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6.png" ContentType="image/png"/>
  <Override PartName="/word/media/image1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Subtitle"/>
      </w:pPr>
      <w:r>
        <w:rPr>
          <w:b/>
        </w:rPr>
        <w:t xml:space="preserve">Project</w:t>
      </w:r>
      <w:r>
        <w:t xml:space="preserve">:</w:t>
      </w:r>
      <w:r>
        <w:br w:type="textWrapping"/>
      </w:r>
      <w:r>
        <w:rPr>
          <w:b/>
        </w:rPr>
        <w:t xml:space="preserve">Analyst</w:t>
      </w:r>
      <w:r>
        <w:t xml:space="preserve">:</w:t>
      </w:r>
      <w:r>
        <w:br w:type="textWrapping"/>
      </w:r>
      <w:r>
        <w:rPr>
          <w:b/>
        </w:rPr>
        <w:t xml:space="preserve">Investigator</w:t>
      </w:r>
      <w:r>
        <w:t xml:space="preserve">(s):</w:t>
      </w:r>
      <w:r>
        <w:br w:type="textWrapping"/>
      </w:r>
      <w:r>
        <w:rPr>
          <w:b/>
        </w:rPr>
        <w:t xml:space="preserve">Date</w:t>
      </w:r>
      <w:r>
        <w:t xml:space="preserve">:</w:t>
      </w:r>
      <w:r>
        <w:t xml:space="preserve"> </w:t>
      </w:r>
      <w:r>
        <w:t xml:space="preserve">August</w:t>
      </w:r>
      <w:r>
        <w:t xml:space="preserve"> </w:t>
      </w:r>
      <w:r>
        <w:t xml:space="preserve">11,</w:t>
      </w:r>
      <w:r>
        <w:t xml:space="preserve"> </w:t>
      </w:r>
      <w:r>
        <w:t xml:space="preserve">2020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project-summary"/>
      <w:r>
        <w:t xml:space="preserve">Project Summary</w:t>
      </w:r>
      <w:bookmarkEnd w:id="20"/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Introduction text, here is a reference: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Heading1"/>
      </w:pPr>
      <w:bookmarkStart w:id="22" w:name="methods"/>
      <w:r>
        <w:t xml:space="preserve">Methods</w:t>
      </w:r>
      <w:bookmarkEnd w:id="22"/>
    </w:p>
    <w:p>
      <w:pPr>
        <w:pStyle w:val="FirstParagraph"/>
      </w:pPr>
      <w:r>
        <w:t xml:space="preserve">Methods text</w:t>
      </w:r>
    </w:p>
    <w:p>
      <w:pPr>
        <w:pStyle w:val="Heading1"/>
      </w:pPr>
      <w:bookmarkStart w:id="23" w:name="results"/>
      <w:r>
        <w:t xml:space="preserve">Results</w:t>
      </w:r>
      <w:bookmarkEnd w:id="23"/>
    </w:p>
    <w:p>
      <w:pPr>
        <w:pStyle w:val="Heading2"/>
      </w:pPr>
      <w:bookmarkStart w:id="24" w:name="descriptive-statistics"/>
      <w:r>
        <w:t xml:space="preserve">Descriptive Statistics</w:t>
      </w:r>
      <w:bookmarkEnd w:id="24"/>
    </w:p>
    <w:p>
      <w:pPr>
        <w:pStyle w:val="FirstParagraph"/>
      </w:pPr>
      <w:r>
        <w:t xml:space="preserve">Tables/Figures/Results section</w:t>
      </w:r>
    </w:p>
    <w:p>
      <w:pPr>
        <w:pStyle w:val="BodyText"/>
      </w:pPr>
      <w:r>
        <w:rPr>
          <w:i/>
        </w:rPr>
        <w:t xml:space="preserve">Figure 1</w:t>
      </w:r>
      <w:r>
        <w:t xml:space="preserve"> </w:t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Table 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 1 (N=25)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 2 (N=25)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speed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15.160 (5.289)</w:t>
            </w:r>
          </w:p>
        </w:tc>
        <w:tc>
          <w:p>
            <w:pPr>
              <w:pStyle w:val="Compact"/>
              <w:jc w:val="center"/>
            </w:pPr>
            <w:r>
              <w:t xml:space="preserve">15.640 (5.384)</w:t>
            </w:r>
          </w:p>
        </w:tc>
        <w:tc>
          <w:p>
            <w:pPr>
              <w:pStyle w:val="Compact"/>
              <w:jc w:val="center"/>
            </w:pPr>
            <w:r>
              <w:t xml:space="preserve">15.400 (5.288)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4.000 - 24.000</w:t>
            </w:r>
          </w:p>
        </w:tc>
        <w:tc>
          <w:p>
            <w:pPr>
              <w:pStyle w:val="Compact"/>
              <w:jc w:val="center"/>
            </w:pPr>
            <w:r>
              <w:t xml:space="preserve">4.000 - 25.000</w:t>
            </w:r>
          </w:p>
        </w:tc>
        <w:tc>
          <w:p>
            <w:pPr>
              <w:pStyle w:val="Compact"/>
              <w:jc w:val="center"/>
            </w:pPr>
            <w:r>
              <w:t xml:space="preserve">4.000 - 25.000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43.440 (27.878)</w:t>
            </w:r>
          </w:p>
        </w:tc>
        <w:tc>
          <w:p>
            <w:pPr>
              <w:pStyle w:val="Compact"/>
              <w:jc w:val="center"/>
            </w:pPr>
            <w:r>
              <w:t xml:space="preserve">42.520 (24.045)</w:t>
            </w:r>
          </w:p>
        </w:tc>
        <w:tc>
          <w:p>
            <w:pPr>
              <w:pStyle w:val="Compact"/>
              <w:jc w:val="center"/>
            </w:pPr>
            <w:r>
              <w:t xml:space="preserve">42.980 (25.769)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2.000 - 120.000</w:t>
            </w:r>
          </w:p>
        </w:tc>
        <w:tc>
          <w:p>
            <w:pPr>
              <w:pStyle w:val="Compact"/>
              <w:jc w:val="center"/>
            </w:pPr>
            <w:r>
              <w:t xml:space="preserve">10.000 - 93.000</w:t>
            </w:r>
          </w:p>
        </w:tc>
        <w:tc>
          <w:p>
            <w:pPr>
              <w:pStyle w:val="Compact"/>
              <w:jc w:val="center"/>
            </w:pPr>
            <w:r>
              <w:t xml:space="preserve">2.000 - 120.000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6" w:name="main-analysis"/>
      <w:r>
        <w:t xml:space="preserve">Main Analysis</w:t>
      </w:r>
      <w:bookmarkEnd w:id="26"/>
    </w:p>
    <w:p>
      <w:pPr>
        <w:pStyle w:val="Heading1"/>
      </w:pPr>
      <w:bookmarkStart w:id="27" w:name="conclusions"/>
      <w:r>
        <w:t xml:space="preserve">Conclusions</w:t>
      </w:r>
      <w:bookmarkEnd w:id="27"/>
    </w:p>
    <w:p>
      <w:pPr>
        <w:pStyle w:val="FirstParagraph"/>
      </w:pPr>
      <w:r>
        <w:t xml:space="preserve">Interpretations, discussion</w:t>
      </w:r>
    </w:p>
    <w:p>
      <w:pPr>
        <w:pStyle w:val="Heading1"/>
      </w:pPr>
      <w:bookmarkStart w:id="28" w:name="references"/>
      <w:r>
        <w:t xml:space="preserve">References</w:t>
      </w:r>
      <w:bookmarkEnd w:id="28"/>
    </w:p>
    <w:p>
      <w:pPr>
        <w:pStyle w:val="Heading1"/>
      </w:pPr>
      <w:bookmarkStart w:id="29" w:name="appendix"/>
      <w:r>
        <w:t xml:space="preserve">Appendix</w:t>
      </w:r>
      <w:bookmarkEnd w:id="29"/>
    </w:p>
    <w:bookmarkStart w:id="31" w:name="refs"/>
    <w:bookmarkStart w:id="30" w:name="ref-mice"/>
    <w:p>
      <w:pPr>
        <w:pStyle w:val="Bibliography"/>
      </w:pPr>
      <w:r>
        <w:t xml:space="preserve">[1]</w:t>
      </w:r>
      <w:r>
        <w:t xml:space="preserve"> </w:t>
      </w:r>
      <w:r>
        <w:rPr>
          <w:smallCaps/>
        </w:rPr>
        <w:t xml:space="preserve">Buuren</w:t>
      </w:r>
      <w:r>
        <w:t xml:space="preserve">, S. van and</w:t>
      </w:r>
      <w:r>
        <w:t xml:space="preserve"> </w:t>
      </w:r>
      <w:r>
        <w:rPr>
          <w:smallCaps/>
        </w:rPr>
        <w:t xml:space="preserve">Groothuis-Oudshoorn</w:t>
      </w:r>
      <w:r>
        <w:t xml:space="preserve">, K. (2010). Mice: Multivariate imputation by chained equations in r.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 </w:t>
      </w:r>
      <w:r>
        <w:t xml:space="preserve">1–68.</w:t>
      </w:r>
    </w:p>
    <w:bookmarkEnd w:id="30"/>
    <w:bookmarkEnd w:id="31"/>
    <w:sectPr w:rsidR="00845CA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6410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F55604" w14:textId="77777777" w:rsidR="00577A76" w:rsidRDefault="00C435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177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2FF55605" w14:textId="77777777" w:rsidR="00577A76" w:rsidRDefault="00B502A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F4C30" w14:textId="3E17013F" w:rsidR="00B502AE" w:rsidRDefault="00B502AE">
    <w:pPr>
      <w:pStyle w:val="Header"/>
    </w:pPr>
    <w:r>
      <w:rPr>
        <w:noProof/>
      </w:rPr>
      <w:drawing>
        <wp:inline distT="0" distB="0" distL="0" distR="0" wp14:anchorId="1397A3FB" wp14:editId="3B7AA2B6">
          <wp:extent cx="4394200" cy="399515"/>
          <wp:effectExtent l="0" t="0" r="6350" b="635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IDA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36391" cy="4033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62AA74"/>
    <w:multiLevelType w:val="multilevel"/>
    <w:tmpl w:val="B686DE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F403379"/>
    <w:multiLevelType w:val="multilevel"/>
    <w:tmpl w:val="18A4D4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27F09A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78AE99A"/>
    <w:multiLevelType w:val="multilevel"/>
    <w:tmpl w:val="0EDC8F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F80EC1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838886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31607B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931C2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CD84C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DFCADB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413275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9E4C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DC36B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8F6EE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9421B52"/>
    <w:multiLevelType w:val="multilevel"/>
    <w:tmpl w:val="42BCA1A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59962F9"/>
    <w:multiLevelType w:val="multilevel"/>
    <w:tmpl w:val="ED9E8DF8"/>
    <w:styleLink w:val="sectionheader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autoRedefine/>
    <w:qFormat/>
    <w:rsid w:val="009F193E"/>
    <w:pPr>
      <w:spacing w:before="36" w:after="36"/>
    </w:pPr>
    <w:rPr>
      <w:sz w:val="22"/>
    </w:rPr>
  </w:style>
  <w:style w:type="paragraph" w:styleId="Title">
    <w:name w:val="Title"/>
    <w:basedOn w:val="Normal"/>
    <w:next w:val="BodyText"/>
    <w:qFormat/>
    <w:rsid w:val="00B502A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autoRedefine/>
    <w:qFormat/>
    <w:rsid w:val="00B502AE"/>
    <w:pPr>
      <w:spacing w:before="240"/>
      <w:jc w:val="left"/>
    </w:pPr>
    <w:rPr>
      <w:b w:val="0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next w:val="BodyText"/>
    <w:autoRedefine/>
    <w:uiPriority w:val="39"/>
    <w:unhideWhenUsed/>
    <w:qFormat/>
    <w:rsid w:val="00EB03C2"/>
    <w:pPr>
      <w:spacing w:before="240" w:line="259" w:lineRule="auto"/>
    </w:pPr>
    <w:rPr>
      <w:b/>
      <w:bCs/>
      <w:color w:val="365F91" w:themeColor="accent1" w:themeShade="BF"/>
      <w:sz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2177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77A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77A76"/>
    <w:pPr>
      <w:spacing w:after="100"/>
      <w:ind w:left="480"/>
    </w:pPr>
  </w:style>
  <w:style w:type="numbering" w:customStyle="1" w:styleId="sectionheaders">
    <w:name w:val="section headers"/>
    <w:basedOn w:val="NoList"/>
    <w:uiPriority w:val="99"/>
    <w:rsid w:val="00577A76"/>
    <w:pPr>
      <w:numPr>
        <w:numId w:val="4"/>
      </w:numPr>
    </w:pPr>
  </w:style>
  <w:style w:type="paragraph" w:styleId="Header">
    <w:name w:val="header"/>
    <w:basedOn w:val="Normal"/>
    <w:link w:val="HeaderChar"/>
    <w:unhideWhenUsed/>
    <w:rsid w:val="00577A7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77A76"/>
  </w:style>
  <w:style w:type="paragraph" w:styleId="Footer">
    <w:name w:val="footer"/>
    <w:basedOn w:val="Normal"/>
    <w:link w:val="FooterChar"/>
    <w:uiPriority w:val="99"/>
    <w:unhideWhenUsed/>
    <w:rsid w:val="00577A7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7A76"/>
  </w:style>
  <w:style w:type="paragraph" w:styleId="TOAHeading">
    <w:name w:val="toa heading"/>
    <w:basedOn w:val="Normal"/>
    <w:next w:val="Normal"/>
    <w:unhideWhenUsed/>
    <w:rsid w:val="00EB03C2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BodyTextChar">
    <w:name w:val="Body Text Char"/>
    <w:basedOn w:val="DefaultParagraphFont"/>
    <w:link w:val="BodyText"/>
    <w:rsid w:val="00EB03C2"/>
  </w:style>
  <w:style w:type="paragraph" w:styleId="TableofFigures">
    <w:name w:val="table of figures"/>
    <w:basedOn w:val="Normal"/>
    <w:next w:val="Normal"/>
    <w:unhideWhenUsed/>
    <w:rsid w:val="00EB03C2"/>
    <w:pPr>
      <w:spacing w:after="0"/>
    </w:pPr>
  </w:style>
  <w:style w:type="paragraph" w:styleId="TableofAuthorities">
    <w:name w:val="table of authorities"/>
    <w:basedOn w:val="Normal"/>
    <w:next w:val="Normal"/>
    <w:unhideWhenUsed/>
    <w:rsid w:val="00EB03C2"/>
    <w:pPr>
      <w:spacing w:after="0"/>
      <w:ind w:left="240" w:hanging="24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B03C2"/>
    <w:pPr>
      <w:spacing w:after="0"/>
    </w:pPr>
  </w:style>
  <w:style w:type="character" w:customStyle="1" w:styleId="NoteHeadingChar">
    <w:name w:val="Note Heading Char"/>
    <w:basedOn w:val="DefaultParagraphFont"/>
    <w:link w:val="NoteHeading"/>
    <w:semiHidden/>
    <w:rsid w:val="00EB0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 Report</vt:lpstr>
    </vt:vector>
  </TitlesOfParts>
  <Company>University of Colorado Denver</Company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2020-08-11T14:18:17Z</dcterms:created>
  <dcterms:modified xsi:type="dcterms:W3CDTF">2020-08-11T14:18:17Z</dcterms:modified>
</cp:coreProperties>
</file>