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68" w:rsidRPr="00FD620D" w:rsidRDefault="004C697E" w:rsidP="00A93EAC">
      <w:pPr>
        <w:autoSpaceDE w:val="0"/>
        <w:autoSpaceDN w:val="0"/>
        <w:adjustRightInd w:val="0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ABC Insurance Services</w:t>
      </w:r>
      <w:bookmarkStart w:id="0" w:name="_GoBack"/>
      <w:bookmarkEnd w:id="0"/>
    </w:p>
    <w:p w:rsidR="00576A68" w:rsidRPr="00FD620D" w:rsidRDefault="00576A68" w:rsidP="00A93EAC">
      <w:pPr>
        <w:autoSpaceDE w:val="0"/>
        <w:autoSpaceDN w:val="0"/>
        <w:adjustRightInd w:val="0"/>
        <w:rPr>
          <w:rFonts w:cstheme="minorHAnsi"/>
          <w:b/>
          <w:color w:val="000000"/>
          <w:sz w:val="32"/>
          <w:szCs w:val="32"/>
        </w:rPr>
      </w:pPr>
      <w:r w:rsidRPr="00FD620D">
        <w:rPr>
          <w:rFonts w:cstheme="minorHAnsi"/>
          <w:b/>
          <w:color w:val="000000"/>
          <w:sz w:val="28"/>
          <w:szCs w:val="32"/>
        </w:rPr>
        <w:t>Income Statement</w:t>
      </w:r>
    </w:p>
    <w:p w:rsidR="00576A68" w:rsidRPr="00FD620D" w:rsidRDefault="00576A68" w:rsidP="00A93EAC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b/>
          <w:color w:val="000000"/>
        </w:rPr>
        <w:t>Revenues</w:t>
      </w:r>
      <w:r w:rsidRPr="00FD620D">
        <w:rPr>
          <w:rFonts w:cstheme="minorHAnsi"/>
          <w:color w:val="000000"/>
        </w:rPr>
        <w:t>: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Sales</w:t>
      </w:r>
      <w:r w:rsidRPr="00FD620D">
        <w:rPr>
          <w:rFonts w:cstheme="minorHAnsi"/>
          <w:color w:val="000000"/>
        </w:rPr>
        <w:tab/>
        <w:t>$87,700.00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Other Revenues</w:t>
      </w:r>
      <w:r w:rsidRPr="00FD620D">
        <w:rPr>
          <w:rFonts w:cstheme="minorHAnsi"/>
          <w:color w:val="000000"/>
        </w:rPr>
        <w:tab/>
        <w:t>555.00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b/>
          <w:color w:val="000000"/>
        </w:rPr>
        <w:t>Total Revenues</w:t>
      </w:r>
      <w:r w:rsidRPr="00FD620D">
        <w:rPr>
          <w:rFonts w:cstheme="minorHAnsi"/>
          <w:b/>
          <w:color w:val="000000"/>
        </w:rPr>
        <w:tab/>
      </w:r>
      <w:r w:rsidRPr="00FD620D">
        <w:rPr>
          <w:rFonts w:cstheme="minorHAnsi"/>
          <w:color w:val="000000"/>
        </w:rPr>
        <w:fldChar w:fldCharType="begin"/>
      </w:r>
      <w:r w:rsidRPr="00FD620D">
        <w:rPr>
          <w:rFonts w:cstheme="minorHAnsi"/>
          <w:color w:val="000000"/>
        </w:rPr>
        <w:instrText xml:space="preserve"> =SUM(ABOVE) </w:instrText>
      </w:r>
      <w:r w:rsidRPr="00FD620D">
        <w:rPr>
          <w:rFonts w:cstheme="minorHAnsi"/>
          <w:color w:val="000000"/>
        </w:rPr>
        <w:fldChar w:fldCharType="separate"/>
      </w:r>
      <w:r w:rsidRPr="00FD620D">
        <w:rPr>
          <w:rFonts w:cstheme="minorHAnsi"/>
          <w:color w:val="000000"/>
        </w:rPr>
        <w:fldChar w:fldCharType="end"/>
      </w:r>
      <w:r w:rsidR="004C697E">
        <w:rPr>
          <w:rFonts w:cstheme="minorHAnsi"/>
          <w:color w:val="000000"/>
        </w:rPr>
        <w:t>$88,255.00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b/>
          <w:color w:val="000000"/>
        </w:rPr>
        <w:t>Expenses</w:t>
      </w:r>
      <w:r w:rsidRPr="00FD620D">
        <w:rPr>
          <w:rFonts w:cstheme="minorHAnsi"/>
          <w:color w:val="000000"/>
        </w:rPr>
        <w:t>: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Rent</w:t>
      </w:r>
      <w:r w:rsidRPr="00FD620D">
        <w:rPr>
          <w:rFonts w:cstheme="minorHAnsi"/>
          <w:color w:val="000000"/>
        </w:rPr>
        <w:tab/>
        <w:t>$63,450.00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Telephone</w:t>
      </w:r>
      <w:r w:rsidRPr="00FD620D">
        <w:rPr>
          <w:rFonts w:cstheme="minorHAnsi"/>
          <w:color w:val="000000"/>
        </w:rPr>
        <w:tab/>
        <w:t>1,833.75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Internet</w:t>
      </w:r>
      <w:r w:rsidRPr="00FD620D">
        <w:rPr>
          <w:rFonts w:cstheme="minorHAnsi"/>
          <w:color w:val="000000"/>
        </w:rPr>
        <w:tab/>
        <w:t>1,630.92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Courier</w:t>
      </w:r>
      <w:r w:rsidRPr="00FD620D">
        <w:rPr>
          <w:rFonts w:cstheme="minorHAnsi"/>
          <w:color w:val="000000"/>
        </w:rPr>
        <w:tab/>
        <w:t>4,582.62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Postage</w:t>
      </w:r>
      <w:r w:rsidRPr="00FD620D">
        <w:rPr>
          <w:rFonts w:cstheme="minorHAnsi"/>
          <w:color w:val="000000"/>
        </w:rPr>
        <w:tab/>
        <w:t>670.59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Supplies</w:t>
      </w:r>
      <w:r w:rsidRPr="00FD620D">
        <w:rPr>
          <w:rFonts w:cstheme="minorHAnsi"/>
          <w:color w:val="000000"/>
        </w:rPr>
        <w:tab/>
        <w:t>2,451.92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color w:val="000000"/>
        </w:rPr>
        <w:tab/>
        <w:t>Photocopier</w:t>
      </w:r>
      <w:r w:rsidRPr="00FD620D">
        <w:rPr>
          <w:rFonts w:cstheme="minorHAnsi"/>
          <w:color w:val="000000"/>
        </w:rPr>
        <w:tab/>
        <w:t>750.45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b/>
          <w:color w:val="000000"/>
        </w:rPr>
        <w:t>Total Expenses</w:t>
      </w:r>
      <w:r w:rsidRPr="00FD620D">
        <w:rPr>
          <w:rFonts w:cstheme="minorHAnsi"/>
          <w:color w:val="000000"/>
        </w:rPr>
        <w:tab/>
      </w:r>
      <w:r w:rsidR="004C697E">
        <w:rPr>
          <w:rFonts w:cstheme="minorHAnsi"/>
          <w:color w:val="000000"/>
        </w:rPr>
        <w:t>$75,370.25</w:t>
      </w: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:rsidR="00576A68" w:rsidRPr="00FD620D" w:rsidRDefault="00576A68" w:rsidP="00A93EAC">
      <w:pPr>
        <w:tabs>
          <w:tab w:val="left" w:pos="360"/>
          <w:tab w:val="decimal" w:pos="720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D620D">
        <w:rPr>
          <w:rFonts w:cstheme="minorHAnsi"/>
          <w:b/>
          <w:color w:val="000000"/>
        </w:rPr>
        <w:t>Net Income</w:t>
      </w:r>
      <w:r w:rsidRPr="00FD620D">
        <w:rPr>
          <w:rFonts w:cstheme="minorHAnsi"/>
          <w:b/>
          <w:color w:val="000000"/>
        </w:rPr>
        <w:tab/>
      </w:r>
      <w:r w:rsidR="004C697E">
        <w:rPr>
          <w:rFonts w:cstheme="minorHAnsi"/>
          <w:color w:val="000000"/>
        </w:rPr>
        <w:t>$12,884.75</w:t>
      </w:r>
    </w:p>
    <w:p w:rsidR="00313F1D" w:rsidRDefault="00313F1D" w:rsidP="00F22462"/>
    <w:sectPr w:rsidR="0031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CC"/>
    <w:rsid w:val="00013C7B"/>
    <w:rsid w:val="00172566"/>
    <w:rsid w:val="00313F1D"/>
    <w:rsid w:val="0036447E"/>
    <w:rsid w:val="003C1F71"/>
    <w:rsid w:val="003F4A7D"/>
    <w:rsid w:val="00457A5B"/>
    <w:rsid w:val="004C697E"/>
    <w:rsid w:val="004F1E62"/>
    <w:rsid w:val="005352A6"/>
    <w:rsid w:val="00576A68"/>
    <w:rsid w:val="00644B6C"/>
    <w:rsid w:val="0071269C"/>
    <w:rsid w:val="008571CC"/>
    <w:rsid w:val="009D5AA6"/>
    <w:rsid w:val="00A30CFB"/>
    <w:rsid w:val="00A93EAC"/>
    <w:rsid w:val="00AC700D"/>
    <w:rsid w:val="00B00314"/>
    <w:rsid w:val="00CB2450"/>
    <w:rsid w:val="00F22462"/>
    <w:rsid w:val="00F4695C"/>
    <w:rsid w:val="00F74789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A82D"/>
  <w15:docId w15:val="{F6F7075C-B2F2-45C6-867A-3E0D76E0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9F1B2-FDC2-493B-AB9C-053EF0B5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amcsweeney@tolano.onmicrosoft.com</dc:creator>
  <cp:lastModifiedBy>Lucy Lee</cp:lastModifiedBy>
  <cp:revision>11</cp:revision>
  <dcterms:created xsi:type="dcterms:W3CDTF">2013-05-02T21:14:00Z</dcterms:created>
  <dcterms:modified xsi:type="dcterms:W3CDTF">2016-05-03T14:31:00Z</dcterms:modified>
</cp:coreProperties>
</file>