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7777777"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C24A57" w:rsidRPr="00C24A57">
        <w:rPr>
          <w:b/>
          <w:i/>
          <w:sz w:val="36"/>
          <w:szCs w:val="36"/>
        </w:rPr>
        <w:t>02/05/2024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7306A2"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26.5pt">
            <v:imagedata r:id="rId7"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1F8A5854"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196B4CDC"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44704C31"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2327DD7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4B6762F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584C5D9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04AE7A9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34A1B07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39FAEB1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6A19BDD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8952EA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E2ADFE9"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1DDCA63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34E16B2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6D811C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2EE6FE"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2460871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262BA85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73E5FEC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96BE4B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1B324B2D"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737AB923"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461D71F8"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68994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71FA9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4BCA30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3C6BC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36DBB98E" w14:textId="77777777" w:rsidR="009D7D4B" w:rsidRDefault="009D7D4B" w:rsidP="000B64A1">
      <w:pPr>
        <w:spacing w:after="0"/>
      </w:pPr>
    </w:p>
    <w:p w14:paraId="266A4545" w14:textId="77777777" w:rsidR="009D7D4B" w:rsidRDefault="009D7D4B" w:rsidP="000B64A1">
      <w:pPr>
        <w:spacing w:after="0"/>
      </w:pPr>
    </w:p>
    <w:p w14:paraId="55F022E2" w14:textId="77777777" w:rsidR="009D7D4B" w:rsidRDefault="009D7D4B" w:rsidP="000B64A1">
      <w:pPr>
        <w:spacing w:after="0"/>
      </w:pPr>
    </w:p>
    <w:p w14:paraId="7877287E" w14:textId="77777777" w:rsidR="00B31CA8" w:rsidRDefault="00B31CA8" w:rsidP="000B64A1">
      <w:pPr>
        <w:spacing w:after="0"/>
      </w:pPr>
    </w:p>
    <w:p w14:paraId="0E59554D" w14:textId="77777777" w:rsidR="00B31CA8" w:rsidRDefault="00B31CA8" w:rsidP="000B64A1">
      <w:pPr>
        <w:spacing w:after="0"/>
      </w:pPr>
    </w:p>
    <w:p w14:paraId="142A1144"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Odoo</w:t>
      </w:r>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s una suite de aplicaciones empresariales de código abierto que incluye un sistema de gestión de inventario avanzado. Aquí tienes algunas características destacadas de la aplicación de inventario de Odoo:</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Gestión de Almacenes:</w:t>
      </w:r>
      <w:r w:rsidRPr="006336A4">
        <w:rPr>
          <w:rFonts w:eastAsia="Times New Roman" w:cs="Arial"/>
          <w:szCs w:val="24"/>
          <w:lang w:eastAsia="es-VE"/>
        </w:rPr>
        <w:t xml:space="preserve"> Odoo permite una gestión eficiente de múltiples almacenes con funcionalidades como rutas personalizables, triangulación de envíos y cross-docking.</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Odoo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Odoo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Odoo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Odoo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Capacidades de exportación e importación de datos para facilitar la interoperabilidad con otras plataformas y herramientas.</w:t>
      </w:r>
    </w:p>
    <w:p w14:paraId="7BF8CCFE" w14:textId="77777777" w:rsidR="004A27D5" w:rsidRDefault="004A27D5" w:rsidP="00EA590D">
      <w:pPr>
        <w:shd w:val="clear" w:color="auto" w:fill="FFFFFF"/>
        <w:spacing w:after="0" w:line="240" w:lineRule="auto"/>
        <w:rPr>
          <w:rFonts w:eastAsia="Times New Roman" w:cs="Arial"/>
          <w:color w:val="00B050"/>
          <w:szCs w:val="24"/>
          <w:lang w:eastAsia="es-VE"/>
        </w:rPr>
      </w:pPr>
    </w:p>
    <w:p w14:paraId="12DD2835" w14:textId="77777777" w:rsidR="004A27D5" w:rsidRDefault="004A27D5" w:rsidP="00EA590D">
      <w:pPr>
        <w:shd w:val="clear" w:color="auto" w:fill="FFFFFF"/>
        <w:spacing w:after="0" w:line="240" w:lineRule="auto"/>
        <w:rPr>
          <w:rFonts w:eastAsia="Times New Roman" w:cs="Arial"/>
          <w:color w:val="00B050"/>
          <w:szCs w:val="24"/>
          <w:lang w:eastAsia="es-VE"/>
        </w:rPr>
      </w:pPr>
    </w:p>
    <w:p w14:paraId="495C3D83" w14:textId="77777777" w:rsidR="004A27D5" w:rsidRDefault="004A27D5" w:rsidP="00EA590D">
      <w:pPr>
        <w:shd w:val="clear" w:color="auto" w:fill="FFFFFF"/>
        <w:spacing w:after="0" w:line="240" w:lineRule="auto"/>
        <w:rPr>
          <w:rFonts w:eastAsia="Times New Roman" w:cs="Arial"/>
          <w:color w:val="00B050"/>
          <w:szCs w:val="24"/>
          <w:lang w:eastAsia="es-VE"/>
        </w:rPr>
      </w:pPr>
    </w:p>
    <w:p w14:paraId="72B0B6A2" w14:textId="77777777" w:rsidR="004A27D5" w:rsidRPr="009266B6" w:rsidRDefault="00D33474" w:rsidP="009266B6">
      <w:pPr>
        <w:pStyle w:val="Ttulo1"/>
        <w:numPr>
          <w:ilvl w:val="0"/>
          <w:numId w:val="15"/>
        </w:numPr>
        <w:ind w:left="567" w:hanging="567"/>
      </w:pPr>
      <w:bookmarkStart w:id="7" w:name="_Toc511650909"/>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lastRenderedPageBreak/>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gb de ram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02153C4D"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8"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1D25A826"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8B07DF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5DE37FD" w14:textId="77777777" w:rsidR="00DB7D34" w:rsidRDefault="00DB7D34" w:rsidP="00DB7D34">
      <w:pPr>
        <w:shd w:val="clear" w:color="auto" w:fill="FFFFFF"/>
        <w:spacing w:after="0" w:line="240" w:lineRule="auto"/>
      </w:pPr>
    </w:p>
    <w:p w14:paraId="2916C006"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68D17B3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477119C4"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8F648CC" w14:textId="77777777" w:rsidR="00DB7D34" w:rsidRDefault="00DB7D34" w:rsidP="00DB7D34">
      <w:pPr>
        <w:shd w:val="clear" w:color="auto" w:fill="FFFFFF"/>
        <w:spacing w:after="0" w:line="240" w:lineRule="auto"/>
      </w:pPr>
    </w:p>
    <w:p w14:paraId="7B5396B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0C9FE2A" w14:textId="77777777" w:rsidR="004772B7" w:rsidRPr="00CF1D71" w:rsidRDefault="004772B7" w:rsidP="00DB7D34">
      <w:pPr>
        <w:shd w:val="clear" w:color="auto" w:fill="FFFFFF"/>
        <w:spacing w:after="0" w:line="240" w:lineRule="auto"/>
        <w:rPr>
          <w:lang w:val="es-EC"/>
        </w:rPr>
      </w:pPr>
    </w:p>
    <w:p w14:paraId="70286BB2"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lastRenderedPageBreak/>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59B86EB8" w14:textId="77777777" w:rsidR="004772B7" w:rsidRDefault="004772B7" w:rsidP="00DB7D34">
      <w:pPr>
        <w:shd w:val="clear" w:color="auto" w:fill="FFFFFF"/>
        <w:spacing w:after="0" w:line="240" w:lineRule="auto"/>
        <w:rPr>
          <w:rFonts w:eastAsia="Times New Roman" w:cs="Arial"/>
          <w:color w:val="00B050"/>
          <w:szCs w:val="24"/>
          <w:lang w:eastAsia="es-VE"/>
        </w:rPr>
      </w:pPr>
    </w:p>
    <w:p w14:paraId="137C67C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6A61C74" w14:textId="77777777" w:rsidR="004772B7" w:rsidRDefault="004772B7" w:rsidP="00DB7D34">
      <w:pPr>
        <w:shd w:val="clear" w:color="auto" w:fill="FFFFFF"/>
        <w:spacing w:after="0" w:line="240" w:lineRule="auto"/>
        <w:rPr>
          <w:rFonts w:eastAsia="Times New Roman" w:cs="Arial"/>
          <w:color w:val="00B050"/>
          <w:szCs w:val="24"/>
          <w:lang w:eastAsia="es-VE"/>
        </w:rPr>
      </w:pPr>
    </w:p>
    <w:p w14:paraId="4D9E5BD7"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4F362ECE" w14:textId="77777777" w:rsidR="004772B7" w:rsidRDefault="004772B7" w:rsidP="00DB7D34">
      <w:pPr>
        <w:shd w:val="clear" w:color="auto" w:fill="FFFFFF"/>
        <w:spacing w:after="0" w:line="240" w:lineRule="auto"/>
        <w:rPr>
          <w:rFonts w:eastAsia="Times New Roman" w:cs="Arial"/>
          <w:color w:val="00B050"/>
          <w:szCs w:val="24"/>
          <w:lang w:eastAsia="es-VE"/>
        </w:rPr>
      </w:pPr>
    </w:p>
    <w:p w14:paraId="6CAE7DA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7D179AA7" w14:textId="77777777" w:rsidR="004772B7" w:rsidRDefault="004772B7" w:rsidP="00DB7D34">
      <w:pPr>
        <w:shd w:val="clear" w:color="auto" w:fill="FFFFFF"/>
        <w:spacing w:after="0" w:line="240" w:lineRule="auto"/>
        <w:rPr>
          <w:rFonts w:eastAsia="Times New Roman" w:cs="Arial"/>
          <w:color w:val="00B050"/>
          <w:szCs w:val="24"/>
          <w:lang w:eastAsia="es-VE"/>
        </w:rPr>
      </w:pPr>
    </w:p>
    <w:p w14:paraId="0D94E5F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447F55A" w14:textId="77777777" w:rsidR="004772B7" w:rsidRDefault="004772B7" w:rsidP="00DB7D34">
      <w:pPr>
        <w:shd w:val="clear" w:color="auto" w:fill="FFFFFF"/>
        <w:spacing w:after="0" w:line="240" w:lineRule="auto"/>
        <w:rPr>
          <w:rFonts w:eastAsia="Times New Roman" w:cs="Arial"/>
          <w:color w:val="00B050"/>
          <w:szCs w:val="24"/>
          <w:lang w:eastAsia="es-VE"/>
        </w:rPr>
      </w:pPr>
    </w:p>
    <w:p w14:paraId="779C3A62" w14:textId="77777777" w:rsidR="004772B7" w:rsidRDefault="004772B7" w:rsidP="00DB7D34">
      <w:pPr>
        <w:shd w:val="clear" w:color="auto" w:fill="FFFFFF"/>
        <w:spacing w:after="0" w:line="240" w:lineRule="auto"/>
        <w:rPr>
          <w:rFonts w:eastAsia="Times New Roman" w:cs="Arial"/>
          <w:color w:val="00B050"/>
          <w:szCs w:val="24"/>
          <w:lang w:eastAsia="es-VE"/>
        </w:rPr>
      </w:pPr>
    </w:p>
    <w:p w14:paraId="3F78C6C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76D850D" w14:textId="77777777" w:rsidR="004772B7" w:rsidRDefault="004772B7" w:rsidP="00DB7D34">
      <w:pPr>
        <w:shd w:val="clear" w:color="auto" w:fill="FFFFFF"/>
        <w:spacing w:after="0" w:line="240" w:lineRule="auto"/>
        <w:rPr>
          <w:rFonts w:eastAsia="Times New Roman" w:cs="Arial"/>
          <w:color w:val="00B050"/>
          <w:szCs w:val="24"/>
          <w:lang w:eastAsia="es-VE"/>
        </w:rPr>
      </w:pPr>
    </w:p>
    <w:p w14:paraId="5F95FA45" w14:textId="77777777" w:rsidR="004772B7" w:rsidRDefault="004772B7" w:rsidP="00DB7D34">
      <w:pPr>
        <w:shd w:val="clear" w:color="auto" w:fill="FFFFFF"/>
        <w:spacing w:after="0" w:line="240" w:lineRule="auto"/>
        <w:rPr>
          <w:rFonts w:eastAsia="Times New Roman" w:cs="Arial"/>
          <w:color w:val="00B050"/>
          <w:szCs w:val="24"/>
          <w:lang w:eastAsia="es-VE"/>
        </w:rPr>
      </w:pPr>
    </w:p>
    <w:p w14:paraId="17AF0BE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168406F" w14:textId="77777777" w:rsidR="004772B7" w:rsidRDefault="004772B7" w:rsidP="00DB7D34">
      <w:pPr>
        <w:shd w:val="clear" w:color="auto" w:fill="FFFFFF"/>
        <w:spacing w:after="0" w:line="240" w:lineRule="auto"/>
      </w:pPr>
    </w:p>
    <w:p w14:paraId="077CBFE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7DB2276" w14:textId="77777777" w:rsidR="004772B7" w:rsidRDefault="004772B7" w:rsidP="004772B7">
      <w:pPr>
        <w:shd w:val="clear" w:color="auto" w:fill="FFFFFF"/>
        <w:spacing w:after="0" w:line="240" w:lineRule="auto"/>
        <w:rPr>
          <w:rFonts w:eastAsia="Times New Roman" w:cs="Arial"/>
          <w:color w:val="00B050"/>
          <w:szCs w:val="24"/>
          <w:lang w:eastAsia="es-VE"/>
        </w:rPr>
      </w:pPr>
    </w:p>
    <w:p w14:paraId="0CC5FA63"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9" w:history="1">
        <w:r w:rsidRPr="00C6114F">
          <w:rPr>
            <w:rStyle w:val="Hipervnculo"/>
            <w:rFonts w:eastAsia="Times New Roman" w:cs="Arial"/>
            <w:szCs w:val="24"/>
            <w:lang w:eastAsia="es-VE"/>
          </w:rPr>
          <w:t>40 Ejemplos de requerimientos funcionales de software</w:t>
        </w:r>
      </w:hyperlink>
    </w:p>
    <w:p w14:paraId="22236290" w14:textId="77777777" w:rsidR="004772B7" w:rsidRDefault="004772B7" w:rsidP="00DB7D34">
      <w:pPr>
        <w:shd w:val="clear" w:color="auto" w:fill="FFFFFF"/>
        <w:spacing w:after="0" w:line="240" w:lineRule="auto"/>
      </w:pPr>
    </w:p>
    <w:p w14:paraId="4288E370"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188A1136"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3C31013" w14:textId="77777777" w:rsidR="00C548E0" w:rsidRDefault="00C548E0" w:rsidP="00645050"/>
    <w:p w14:paraId="6D4C5901"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24FF6CB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5FB1507" w14:textId="77777777" w:rsidR="00C548E0" w:rsidRDefault="00C548E0" w:rsidP="00645050"/>
    <w:p w14:paraId="3C62983E" w14:textId="77777777" w:rsidR="00C548E0" w:rsidRDefault="00C548E0" w:rsidP="00645050"/>
    <w:p w14:paraId="2D774F2D" w14:textId="77777777" w:rsidR="00C548E0" w:rsidRDefault="00C548E0" w:rsidP="00645050"/>
    <w:p w14:paraId="55254438" w14:textId="77777777" w:rsidR="004772B7" w:rsidRDefault="004772B7" w:rsidP="00645050"/>
    <w:p w14:paraId="11B6EE24" w14:textId="77777777" w:rsidR="004772B7" w:rsidRDefault="004772B7" w:rsidP="00645050"/>
    <w:p w14:paraId="31DA8DBB" w14:textId="77777777" w:rsidR="004772B7" w:rsidRDefault="004772B7" w:rsidP="00645050"/>
    <w:p w14:paraId="287C10AF" w14:textId="77777777" w:rsidR="004772B7" w:rsidRDefault="004772B7" w:rsidP="00645050"/>
    <w:p w14:paraId="3A98C392" w14:textId="77777777" w:rsidR="004772B7" w:rsidRDefault="004772B7" w:rsidP="00645050"/>
    <w:p w14:paraId="11938225" w14:textId="77777777" w:rsidR="004772B7" w:rsidRPr="00645050" w:rsidRDefault="004772B7" w:rsidP="00645050"/>
    <w:p w14:paraId="62F49191"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E2F42E7" w14:textId="77777777" w:rsidR="00911FB2" w:rsidRPr="00911FB2" w:rsidRDefault="00911FB2" w:rsidP="00645050">
      <w:pPr>
        <w:rPr>
          <w:color w:val="00B050"/>
        </w:rPr>
      </w:pPr>
    </w:p>
    <w:p w14:paraId="66265BF3" w14:textId="77777777" w:rsidR="00645050" w:rsidRPr="00911FB2" w:rsidRDefault="00645050" w:rsidP="00645050"/>
    <w:p w14:paraId="68A276C8" w14:textId="77777777" w:rsidR="00645050" w:rsidRPr="00911FB2" w:rsidRDefault="00645050" w:rsidP="00645050"/>
    <w:p w14:paraId="3BB3BA03" w14:textId="77777777" w:rsidR="00645050" w:rsidRPr="00911FB2" w:rsidRDefault="00645050" w:rsidP="00645050"/>
    <w:p w14:paraId="78F3D962" w14:textId="77777777" w:rsidR="00645050" w:rsidRPr="00911FB2" w:rsidRDefault="00645050" w:rsidP="00645050"/>
    <w:p w14:paraId="3DE76BB4" w14:textId="77777777" w:rsidR="00645050" w:rsidRPr="00911FB2" w:rsidRDefault="00645050" w:rsidP="00645050"/>
    <w:p w14:paraId="721BAFD4" w14:textId="77777777" w:rsidR="00645050" w:rsidRPr="00911FB2" w:rsidRDefault="00645050" w:rsidP="00645050"/>
    <w:p w14:paraId="2B35573F" w14:textId="77777777" w:rsidR="00645050" w:rsidRPr="00911FB2" w:rsidRDefault="00645050" w:rsidP="00645050"/>
    <w:p w14:paraId="3860CFD9" w14:textId="77777777" w:rsidR="00645050" w:rsidRPr="00911FB2" w:rsidRDefault="00645050" w:rsidP="00645050"/>
    <w:p w14:paraId="75128801" w14:textId="77777777" w:rsidR="00645050" w:rsidRPr="00911FB2" w:rsidRDefault="00645050" w:rsidP="00645050"/>
    <w:p w14:paraId="62F875D6" w14:textId="77777777" w:rsidR="00645050" w:rsidRPr="00911FB2" w:rsidRDefault="00645050" w:rsidP="00645050"/>
    <w:p w14:paraId="70CD8D19" w14:textId="77777777" w:rsidR="00645050" w:rsidRPr="00911FB2" w:rsidRDefault="00645050" w:rsidP="00645050"/>
    <w:p w14:paraId="18AAE9AD" w14:textId="77777777" w:rsidR="00645050" w:rsidRPr="00911FB2" w:rsidRDefault="00645050" w:rsidP="00645050"/>
    <w:p w14:paraId="6FD35368" w14:textId="77777777" w:rsidR="00645050" w:rsidRPr="00911FB2" w:rsidRDefault="00645050" w:rsidP="00645050"/>
    <w:p w14:paraId="1933BA83" w14:textId="77777777" w:rsidR="00645050" w:rsidRPr="00911FB2" w:rsidRDefault="00645050" w:rsidP="00645050"/>
    <w:p w14:paraId="708705A2" w14:textId="77777777" w:rsidR="00645050" w:rsidRPr="00911FB2" w:rsidRDefault="00645050" w:rsidP="00645050"/>
    <w:p w14:paraId="06F01416" w14:textId="77777777" w:rsidR="00645050" w:rsidRPr="00911FB2" w:rsidRDefault="00645050" w:rsidP="00645050"/>
    <w:p w14:paraId="433F49C3"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lastRenderedPageBreak/>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comunicación </w:t>
      </w:r>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5DCEC343" w14:textId="77777777" w:rsidR="00410948" w:rsidRDefault="00B54BDF" w:rsidP="00645050">
      <w:pPr>
        <w:rPr>
          <w:color w:val="00B050"/>
        </w:rPr>
      </w:pPr>
      <w:r w:rsidRPr="00B54BDF">
        <w:rPr>
          <w:color w:val="00B050"/>
        </w:rPr>
        <w:t xml:space="preserve">Los </w:t>
      </w:r>
      <w:hyperlink r:id="rId10"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064CA9">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29DE4" w14:textId="77777777" w:rsidR="00A21526" w:rsidRDefault="00A21526" w:rsidP="00061A87">
      <w:pPr>
        <w:spacing w:after="0" w:line="240" w:lineRule="auto"/>
      </w:pPr>
      <w:r>
        <w:separator/>
      </w:r>
    </w:p>
  </w:endnote>
  <w:endnote w:type="continuationSeparator" w:id="0">
    <w:p w14:paraId="533D28C8" w14:textId="77777777" w:rsidR="00A21526" w:rsidRDefault="00A21526"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07EDC" w14:textId="77777777" w:rsidR="00A21526" w:rsidRDefault="00A21526" w:rsidP="00061A87">
      <w:pPr>
        <w:spacing w:after="0" w:line="240" w:lineRule="auto"/>
      </w:pPr>
      <w:r>
        <w:separator/>
      </w:r>
    </w:p>
  </w:footnote>
  <w:footnote w:type="continuationSeparator" w:id="0">
    <w:p w14:paraId="0C1C7CAF" w14:textId="77777777" w:rsidR="00A21526" w:rsidRDefault="00A21526"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7070831">
    <w:abstractNumId w:val="1"/>
  </w:num>
  <w:num w:numId="2" w16cid:durableId="609900539">
    <w:abstractNumId w:val="3"/>
  </w:num>
  <w:num w:numId="3" w16cid:durableId="206533649">
    <w:abstractNumId w:val="2"/>
  </w:num>
  <w:num w:numId="4" w16cid:durableId="158038100">
    <w:abstractNumId w:val="22"/>
  </w:num>
  <w:num w:numId="5" w16cid:durableId="2102022897">
    <w:abstractNumId w:val="7"/>
  </w:num>
  <w:num w:numId="6" w16cid:durableId="889612671">
    <w:abstractNumId w:val="19"/>
  </w:num>
  <w:num w:numId="7" w16cid:durableId="1982490956">
    <w:abstractNumId w:val="18"/>
  </w:num>
  <w:num w:numId="8" w16cid:durableId="1392266103">
    <w:abstractNumId w:val="8"/>
  </w:num>
  <w:num w:numId="9" w16cid:durableId="1186362262">
    <w:abstractNumId w:val="15"/>
  </w:num>
  <w:num w:numId="10" w16cid:durableId="180242310">
    <w:abstractNumId w:val="11"/>
  </w:num>
  <w:num w:numId="11" w16cid:durableId="543178847">
    <w:abstractNumId w:val="0"/>
  </w:num>
  <w:num w:numId="12" w16cid:durableId="1213349973">
    <w:abstractNumId w:val="20"/>
  </w:num>
  <w:num w:numId="13" w16cid:durableId="914777927">
    <w:abstractNumId w:val="14"/>
  </w:num>
  <w:num w:numId="14" w16cid:durableId="1727217071">
    <w:abstractNumId w:val="10"/>
  </w:num>
  <w:num w:numId="15" w16cid:durableId="499085691">
    <w:abstractNumId w:val="23"/>
  </w:num>
  <w:num w:numId="16" w16cid:durableId="1222400432">
    <w:abstractNumId w:val="25"/>
  </w:num>
  <w:num w:numId="17" w16cid:durableId="246040878">
    <w:abstractNumId w:val="24"/>
  </w:num>
  <w:num w:numId="18" w16cid:durableId="579605193">
    <w:abstractNumId w:val="17"/>
  </w:num>
  <w:num w:numId="19" w16cid:durableId="1273561361">
    <w:abstractNumId w:val="6"/>
  </w:num>
  <w:num w:numId="20" w16cid:durableId="359934683">
    <w:abstractNumId w:val="16"/>
  </w:num>
  <w:num w:numId="21" w16cid:durableId="1283074813">
    <w:abstractNumId w:val="9"/>
  </w:num>
  <w:num w:numId="22" w16cid:durableId="1916239147">
    <w:abstractNumId w:val="4"/>
  </w:num>
  <w:num w:numId="23" w16cid:durableId="583536162">
    <w:abstractNumId w:val="12"/>
  </w:num>
  <w:num w:numId="24" w16cid:durableId="1302464607">
    <w:abstractNumId w:val="13"/>
  </w:num>
  <w:num w:numId="25" w16cid:durableId="1188174904">
    <w:abstractNumId w:val="5"/>
  </w:num>
  <w:num w:numId="26" w16cid:durableId="1454709002">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1F04"/>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6A2"/>
    <w:rsid w:val="00730D8F"/>
    <w:rsid w:val="00732620"/>
    <w:rsid w:val="00744582"/>
    <w:rsid w:val="007579BE"/>
    <w:rsid w:val="007618DF"/>
    <w:rsid w:val="00766AF8"/>
    <w:rsid w:val="00767100"/>
    <w:rsid w:val="00775D52"/>
    <w:rsid w:val="00780098"/>
    <w:rsid w:val="00790A91"/>
    <w:rsid w:val="0079797D"/>
    <w:rsid w:val="007979FB"/>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1C52"/>
    <w:rsid w:val="008F218C"/>
    <w:rsid w:val="008F734E"/>
    <w:rsid w:val="0090549E"/>
    <w:rsid w:val="009067AE"/>
    <w:rsid w:val="00907FB8"/>
    <w:rsid w:val="00911FB2"/>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24F"/>
    <w:rsid w:val="00BD581E"/>
    <w:rsid w:val="00BD77B7"/>
    <w:rsid w:val="00BF0184"/>
    <w:rsid w:val="00BF15A3"/>
    <w:rsid w:val="00BF26C2"/>
    <w:rsid w:val="00BF48C3"/>
    <w:rsid w:val="00C03909"/>
    <w:rsid w:val="00C11E7C"/>
    <w:rsid w:val="00C17F0A"/>
    <w:rsid w:val="00C22D44"/>
    <w:rsid w:val="00C24A57"/>
    <w:rsid w:val="00C3380A"/>
    <w:rsid w:val="00C34441"/>
    <w:rsid w:val="00C346CA"/>
    <w:rsid w:val="00C53416"/>
    <w:rsid w:val="00C548E0"/>
    <w:rsid w:val="00C6114F"/>
    <w:rsid w:val="00C64E24"/>
    <w:rsid w:val="00C65B53"/>
    <w:rsid w:val="00C879C1"/>
    <w:rsid w:val="00C93CAF"/>
    <w:rsid w:val="00C95DA3"/>
    <w:rsid w:val="00CA271E"/>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5AD0"/>
    <w:rsid w:val="00EB6367"/>
    <w:rsid w:val="00EB6794"/>
    <w:rsid w:val="00EC178F"/>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matriz-de-trazabilidad-de-requisito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oinformatica.com/2015/05/requerimientos-no-funcionales-ejemplo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webSettings" Target="webSettings.xml"/><Relationship Id="rId9" Type="http://schemas.openxmlformats.org/officeDocument/2006/relationships/hyperlink" Target="http://www.pmoinformatica.com/2017/02/requerimientos-funcionales-ejempl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2331</Words>
  <Characters>12821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15122</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Andres Lagos Perez</cp:lastModifiedBy>
  <cp:revision>8</cp:revision>
  <cp:lastPrinted>2012-10-28T15:39:00Z</cp:lastPrinted>
  <dcterms:created xsi:type="dcterms:W3CDTF">2024-05-01T15:09:00Z</dcterms:created>
  <dcterms:modified xsi:type="dcterms:W3CDTF">2024-05-15T00:58:00Z</dcterms:modified>
</cp:coreProperties>
</file>