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E43209" w:rsidRPr="005362E3" w:rsidTr="00E43209">
        <w:tblPrEx>
          <w:tblCellMar>
            <w:top w:w="0" w:type="dxa"/>
            <w:bottom w:w="0" w:type="dxa"/>
          </w:tblCellMar>
        </w:tblPrEx>
        <w:tc>
          <w:tcPr>
            <w:tcW w:w="2268" w:type="dxa"/>
            <w:vAlign w:val="center"/>
          </w:tcPr>
          <w:p w:rsidR="00E43209" w:rsidRPr="005362E3" w:rsidRDefault="00E43209" w:rsidP="00E43209">
            <w:pPr>
              <w:pStyle w:val="Normal"/>
              <w:jc w:val="center"/>
              <w:rPr>
                <w:i/>
              </w:rPr>
            </w:pPr>
            <w:bookmarkStart w:id="0" w:name="_Toc447194706"/>
            <w:bookmarkStart w:id="1" w:name="_Toc200894381"/>
            <w:r w:rsidRPr="005362E3">
              <w:rPr>
                <w:b/>
                <w:noProof/>
              </w:rPr>
              <w:drawing>
                <wp:inline distT="0" distB="0" distL="0" distR="0">
                  <wp:extent cx="725170" cy="835660"/>
                  <wp:effectExtent l="0" t="0" r="0" b="2540"/>
                  <wp:docPr id="72" name="Рисунок 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170" cy="83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E43209" w:rsidRPr="005362E3" w:rsidRDefault="00E43209" w:rsidP="00E43209">
            <w:pPr>
              <w:pStyle w:val="afb"/>
              <w:spacing w:before="200"/>
              <w:rPr>
                <w:b/>
                <w:sz w:val="24"/>
              </w:rPr>
            </w:pPr>
            <w:r w:rsidRPr="005362E3"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 w:rsidR="00E43209" w:rsidRPr="005362E3" w:rsidRDefault="00E43209" w:rsidP="00E43209">
            <w:pPr>
              <w:pStyle w:val="afb"/>
              <w:spacing w:before="200"/>
              <w:rPr>
                <w:b/>
                <w:sz w:val="24"/>
              </w:rPr>
            </w:pPr>
            <w:r w:rsidRPr="005362E3">
              <w:rPr>
                <w:sz w:val="24"/>
              </w:rPr>
              <w:t>Калужский филиал федерального государственного бюджетного  образовательного учреждения высшего профессионального образования</w:t>
            </w:r>
          </w:p>
          <w:p w:rsidR="00E43209" w:rsidRPr="005362E3" w:rsidRDefault="00E43209" w:rsidP="00E43209">
            <w:pPr>
              <w:pStyle w:val="17"/>
              <w:spacing w:before="120" w:after="120"/>
              <w:jc w:val="center"/>
              <w:rPr>
                <w:b/>
                <w:i/>
                <w:sz w:val="28"/>
              </w:rPr>
            </w:pPr>
            <w:r w:rsidRPr="005362E3"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 w:rsidRPr="005362E3">
              <w:rPr>
                <w:b/>
                <w:i/>
                <w:sz w:val="28"/>
              </w:rPr>
              <w:br/>
              <w:t>имени Н.Э. Баумана»</w:t>
            </w:r>
          </w:p>
          <w:p w:rsidR="00E43209" w:rsidRPr="005362E3" w:rsidRDefault="00E43209" w:rsidP="00E43209">
            <w:pPr>
              <w:pStyle w:val="afb"/>
              <w:rPr>
                <w:i w:val="0"/>
              </w:rPr>
            </w:pPr>
            <w:r w:rsidRPr="005362E3">
              <w:rPr>
                <w:b/>
                <w:sz w:val="28"/>
              </w:rPr>
              <w:t>(КФ МГТУ им. Н.Э. Баумана)</w:t>
            </w:r>
            <w:r w:rsidRPr="005362E3">
              <w:rPr>
                <w:b/>
                <w:sz w:val="24"/>
              </w:rPr>
              <w:t xml:space="preserve"> </w:t>
            </w:r>
          </w:p>
        </w:tc>
      </w:tr>
    </w:tbl>
    <w:p w:rsidR="00E43209" w:rsidRPr="00C84904" w:rsidRDefault="00E43209" w:rsidP="00E43209">
      <w:pPr>
        <w:pStyle w:val="Normal"/>
        <w:shd w:val="clear" w:color="auto" w:fill="FFFFFF"/>
        <w:tabs>
          <w:tab w:val="left" w:pos="5670"/>
        </w:tabs>
        <w:spacing w:before="360"/>
        <w:jc w:val="both"/>
        <w:rPr>
          <w:sz w:val="32"/>
          <w:szCs w:val="32"/>
        </w:rPr>
      </w:pPr>
      <w:r w:rsidRPr="005362E3">
        <w:rPr>
          <w:b/>
          <w:sz w:val="28"/>
        </w:rPr>
        <w:t>ФАКУЛЬТЕТ</w:t>
      </w:r>
      <w:r>
        <w:rPr>
          <w:b/>
          <w:sz w:val="28"/>
        </w:rPr>
        <w:t xml:space="preserve"> </w:t>
      </w:r>
      <w:r w:rsidRPr="008B5217">
        <w:rPr>
          <w:b/>
          <w:sz w:val="28"/>
          <w:szCs w:val="28"/>
          <w:u w:val="single"/>
        </w:rPr>
        <w:t>«</w:t>
      </w:r>
      <w:r w:rsidRPr="008B5217">
        <w:rPr>
          <w:b/>
          <w:i/>
          <w:sz w:val="28"/>
          <w:szCs w:val="28"/>
          <w:u w:val="single"/>
        </w:rPr>
        <w:t>Электроника, информатика и управление» (ЭИУК)</w:t>
      </w:r>
    </w:p>
    <w:p w:rsidR="00E43209" w:rsidRPr="00C84904" w:rsidRDefault="00FA1B64" w:rsidP="00E43209">
      <w:pPr>
        <w:pStyle w:val="Normal"/>
        <w:shd w:val="clear" w:color="auto" w:fill="FFFFFF"/>
        <w:tabs>
          <w:tab w:val="left" w:pos="5670"/>
        </w:tabs>
        <w:spacing w:before="360"/>
        <w:ind w:hanging="426"/>
        <w:jc w:val="both"/>
        <w:rPr>
          <w:sz w:val="28"/>
          <w:szCs w:val="28"/>
        </w:rPr>
      </w:pPr>
      <w:r>
        <w:rPr>
          <w:b/>
          <w:sz w:val="28"/>
        </w:rPr>
        <w:tab/>
      </w:r>
      <w:r w:rsidR="00E43209" w:rsidRPr="005362E3">
        <w:rPr>
          <w:b/>
          <w:sz w:val="28"/>
        </w:rPr>
        <w:t>КАФЕДРА</w:t>
      </w:r>
      <w:r w:rsidR="00E43209">
        <w:rPr>
          <w:b/>
          <w:sz w:val="28"/>
        </w:rPr>
        <w:t xml:space="preserve"> </w:t>
      </w:r>
      <w:r w:rsidR="00E43209" w:rsidRPr="00C84904">
        <w:rPr>
          <w:sz w:val="28"/>
          <w:szCs w:val="28"/>
          <w:u w:val="single"/>
        </w:rPr>
        <w:t>«</w:t>
      </w:r>
      <w:r w:rsidR="00E43209" w:rsidRPr="00C84904">
        <w:rPr>
          <w:b/>
          <w:i/>
          <w:sz w:val="28"/>
          <w:szCs w:val="28"/>
          <w:u w:val="single"/>
        </w:rPr>
        <w:t>Системы автоматизированного проектирования» (ЭИУ5-КФ)</w:t>
      </w:r>
    </w:p>
    <w:p w:rsidR="00E43209" w:rsidRPr="005362E3" w:rsidRDefault="00E43209" w:rsidP="00E43209">
      <w:pPr>
        <w:pStyle w:val="Normal"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 w:rsidRPr="005362E3">
        <w:rPr>
          <w:sz w:val="28"/>
        </w:rPr>
        <w:t>______________________________________________________________________</w:t>
      </w:r>
    </w:p>
    <w:p w:rsidR="00E43209" w:rsidRPr="005362E3" w:rsidRDefault="00E43209" w:rsidP="00E43209">
      <w:pPr>
        <w:pStyle w:val="Normal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 w:rsidRPr="005362E3">
        <w:rPr>
          <w:b/>
          <w:spacing w:val="100"/>
          <w:sz w:val="32"/>
        </w:rPr>
        <w:t>РАСЧЕТНО-ПОЯСНИТЕЛЬНАЯ ЗАПИСКА</w:t>
      </w:r>
    </w:p>
    <w:p w:rsidR="00E43209" w:rsidRPr="005362E3" w:rsidRDefault="00E43209" w:rsidP="00E43209">
      <w:pPr>
        <w:pStyle w:val="Normal"/>
        <w:shd w:val="clear" w:color="auto" w:fill="FFFFFF"/>
        <w:spacing w:before="120" w:after="480"/>
        <w:jc w:val="center"/>
        <w:rPr>
          <w:b/>
          <w:sz w:val="28"/>
        </w:rPr>
      </w:pPr>
      <w:r w:rsidRPr="005362E3">
        <w:rPr>
          <w:b/>
          <w:sz w:val="28"/>
        </w:rPr>
        <w:t>к выпускной квалификационной работе (бакалаврской работе) на тему:</w:t>
      </w:r>
    </w:p>
    <w:p w:rsidR="00E43209" w:rsidRPr="005362E3" w:rsidRDefault="0054206C" w:rsidP="004D2A65">
      <w:pPr>
        <w:pStyle w:val="Normal"/>
        <w:shd w:val="clear" w:color="auto" w:fill="FFFFFF"/>
        <w:spacing w:line="360" w:lineRule="auto"/>
        <w:jc w:val="both"/>
        <w:rPr>
          <w:sz w:val="28"/>
        </w:rPr>
      </w:pPr>
      <w:r w:rsidRPr="0054206C">
        <w:rPr>
          <w:sz w:val="28"/>
          <w:u w:val="single"/>
        </w:rPr>
        <w:t>«Автоматизированный справочник конструкционных элементов»</w:t>
      </w:r>
      <w:r w:rsidR="00E43209" w:rsidRPr="0054206C">
        <w:rPr>
          <w:b/>
          <w:sz w:val="28"/>
          <w:u w:val="single"/>
        </w:rPr>
        <w:t xml:space="preserve"> </w:t>
      </w:r>
      <w:r w:rsidR="00E43209" w:rsidRPr="005362E3">
        <w:rPr>
          <w:b/>
          <w:i/>
          <w:sz w:val="28"/>
        </w:rPr>
        <w:t>____________________________________</w:t>
      </w:r>
      <w:r w:rsidR="00E43209" w:rsidRPr="005362E3">
        <w:rPr>
          <w:i/>
          <w:sz w:val="28"/>
        </w:rPr>
        <w:t>__________________________________</w:t>
      </w:r>
    </w:p>
    <w:p w:rsidR="00E43209" w:rsidRPr="005362E3" w:rsidRDefault="00E43209" w:rsidP="00E43209">
      <w:pPr>
        <w:pStyle w:val="Normal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5362E3">
        <w:rPr>
          <w:sz w:val="28"/>
        </w:rPr>
        <w:t>______________________________________________________________________</w:t>
      </w:r>
    </w:p>
    <w:p w:rsidR="00E43209" w:rsidRPr="005362E3" w:rsidRDefault="00E43209" w:rsidP="00E43209">
      <w:pPr>
        <w:pStyle w:val="Normal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5362E3">
        <w:rPr>
          <w:sz w:val="28"/>
        </w:rPr>
        <w:t>______________________________________________________________________</w:t>
      </w:r>
    </w:p>
    <w:p w:rsidR="00E43209" w:rsidRPr="005362E3" w:rsidRDefault="00E43209" w:rsidP="00E43209">
      <w:pPr>
        <w:pStyle w:val="Normal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17"/>
        <w:gridCol w:w="1838"/>
        <w:gridCol w:w="2466"/>
      </w:tblGrid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28"/>
              </w:rPr>
            </w:pPr>
            <w:r w:rsidRPr="005362E3">
              <w:rPr>
                <w:sz w:val="28"/>
              </w:rPr>
              <w:t>Студент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___________</w:t>
            </w: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4D2A65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 w:rsidRPr="005362E3">
              <w:rPr>
                <w:sz w:val="28"/>
              </w:rPr>
              <w:t>(</w:t>
            </w:r>
            <w:r w:rsidR="004D2A65">
              <w:rPr>
                <w:sz w:val="28"/>
              </w:rPr>
              <w:t>Тарасенко А.С.</w:t>
            </w:r>
            <w:r w:rsidRPr="005362E3">
              <w:rPr>
                <w:sz w:val="28"/>
              </w:rPr>
              <w:t xml:space="preserve"> 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rPr>
                <w:sz w:val="12"/>
                <w:szCs w:val="12"/>
              </w:rPr>
            </w:pPr>
          </w:p>
        </w:tc>
        <w:tc>
          <w:tcPr>
            <w:tcW w:w="1843" w:type="dxa"/>
            <w:shd w:val="clear" w:color="auto" w:fill="auto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both"/>
              <w:rPr>
                <w:sz w:val="12"/>
                <w:szCs w:val="12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center"/>
              <w:rPr>
                <w:sz w:val="12"/>
                <w:szCs w:val="12"/>
              </w:rPr>
            </w:pPr>
            <w:r w:rsidRPr="005362E3">
              <w:rPr>
                <w:sz w:val="12"/>
                <w:szCs w:val="12"/>
              </w:rPr>
              <w:t>(Ф.И.О.)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28"/>
              </w:rPr>
            </w:pPr>
            <w:r w:rsidRPr="005362E3">
              <w:rPr>
                <w:sz w:val="28"/>
              </w:rPr>
              <w:t>Руководитель квалификационной работы</w:t>
            </w:r>
          </w:p>
        </w:tc>
        <w:tc>
          <w:tcPr>
            <w:tcW w:w="1843" w:type="dxa"/>
            <w:shd w:val="clear" w:color="auto" w:fill="auto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___________</w:t>
            </w: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4D2A65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 w:rsidRPr="005362E3">
              <w:rPr>
                <w:sz w:val="28"/>
              </w:rPr>
              <w:t>(</w:t>
            </w:r>
            <w:r w:rsidR="004D2A65">
              <w:rPr>
                <w:sz w:val="28"/>
              </w:rPr>
              <w:t>Плотников Ф.А.</w:t>
            </w:r>
            <w:r w:rsidRPr="005362E3">
              <w:rPr>
                <w:sz w:val="28"/>
              </w:rPr>
              <w:t>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rPr>
                <w:sz w:val="12"/>
                <w:szCs w:val="12"/>
              </w:rPr>
            </w:pPr>
          </w:p>
        </w:tc>
        <w:tc>
          <w:tcPr>
            <w:tcW w:w="1843" w:type="dxa"/>
            <w:shd w:val="clear" w:color="auto" w:fill="auto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both"/>
              <w:rPr>
                <w:sz w:val="12"/>
                <w:szCs w:val="12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center"/>
              <w:rPr>
                <w:sz w:val="12"/>
                <w:szCs w:val="12"/>
              </w:rPr>
            </w:pPr>
            <w:r w:rsidRPr="005362E3">
              <w:rPr>
                <w:sz w:val="12"/>
                <w:szCs w:val="12"/>
              </w:rPr>
              <w:t>(Ф.И.О.)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shd w:val="clear" w:color="auto" w:fill="FFFFFF"/>
              <w:spacing w:before="120"/>
              <w:rPr>
                <w:sz w:val="28"/>
              </w:rPr>
            </w:pPr>
            <w:r w:rsidRPr="005362E3">
              <w:rPr>
                <w:sz w:val="28"/>
              </w:rPr>
              <w:t>Консультанты:</w:t>
            </w:r>
          </w:p>
        </w:tc>
        <w:tc>
          <w:tcPr>
            <w:tcW w:w="1843" w:type="dxa"/>
            <w:shd w:val="clear" w:color="auto" w:fill="auto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28"/>
              </w:rPr>
            </w:pPr>
            <w:r w:rsidRPr="005362E3">
              <w:rPr>
                <w:sz w:val="28"/>
              </w:rPr>
              <w:t xml:space="preserve">- </w:t>
            </w:r>
            <w:r w:rsidRPr="005362E3">
              <w:rPr>
                <w:sz w:val="28"/>
                <w:szCs w:val="28"/>
              </w:rPr>
              <w:t xml:space="preserve">проектно-конструкторская </w:t>
            </w:r>
            <w:r w:rsidRPr="005362E3">
              <w:rPr>
                <w:sz w:val="28"/>
              </w:rPr>
              <w:t>часть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28"/>
              </w:rPr>
            </w:pPr>
            <w:r>
              <w:rPr>
                <w:sz w:val="28"/>
              </w:rPr>
              <w:t>___________</w:t>
            </w: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 w:rsidRPr="005362E3">
              <w:rPr>
                <w:sz w:val="28"/>
              </w:rPr>
              <w:t>(                              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12"/>
                <w:szCs w:val="12"/>
              </w:rPr>
            </w:pP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12"/>
                <w:szCs w:val="12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12"/>
                <w:szCs w:val="12"/>
              </w:rPr>
            </w:pPr>
            <w:r w:rsidRPr="005362E3">
              <w:rPr>
                <w:sz w:val="12"/>
                <w:szCs w:val="12"/>
              </w:rPr>
              <w:t>(Ф.И.О.)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12"/>
                <w:szCs w:val="12"/>
              </w:rPr>
            </w:pPr>
            <w:r w:rsidRPr="005362E3">
              <w:rPr>
                <w:sz w:val="28"/>
              </w:rPr>
              <w:t xml:space="preserve">- </w:t>
            </w:r>
            <w:r w:rsidRPr="005362E3">
              <w:rPr>
                <w:sz w:val="28"/>
                <w:szCs w:val="28"/>
              </w:rPr>
              <w:t xml:space="preserve">производственно-технологическая </w:t>
            </w:r>
            <w:r w:rsidRPr="005362E3">
              <w:rPr>
                <w:sz w:val="28"/>
              </w:rPr>
              <w:t>часть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28"/>
              </w:rPr>
            </w:pPr>
            <w:r>
              <w:rPr>
                <w:sz w:val="28"/>
              </w:rPr>
              <w:t>___________</w:t>
            </w: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 w:rsidRPr="005362E3">
              <w:rPr>
                <w:sz w:val="28"/>
              </w:rPr>
              <w:t>(                              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12"/>
                <w:szCs w:val="12"/>
              </w:rPr>
            </w:pP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12"/>
                <w:szCs w:val="12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12"/>
                <w:szCs w:val="12"/>
              </w:rPr>
            </w:pPr>
            <w:r w:rsidRPr="005362E3">
              <w:rPr>
                <w:sz w:val="12"/>
                <w:szCs w:val="12"/>
              </w:rPr>
              <w:t>(Ф.И.О.)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28"/>
              </w:rPr>
            </w:pPr>
            <w:r w:rsidRPr="005362E3">
              <w:rPr>
                <w:sz w:val="28"/>
              </w:rPr>
              <w:t xml:space="preserve">- </w:t>
            </w:r>
            <w:r w:rsidRPr="005362E3">
              <w:rPr>
                <w:sz w:val="28"/>
                <w:szCs w:val="28"/>
              </w:rPr>
              <w:t xml:space="preserve">организационно-управленческая </w:t>
            </w:r>
            <w:r w:rsidRPr="005362E3">
              <w:rPr>
                <w:sz w:val="28"/>
              </w:rPr>
              <w:t>часть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28"/>
              </w:rPr>
            </w:pPr>
            <w:r>
              <w:rPr>
                <w:sz w:val="28"/>
              </w:rPr>
              <w:t>___________</w:t>
            </w: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 w:rsidRPr="005362E3">
              <w:rPr>
                <w:sz w:val="28"/>
              </w:rPr>
              <w:t>(                              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12"/>
                <w:szCs w:val="12"/>
              </w:rPr>
            </w:pP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12"/>
                <w:szCs w:val="12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12"/>
                <w:szCs w:val="12"/>
              </w:rPr>
            </w:pPr>
            <w:r w:rsidRPr="005362E3">
              <w:rPr>
                <w:sz w:val="12"/>
                <w:szCs w:val="12"/>
              </w:rPr>
              <w:t>(Ф.И.О.)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28"/>
              </w:rPr>
            </w:pPr>
            <w:r w:rsidRPr="005362E3">
              <w:rPr>
                <w:sz w:val="28"/>
              </w:rPr>
              <w:t xml:space="preserve">- </w:t>
            </w:r>
            <w:r w:rsidRPr="005362E3">
              <w:rPr>
                <w:sz w:val="28"/>
                <w:szCs w:val="28"/>
              </w:rPr>
              <w:t xml:space="preserve">научно-исследовательская </w:t>
            </w:r>
            <w:r w:rsidRPr="005362E3">
              <w:rPr>
                <w:sz w:val="28"/>
              </w:rPr>
              <w:t>часть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28"/>
              </w:rPr>
            </w:pPr>
            <w:r>
              <w:rPr>
                <w:sz w:val="28"/>
              </w:rPr>
              <w:t>___________</w:t>
            </w: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 w:rsidRPr="005362E3">
              <w:rPr>
                <w:sz w:val="28"/>
              </w:rPr>
              <w:t>(                              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12"/>
                <w:szCs w:val="12"/>
              </w:rPr>
            </w:pP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12"/>
                <w:szCs w:val="12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12"/>
                <w:szCs w:val="12"/>
              </w:rPr>
            </w:pPr>
            <w:r w:rsidRPr="005362E3">
              <w:rPr>
                <w:sz w:val="12"/>
                <w:szCs w:val="12"/>
              </w:rPr>
              <w:t>(Ф.И.О.)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ind w:left="426"/>
              <w:rPr>
                <w:sz w:val="28"/>
              </w:rPr>
            </w:pPr>
            <w:r w:rsidRPr="005362E3">
              <w:rPr>
                <w:sz w:val="28"/>
              </w:rPr>
              <w:t>- охрана труда и экология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28"/>
              </w:rPr>
            </w:pPr>
            <w:r>
              <w:rPr>
                <w:sz w:val="28"/>
              </w:rPr>
              <w:t>___________</w:t>
            </w: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jc w:val="center"/>
              <w:rPr>
                <w:sz w:val="28"/>
              </w:rPr>
            </w:pPr>
            <w:r w:rsidRPr="005362E3">
              <w:rPr>
                <w:sz w:val="28"/>
              </w:rPr>
              <w:t>(                              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ind w:left="426"/>
              <w:rPr>
                <w:sz w:val="12"/>
                <w:szCs w:val="12"/>
              </w:rPr>
            </w:pPr>
          </w:p>
        </w:tc>
        <w:tc>
          <w:tcPr>
            <w:tcW w:w="1843" w:type="dxa"/>
            <w:shd w:val="clear" w:color="auto" w:fill="auto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both"/>
              <w:rPr>
                <w:sz w:val="12"/>
                <w:szCs w:val="12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center"/>
              <w:rPr>
                <w:sz w:val="12"/>
                <w:szCs w:val="12"/>
              </w:rPr>
            </w:pPr>
            <w:r w:rsidRPr="005362E3">
              <w:rPr>
                <w:sz w:val="12"/>
                <w:szCs w:val="12"/>
              </w:rPr>
              <w:t>(Ф.И.О.)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F646E6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Нормоконтролер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rPr>
                <w:sz w:val="28"/>
              </w:rPr>
            </w:pPr>
            <w:r>
              <w:rPr>
                <w:sz w:val="28"/>
              </w:rPr>
              <w:t>___________</w:t>
            </w: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F646E6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F646E6">
              <w:rPr>
                <w:sz w:val="28"/>
                <w:szCs w:val="28"/>
              </w:rPr>
              <w:t>(                              )</w:t>
            </w:r>
          </w:p>
        </w:tc>
      </w:tr>
      <w:tr w:rsidR="00E43209" w:rsidRPr="005362E3" w:rsidTr="00E43209">
        <w:tc>
          <w:tcPr>
            <w:tcW w:w="5778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rPr>
                <w:sz w:val="12"/>
                <w:szCs w:val="12"/>
              </w:rPr>
            </w:pPr>
          </w:p>
        </w:tc>
        <w:tc>
          <w:tcPr>
            <w:tcW w:w="1843" w:type="dxa"/>
            <w:shd w:val="clear" w:color="auto" w:fill="auto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both"/>
              <w:rPr>
                <w:sz w:val="12"/>
                <w:szCs w:val="12"/>
              </w:rPr>
            </w:pPr>
          </w:p>
        </w:tc>
        <w:tc>
          <w:tcPr>
            <w:tcW w:w="2516" w:type="dxa"/>
            <w:shd w:val="clear" w:color="auto" w:fill="auto"/>
            <w:vAlign w:val="bottom"/>
          </w:tcPr>
          <w:p w:rsidR="00E43209" w:rsidRPr="005362E3" w:rsidRDefault="00E43209" w:rsidP="00E43209">
            <w:pPr>
              <w:pStyle w:val="Normal"/>
              <w:tabs>
                <w:tab w:val="left" w:pos="5670"/>
              </w:tabs>
              <w:spacing w:line="360" w:lineRule="auto"/>
              <w:jc w:val="center"/>
              <w:rPr>
                <w:sz w:val="12"/>
                <w:szCs w:val="12"/>
              </w:rPr>
            </w:pPr>
            <w:r w:rsidRPr="005362E3">
              <w:rPr>
                <w:sz w:val="12"/>
                <w:szCs w:val="12"/>
              </w:rPr>
              <w:t>(Ф.И.О.)</w:t>
            </w:r>
          </w:p>
        </w:tc>
      </w:tr>
    </w:tbl>
    <w:p w:rsidR="00E43209" w:rsidRPr="005362E3" w:rsidRDefault="00E43209" w:rsidP="00E43209">
      <w:pPr>
        <w:pStyle w:val="afb"/>
        <w:rPr>
          <w:sz w:val="24"/>
        </w:rPr>
      </w:pPr>
    </w:p>
    <w:p w:rsidR="00E43209" w:rsidRPr="005362E3" w:rsidRDefault="00E43209" w:rsidP="00E43209">
      <w:pPr>
        <w:pStyle w:val="afb"/>
        <w:rPr>
          <w:sz w:val="24"/>
        </w:rPr>
      </w:pPr>
    </w:p>
    <w:p w:rsidR="00E43209" w:rsidRPr="005362E3" w:rsidRDefault="00E43209" w:rsidP="00E43209">
      <w:pPr>
        <w:pStyle w:val="afb"/>
        <w:rPr>
          <w:sz w:val="24"/>
        </w:rPr>
      </w:pPr>
    </w:p>
    <w:p w:rsidR="00E43209" w:rsidRDefault="00E43209" w:rsidP="00E43209">
      <w:pPr>
        <w:pStyle w:val="afb"/>
        <w:rPr>
          <w:sz w:val="24"/>
        </w:rPr>
      </w:pPr>
      <w:r>
        <w:rPr>
          <w:sz w:val="24"/>
        </w:rPr>
        <w:t xml:space="preserve">Калуга, </w:t>
      </w:r>
      <w:r w:rsidRPr="005362E3">
        <w:rPr>
          <w:sz w:val="24"/>
        </w:rPr>
        <w:t>20</w:t>
      </w:r>
      <w:r w:rsidR="007B271B">
        <w:rPr>
          <w:sz w:val="24"/>
        </w:rPr>
        <w:t xml:space="preserve">16 </w:t>
      </w:r>
      <w:r w:rsidRPr="005362E3">
        <w:rPr>
          <w:sz w:val="24"/>
        </w:rPr>
        <w:t>г.</w:t>
      </w:r>
    </w:p>
    <w:p w:rsidR="007F6BA2" w:rsidRDefault="007F6BA2" w:rsidP="008100D2">
      <w:pPr>
        <w:pStyle w:val="10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  <w:sectPr w:rsidR="007F6BA2" w:rsidSect="00E4320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567" w:bottom="851" w:left="1418" w:header="709" w:footer="709" w:gutter="0"/>
          <w:cols w:space="708"/>
          <w:titlePg/>
          <w:docGrid w:linePitch="360"/>
        </w:sectPr>
      </w:pPr>
    </w:p>
    <w:p w:rsidR="007F6BA2" w:rsidRDefault="007F6BA2">
      <w:pPr>
        <w:rPr>
          <w:bCs/>
          <w:kern w:val="32"/>
          <w:sz w:val="28"/>
          <w:szCs w:val="28"/>
        </w:rPr>
      </w:pPr>
      <w:bookmarkStart w:id="2" w:name="_Toc453673302"/>
      <w:r>
        <w:rPr>
          <w:b/>
          <w:sz w:val="28"/>
          <w:szCs w:val="28"/>
        </w:rPr>
        <w:lastRenderedPageBreak/>
        <w:br w:type="page"/>
      </w:r>
    </w:p>
    <w:p w:rsidR="0064231B" w:rsidRPr="002F63D5" w:rsidRDefault="00F80001" w:rsidP="008100D2">
      <w:pPr>
        <w:pStyle w:val="10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2F63D5">
        <w:rPr>
          <w:rFonts w:ascii="Times New Roman" w:hAnsi="Times New Roman" w:cs="Times New Roman"/>
          <w:b w:val="0"/>
          <w:sz w:val="28"/>
          <w:szCs w:val="28"/>
        </w:rPr>
        <w:lastRenderedPageBreak/>
        <w:t>АННОТАЦИЯ</w:t>
      </w:r>
      <w:bookmarkEnd w:id="0"/>
      <w:bookmarkEnd w:id="2"/>
    </w:p>
    <w:p w:rsidR="008100D2" w:rsidRPr="002F63D5" w:rsidRDefault="008100D2" w:rsidP="008100D2">
      <w:pPr>
        <w:spacing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 выпускной квалификационной работе бакалавра поставлена зада</w:t>
      </w:r>
      <w:r w:rsidR="00DB12E0">
        <w:rPr>
          <w:sz w:val="28"/>
          <w:szCs w:val="28"/>
        </w:rPr>
        <w:t>ча разработки автоматизированного</w:t>
      </w:r>
      <w:r w:rsidRPr="002F63D5">
        <w:rPr>
          <w:sz w:val="28"/>
          <w:szCs w:val="28"/>
        </w:rPr>
        <w:t xml:space="preserve"> </w:t>
      </w:r>
      <w:r w:rsidR="00DB12E0">
        <w:rPr>
          <w:sz w:val="28"/>
          <w:szCs w:val="28"/>
        </w:rPr>
        <w:t xml:space="preserve">справочника </w:t>
      </w:r>
      <w:r w:rsidR="00345483" w:rsidRPr="002F63D5">
        <w:rPr>
          <w:sz w:val="28"/>
          <w:szCs w:val="28"/>
        </w:rPr>
        <w:t>конструк</w:t>
      </w:r>
      <w:r w:rsidR="00DB12E0">
        <w:rPr>
          <w:sz w:val="28"/>
          <w:szCs w:val="28"/>
        </w:rPr>
        <w:t>ционных элементов</w:t>
      </w:r>
      <w:r w:rsidR="002F63D5">
        <w:rPr>
          <w:sz w:val="28"/>
          <w:szCs w:val="28"/>
        </w:rPr>
        <w:t xml:space="preserve">. Работа выполнена в объеме  </w:t>
      </w:r>
      <w:r w:rsidRPr="002F63D5">
        <w:rPr>
          <w:sz w:val="28"/>
          <w:szCs w:val="28"/>
        </w:rPr>
        <w:t xml:space="preserve"> страницы и состоит из шести частей: постановка задачи, исследовательская, конструкторская, технологическая, организационно-</w:t>
      </w:r>
      <w:r w:rsidR="00DB12E0">
        <w:rPr>
          <w:sz w:val="28"/>
          <w:szCs w:val="28"/>
        </w:rPr>
        <w:t>управленческая</w:t>
      </w:r>
      <w:r w:rsidRPr="002F63D5">
        <w:rPr>
          <w:sz w:val="28"/>
          <w:szCs w:val="28"/>
        </w:rPr>
        <w:t xml:space="preserve"> и охрана труда. </w:t>
      </w:r>
    </w:p>
    <w:p w:rsidR="008100D2" w:rsidRPr="002F63D5" w:rsidRDefault="008100D2" w:rsidP="008100D2">
      <w:pPr>
        <w:spacing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В ходе исследовательской работы была исследована </w:t>
      </w:r>
      <w:r w:rsidR="00345483" w:rsidRPr="002F63D5">
        <w:rPr>
          <w:sz w:val="28"/>
          <w:szCs w:val="28"/>
        </w:rPr>
        <w:t>единое информационное пространство технической документации и основные ошибки на предприятии</w:t>
      </w:r>
      <w:r w:rsidRPr="002F63D5">
        <w:rPr>
          <w:sz w:val="28"/>
          <w:szCs w:val="28"/>
        </w:rPr>
        <w:t>.</w:t>
      </w:r>
    </w:p>
    <w:p w:rsidR="008100D2" w:rsidRPr="002F63D5" w:rsidRDefault="008100D2" w:rsidP="008100D2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2F63D5">
        <w:rPr>
          <w:color w:val="000000"/>
          <w:sz w:val="28"/>
          <w:szCs w:val="28"/>
        </w:rPr>
        <w:t xml:space="preserve">В конструкторской части дипломного проекта была выбрана архитектура приложения, реализован прототип интерфейса </w:t>
      </w:r>
      <w:r w:rsidR="00DB12E0" w:rsidRPr="002F63D5">
        <w:rPr>
          <w:color w:val="000000"/>
          <w:sz w:val="28"/>
          <w:szCs w:val="28"/>
        </w:rPr>
        <w:t>приложения, реализован</w:t>
      </w:r>
      <w:r w:rsidRPr="002F63D5">
        <w:rPr>
          <w:color w:val="000000"/>
          <w:sz w:val="28"/>
          <w:szCs w:val="28"/>
        </w:rPr>
        <w:t xml:space="preserve"> алгоритм идентификации, разработана база данных.</w:t>
      </w:r>
    </w:p>
    <w:p w:rsidR="008100D2" w:rsidRPr="002F63D5" w:rsidRDefault="008100D2" w:rsidP="008100D2">
      <w:pPr>
        <w:spacing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 результате выполнения технологической части было разработано руководство пользователя, что позволяет работать с приложением без трудностей.</w:t>
      </w:r>
    </w:p>
    <w:p w:rsidR="008100D2" w:rsidRPr="002F63D5" w:rsidRDefault="008100D2" w:rsidP="008100D2">
      <w:pPr>
        <w:spacing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В части, отражающей безопасность труда и защиту окружающей среды, произведена оценка безопасности труда инженера-программиста, описаны опасные и вредные факторы, предложены мероприятия по защите </w:t>
      </w:r>
      <w:r w:rsidR="00DB12E0" w:rsidRPr="002F63D5">
        <w:rPr>
          <w:sz w:val="28"/>
          <w:szCs w:val="28"/>
        </w:rPr>
        <w:t>и способы</w:t>
      </w:r>
      <w:r w:rsidRPr="002F63D5">
        <w:rPr>
          <w:sz w:val="28"/>
          <w:szCs w:val="28"/>
        </w:rPr>
        <w:t xml:space="preserve"> снижения вредных воздействий на разработчика.</w:t>
      </w:r>
    </w:p>
    <w:p w:rsidR="008100D2" w:rsidRPr="002F63D5" w:rsidRDefault="008100D2" w:rsidP="008100D2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 рамках организационно-экономической части произведены расчет</w:t>
      </w:r>
      <w:r w:rsidRPr="002F63D5">
        <w:rPr>
          <w:sz w:val="28"/>
          <w:szCs w:val="28"/>
          <w:lang w:bidi="en-US"/>
        </w:rPr>
        <w:t>ы</w:t>
      </w:r>
      <w:r w:rsidRPr="002F63D5">
        <w:rPr>
          <w:sz w:val="28"/>
          <w:szCs w:val="28"/>
        </w:rPr>
        <w:t xml:space="preserve"> по затратам на стадии проектирования, на разработку </w:t>
      </w:r>
      <w:r w:rsidR="00DB12E0">
        <w:rPr>
          <w:sz w:val="28"/>
          <w:szCs w:val="28"/>
        </w:rPr>
        <w:t xml:space="preserve">приложения, </w:t>
      </w:r>
      <w:r w:rsidRPr="002F63D5">
        <w:rPr>
          <w:sz w:val="28"/>
          <w:szCs w:val="28"/>
        </w:rPr>
        <w:t>определе</w:t>
      </w:r>
      <w:r w:rsidR="00DB12E0">
        <w:rPr>
          <w:sz w:val="28"/>
          <w:szCs w:val="28"/>
        </w:rPr>
        <w:t xml:space="preserve">на эффективность </w:t>
      </w:r>
      <w:r w:rsidRPr="002F63D5">
        <w:rPr>
          <w:sz w:val="28"/>
          <w:szCs w:val="28"/>
        </w:rPr>
        <w:t>разработанной системы.</w:t>
      </w:r>
    </w:p>
    <w:p w:rsidR="00372297" w:rsidRPr="002F63D5" w:rsidRDefault="00372297" w:rsidP="00372297">
      <w:pPr>
        <w:spacing w:line="360" w:lineRule="auto"/>
        <w:rPr>
          <w:sz w:val="28"/>
          <w:szCs w:val="28"/>
        </w:rPr>
      </w:pPr>
      <w:r w:rsidRPr="002F63D5">
        <w:rPr>
          <w:sz w:val="28"/>
          <w:szCs w:val="28"/>
        </w:rPr>
        <w:br w:type="page"/>
      </w:r>
      <w:r w:rsidRPr="002F63D5">
        <w:rPr>
          <w:sz w:val="28"/>
          <w:szCs w:val="28"/>
        </w:rPr>
        <w:lastRenderedPageBreak/>
        <w:t>СПИСОК СОКРАЩЕНИЙ</w:t>
      </w:r>
    </w:p>
    <w:p w:rsidR="00E27E5C" w:rsidRPr="002F63D5" w:rsidRDefault="00E27E5C" w:rsidP="00E27E5C">
      <w:pPr>
        <w:spacing w:line="360" w:lineRule="auto"/>
        <w:rPr>
          <w:sz w:val="28"/>
          <w:szCs w:val="28"/>
        </w:rPr>
      </w:pPr>
      <w:r w:rsidRPr="002F63D5">
        <w:rPr>
          <w:sz w:val="28"/>
          <w:szCs w:val="28"/>
        </w:rPr>
        <w:t>САПР – система автоматизированного проектирования.</w:t>
      </w:r>
    </w:p>
    <w:p w:rsidR="00E27E5C" w:rsidRPr="002F63D5" w:rsidRDefault="00E43209" w:rsidP="00E27E5C">
      <w:pPr>
        <w:spacing w:line="360" w:lineRule="auto"/>
        <w:rPr>
          <w:sz w:val="28"/>
          <w:szCs w:val="28"/>
        </w:rPr>
      </w:pPr>
      <w:hyperlink r:id="rId15" w:tooltip="ЕСКД" w:history="1">
        <w:r w:rsidR="00E27E5C" w:rsidRPr="002F63D5">
          <w:rPr>
            <w:sz w:val="28"/>
            <w:szCs w:val="28"/>
          </w:rPr>
          <w:t>ЕСКД</w:t>
        </w:r>
      </w:hyperlink>
      <w:r w:rsidR="00E27E5C" w:rsidRPr="002F63D5">
        <w:rPr>
          <w:sz w:val="28"/>
          <w:szCs w:val="28"/>
        </w:rPr>
        <w:t xml:space="preserve"> – единая система конструкторской документации.</w:t>
      </w:r>
    </w:p>
    <w:p w:rsidR="00E27E5C" w:rsidRPr="002F63D5" w:rsidRDefault="00E27E5C" w:rsidP="00E27E5C">
      <w:pPr>
        <w:spacing w:line="360" w:lineRule="auto"/>
        <w:rPr>
          <w:sz w:val="28"/>
          <w:szCs w:val="28"/>
        </w:rPr>
      </w:pPr>
      <w:r w:rsidRPr="002F63D5">
        <w:rPr>
          <w:sz w:val="28"/>
          <w:szCs w:val="28"/>
        </w:rPr>
        <w:t>ТУ – технические условия.</w:t>
      </w:r>
    </w:p>
    <w:p w:rsidR="00E27E5C" w:rsidRPr="002F63D5" w:rsidRDefault="00E27E5C" w:rsidP="00E27E5C">
      <w:pPr>
        <w:spacing w:line="360" w:lineRule="auto"/>
        <w:rPr>
          <w:sz w:val="28"/>
          <w:szCs w:val="28"/>
        </w:rPr>
      </w:pPr>
      <w:r w:rsidRPr="002F63D5">
        <w:rPr>
          <w:sz w:val="28"/>
          <w:szCs w:val="28"/>
        </w:rPr>
        <w:t>КД – конструкторская документация.</w:t>
      </w:r>
    </w:p>
    <w:p w:rsidR="00E27E5C" w:rsidRPr="002F63D5" w:rsidRDefault="00E27E5C" w:rsidP="00E27E5C">
      <w:pPr>
        <w:spacing w:line="360" w:lineRule="auto"/>
        <w:rPr>
          <w:sz w:val="28"/>
          <w:szCs w:val="28"/>
          <w:shd w:val="clear" w:color="auto" w:fill="FFFFFF"/>
        </w:rPr>
      </w:pPr>
      <w:r w:rsidRPr="002F63D5">
        <w:rPr>
          <w:sz w:val="28"/>
          <w:szCs w:val="28"/>
          <w:shd w:val="clear" w:color="auto" w:fill="FFFFFF"/>
        </w:rPr>
        <w:t>ПП – печатная плата.</w:t>
      </w:r>
    </w:p>
    <w:p w:rsidR="001E1EF5" w:rsidRPr="002F63D5" w:rsidRDefault="001E1EF5" w:rsidP="00E27E5C">
      <w:pPr>
        <w:spacing w:line="360" w:lineRule="auto"/>
        <w:rPr>
          <w:sz w:val="28"/>
          <w:szCs w:val="28"/>
          <w:shd w:val="clear" w:color="auto" w:fill="FFFFFF"/>
        </w:rPr>
      </w:pPr>
      <w:r w:rsidRPr="002F63D5">
        <w:rPr>
          <w:sz w:val="28"/>
          <w:szCs w:val="28"/>
        </w:rPr>
        <w:t>ПЭЗ</w:t>
      </w:r>
      <w:r w:rsidRPr="002F63D5">
        <w:rPr>
          <w:sz w:val="28"/>
          <w:szCs w:val="28"/>
          <w:shd w:val="clear" w:color="auto" w:fill="FFFFFF"/>
        </w:rPr>
        <w:t xml:space="preserve"> – </w:t>
      </w:r>
      <w:r w:rsidRPr="002F63D5">
        <w:rPr>
          <w:sz w:val="28"/>
          <w:szCs w:val="28"/>
        </w:rPr>
        <w:t>принципиальная электрическая схема.</w:t>
      </w:r>
    </w:p>
    <w:p w:rsidR="00130DCD" w:rsidRPr="002F63D5" w:rsidRDefault="00130DCD" w:rsidP="00E27E5C">
      <w:pPr>
        <w:spacing w:line="360" w:lineRule="auto"/>
        <w:rPr>
          <w:sz w:val="28"/>
          <w:szCs w:val="28"/>
          <w:shd w:val="clear" w:color="auto" w:fill="FFFFFF"/>
        </w:rPr>
      </w:pPr>
      <w:r w:rsidRPr="002F63D5">
        <w:rPr>
          <w:sz w:val="28"/>
          <w:szCs w:val="28"/>
          <w:shd w:val="clear" w:color="auto" w:fill="FFFFFF"/>
        </w:rPr>
        <w:t>ПК –</w:t>
      </w:r>
      <w:r w:rsidR="001E1EF5" w:rsidRPr="002F63D5">
        <w:rPr>
          <w:sz w:val="28"/>
          <w:szCs w:val="28"/>
          <w:shd w:val="clear" w:color="auto" w:fill="FFFFFF"/>
        </w:rPr>
        <w:t xml:space="preserve"> </w:t>
      </w:r>
      <w:r w:rsidRPr="002F63D5">
        <w:rPr>
          <w:sz w:val="28"/>
          <w:szCs w:val="28"/>
          <w:shd w:val="clear" w:color="auto" w:fill="FFFFFF"/>
        </w:rPr>
        <w:t>персональный компьютер.</w:t>
      </w:r>
    </w:p>
    <w:p w:rsidR="00E27E5C" w:rsidRPr="002F63D5" w:rsidRDefault="00E27E5C" w:rsidP="00E27E5C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SQL – Structured </w:t>
      </w:r>
      <w:r w:rsidRPr="002F63D5">
        <w:rPr>
          <w:sz w:val="28"/>
          <w:szCs w:val="28"/>
          <w:lang w:val="en-US"/>
        </w:rPr>
        <w:t>Q</w:t>
      </w:r>
      <w:r w:rsidRPr="002F63D5">
        <w:rPr>
          <w:sz w:val="28"/>
          <w:szCs w:val="28"/>
        </w:rPr>
        <w:t xml:space="preserve">uery </w:t>
      </w:r>
      <w:r w:rsidRPr="002F63D5">
        <w:rPr>
          <w:sz w:val="28"/>
          <w:szCs w:val="28"/>
          <w:lang w:val="en-US"/>
        </w:rPr>
        <w:t>L</w:t>
      </w:r>
      <w:r w:rsidRPr="002F63D5">
        <w:rPr>
          <w:sz w:val="28"/>
          <w:szCs w:val="28"/>
        </w:rPr>
        <w:t>anguage, язык структурированных запросов.</w:t>
      </w:r>
    </w:p>
    <w:p w:rsidR="001E1EF5" w:rsidRPr="002F63D5" w:rsidRDefault="001E1EF5" w:rsidP="001E1EF5">
      <w:pPr>
        <w:spacing w:line="360" w:lineRule="auto"/>
        <w:jc w:val="both"/>
        <w:rPr>
          <w:color w:val="000000"/>
          <w:sz w:val="28"/>
          <w:szCs w:val="28"/>
        </w:rPr>
      </w:pPr>
      <w:r w:rsidRPr="002F63D5">
        <w:rPr>
          <w:sz w:val="28"/>
          <w:szCs w:val="28"/>
          <w:shd w:val="clear" w:color="auto" w:fill="FFFFFF"/>
          <w:lang w:val="en-US"/>
        </w:rPr>
        <w:t>CAD</w:t>
      </w:r>
      <w:r w:rsidRPr="002F63D5">
        <w:rPr>
          <w:sz w:val="28"/>
          <w:szCs w:val="28"/>
          <w:shd w:val="clear" w:color="auto" w:fill="FFFFFF"/>
        </w:rPr>
        <w:t xml:space="preserve"> – </w:t>
      </w:r>
      <w:r w:rsidRPr="002F63D5">
        <w:rPr>
          <w:sz w:val="28"/>
          <w:szCs w:val="28"/>
          <w:shd w:val="clear" w:color="auto" w:fill="FFFFFF"/>
          <w:lang w:val="en-US"/>
        </w:rPr>
        <w:t>Computer</w:t>
      </w:r>
      <w:r w:rsidRPr="002F63D5">
        <w:rPr>
          <w:sz w:val="28"/>
          <w:szCs w:val="28"/>
          <w:shd w:val="clear" w:color="auto" w:fill="FFFFFF"/>
        </w:rPr>
        <w:t xml:space="preserve"> </w:t>
      </w:r>
      <w:r w:rsidRPr="002F63D5">
        <w:rPr>
          <w:sz w:val="28"/>
          <w:szCs w:val="28"/>
          <w:shd w:val="clear" w:color="auto" w:fill="FFFFFF"/>
          <w:lang w:val="en-US"/>
        </w:rPr>
        <w:t>Aided</w:t>
      </w:r>
      <w:r w:rsidRPr="002F63D5">
        <w:rPr>
          <w:sz w:val="28"/>
          <w:szCs w:val="28"/>
          <w:shd w:val="clear" w:color="auto" w:fill="FFFFFF"/>
        </w:rPr>
        <w:t xml:space="preserve"> </w:t>
      </w:r>
      <w:r w:rsidRPr="002F63D5">
        <w:rPr>
          <w:sz w:val="28"/>
          <w:szCs w:val="28"/>
          <w:shd w:val="clear" w:color="auto" w:fill="FFFFFF"/>
          <w:lang w:val="en-US"/>
        </w:rPr>
        <w:t>Design</w:t>
      </w:r>
      <w:r w:rsidRPr="002F63D5">
        <w:rPr>
          <w:sz w:val="28"/>
          <w:szCs w:val="28"/>
          <w:shd w:val="clear" w:color="auto" w:fill="FFFFFF"/>
        </w:rPr>
        <w:t>, автоматизированная система, реализующая информационную технологию выполнения функций проектирования.</w:t>
      </w:r>
    </w:p>
    <w:p w:rsidR="001E1EF5" w:rsidRPr="002F63D5" w:rsidRDefault="001E1EF5" w:rsidP="00E532FD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2F63D5">
        <w:rPr>
          <w:sz w:val="28"/>
          <w:szCs w:val="28"/>
        </w:rPr>
        <w:t xml:space="preserve">РСВ </w:t>
      </w:r>
      <w:r w:rsidRPr="002F63D5">
        <w:rPr>
          <w:sz w:val="28"/>
          <w:szCs w:val="28"/>
          <w:shd w:val="clear" w:color="auto" w:fill="FFFFFF"/>
        </w:rPr>
        <w:t xml:space="preserve">– </w:t>
      </w:r>
      <w:r w:rsidRPr="002F63D5">
        <w:rPr>
          <w:sz w:val="28"/>
          <w:szCs w:val="28"/>
          <w:shd w:val="clear" w:color="auto" w:fill="FFFFFF"/>
          <w:lang w:val="en-US"/>
        </w:rPr>
        <w:t>Printed</w:t>
      </w:r>
      <w:r w:rsidRPr="002F63D5">
        <w:rPr>
          <w:sz w:val="28"/>
          <w:szCs w:val="28"/>
          <w:shd w:val="clear" w:color="auto" w:fill="FFFFFF"/>
        </w:rPr>
        <w:t xml:space="preserve"> </w:t>
      </w:r>
      <w:r w:rsidRPr="002F63D5">
        <w:rPr>
          <w:sz w:val="28"/>
          <w:szCs w:val="28"/>
          <w:shd w:val="clear" w:color="auto" w:fill="FFFFFF"/>
          <w:lang w:val="en-US"/>
        </w:rPr>
        <w:t>Circuit</w:t>
      </w:r>
      <w:r w:rsidRPr="002F63D5">
        <w:rPr>
          <w:sz w:val="28"/>
          <w:szCs w:val="28"/>
          <w:shd w:val="clear" w:color="auto" w:fill="FFFFFF"/>
        </w:rPr>
        <w:t xml:space="preserve"> </w:t>
      </w:r>
      <w:r w:rsidRPr="002F63D5">
        <w:rPr>
          <w:sz w:val="28"/>
          <w:szCs w:val="28"/>
          <w:shd w:val="clear" w:color="auto" w:fill="FFFFFF"/>
          <w:lang w:val="en-US"/>
        </w:rPr>
        <w:t>Board</w:t>
      </w:r>
      <w:r w:rsidRPr="002F63D5">
        <w:rPr>
          <w:sz w:val="28"/>
          <w:szCs w:val="28"/>
          <w:shd w:val="clear" w:color="auto" w:fill="FFFFFF"/>
        </w:rPr>
        <w:t>, редактор топологии печатных плат в составе пакета программ</w:t>
      </w:r>
      <w:r w:rsidR="00861068" w:rsidRPr="002F63D5">
        <w:rPr>
          <w:sz w:val="28"/>
          <w:szCs w:val="28"/>
          <w:shd w:val="clear" w:color="auto" w:fill="FFFFFF"/>
        </w:rPr>
        <w:t>.</w:t>
      </w:r>
    </w:p>
    <w:p w:rsidR="00861068" w:rsidRPr="002F63D5" w:rsidRDefault="00861068" w:rsidP="00E532FD">
      <w:pPr>
        <w:spacing w:line="360" w:lineRule="auto"/>
        <w:jc w:val="both"/>
        <w:rPr>
          <w:color w:val="000000"/>
          <w:sz w:val="28"/>
          <w:szCs w:val="28"/>
        </w:rPr>
      </w:pPr>
      <w:r w:rsidRPr="002F63D5">
        <w:rPr>
          <w:sz w:val="28"/>
          <w:szCs w:val="28"/>
          <w:shd w:val="clear" w:color="auto" w:fill="FFFFFF"/>
        </w:rPr>
        <w:t>IDEF0 –</w:t>
      </w:r>
      <w:r w:rsidRPr="002F63D5">
        <w:rPr>
          <w:color w:val="000000"/>
          <w:sz w:val="28"/>
          <w:szCs w:val="28"/>
          <w:shd w:val="clear" w:color="auto" w:fill="FFFFFF"/>
        </w:rPr>
        <w:t xml:space="preserve"> Integration Definition for Function Modeling, </w:t>
      </w:r>
      <w:hyperlink r:id="rId16" w:tooltip="Методология" w:history="1">
        <w:r w:rsidRPr="002F63D5">
          <w:rPr>
            <w:rStyle w:val="a4"/>
            <w:color w:val="000000"/>
            <w:sz w:val="28"/>
            <w:szCs w:val="28"/>
            <w:u w:val="none"/>
            <w:shd w:val="clear" w:color="auto" w:fill="FFFFFF"/>
          </w:rPr>
          <w:t>методология</w:t>
        </w:r>
      </w:hyperlink>
      <w:r w:rsidRPr="002F63D5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2F63D5">
        <w:rPr>
          <w:color w:val="000000"/>
          <w:sz w:val="28"/>
          <w:szCs w:val="28"/>
          <w:shd w:val="clear" w:color="auto" w:fill="FFFFFF"/>
        </w:rPr>
        <w:t>функционального моделирования,  предназначенная для формализации и описания</w:t>
      </w:r>
      <w:r w:rsidRPr="002F63D5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hyperlink r:id="rId17" w:tooltip="Бизнес-процесс" w:history="1">
        <w:r w:rsidRPr="002F63D5">
          <w:rPr>
            <w:rStyle w:val="a4"/>
            <w:color w:val="000000"/>
            <w:sz w:val="28"/>
            <w:szCs w:val="28"/>
            <w:u w:val="none"/>
            <w:shd w:val="clear" w:color="auto" w:fill="FFFFFF"/>
          </w:rPr>
          <w:t>бизнес-процессов</w:t>
        </w:r>
      </w:hyperlink>
      <w:r w:rsidR="00B14F9B" w:rsidRPr="002F63D5">
        <w:rPr>
          <w:color w:val="000000"/>
          <w:sz w:val="28"/>
          <w:szCs w:val="28"/>
        </w:rPr>
        <w:t>.</w:t>
      </w:r>
    </w:p>
    <w:p w:rsidR="00B14F9B" w:rsidRPr="002F63D5" w:rsidRDefault="00B14F9B" w:rsidP="00E532FD">
      <w:pPr>
        <w:spacing w:line="360" w:lineRule="auto"/>
        <w:jc w:val="both"/>
        <w:rPr>
          <w:color w:val="000000"/>
          <w:sz w:val="28"/>
          <w:szCs w:val="28"/>
        </w:rPr>
      </w:pPr>
      <w:r w:rsidRPr="002F63D5">
        <w:rPr>
          <w:color w:val="000000"/>
          <w:sz w:val="28"/>
          <w:szCs w:val="28"/>
          <w:lang w:val="en-US"/>
        </w:rPr>
        <w:t>UNL</w:t>
      </w:r>
      <w:r w:rsidRPr="002F63D5">
        <w:rPr>
          <w:color w:val="000000"/>
          <w:sz w:val="28"/>
          <w:szCs w:val="28"/>
        </w:rPr>
        <w:t xml:space="preserve"> –</w:t>
      </w:r>
      <w:r w:rsidRPr="002F63D5">
        <w:rPr>
          <w:color w:val="000000"/>
          <w:sz w:val="28"/>
          <w:szCs w:val="28"/>
          <w:lang w:val="en-US"/>
        </w:rPr>
        <w:t>Unified</w:t>
      </w:r>
      <w:r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  <w:lang w:val="en-US"/>
        </w:rPr>
        <w:t>Modeling</w:t>
      </w:r>
      <w:r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  <w:lang w:val="en-US"/>
        </w:rPr>
        <w:t>Language</w:t>
      </w:r>
      <w:r w:rsidR="00452D29" w:rsidRPr="002F63D5">
        <w:rPr>
          <w:sz w:val="28"/>
          <w:szCs w:val="28"/>
          <w:shd w:val="clear" w:color="auto" w:fill="FFFFFF"/>
        </w:rPr>
        <w:t>,</w:t>
      </w:r>
      <w:r w:rsidRPr="002F63D5">
        <w:rPr>
          <w:sz w:val="28"/>
          <w:szCs w:val="28"/>
          <w:shd w:val="clear" w:color="auto" w:fill="FFFFFF"/>
        </w:rPr>
        <w:t xml:space="preserve"> унифицированный</w:t>
      </w:r>
      <w:r w:rsidR="00452D29" w:rsidRPr="002F63D5">
        <w:rPr>
          <w:sz w:val="28"/>
          <w:szCs w:val="28"/>
          <w:shd w:val="clear" w:color="auto" w:fill="FFFFFF"/>
        </w:rPr>
        <w:t xml:space="preserve"> яз</w:t>
      </w:r>
      <w:r w:rsidRPr="002F63D5">
        <w:rPr>
          <w:sz w:val="28"/>
          <w:szCs w:val="28"/>
          <w:shd w:val="clear" w:color="auto" w:fill="FFFFFF"/>
        </w:rPr>
        <w:t>ык моделирования</w:t>
      </w:r>
      <w:r w:rsidR="00452D29" w:rsidRPr="002F63D5">
        <w:rPr>
          <w:sz w:val="28"/>
          <w:szCs w:val="28"/>
          <w:shd w:val="clear" w:color="auto" w:fill="FFFFFF"/>
        </w:rPr>
        <w:t>, язык графического описания для объектного моделирования в области разработки программного обеспечения.</w:t>
      </w:r>
    </w:p>
    <w:p w:rsidR="00372297" w:rsidRPr="002F63D5" w:rsidRDefault="00372297" w:rsidP="00372297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SQL – Structured </w:t>
      </w:r>
      <w:r w:rsidRPr="002F63D5">
        <w:rPr>
          <w:sz w:val="28"/>
          <w:szCs w:val="28"/>
          <w:lang w:val="en-US"/>
        </w:rPr>
        <w:t>Q</w:t>
      </w:r>
      <w:r w:rsidRPr="002F63D5">
        <w:rPr>
          <w:sz w:val="28"/>
          <w:szCs w:val="28"/>
        </w:rPr>
        <w:t xml:space="preserve">uery </w:t>
      </w:r>
      <w:r w:rsidRPr="002F63D5">
        <w:rPr>
          <w:sz w:val="28"/>
          <w:szCs w:val="28"/>
          <w:lang w:val="en-US"/>
        </w:rPr>
        <w:t>L</w:t>
      </w:r>
      <w:r w:rsidRPr="002F63D5">
        <w:rPr>
          <w:sz w:val="28"/>
          <w:szCs w:val="28"/>
        </w:rPr>
        <w:t>anguage, язык структурированных запросов</w:t>
      </w:r>
    </w:p>
    <w:p w:rsidR="00F80001" w:rsidRPr="002F63D5" w:rsidRDefault="00F80001" w:rsidP="0075673C">
      <w:pPr>
        <w:spacing w:line="360" w:lineRule="auto"/>
        <w:jc w:val="center"/>
        <w:rPr>
          <w:sz w:val="28"/>
          <w:szCs w:val="28"/>
        </w:rPr>
      </w:pPr>
    </w:p>
    <w:p w:rsidR="00F80001" w:rsidRPr="002F63D5" w:rsidRDefault="00F80001" w:rsidP="00F80001">
      <w:pPr>
        <w:rPr>
          <w:sz w:val="28"/>
          <w:szCs w:val="28"/>
        </w:rPr>
      </w:pPr>
    </w:p>
    <w:p w:rsidR="007F6BA2" w:rsidRPr="00EC05C4" w:rsidRDefault="00F80001" w:rsidP="00EC05C4">
      <w:pPr>
        <w:spacing w:line="360" w:lineRule="auto"/>
        <w:jc w:val="center"/>
        <w:rPr>
          <w:b/>
          <w:noProof/>
          <w:sz w:val="28"/>
          <w:szCs w:val="28"/>
        </w:rPr>
      </w:pPr>
      <w:r w:rsidRPr="002F63D5">
        <w:rPr>
          <w:sz w:val="28"/>
          <w:szCs w:val="28"/>
        </w:rPr>
        <w:br w:type="page"/>
      </w:r>
      <w:bookmarkEnd w:id="1"/>
      <w:r w:rsidR="0075673C" w:rsidRPr="00EC05C4">
        <w:rPr>
          <w:b/>
          <w:sz w:val="28"/>
          <w:szCs w:val="28"/>
        </w:rPr>
        <w:lastRenderedPageBreak/>
        <w:t>СОДЕРЖАНИЕ</w:t>
      </w:r>
      <w:r w:rsidR="00546077" w:rsidRPr="00EC05C4">
        <w:rPr>
          <w:rStyle w:val="a4"/>
          <w:b/>
          <w:bCs/>
          <w:noProof/>
          <w:sz w:val="28"/>
          <w:szCs w:val="28"/>
        </w:rPr>
        <w:fldChar w:fldCharType="begin"/>
      </w:r>
      <w:r w:rsidR="00546077" w:rsidRPr="00EC05C4">
        <w:rPr>
          <w:rStyle w:val="a4"/>
          <w:b/>
          <w:bCs/>
          <w:noProof/>
          <w:sz w:val="28"/>
          <w:szCs w:val="28"/>
        </w:rPr>
        <w:instrText xml:space="preserve"> TOC \o "1-3" \h \z \u </w:instrText>
      </w:r>
      <w:r w:rsidR="00546077" w:rsidRPr="00EC05C4">
        <w:rPr>
          <w:rStyle w:val="a4"/>
          <w:b/>
          <w:bCs/>
          <w:noProof/>
          <w:sz w:val="28"/>
          <w:szCs w:val="28"/>
        </w:rPr>
        <w:fldChar w:fldCharType="separate"/>
      </w:r>
    </w:p>
    <w:p w:rsidR="007F6BA2" w:rsidRPr="007F6BA2" w:rsidRDefault="007F6BA2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453673302" w:history="1">
        <w:r w:rsidRPr="007F6BA2">
          <w:rPr>
            <w:rStyle w:val="a4"/>
            <w:b w:val="0"/>
            <w:noProof/>
            <w:sz w:val="28"/>
            <w:szCs w:val="28"/>
          </w:rPr>
          <w:t>АННОТАЦИЯ</w:t>
        </w:r>
        <w:r w:rsidRPr="007F6BA2">
          <w:rPr>
            <w:b w:val="0"/>
            <w:noProof/>
            <w:webHidden/>
            <w:sz w:val="28"/>
            <w:szCs w:val="28"/>
          </w:rPr>
          <w:tab/>
        </w:r>
        <w:r w:rsidRPr="007F6BA2">
          <w:rPr>
            <w:b w:val="0"/>
            <w:noProof/>
            <w:webHidden/>
            <w:sz w:val="28"/>
            <w:szCs w:val="28"/>
          </w:rPr>
          <w:fldChar w:fldCharType="begin"/>
        </w:r>
        <w:r w:rsidRPr="007F6BA2">
          <w:rPr>
            <w:b w:val="0"/>
            <w:noProof/>
            <w:webHidden/>
            <w:sz w:val="28"/>
            <w:szCs w:val="28"/>
          </w:rPr>
          <w:instrText xml:space="preserve"> PAGEREF _Toc453673302 \h </w:instrText>
        </w:r>
        <w:r w:rsidRPr="007F6BA2">
          <w:rPr>
            <w:b w:val="0"/>
            <w:noProof/>
            <w:webHidden/>
            <w:sz w:val="28"/>
            <w:szCs w:val="28"/>
          </w:rPr>
        </w:r>
        <w:r w:rsidRPr="007F6BA2">
          <w:rPr>
            <w:b w:val="0"/>
            <w:noProof/>
            <w:webHidden/>
            <w:sz w:val="28"/>
            <w:szCs w:val="28"/>
          </w:rPr>
          <w:fldChar w:fldCharType="separate"/>
        </w:r>
        <w:r w:rsidRPr="007F6BA2">
          <w:rPr>
            <w:b w:val="0"/>
            <w:noProof/>
            <w:webHidden/>
            <w:sz w:val="28"/>
            <w:szCs w:val="28"/>
          </w:rPr>
          <w:t>2</w:t>
        </w:r>
        <w:r w:rsidRPr="007F6BA2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453673303" w:history="1">
        <w:r w:rsidRPr="007F6BA2">
          <w:rPr>
            <w:rStyle w:val="a4"/>
            <w:b w:val="0"/>
            <w:noProof/>
            <w:sz w:val="28"/>
            <w:szCs w:val="28"/>
            <w:lang w:eastAsia="en-US" w:bidi="en-US"/>
          </w:rPr>
          <w:t>Введение</w:t>
        </w:r>
        <w:r w:rsidRPr="007F6BA2">
          <w:rPr>
            <w:b w:val="0"/>
            <w:noProof/>
            <w:webHidden/>
            <w:sz w:val="28"/>
            <w:szCs w:val="28"/>
          </w:rPr>
          <w:tab/>
        </w:r>
        <w:r w:rsidRPr="007F6BA2">
          <w:rPr>
            <w:b w:val="0"/>
            <w:noProof/>
            <w:webHidden/>
            <w:sz w:val="28"/>
            <w:szCs w:val="28"/>
          </w:rPr>
          <w:fldChar w:fldCharType="begin"/>
        </w:r>
        <w:r w:rsidRPr="007F6BA2">
          <w:rPr>
            <w:b w:val="0"/>
            <w:noProof/>
            <w:webHidden/>
            <w:sz w:val="28"/>
            <w:szCs w:val="28"/>
          </w:rPr>
          <w:instrText xml:space="preserve"> PAGEREF _Toc453673303 \h </w:instrText>
        </w:r>
        <w:r w:rsidRPr="007F6BA2">
          <w:rPr>
            <w:b w:val="0"/>
            <w:noProof/>
            <w:webHidden/>
            <w:sz w:val="28"/>
            <w:szCs w:val="28"/>
          </w:rPr>
        </w:r>
        <w:r w:rsidRPr="007F6BA2">
          <w:rPr>
            <w:b w:val="0"/>
            <w:noProof/>
            <w:webHidden/>
            <w:sz w:val="28"/>
            <w:szCs w:val="28"/>
          </w:rPr>
          <w:fldChar w:fldCharType="separate"/>
        </w:r>
        <w:r w:rsidRPr="007F6BA2">
          <w:rPr>
            <w:b w:val="0"/>
            <w:noProof/>
            <w:webHidden/>
            <w:sz w:val="28"/>
            <w:szCs w:val="28"/>
          </w:rPr>
          <w:t>6</w:t>
        </w:r>
        <w:r w:rsidRPr="007F6BA2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453673304" w:history="1">
        <w:r w:rsidRPr="007F6BA2">
          <w:rPr>
            <w:rStyle w:val="a4"/>
            <w:b w:val="0"/>
            <w:noProof/>
            <w:sz w:val="28"/>
            <w:szCs w:val="28"/>
          </w:rPr>
          <w:t>1. Исследовательская часть</w:t>
        </w:r>
        <w:r w:rsidRPr="007F6BA2">
          <w:rPr>
            <w:b w:val="0"/>
            <w:noProof/>
            <w:webHidden/>
            <w:sz w:val="28"/>
            <w:szCs w:val="28"/>
          </w:rPr>
          <w:tab/>
        </w:r>
        <w:r w:rsidRPr="007F6BA2">
          <w:rPr>
            <w:b w:val="0"/>
            <w:noProof/>
            <w:webHidden/>
            <w:sz w:val="28"/>
            <w:szCs w:val="28"/>
          </w:rPr>
          <w:fldChar w:fldCharType="begin"/>
        </w:r>
        <w:r w:rsidRPr="007F6BA2">
          <w:rPr>
            <w:b w:val="0"/>
            <w:noProof/>
            <w:webHidden/>
            <w:sz w:val="28"/>
            <w:szCs w:val="28"/>
          </w:rPr>
          <w:instrText xml:space="preserve"> PAGEREF _Toc453673304 \h </w:instrText>
        </w:r>
        <w:r w:rsidRPr="007F6BA2">
          <w:rPr>
            <w:b w:val="0"/>
            <w:noProof/>
            <w:webHidden/>
            <w:sz w:val="28"/>
            <w:szCs w:val="28"/>
          </w:rPr>
        </w:r>
        <w:r w:rsidRPr="007F6BA2">
          <w:rPr>
            <w:b w:val="0"/>
            <w:noProof/>
            <w:webHidden/>
            <w:sz w:val="28"/>
            <w:szCs w:val="28"/>
          </w:rPr>
          <w:fldChar w:fldCharType="separate"/>
        </w:r>
        <w:r w:rsidRPr="007F6BA2">
          <w:rPr>
            <w:b w:val="0"/>
            <w:noProof/>
            <w:webHidden/>
            <w:sz w:val="28"/>
            <w:szCs w:val="28"/>
          </w:rPr>
          <w:t>9</w:t>
        </w:r>
        <w:r w:rsidRPr="007F6BA2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05" w:history="1">
        <w:r w:rsidRPr="007F6BA2">
          <w:rPr>
            <w:rStyle w:val="a4"/>
          </w:rPr>
          <w:t>1.1. Единое информационное пространство технической документации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_Toc453673305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9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06" w:history="1">
        <w:r w:rsidRPr="007F6BA2">
          <w:rPr>
            <w:rStyle w:val="a4"/>
            <w:noProof/>
            <w:sz w:val="28"/>
            <w:szCs w:val="28"/>
          </w:rPr>
          <w:t>1.1.1. Описание понятия информационного пространства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_Toc453673306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9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07" w:history="1">
        <w:r w:rsidRPr="007F6BA2">
          <w:rPr>
            <w:rStyle w:val="a4"/>
            <w:noProof/>
            <w:sz w:val="28"/>
            <w:szCs w:val="28"/>
          </w:rPr>
          <w:t>1.1.2. Основные ошибки предприятия при формировании единого информационного пространства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_Toc453673307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11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08" w:history="1">
        <w:r w:rsidRPr="007F6BA2">
          <w:rPr>
            <w:rStyle w:val="a4"/>
          </w:rPr>
          <w:t>1.2. Обоснование выбора программного обеспечения для моделирования печатных плат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_Toc453673308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13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09" w:history="1">
        <w:r w:rsidRPr="007F6BA2">
          <w:rPr>
            <w:rStyle w:val="a4"/>
            <w:noProof/>
            <w:sz w:val="28"/>
            <w:szCs w:val="28"/>
          </w:rPr>
          <w:t>1.2.1. Описание P-CAD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_Toc453673309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13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10" w:history="1">
        <w:r w:rsidRPr="007F6BA2">
          <w:rPr>
            <w:rStyle w:val="a4"/>
            <w:noProof/>
            <w:sz w:val="28"/>
            <w:szCs w:val="28"/>
          </w:rPr>
          <w:t xml:space="preserve">1.2.3. Описание </w:t>
        </w:r>
        <w:r w:rsidRPr="007F6BA2">
          <w:rPr>
            <w:rStyle w:val="a4"/>
            <w:noProof/>
            <w:sz w:val="28"/>
            <w:szCs w:val="28"/>
            <w:lang w:val="en-US"/>
          </w:rPr>
          <w:t>SolidWorks</w:t>
        </w:r>
        <w:r w:rsidRPr="007F6BA2">
          <w:rPr>
            <w:rStyle w:val="a4"/>
            <w:noProof/>
            <w:sz w:val="28"/>
            <w:szCs w:val="28"/>
          </w:rPr>
          <w:t xml:space="preserve"> и пакета </w:t>
        </w:r>
        <w:r w:rsidRPr="007F6BA2">
          <w:rPr>
            <w:rStyle w:val="a4"/>
            <w:noProof/>
            <w:sz w:val="28"/>
            <w:szCs w:val="28"/>
            <w:lang w:val="en-US"/>
          </w:rPr>
          <w:t>CircuitWorks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_Toc453673310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21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11" w:history="1">
        <w:r w:rsidRPr="007F6BA2">
          <w:rPr>
            <w:rStyle w:val="a4"/>
          </w:rPr>
          <w:t>1.3. Обоснование выбора программного обеспечения для ведения документооборота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_Toc453673311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23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12" w:history="1">
        <w:r w:rsidRPr="007F6BA2">
          <w:rPr>
            <w:rStyle w:val="a4"/>
            <w:noProof/>
            <w:sz w:val="28"/>
            <w:szCs w:val="28"/>
          </w:rPr>
          <w:t xml:space="preserve">1.3.1. Описание системы </w:t>
        </w:r>
        <w:r w:rsidRPr="007F6BA2">
          <w:rPr>
            <w:rStyle w:val="a4"/>
            <w:noProof/>
            <w:sz w:val="28"/>
            <w:szCs w:val="28"/>
            <w:lang w:val="en-US"/>
          </w:rPr>
          <w:t>SEARCH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_Toc453673312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23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13" w:history="1">
        <w:r w:rsidRPr="007F6BA2">
          <w:rPr>
            <w:rStyle w:val="a4"/>
            <w:noProof/>
            <w:sz w:val="28"/>
            <w:szCs w:val="28"/>
          </w:rPr>
          <w:t xml:space="preserve">1.3.2. Описание системы </w:t>
        </w:r>
        <w:r w:rsidRPr="007F6BA2">
          <w:rPr>
            <w:rStyle w:val="a4"/>
            <w:noProof/>
            <w:sz w:val="28"/>
            <w:szCs w:val="28"/>
            <w:lang w:val="en-US"/>
          </w:rPr>
          <w:t>IMBASE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_Toc453673313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24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14" w:history="1">
        <w:r w:rsidRPr="007F6BA2">
          <w:rPr>
            <w:rStyle w:val="a4"/>
          </w:rPr>
          <w:t>1.4. Организация автоматизированного справочника радио-конструкторских элементов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_Toc453673314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27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453673315" w:history="1">
        <w:r w:rsidRPr="007F6BA2">
          <w:rPr>
            <w:rStyle w:val="a4"/>
            <w:b w:val="0"/>
            <w:noProof/>
            <w:sz w:val="28"/>
            <w:szCs w:val="28"/>
          </w:rPr>
          <w:t>2. Конструкторская часть</w:t>
        </w:r>
        <w:r w:rsidRPr="007F6BA2">
          <w:rPr>
            <w:b w:val="0"/>
            <w:noProof/>
            <w:webHidden/>
            <w:sz w:val="28"/>
            <w:szCs w:val="28"/>
          </w:rPr>
          <w:tab/>
        </w:r>
        <w:r w:rsidRPr="007F6BA2">
          <w:rPr>
            <w:b w:val="0"/>
            <w:noProof/>
            <w:webHidden/>
            <w:sz w:val="28"/>
            <w:szCs w:val="28"/>
          </w:rPr>
          <w:fldChar w:fldCharType="begin"/>
        </w:r>
        <w:r w:rsidRPr="007F6BA2">
          <w:rPr>
            <w:b w:val="0"/>
            <w:noProof/>
            <w:webHidden/>
            <w:sz w:val="28"/>
            <w:szCs w:val="28"/>
          </w:rPr>
          <w:instrText xml:space="preserve"> PAGEREF _Toc453673315 \h </w:instrText>
        </w:r>
        <w:r w:rsidRPr="007F6BA2">
          <w:rPr>
            <w:b w:val="0"/>
            <w:noProof/>
            <w:webHidden/>
            <w:sz w:val="28"/>
            <w:szCs w:val="28"/>
          </w:rPr>
        </w:r>
        <w:r w:rsidRPr="007F6BA2">
          <w:rPr>
            <w:b w:val="0"/>
            <w:noProof/>
            <w:webHidden/>
            <w:sz w:val="28"/>
            <w:szCs w:val="28"/>
          </w:rPr>
          <w:fldChar w:fldCharType="separate"/>
        </w:r>
        <w:r w:rsidRPr="007F6BA2">
          <w:rPr>
            <w:b w:val="0"/>
            <w:noProof/>
            <w:webHidden/>
            <w:sz w:val="28"/>
            <w:szCs w:val="28"/>
          </w:rPr>
          <w:t>28</w:t>
        </w:r>
        <w:r w:rsidRPr="007F6BA2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16" w:history="1">
        <w:r w:rsidRPr="007F6BA2">
          <w:rPr>
            <w:rStyle w:val="a4"/>
          </w:rPr>
          <w:t>2.1. Выбор среды реализации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_Toc453673316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28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17" w:history="1">
        <w:r w:rsidRPr="007F6BA2">
          <w:rPr>
            <w:rStyle w:val="a4"/>
            <w:noProof/>
            <w:sz w:val="28"/>
            <w:szCs w:val="28"/>
          </w:rPr>
          <w:t>2.2. Архитектура разрабатываемой программы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_Toc453673317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32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18" w:history="1">
        <w:r w:rsidRPr="007F6BA2">
          <w:rPr>
            <w:rStyle w:val="a4"/>
          </w:rPr>
          <w:t>2.3. Требования, предъявляемые к системе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_Toc453673318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34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19" w:history="1">
        <w:r w:rsidRPr="007F6BA2">
          <w:rPr>
            <w:rStyle w:val="a4"/>
            <w:noProof/>
            <w:sz w:val="28"/>
            <w:szCs w:val="28"/>
          </w:rPr>
          <w:t>2.3.1. Функциональные требования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_Toc453673319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34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20" w:history="1">
        <w:r w:rsidRPr="007F6BA2">
          <w:rPr>
            <w:rStyle w:val="a4"/>
            <w:noProof/>
            <w:sz w:val="28"/>
            <w:szCs w:val="28"/>
          </w:rPr>
          <w:t>2.3.2. Требования к источникам информации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_Toc453673320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34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21" w:history="1">
        <w:r w:rsidRPr="007F6BA2">
          <w:rPr>
            <w:rStyle w:val="a4"/>
            <w:noProof/>
            <w:sz w:val="28"/>
            <w:szCs w:val="28"/>
          </w:rPr>
          <w:t>2.3.3. Требования к представлению информации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_Toc453673321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34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22" w:history="1">
        <w:r w:rsidRPr="007F6BA2">
          <w:rPr>
            <w:rStyle w:val="a4"/>
            <w:noProof/>
            <w:sz w:val="28"/>
            <w:szCs w:val="28"/>
          </w:rPr>
          <w:t>2.3.4. Технические требования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_Toc453673322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34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23" w:history="1">
        <w:r w:rsidRPr="007F6BA2">
          <w:rPr>
            <w:rStyle w:val="a4"/>
          </w:rPr>
          <w:t>2.4. Модель данных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_Toc453673323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35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24" w:history="1">
        <w:r w:rsidRPr="007F6BA2">
          <w:rPr>
            <w:rStyle w:val="a4"/>
            <w:noProof/>
            <w:sz w:val="28"/>
            <w:szCs w:val="28"/>
          </w:rPr>
          <w:t>2.4.1. Диаграмма вариантов использования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_Toc453673324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36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>
      <w:pPr>
        <w:pStyle w:val="3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53673325" w:history="1">
        <w:r w:rsidRPr="007F6BA2">
          <w:rPr>
            <w:rStyle w:val="a4"/>
            <w:rFonts w:eastAsia="Calibri"/>
            <w:noProof/>
            <w:sz w:val="28"/>
            <w:szCs w:val="28"/>
          </w:rPr>
          <w:t>2.4.3. Диаграмма последовательности</w:t>
        </w:r>
        <w:r w:rsidRPr="007F6BA2">
          <w:rPr>
            <w:noProof/>
            <w:webHidden/>
            <w:sz w:val="28"/>
            <w:szCs w:val="28"/>
          </w:rPr>
          <w:tab/>
        </w:r>
        <w:r w:rsidRPr="007F6BA2">
          <w:rPr>
            <w:noProof/>
            <w:webHidden/>
            <w:sz w:val="28"/>
            <w:szCs w:val="28"/>
          </w:rPr>
          <w:fldChar w:fldCharType="begin"/>
        </w:r>
        <w:r w:rsidRPr="007F6BA2">
          <w:rPr>
            <w:noProof/>
            <w:webHidden/>
            <w:sz w:val="28"/>
            <w:szCs w:val="28"/>
          </w:rPr>
          <w:instrText xml:space="preserve"> PAGEREF _Toc453673325 \h </w:instrText>
        </w:r>
        <w:r w:rsidRPr="007F6BA2">
          <w:rPr>
            <w:noProof/>
            <w:webHidden/>
            <w:sz w:val="28"/>
            <w:szCs w:val="28"/>
          </w:rPr>
        </w:r>
        <w:r w:rsidRPr="007F6BA2">
          <w:rPr>
            <w:noProof/>
            <w:webHidden/>
            <w:sz w:val="28"/>
            <w:szCs w:val="28"/>
          </w:rPr>
          <w:fldChar w:fldCharType="separate"/>
        </w:r>
        <w:r w:rsidRPr="007F6BA2">
          <w:rPr>
            <w:noProof/>
            <w:webHidden/>
            <w:sz w:val="28"/>
            <w:szCs w:val="28"/>
          </w:rPr>
          <w:t>40</w:t>
        </w:r>
        <w:r w:rsidRPr="007F6BA2">
          <w:rPr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26" w:history="1">
        <w:r w:rsidRPr="007F6BA2">
          <w:rPr>
            <w:rStyle w:val="a4"/>
          </w:rPr>
          <w:t>2.5. Проектирование структуры базы данных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_Toc453673326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42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27" w:history="1">
        <w:r w:rsidRPr="007F6BA2">
          <w:rPr>
            <w:rStyle w:val="a4"/>
          </w:rPr>
          <w:t>2.6. Логическая модель данных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_Toc453673327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43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28" w:history="1">
        <w:r w:rsidRPr="007F6BA2">
          <w:rPr>
            <w:rStyle w:val="a4"/>
          </w:rPr>
          <w:t>2.7. Проектирование программных модулей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_Toc453673328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47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453673329" w:history="1">
        <w:r w:rsidRPr="007F6BA2">
          <w:rPr>
            <w:rStyle w:val="a4"/>
            <w:b w:val="0"/>
            <w:noProof/>
            <w:sz w:val="28"/>
            <w:szCs w:val="28"/>
          </w:rPr>
          <w:t>3.Технологическая часть</w:t>
        </w:r>
        <w:r w:rsidRPr="007F6BA2">
          <w:rPr>
            <w:b w:val="0"/>
            <w:noProof/>
            <w:webHidden/>
            <w:sz w:val="28"/>
            <w:szCs w:val="28"/>
          </w:rPr>
          <w:tab/>
        </w:r>
        <w:r w:rsidRPr="007F6BA2">
          <w:rPr>
            <w:b w:val="0"/>
            <w:noProof/>
            <w:webHidden/>
            <w:sz w:val="28"/>
            <w:szCs w:val="28"/>
          </w:rPr>
          <w:fldChar w:fldCharType="begin"/>
        </w:r>
        <w:r w:rsidRPr="007F6BA2">
          <w:rPr>
            <w:b w:val="0"/>
            <w:noProof/>
            <w:webHidden/>
            <w:sz w:val="28"/>
            <w:szCs w:val="28"/>
          </w:rPr>
          <w:instrText xml:space="preserve"> PAGEREF _Toc453673329 \h </w:instrText>
        </w:r>
        <w:r w:rsidRPr="007F6BA2">
          <w:rPr>
            <w:b w:val="0"/>
            <w:noProof/>
            <w:webHidden/>
            <w:sz w:val="28"/>
            <w:szCs w:val="28"/>
          </w:rPr>
        </w:r>
        <w:r w:rsidRPr="007F6BA2">
          <w:rPr>
            <w:b w:val="0"/>
            <w:noProof/>
            <w:webHidden/>
            <w:sz w:val="28"/>
            <w:szCs w:val="28"/>
          </w:rPr>
          <w:fldChar w:fldCharType="separate"/>
        </w:r>
        <w:r w:rsidRPr="007F6BA2">
          <w:rPr>
            <w:b w:val="0"/>
            <w:noProof/>
            <w:webHidden/>
            <w:sz w:val="28"/>
            <w:szCs w:val="28"/>
          </w:rPr>
          <w:t>49</w:t>
        </w:r>
        <w:r w:rsidRPr="007F6BA2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0" w:history="1">
        <w:r w:rsidRPr="007F6BA2">
          <w:rPr>
            <w:rStyle w:val="a4"/>
          </w:rPr>
          <w:t>3.1. Разработка интерфейса программного продукта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_Toc453673330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49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1" w:history="1">
        <w:r w:rsidRPr="007F6BA2">
          <w:rPr>
            <w:rStyle w:val="a4"/>
          </w:rPr>
          <w:t>3.2. Руководство пользования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_Toc453673331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49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12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453673332" w:history="1">
        <w:r w:rsidRPr="007F6BA2">
          <w:rPr>
            <w:rStyle w:val="a4"/>
            <w:b w:val="0"/>
            <w:noProof/>
            <w:sz w:val="28"/>
            <w:szCs w:val="28"/>
          </w:rPr>
          <w:t>4.</w:t>
        </w:r>
        <w:r w:rsidRPr="007F6BA2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</w:rPr>
          <w:tab/>
        </w:r>
        <w:r w:rsidRPr="007F6BA2">
          <w:rPr>
            <w:rStyle w:val="a4"/>
            <w:b w:val="0"/>
            <w:noProof/>
            <w:sz w:val="28"/>
            <w:szCs w:val="28"/>
          </w:rPr>
          <w:t>Безопасность труда и защита окружающей среды</w:t>
        </w:r>
        <w:r w:rsidRPr="007F6BA2">
          <w:rPr>
            <w:b w:val="0"/>
            <w:noProof/>
            <w:webHidden/>
            <w:sz w:val="28"/>
            <w:szCs w:val="28"/>
          </w:rPr>
          <w:tab/>
        </w:r>
        <w:r w:rsidRPr="007F6BA2">
          <w:rPr>
            <w:b w:val="0"/>
            <w:noProof/>
            <w:webHidden/>
            <w:sz w:val="28"/>
            <w:szCs w:val="28"/>
          </w:rPr>
          <w:fldChar w:fldCharType="begin"/>
        </w:r>
        <w:r w:rsidRPr="007F6BA2">
          <w:rPr>
            <w:b w:val="0"/>
            <w:noProof/>
            <w:webHidden/>
            <w:sz w:val="28"/>
            <w:szCs w:val="28"/>
          </w:rPr>
          <w:instrText xml:space="preserve"> PAGEREF _Toc453673332 \h </w:instrText>
        </w:r>
        <w:r w:rsidRPr="007F6BA2">
          <w:rPr>
            <w:b w:val="0"/>
            <w:noProof/>
            <w:webHidden/>
            <w:sz w:val="28"/>
            <w:szCs w:val="28"/>
          </w:rPr>
        </w:r>
        <w:r w:rsidRPr="007F6BA2">
          <w:rPr>
            <w:b w:val="0"/>
            <w:noProof/>
            <w:webHidden/>
            <w:sz w:val="28"/>
            <w:szCs w:val="28"/>
          </w:rPr>
          <w:fldChar w:fldCharType="separate"/>
        </w:r>
        <w:r w:rsidRPr="007F6BA2">
          <w:rPr>
            <w:b w:val="0"/>
            <w:noProof/>
            <w:webHidden/>
            <w:sz w:val="28"/>
            <w:szCs w:val="28"/>
          </w:rPr>
          <w:t>54</w:t>
        </w:r>
        <w:r w:rsidRPr="007F6BA2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3" w:history="1">
        <w:r w:rsidRPr="007F6BA2">
          <w:rPr>
            <w:rStyle w:val="a4"/>
          </w:rPr>
          <w:t>4.1. Характеристика параметров микроклимата на рабочем месте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_Toc453673333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54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4" w:history="1">
        <w:r w:rsidRPr="007F6BA2">
          <w:rPr>
            <w:rStyle w:val="a4"/>
          </w:rPr>
          <w:t>4.2. Характеристика параметров уровней шума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_Toc453673334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56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5" w:history="1">
        <w:r w:rsidRPr="007F6BA2">
          <w:rPr>
            <w:rStyle w:val="a4"/>
          </w:rPr>
          <w:t>4.3. Характеристика параметров уровней электромагнитных полей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_Toc453673335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57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6" w:history="1">
        <w:r w:rsidRPr="007F6BA2">
          <w:rPr>
            <w:rStyle w:val="a4"/>
          </w:rPr>
          <w:t>4.4. Характеристика параметров электробезопасности на рабочем месте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_Toc453673336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58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7" w:history="1">
        <w:r w:rsidRPr="007F6BA2">
          <w:rPr>
            <w:rStyle w:val="a4"/>
          </w:rPr>
          <w:t>4.5. Эргономические требования на рабочем месте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_Toc453673337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59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8" w:history="1">
        <w:r w:rsidRPr="007F6BA2">
          <w:rPr>
            <w:rStyle w:val="a4"/>
          </w:rPr>
          <w:t>4.6. Характеристика параметров освещенности на рабочем месте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_Toc453673338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61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39" w:history="1">
        <w:r w:rsidRPr="007F6BA2">
          <w:rPr>
            <w:rStyle w:val="a4"/>
          </w:rPr>
          <w:t>4.7. Защита окружающей среды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_Toc453673339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64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40" w:history="1">
        <w:r w:rsidRPr="007F6BA2">
          <w:rPr>
            <w:rStyle w:val="a4"/>
          </w:rPr>
          <w:t>Вывод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_Toc453673340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67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453673341" w:history="1">
        <w:r w:rsidRPr="007F6BA2">
          <w:rPr>
            <w:rStyle w:val="a4"/>
            <w:b w:val="0"/>
            <w:noProof/>
            <w:sz w:val="28"/>
            <w:szCs w:val="28"/>
          </w:rPr>
          <w:t>5. Организационно-управленческая часть</w:t>
        </w:r>
        <w:r w:rsidRPr="007F6BA2">
          <w:rPr>
            <w:b w:val="0"/>
            <w:noProof/>
            <w:webHidden/>
            <w:sz w:val="28"/>
            <w:szCs w:val="28"/>
          </w:rPr>
          <w:tab/>
        </w:r>
        <w:r w:rsidRPr="007F6BA2">
          <w:rPr>
            <w:b w:val="0"/>
            <w:noProof/>
            <w:webHidden/>
            <w:sz w:val="28"/>
            <w:szCs w:val="28"/>
          </w:rPr>
          <w:fldChar w:fldCharType="begin"/>
        </w:r>
        <w:r w:rsidRPr="007F6BA2">
          <w:rPr>
            <w:b w:val="0"/>
            <w:noProof/>
            <w:webHidden/>
            <w:sz w:val="28"/>
            <w:szCs w:val="28"/>
          </w:rPr>
          <w:instrText xml:space="preserve"> PAGEREF _Toc453673341 \h </w:instrText>
        </w:r>
        <w:r w:rsidRPr="007F6BA2">
          <w:rPr>
            <w:b w:val="0"/>
            <w:noProof/>
            <w:webHidden/>
            <w:sz w:val="28"/>
            <w:szCs w:val="28"/>
          </w:rPr>
        </w:r>
        <w:r w:rsidRPr="007F6BA2">
          <w:rPr>
            <w:b w:val="0"/>
            <w:noProof/>
            <w:webHidden/>
            <w:sz w:val="28"/>
            <w:szCs w:val="28"/>
          </w:rPr>
          <w:fldChar w:fldCharType="separate"/>
        </w:r>
        <w:r w:rsidRPr="007F6BA2">
          <w:rPr>
            <w:b w:val="0"/>
            <w:noProof/>
            <w:webHidden/>
            <w:sz w:val="28"/>
            <w:szCs w:val="28"/>
          </w:rPr>
          <w:t>69</w:t>
        </w:r>
        <w:r w:rsidRPr="007F6BA2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42" w:history="1">
        <w:r w:rsidRPr="007F6BA2">
          <w:rPr>
            <w:rStyle w:val="a4"/>
          </w:rPr>
          <w:t>5.1. Общая технико-экономическая характеристика объекта проектирования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_Toc453673342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69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43" w:history="1">
        <w:r w:rsidRPr="007F6BA2">
          <w:rPr>
            <w:rStyle w:val="a4"/>
          </w:rPr>
          <w:t>5.2. Обоснование выбора платформы разработки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_Toc453673343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69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44" w:history="1">
        <w:r w:rsidRPr="007F6BA2">
          <w:rPr>
            <w:rStyle w:val="a4"/>
          </w:rPr>
          <w:t>5.3. Затраты на стадии проектирования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_Toc453673344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69</w:t>
        </w:r>
        <w:r w:rsidRPr="007F6BA2">
          <w:rPr>
            <w:webHidden/>
          </w:rPr>
          <w:fldChar w:fldCharType="end"/>
        </w:r>
      </w:hyperlink>
    </w:p>
    <w:p w:rsidR="007F6BA2" w:rsidRPr="007F6BA2" w:rsidRDefault="007F6BA2" w:rsidP="007F6BA2">
      <w:pPr>
        <w:pStyle w:val="23"/>
        <w:rPr>
          <w:rFonts w:asciiTheme="minorHAnsi" w:eastAsiaTheme="minorEastAsia" w:hAnsiTheme="minorHAnsi" w:cstheme="minorBidi"/>
        </w:rPr>
      </w:pPr>
      <w:hyperlink w:anchor="_Toc453673345" w:history="1">
        <w:r w:rsidRPr="007F6BA2">
          <w:rPr>
            <w:rStyle w:val="a4"/>
          </w:rPr>
          <w:t>Выводы</w:t>
        </w:r>
        <w:r w:rsidRPr="007F6BA2">
          <w:rPr>
            <w:webHidden/>
          </w:rPr>
          <w:tab/>
        </w:r>
        <w:r w:rsidRPr="007F6BA2">
          <w:rPr>
            <w:webHidden/>
          </w:rPr>
          <w:fldChar w:fldCharType="begin"/>
        </w:r>
        <w:r w:rsidRPr="007F6BA2">
          <w:rPr>
            <w:webHidden/>
          </w:rPr>
          <w:instrText xml:space="preserve"> PAGEREF _Toc453673345 \h </w:instrText>
        </w:r>
        <w:r w:rsidRPr="007F6BA2">
          <w:rPr>
            <w:webHidden/>
          </w:rPr>
        </w:r>
        <w:r w:rsidRPr="007F6BA2">
          <w:rPr>
            <w:webHidden/>
          </w:rPr>
          <w:fldChar w:fldCharType="separate"/>
        </w:r>
        <w:r w:rsidRPr="007F6BA2">
          <w:rPr>
            <w:webHidden/>
          </w:rPr>
          <w:t>76</w:t>
        </w:r>
        <w:r w:rsidRPr="007F6BA2">
          <w:rPr>
            <w:webHidden/>
          </w:rPr>
          <w:fldChar w:fldCharType="end"/>
        </w:r>
      </w:hyperlink>
    </w:p>
    <w:p w:rsidR="00536FC1" w:rsidRPr="007F6BA2" w:rsidRDefault="00546077" w:rsidP="007F6BA2">
      <w:pPr>
        <w:pStyle w:val="10"/>
        <w:spacing w:line="720" w:lineRule="auto"/>
        <w:jc w:val="center"/>
        <w:rPr>
          <w:rStyle w:val="14"/>
          <w:rFonts w:ascii="Times New Roman" w:hAnsi="Times New Roman" w:cs="Times New Roman"/>
          <w:bCs/>
          <w:lang w:val="ru-RU" w:eastAsia="ru-RU" w:bidi="ar-SA"/>
        </w:rPr>
      </w:pPr>
      <w:r w:rsidRPr="007F6BA2">
        <w:lastRenderedPageBreak/>
        <w:fldChar w:fldCharType="end"/>
      </w:r>
      <w:bookmarkStart w:id="3" w:name="_Toc446314613"/>
      <w:bookmarkStart w:id="4" w:name="_Toc447194707"/>
      <w:bookmarkStart w:id="5" w:name="_Toc453673303"/>
      <w:r w:rsidR="00536FC1" w:rsidRPr="007F6BA2">
        <w:rPr>
          <w:rStyle w:val="14"/>
          <w:rFonts w:ascii="Times New Roman" w:hAnsi="Times New Roman" w:cs="Times New Roman"/>
          <w:bCs/>
          <w:lang w:val="ru-RU" w:eastAsia="ru-RU" w:bidi="ar-SA"/>
        </w:rPr>
        <w:t>Введение</w:t>
      </w:r>
      <w:bookmarkEnd w:id="3"/>
      <w:bookmarkEnd w:id="4"/>
      <w:bookmarkEnd w:id="5"/>
    </w:p>
    <w:p w:rsidR="00272633" w:rsidRPr="002F63D5" w:rsidRDefault="00272633" w:rsidP="0027263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Автоматизация разработки только графической части проекта уже мало кого устраивает. Предприятиям требуется комплексная автоматизация всего процесса проектирования, с возможностью накопления информации для систем АСУ с целью дальнейшей подготовки производства. Ведь необходимо не только разработать комплект чертежей — на них необходимо выпустить спецификации по установленным в отрасли или на предприятии правилам, требуется провести и утвердить комплект КД в различных службах и, в конце концов, сдать документацию в архив. </w:t>
      </w:r>
    </w:p>
    <w:p w:rsidR="00272633" w:rsidRPr="002F63D5" w:rsidRDefault="00272633" w:rsidP="0027263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Следующий этап — технологическая подготовка производства. По завершении проектно-конструкторских работ технологи должны получить от конструкторов комплект КД на разрабатываемое изделие для написания технологии изготовления.</w:t>
      </w:r>
    </w:p>
    <w:p w:rsidR="00272633" w:rsidRPr="002F63D5" w:rsidRDefault="00272633" w:rsidP="0027263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С развитием компьютерных технологий, на предприятиях исчезла необходимость в рукописной д</w:t>
      </w:r>
      <w:r w:rsidR="00E467FE" w:rsidRPr="002F63D5">
        <w:rPr>
          <w:sz w:val="28"/>
          <w:szCs w:val="28"/>
        </w:rPr>
        <w:t xml:space="preserve">окументации, таких как чертежи, спецификации, перечни и др. </w:t>
      </w:r>
      <w:r w:rsidRPr="002F63D5">
        <w:rPr>
          <w:sz w:val="28"/>
          <w:szCs w:val="28"/>
        </w:rPr>
        <w:t>выполненные от руки. Вместо них, используются програм</w:t>
      </w:r>
      <w:r w:rsidR="00E467FE" w:rsidRPr="002F63D5">
        <w:rPr>
          <w:sz w:val="28"/>
          <w:szCs w:val="28"/>
        </w:rPr>
        <w:t xml:space="preserve">мы твердотельного моделирования, программы документа оборота, автоматизированные программы создания спецификаций </w:t>
      </w:r>
      <w:r w:rsidRPr="002F63D5">
        <w:rPr>
          <w:sz w:val="28"/>
          <w:szCs w:val="28"/>
        </w:rPr>
        <w:t>и другие САПР — программы.</w:t>
      </w:r>
    </w:p>
    <w:p w:rsidR="009E10AB" w:rsidRPr="002F63D5" w:rsidRDefault="00DB12E0" w:rsidP="002726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последние годы и</w:t>
      </w:r>
      <w:r w:rsidR="009E10AB" w:rsidRPr="002F63D5">
        <w:rPr>
          <w:sz w:val="28"/>
          <w:szCs w:val="28"/>
        </w:rPr>
        <w:t>спол</w:t>
      </w:r>
      <w:r>
        <w:rPr>
          <w:sz w:val="28"/>
          <w:szCs w:val="28"/>
        </w:rPr>
        <w:t>ьзуемые программы на предприятиях</w:t>
      </w:r>
      <w:r w:rsidR="009E10AB" w:rsidRPr="002F63D5">
        <w:rPr>
          <w:sz w:val="28"/>
          <w:szCs w:val="28"/>
        </w:rPr>
        <w:t xml:space="preserve"> можно считать частично устаревшими – со временем многие изделия сторонних производителей имеют атрибуты отличные от принятых ГОСТ.</w:t>
      </w:r>
    </w:p>
    <w:p w:rsidR="00E467FE" w:rsidRPr="002F63D5" w:rsidRDefault="00406FC6" w:rsidP="00E467FE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Но как бы не развивались современные программы, существенным недостатком каждой новой программы </w:t>
      </w:r>
      <w:r w:rsidR="00E467FE" w:rsidRPr="002F63D5">
        <w:rPr>
          <w:sz w:val="28"/>
          <w:szCs w:val="28"/>
        </w:rPr>
        <w:t xml:space="preserve">является их </w:t>
      </w:r>
      <w:r w:rsidR="00E3259A">
        <w:rPr>
          <w:sz w:val="28"/>
          <w:szCs w:val="28"/>
        </w:rPr>
        <w:t xml:space="preserve">сложная </w:t>
      </w:r>
      <w:r w:rsidR="00E467FE" w:rsidRPr="002F63D5">
        <w:rPr>
          <w:sz w:val="28"/>
          <w:szCs w:val="28"/>
        </w:rPr>
        <w:t xml:space="preserve">совместимость друг с другом. Исходя из этого, на предприятии </w:t>
      </w:r>
      <w:r w:rsidR="00E3259A">
        <w:rPr>
          <w:sz w:val="28"/>
          <w:szCs w:val="28"/>
        </w:rPr>
        <w:t>часто</w:t>
      </w:r>
      <w:r w:rsidR="00E467FE" w:rsidRPr="002F63D5">
        <w:rPr>
          <w:sz w:val="28"/>
          <w:szCs w:val="28"/>
        </w:rPr>
        <w:t xml:space="preserve"> можно </w:t>
      </w:r>
      <w:r w:rsidR="00E3259A">
        <w:rPr>
          <w:sz w:val="28"/>
          <w:szCs w:val="28"/>
        </w:rPr>
        <w:t>столкнуться с такими проблемами</w:t>
      </w:r>
      <w:r w:rsidR="00E467FE" w:rsidRPr="002F63D5">
        <w:rPr>
          <w:sz w:val="28"/>
          <w:szCs w:val="28"/>
        </w:rPr>
        <w:t xml:space="preserve"> как:</w:t>
      </w:r>
    </w:p>
    <w:p w:rsidR="00C3081F" w:rsidRPr="00E43209" w:rsidRDefault="00C3081F" w:rsidP="00C3081F">
      <w:pPr>
        <w:spacing w:line="360" w:lineRule="auto"/>
        <w:ind w:firstLine="709"/>
        <w:jc w:val="both"/>
        <w:rPr>
          <w:sz w:val="28"/>
          <w:szCs w:val="28"/>
          <w:lang w:eastAsia="en-US" w:bidi="en-US"/>
        </w:rPr>
      </w:pPr>
      <w:r w:rsidRPr="00E43209">
        <w:rPr>
          <w:sz w:val="28"/>
          <w:szCs w:val="28"/>
          <w:lang w:eastAsia="en-US" w:bidi="en-US"/>
        </w:rPr>
        <w:t>1)</w:t>
      </w:r>
      <w:r w:rsidRPr="00C3081F">
        <w:rPr>
          <w:sz w:val="28"/>
          <w:szCs w:val="28"/>
          <w:lang w:val="en-US" w:eastAsia="en-US" w:bidi="en-US"/>
        </w:rPr>
        <w:t>   </w:t>
      </w:r>
      <w:r w:rsidRPr="00E43209">
        <w:rPr>
          <w:sz w:val="28"/>
          <w:szCs w:val="28"/>
          <w:lang w:eastAsia="en-US" w:bidi="en-US"/>
        </w:rPr>
        <w:t xml:space="preserve"> Документация, включающая</w:t>
      </w:r>
      <w:r w:rsidRPr="00C3081F">
        <w:rPr>
          <w:sz w:val="28"/>
          <w:szCs w:val="28"/>
          <w:lang w:val="en-US" w:eastAsia="en-US" w:bidi="en-US"/>
        </w:rPr>
        <w:t> </w:t>
      </w:r>
      <w:r w:rsidRPr="00E43209">
        <w:rPr>
          <w:sz w:val="28"/>
          <w:szCs w:val="28"/>
          <w:lang w:eastAsia="en-US" w:bidi="en-US"/>
        </w:rPr>
        <w:t>преемственность.</w:t>
      </w:r>
    </w:p>
    <w:p w:rsidR="00C3081F" w:rsidRPr="00C3081F" w:rsidRDefault="00C3081F" w:rsidP="00C3081F">
      <w:pPr>
        <w:spacing w:line="360" w:lineRule="auto"/>
        <w:ind w:firstLine="709"/>
        <w:jc w:val="both"/>
        <w:rPr>
          <w:sz w:val="28"/>
          <w:szCs w:val="28"/>
          <w:lang w:eastAsia="en-US" w:bidi="en-US"/>
        </w:rPr>
      </w:pPr>
      <w:r w:rsidRPr="00C3081F">
        <w:rPr>
          <w:sz w:val="28"/>
          <w:szCs w:val="28"/>
          <w:lang w:eastAsia="en-US" w:bidi="en-US"/>
        </w:rPr>
        <w:t>2)</w:t>
      </w:r>
      <w:r w:rsidRPr="00C3081F">
        <w:rPr>
          <w:sz w:val="28"/>
          <w:szCs w:val="28"/>
          <w:lang w:val="en-US" w:eastAsia="en-US" w:bidi="en-US"/>
        </w:rPr>
        <w:t>   </w:t>
      </w:r>
      <w:r w:rsidRPr="00C3081F">
        <w:rPr>
          <w:sz w:val="28"/>
          <w:szCs w:val="28"/>
          <w:lang w:eastAsia="en-US" w:bidi="en-US"/>
        </w:rPr>
        <w:t xml:space="preserve"> Документы исполнены в различных версиях САПР, с различными шаблонами дизайна и различными атрибутами.</w:t>
      </w:r>
    </w:p>
    <w:p w:rsidR="00C3081F" w:rsidRPr="00C3081F" w:rsidRDefault="00C3081F" w:rsidP="00C3081F">
      <w:pPr>
        <w:spacing w:line="360" w:lineRule="auto"/>
        <w:ind w:firstLine="709"/>
        <w:jc w:val="both"/>
        <w:rPr>
          <w:sz w:val="28"/>
          <w:szCs w:val="28"/>
          <w:lang w:eastAsia="en-US" w:bidi="en-US"/>
        </w:rPr>
      </w:pPr>
      <w:r w:rsidRPr="00C3081F">
        <w:rPr>
          <w:sz w:val="28"/>
          <w:szCs w:val="28"/>
          <w:lang w:eastAsia="en-US" w:bidi="en-US"/>
        </w:rPr>
        <w:lastRenderedPageBreak/>
        <w:t>3)</w:t>
      </w:r>
      <w:r w:rsidRPr="00C3081F">
        <w:rPr>
          <w:sz w:val="28"/>
          <w:szCs w:val="28"/>
          <w:lang w:val="en-US" w:eastAsia="en-US" w:bidi="en-US"/>
        </w:rPr>
        <w:t>   </w:t>
      </w:r>
      <w:r w:rsidRPr="00C3081F">
        <w:rPr>
          <w:sz w:val="28"/>
          <w:szCs w:val="28"/>
          <w:lang w:eastAsia="en-US" w:bidi="en-US"/>
        </w:rPr>
        <w:t xml:space="preserve"> Никак не употребляются встроенные функции систем (такие как привязка к атрибутам программы документооборота </w:t>
      </w:r>
      <w:r w:rsidRPr="00C3081F">
        <w:rPr>
          <w:sz w:val="28"/>
          <w:szCs w:val="28"/>
          <w:lang w:val="en-US" w:eastAsia="en-US" w:bidi="en-US"/>
        </w:rPr>
        <w:t>Search</w:t>
      </w:r>
      <w:r w:rsidRPr="00C3081F">
        <w:rPr>
          <w:sz w:val="28"/>
          <w:szCs w:val="28"/>
          <w:lang w:eastAsia="en-US" w:bidi="en-US"/>
        </w:rPr>
        <w:t>)</w:t>
      </w:r>
    </w:p>
    <w:p w:rsidR="00C3081F" w:rsidRPr="00C3081F" w:rsidRDefault="00C3081F" w:rsidP="00C3081F">
      <w:pPr>
        <w:spacing w:line="360" w:lineRule="auto"/>
        <w:ind w:firstLine="709"/>
        <w:jc w:val="both"/>
        <w:rPr>
          <w:sz w:val="28"/>
          <w:szCs w:val="28"/>
          <w:lang w:eastAsia="en-US" w:bidi="en-US"/>
        </w:rPr>
      </w:pPr>
      <w:r w:rsidRPr="00C3081F">
        <w:rPr>
          <w:sz w:val="28"/>
          <w:szCs w:val="28"/>
          <w:lang w:eastAsia="en-US" w:bidi="en-US"/>
        </w:rPr>
        <w:t>4)</w:t>
      </w:r>
      <w:r w:rsidRPr="00C3081F">
        <w:rPr>
          <w:sz w:val="28"/>
          <w:szCs w:val="28"/>
          <w:lang w:val="en-US" w:eastAsia="en-US" w:bidi="en-US"/>
        </w:rPr>
        <w:t>   </w:t>
      </w:r>
      <w:r w:rsidRPr="00C3081F">
        <w:rPr>
          <w:sz w:val="28"/>
          <w:szCs w:val="28"/>
          <w:lang w:eastAsia="en-US" w:bidi="en-US"/>
        </w:rPr>
        <w:t xml:space="preserve"> Вторичные документы (спецификации, ведомости спецификаций, ведомость материалов) выполняются никак не автоматически, средствами САПР, а в разных, никак не адаптированных к данному программах (</w:t>
      </w:r>
      <w:r w:rsidRPr="00C3081F">
        <w:rPr>
          <w:sz w:val="28"/>
          <w:szCs w:val="28"/>
          <w:lang w:val="en-US" w:eastAsia="en-US" w:bidi="en-US"/>
        </w:rPr>
        <w:t>word</w:t>
      </w:r>
      <w:r w:rsidRPr="00C3081F">
        <w:rPr>
          <w:sz w:val="28"/>
          <w:szCs w:val="28"/>
          <w:lang w:eastAsia="en-US" w:bidi="en-US"/>
        </w:rPr>
        <w:t xml:space="preserve">, </w:t>
      </w:r>
      <w:r w:rsidRPr="00C3081F">
        <w:rPr>
          <w:sz w:val="28"/>
          <w:szCs w:val="28"/>
          <w:lang w:val="en-US" w:eastAsia="en-US" w:bidi="en-US"/>
        </w:rPr>
        <w:t>excel</w:t>
      </w:r>
      <w:r w:rsidRPr="00C3081F">
        <w:rPr>
          <w:sz w:val="28"/>
          <w:szCs w:val="28"/>
          <w:lang w:eastAsia="en-US" w:bidi="en-US"/>
        </w:rPr>
        <w:t>,</w:t>
      </w:r>
      <w:r w:rsidRPr="00C3081F">
        <w:rPr>
          <w:sz w:val="28"/>
          <w:szCs w:val="28"/>
          <w:lang w:val="en-US" w:eastAsia="en-US" w:bidi="en-US"/>
        </w:rPr>
        <w:t>TDD</w:t>
      </w:r>
      <w:r w:rsidRPr="00C3081F">
        <w:rPr>
          <w:sz w:val="28"/>
          <w:szCs w:val="28"/>
          <w:lang w:eastAsia="en-US" w:bidi="en-US"/>
        </w:rPr>
        <w:t xml:space="preserve"> и тд.).</w:t>
      </w:r>
    </w:p>
    <w:p w:rsidR="00C3081F" w:rsidRDefault="00C3081F" w:rsidP="00C3081F">
      <w:pPr>
        <w:spacing w:line="360" w:lineRule="auto"/>
        <w:ind w:firstLine="709"/>
        <w:jc w:val="both"/>
        <w:rPr>
          <w:sz w:val="28"/>
          <w:szCs w:val="28"/>
          <w:lang w:eastAsia="en-US" w:bidi="en-US"/>
        </w:rPr>
      </w:pPr>
      <w:r w:rsidRPr="00C3081F">
        <w:rPr>
          <w:sz w:val="28"/>
          <w:szCs w:val="28"/>
          <w:lang w:eastAsia="en-US" w:bidi="en-US"/>
        </w:rPr>
        <w:t>5)</w:t>
      </w:r>
      <w:r w:rsidRPr="00C3081F">
        <w:rPr>
          <w:sz w:val="28"/>
          <w:szCs w:val="28"/>
          <w:lang w:val="en-US" w:eastAsia="en-US" w:bidi="en-US"/>
        </w:rPr>
        <w:t>   </w:t>
      </w:r>
      <w:r w:rsidRPr="00C3081F">
        <w:rPr>
          <w:sz w:val="28"/>
          <w:szCs w:val="28"/>
          <w:lang w:eastAsia="en-US" w:bidi="en-US"/>
        </w:rPr>
        <w:t xml:space="preserve"> Применяемые программы можно считать отчасти устаревшими – со временем многие изделия сторонних изготовителей имеют атрибуты отличные от принятых ГОСТ.</w:t>
      </w:r>
    </w:p>
    <w:p w:rsidR="00272633" w:rsidRPr="002F63D5" w:rsidRDefault="00272633" w:rsidP="00C3081F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Поэтому</w:t>
      </w:r>
      <w:r w:rsidR="00E467FE" w:rsidRPr="002F63D5">
        <w:rPr>
          <w:sz w:val="28"/>
          <w:szCs w:val="28"/>
        </w:rPr>
        <w:t>,</w:t>
      </w:r>
      <w:r w:rsidRPr="002F63D5">
        <w:rPr>
          <w:sz w:val="28"/>
          <w:szCs w:val="28"/>
        </w:rPr>
        <w:t xml:space="preserve"> разрабатываемое ПО</w:t>
      </w:r>
      <w:r w:rsidR="00C3081F">
        <w:rPr>
          <w:sz w:val="28"/>
          <w:szCs w:val="28"/>
        </w:rPr>
        <w:t xml:space="preserve"> </w:t>
      </w:r>
      <w:r w:rsidR="00E467FE" w:rsidRPr="002F63D5">
        <w:rPr>
          <w:sz w:val="28"/>
          <w:szCs w:val="28"/>
        </w:rPr>
        <w:t>в рамках выпускной квалификационной работы</w:t>
      </w:r>
      <w:r w:rsidRPr="002F63D5">
        <w:rPr>
          <w:sz w:val="28"/>
          <w:szCs w:val="28"/>
        </w:rPr>
        <w:t xml:space="preserve"> станет приложением-посредником: компьютеры, объединённые в общую сеть и имеющие различные версии программ, будут иметь доступ к общей базе конструкционных элементов. Этим объясняется актуальность выбранной темы.</w:t>
      </w:r>
    </w:p>
    <w:p w:rsidR="00272633" w:rsidRPr="002F63D5" w:rsidRDefault="00272633" w:rsidP="0027263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Приложение будет состоять из двух модулей:</w:t>
      </w:r>
    </w:p>
    <w:p w:rsidR="00272633" w:rsidRPr="002F63D5" w:rsidRDefault="00272633" w:rsidP="0027263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1. Базы данных конструкционных элементов</w:t>
      </w:r>
      <w:r w:rsidR="00C3081F">
        <w:rPr>
          <w:sz w:val="28"/>
          <w:szCs w:val="28"/>
        </w:rPr>
        <w:t xml:space="preserve"> для печатных плат</w:t>
      </w:r>
      <w:r w:rsidRPr="002F63D5">
        <w:rPr>
          <w:sz w:val="28"/>
          <w:szCs w:val="28"/>
        </w:rPr>
        <w:t>.</w:t>
      </w:r>
    </w:p>
    <w:p w:rsidR="00272633" w:rsidRPr="002F63D5" w:rsidRDefault="00272633" w:rsidP="0027263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2. Модуль создания трёхмерной печатной платы в SolidWorks на основе файлов P-CAD</w:t>
      </w:r>
      <w:r w:rsidR="000465E9" w:rsidRPr="002F63D5">
        <w:rPr>
          <w:sz w:val="28"/>
          <w:szCs w:val="28"/>
        </w:rPr>
        <w:t xml:space="preserve"> формата </w:t>
      </w:r>
      <w:r w:rsidR="00C3081F">
        <w:rPr>
          <w:sz w:val="28"/>
          <w:szCs w:val="28"/>
        </w:rPr>
        <w:t>*</w:t>
      </w:r>
      <w:r w:rsidR="000465E9" w:rsidRPr="002F63D5">
        <w:rPr>
          <w:sz w:val="28"/>
          <w:szCs w:val="28"/>
        </w:rPr>
        <w:t>.</w:t>
      </w:r>
      <w:r w:rsidR="000465E9" w:rsidRPr="002F63D5">
        <w:rPr>
          <w:sz w:val="28"/>
          <w:szCs w:val="28"/>
          <w:lang w:val="en-US"/>
        </w:rPr>
        <w:t>idf</w:t>
      </w:r>
      <w:r w:rsidRPr="002F63D5">
        <w:rPr>
          <w:sz w:val="28"/>
          <w:szCs w:val="28"/>
        </w:rPr>
        <w:t>.</w:t>
      </w:r>
    </w:p>
    <w:p w:rsidR="008100D2" w:rsidRPr="002F63D5" w:rsidRDefault="00272633" w:rsidP="0027263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Целью выпускной квалификационной работы является проектирование автоматизированного </w:t>
      </w:r>
      <w:r w:rsidR="000465E9" w:rsidRPr="002F63D5">
        <w:rPr>
          <w:sz w:val="28"/>
          <w:szCs w:val="28"/>
        </w:rPr>
        <w:t>справочника</w:t>
      </w:r>
      <w:r w:rsidRPr="002F63D5">
        <w:rPr>
          <w:sz w:val="28"/>
          <w:szCs w:val="28"/>
        </w:rPr>
        <w:t xml:space="preserve"> </w:t>
      </w:r>
      <w:r w:rsidR="000465E9" w:rsidRPr="002F63D5">
        <w:rPr>
          <w:sz w:val="28"/>
          <w:szCs w:val="28"/>
        </w:rPr>
        <w:t xml:space="preserve">конструкционных </w:t>
      </w:r>
      <w:r w:rsidR="00C3081F">
        <w:rPr>
          <w:sz w:val="28"/>
          <w:szCs w:val="28"/>
        </w:rPr>
        <w:t>элементов</w:t>
      </w:r>
      <w:r w:rsidRPr="002F63D5">
        <w:rPr>
          <w:sz w:val="28"/>
          <w:szCs w:val="28"/>
        </w:rPr>
        <w:t>.</w:t>
      </w:r>
    </w:p>
    <w:p w:rsidR="009E10AB" w:rsidRPr="002F63D5" w:rsidRDefault="009E10AB" w:rsidP="009E10AB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Для реализации поставленной цели необходимо решить ряд следующих задач:</w:t>
      </w:r>
    </w:p>
    <w:p w:rsidR="009E10AB" w:rsidRPr="002F63D5" w:rsidRDefault="009E10AB" w:rsidP="009E10AB">
      <w:pPr>
        <w:numPr>
          <w:ilvl w:val="0"/>
          <w:numId w:val="4"/>
        </w:numPr>
        <w:spacing w:before="100" w:beforeAutospacing="1" w:after="100" w:afterAutospacing="1" w:line="360" w:lineRule="auto"/>
        <w:contextualSpacing/>
        <w:jc w:val="both"/>
        <w:rPr>
          <w:color w:val="000000"/>
          <w:sz w:val="28"/>
          <w:szCs w:val="28"/>
          <w:lang w:eastAsia="en-US" w:bidi="en-US"/>
        </w:rPr>
      </w:pPr>
      <w:r w:rsidRPr="002F63D5">
        <w:rPr>
          <w:color w:val="000000"/>
          <w:sz w:val="28"/>
          <w:szCs w:val="28"/>
          <w:lang w:eastAsia="en-US" w:bidi="en-US"/>
        </w:rPr>
        <w:t xml:space="preserve">Изучить структуру программы </w:t>
      </w:r>
      <w:r w:rsidRPr="002F63D5">
        <w:rPr>
          <w:color w:val="000000"/>
          <w:sz w:val="28"/>
          <w:szCs w:val="28"/>
          <w:lang w:val="en-US" w:eastAsia="en-US" w:bidi="en-US"/>
        </w:rPr>
        <w:t>P</w:t>
      </w:r>
      <w:r w:rsidRPr="002F63D5">
        <w:rPr>
          <w:color w:val="000000"/>
          <w:sz w:val="28"/>
          <w:szCs w:val="28"/>
          <w:lang w:eastAsia="en-US" w:bidi="en-US"/>
        </w:rPr>
        <w:t>-</w:t>
      </w:r>
      <w:r w:rsidRPr="002F63D5">
        <w:rPr>
          <w:color w:val="000000"/>
          <w:sz w:val="28"/>
          <w:szCs w:val="28"/>
          <w:lang w:val="en-US" w:eastAsia="en-US" w:bidi="en-US"/>
        </w:rPr>
        <w:t>CAD</w:t>
      </w:r>
      <w:r w:rsidRPr="002F63D5">
        <w:rPr>
          <w:color w:val="000000"/>
          <w:sz w:val="28"/>
          <w:szCs w:val="28"/>
          <w:lang w:eastAsia="en-US" w:bidi="en-US"/>
        </w:rPr>
        <w:t xml:space="preserve"> и формат файлов для создания модели печатной платы</w:t>
      </w:r>
      <w:r w:rsidR="00345483" w:rsidRPr="002F63D5">
        <w:rPr>
          <w:color w:val="000000"/>
          <w:sz w:val="28"/>
          <w:szCs w:val="28"/>
          <w:lang w:eastAsia="en-US" w:bidi="en-US"/>
        </w:rPr>
        <w:t>;</w:t>
      </w:r>
    </w:p>
    <w:p w:rsidR="009E10AB" w:rsidRPr="002F63D5" w:rsidRDefault="009E10AB" w:rsidP="009E10AB">
      <w:pPr>
        <w:numPr>
          <w:ilvl w:val="0"/>
          <w:numId w:val="4"/>
        </w:numPr>
        <w:spacing w:before="100" w:beforeAutospacing="1" w:after="100" w:afterAutospacing="1" w:line="360" w:lineRule="auto"/>
        <w:contextualSpacing/>
        <w:jc w:val="both"/>
        <w:rPr>
          <w:color w:val="000000"/>
          <w:sz w:val="28"/>
          <w:szCs w:val="28"/>
          <w:lang w:eastAsia="en-US" w:bidi="en-US"/>
        </w:rPr>
      </w:pPr>
      <w:r w:rsidRPr="002F63D5">
        <w:rPr>
          <w:color w:val="000000"/>
          <w:sz w:val="28"/>
          <w:szCs w:val="28"/>
          <w:lang w:eastAsia="en-US" w:bidi="en-US"/>
        </w:rPr>
        <w:t>Изучить организацию электронной документации</w:t>
      </w:r>
      <w:r w:rsidR="00345483" w:rsidRPr="002F63D5">
        <w:rPr>
          <w:color w:val="000000"/>
          <w:sz w:val="28"/>
          <w:szCs w:val="28"/>
          <w:lang w:eastAsia="en-US" w:bidi="en-US"/>
        </w:rPr>
        <w:t xml:space="preserve"> предприятия;</w:t>
      </w:r>
    </w:p>
    <w:p w:rsidR="009E10AB" w:rsidRPr="002F63D5" w:rsidRDefault="009E10AB" w:rsidP="009E10AB">
      <w:pPr>
        <w:numPr>
          <w:ilvl w:val="0"/>
          <w:numId w:val="4"/>
        </w:numPr>
        <w:spacing w:before="100" w:beforeAutospacing="1" w:after="100" w:afterAutospacing="1" w:line="360" w:lineRule="auto"/>
        <w:contextualSpacing/>
        <w:jc w:val="both"/>
        <w:rPr>
          <w:color w:val="000000"/>
          <w:sz w:val="28"/>
          <w:szCs w:val="28"/>
          <w:lang w:eastAsia="en-US" w:bidi="en-US"/>
        </w:rPr>
      </w:pPr>
      <w:r w:rsidRPr="002F63D5">
        <w:rPr>
          <w:color w:val="000000"/>
          <w:sz w:val="28"/>
          <w:szCs w:val="28"/>
          <w:lang w:eastAsia="en-US" w:bidi="en-US"/>
        </w:rPr>
        <w:t>Выделить основные проблемы организации на данном предприятии</w:t>
      </w:r>
      <w:r w:rsidR="00345483" w:rsidRPr="002F63D5">
        <w:rPr>
          <w:color w:val="000000"/>
          <w:sz w:val="28"/>
          <w:szCs w:val="28"/>
          <w:lang w:eastAsia="en-US" w:bidi="en-US"/>
        </w:rPr>
        <w:t>;</w:t>
      </w:r>
    </w:p>
    <w:p w:rsidR="009E10AB" w:rsidRPr="002F63D5" w:rsidRDefault="009E10AB" w:rsidP="009E10AB">
      <w:pPr>
        <w:pStyle w:val="ab"/>
        <w:numPr>
          <w:ilvl w:val="0"/>
          <w:numId w:val="4"/>
        </w:numPr>
        <w:spacing w:before="100" w:beforeAutospacing="1" w:after="100" w:afterAutospacing="1"/>
        <w:rPr>
          <w:szCs w:val="28"/>
          <w:lang w:val="ru-RU"/>
        </w:rPr>
      </w:pPr>
      <w:r w:rsidRPr="002F63D5">
        <w:rPr>
          <w:szCs w:val="28"/>
          <w:lang w:val="ru-RU"/>
        </w:rPr>
        <w:t>Проанализировать аналоговые программы, существующие на современном рынке автоматиз</w:t>
      </w:r>
      <w:r w:rsidR="00345483" w:rsidRPr="002F63D5">
        <w:rPr>
          <w:szCs w:val="28"/>
          <w:lang w:val="ru-RU"/>
        </w:rPr>
        <w:t>ированных систем по данной теме;</w:t>
      </w:r>
    </w:p>
    <w:p w:rsidR="009E10AB" w:rsidRPr="002F63D5" w:rsidRDefault="004E215C" w:rsidP="009E10AB">
      <w:pPr>
        <w:numPr>
          <w:ilvl w:val="0"/>
          <w:numId w:val="4"/>
        </w:numPr>
        <w:spacing w:before="100" w:beforeAutospacing="1" w:after="100" w:afterAutospacing="1" w:line="360" w:lineRule="auto"/>
        <w:contextualSpacing/>
        <w:jc w:val="both"/>
        <w:rPr>
          <w:color w:val="000000"/>
          <w:sz w:val="28"/>
          <w:szCs w:val="28"/>
          <w:lang w:eastAsia="en-US" w:bidi="en-US"/>
        </w:rPr>
      </w:pPr>
      <w:r>
        <w:rPr>
          <w:color w:val="000000"/>
          <w:sz w:val="28"/>
          <w:szCs w:val="28"/>
          <w:lang w:eastAsia="en-US" w:bidi="en-US"/>
        </w:rPr>
        <w:t xml:space="preserve">Организовать справочник </w:t>
      </w:r>
      <w:r w:rsidR="009E10AB" w:rsidRPr="002F63D5">
        <w:rPr>
          <w:color w:val="000000"/>
          <w:sz w:val="28"/>
          <w:szCs w:val="28"/>
          <w:lang w:eastAsia="en-US" w:bidi="en-US"/>
        </w:rPr>
        <w:t xml:space="preserve">конструкционных </w:t>
      </w:r>
      <w:r>
        <w:rPr>
          <w:color w:val="000000"/>
          <w:sz w:val="28"/>
          <w:szCs w:val="28"/>
          <w:lang w:eastAsia="en-US" w:bidi="en-US"/>
        </w:rPr>
        <w:t>элементов</w:t>
      </w:r>
      <w:r w:rsidR="00345483" w:rsidRPr="002F63D5">
        <w:rPr>
          <w:color w:val="000000"/>
          <w:sz w:val="28"/>
          <w:szCs w:val="28"/>
          <w:lang w:eastAsia="en-US" w:bidi="en-US"/>
        </w:rPr>
        <w:t>;</w:t>
      </w:r>
    </w:p>
    <w:p w:rsidR="009E10AB" w:rsidRPr="002F63D5" w:rsidRDefault="009E10AB" w:rsidP="009E10AB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Провести проектирование программной архитектуры системы</w:t>
      </w:r>
      <w:r w:rsidR="00345483" w:rsidRPr="002F63D5">
        <w:rPr>
          <w:sz w:val="28"/>
          <w:szCs w:val="28"/>
        </w:rPr>
        <w:t>;</w:t>
      </w:r>
    </w:p>
    <w:p w:rsidR="009E10AB" w:rsidRPr="002F63D5" w:rsidRDefault="009E10AB" w:rsidP="009E10AB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Разработать спроектированную систему;</w:t>
      </w:r>
    </w:p>
    <w:p w:rsidR="009E10AB" w:rsidRPr="002F63D5" w:rsidRDefault="009E10AB" w:rsidP="009E10AB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lastRenderedPageBreak/>
        <w:t>Выполнить экономический расчет;</w:t>
      </w:r>
    </w:p>
    <w:p w:rsidR="009E10AB" w:rsidRPr="002F63D5" w:rsidRDefault="009E10AB" w:rsidP="009E10AB">
      <w:pPr>
        <w:pStyle w:val="ab"/>
        <w:numPr>
          <w:ilvl w:val="0"/>
          <w:numId w:val="4"/>
        </w:numPr>
        <w:rPr>
          <w:szCs w:val="28"/>
          <w:lang w:val="ru-RU"/>
        </w:rPr>
      </w:pPr>
      <w:r w:rsidRPr="002F63D5">
        <w:rPr>
          <w:szCs w:val="28"/>
          <w:lang w:val="ru-RU"/>
        </w:rPr>
        <w:t>Обеспечить безопасность труда пользоват</w:t>
      </w:r>
      <w:r w:rsidR="004E215C">
        <w:rPr>
          <w:szCs w:val="28"/>
          <w:lang w:val="ru-RU"/>
        </w:rPr>
        <w:t>еля ПК при разработке</w:t>
      </w:r>
      <w:r w:rsidRPr="002F63D5">
        <w:rPr>
          <w:szCs w:val="28"/>
          <w:lang w:val="ru-RU"/>
        </w:rPr>
        <w:t xml:space="preserve"> проекта.</w:t>
      </w:r>
    </w:p>
    <w:p w:rsidR="009E10AB" w:rsidRPr="002F63D5" w:rsidRDefault="009E10AB" w:rsidP="00272633">
      <w:pPr>
        <w:spacing w:line="360" w:lineRule="auto"/>
        <w:ind w:firstLine="709"/>
        <w:jc w:val="both"/>
        <w:rPr>
          <w:sz w:val="28"/>
          <w:szCs w:val="28"/>
        </w:rPr>
      </w:pPr>
    </w:p>
    <w:p w:rsidR="00E467FE" w:rsidRPr="002F63D5" w:rsidRDefault="00E467FE" w:rsidP="00272633">
      <w:pPr>
        <w:spacing w:line="360" w:lineRule="auto"/>
        <w:ind w:firstLine="709"/>
        <w:jc w:val="both"/>
        <w:rPr>
          <w:sz w:val="28"/>
          <w:szCs w:val="28"/>
        </w:rPr>
      </w:pPr>
    </w:p>
    <w:p w:rsidR="00E467FE" w:rsidRPr="002F63D5" w:rsidRDefault="00E467FE" w:rsidP="001124F4">
      <w:pPr>
        <w:spacing w:line="360" w:lineRule="auto"/>
        <w:ind w:firstLine="709"/>
        <w:jc w:val="both"/>
        <w:rPr>
          <w:sz w:val="28"/>
          <w:szCs w:val="28"/>
          <w:lang w:eastAsia="en-US" w:bidi="en-US"/>
        </w:rPr>
      </w:pPr>
    </w:p>
    <w:p w:rsidR="001124F4" w:rsidRPr="002F63D5" w:rsidRDefault="001124F4">
      <w:pPr>
        <w:rPr>
          <w:bCs/>
          <w:kern w:val="32"/>
          <w:sz w:val="28"/>
          <w:szCs w:val="28"/>
        </w:rPr>
      </w:pPr>
      <w:bookmarkStart w:id="6" w:name="_Toc199134831"/>
      <w:bookmarkStart w:id="7" w:name="_Toc446314614"/>
      <w:bookmarkStart w:id="8" w:name="_Toc447194708"/>
      <w:r w:rsidRPr="002F63D5">
        <w:rPr>
          <w:sz w:val="28"/>
          <w:szCs w:val="28"/>
        </w:rPr>
        <w:br w:type="page"/>
      </w:r>
    </w:p>
    <w:p w:rsidR="00536FC1" w:rsidRPr="002F63D5" w:rsidRDefault="001124F4" w:rsidP="001124F4">
      <w:pPr>
        <w:pStyle w:val="1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453673304"/>
      <w:r w:rsidRPr="002F63D5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4D5A5C"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536FC1" w:rsidRPr="002F63D5">
        <w:rPr>
          <w:rFonts w:ascii="Times New Roman" w:hAnsi="Times New Roman" w:cs="Times New Roman"/>
          <w:sz w:val="28"/>
          <w:szCs w:val="28"/>
        </w:rPr>
        <w:t>Исследовательская часть</w:t>
      </w:r>
      <w:bookmarkEnd w:id="6"/>
      <w:bookmarkEnd w:id="7"/>
      <w:bookmarkEnd w:id="8"/>
      <w:bookmarkEnd w:id="9"/>
    </w:p>
    <w:p w:rsidR="00915F6C" w:rsidRPr="002F63D5" w:rsidRDefault="001124F4" w:rsidP="001124F4">
      <w:pPr>
        <w:pStyle w:val="20"/>
        <w:spacing w:line="360" w:lineRule="auto"/>
        <w:jc w:val="both"/>
        <w:rPr>
          <w:rFonts w:ascii="Times New Roman" w:hAnsi="Times New Roman" w:cs="Times New Roman"/>
          <w:i w:val="0"/>
        </w:rPr>
      </w:pPr>
      <w:bookmarkStart w:id="10" w:name="_Toc453673305"/>
      <w:r w:rsidRPr="002F63D5">
        <w:rPr>
          <w:rFonts w:ascii="Times New Roman" w:hAnsi="Times New Roman" w:cs="Times New Roman"/>
          <w:i w:val="0"/>
        </w:rPr>
        <w:t>1.1</w:t>
      </w:r>
      <w:r w:rsidR="00915F6C" w:rsidRPr="002F63D5">
        <w:rPr>
          <w:rFonts w:ascii="Times New Roman" w:hAnsi="Times New Roman" w:cs="Times New Roman"/>
          <w:i w:val="0"/>
        </w:rPr>
        <w:t xml:space="preserve"> Единое</w:t>
      </w:r>
      <w:r w:rsidRPr="002F63D5">
        <w:rPr>
          <w:rFonts w:ascii="Times New Roman" w:hAnsi="Times New Roman" w:cs="Times New Roman"/>
          <w:i w:val="0"/>
        </w:rPr>
        <w:t xml:space="preserve"> информационное пространство те</w:t>
      </w:r>
      <w:r w:rsidR="00915F6C" w:rsidRPr="002F63D5">
        <w:rPr>
          <w:rFonts w:ascii="Times New Roman" w:hAnsi="Times New Roman" w:cs="Times New Roman"/>
          <w:i w:val="0"/>
        </w:rPr>
        <w:t>хнической документации</w:t>
      </w:r>
      <w:bookmarkEnd w:id="10"/>
    </w:p>
    <w:p w:rsidR="001124F4" w:rsidRPr="002F63D5" w:rsidRDefault="00EC05C4" w:rsidP="001124F4">
      <w:pPr>
        <w:pStyle w:val="3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453673306"/>
      <w:r>
        <w:rPr>
          <w:rFonts w:ascii="Times New Roman" w:hAnsi="Times New Roman" w:cs="Times New Roman"/>
          <w:sz w:val="28"/>
          <w:szCs w:val="28"/>
        </w:rPr>
        <w:t>1.1.1</w:t>
      </w:r>
      <w:r w:rsidR="001124F4" w:rsidRPr="002F63D5">
        <w:rPr>
          <w:rFonts w:ascii="Times New Roman" w:hAnsi="Times New Roman" w:cs="Times New Roman"/>
          <w:sz w:val="28"/>
          <w:szCs w:val="28"/>
        </w:rPr>
        <w:t xml:space="preserve"> Описание понятия информационного пространства</w:t>
      </w:r>
      <w:bookmarkEnd w:id="11"/>
    </w:p>
    <w:p w:rsidR="00C6674C" w:rsidRPr="002F63D5" w:rsidRDefault="00C6674C" w:rsidP="00C6674C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В настоящее время грамотно выстроенная инфраструктура информационных технологий (далее — ИИТ) является одним из самых важных факторов успеха и эффективного функционирования предприятия, который позволяет на должном уровне конкурировать в условиях рыночной экономики и усилении темпов автоматизации предприятий различных отраслей. Любая сфера деятельности обязательно вносит свои коррективы в особенности построения ИИТ. Если говорить о предприятиях торгово-промышленных отраслей, где связь между внедрением новых технологий и конечной выгодой довольно прозрачна и просчитываема, то здесь при пересмотре ИИТ достаточно учесть желаемый эффект и выбрать путь оптимизации. В рассматриваемой же предметной области (проектные организации) создание единого информационного пространства (далее — ЕИП) носит особую важность, ведь документ в проектных организациях является не только информационной единицей, но </w:t>
      </w:r>
      <w:r w:rsidR="001124F4" w:rsidRPr="002F63D5">
        <w:rPr>
          <w:sz w:val="28"/>
          <w:szCs w:val="28"/>
        </w:rPr>
        <w:t>так</w:t>
      </w:r>
      <w:r w:rsidRPr="002F63D5">
        <w:rPr>
          <w:sz w:val="28"/>
          <w:szCs w:val="28"/>
        </w:rPr>
        <w:t xml:space="preserve">же и готовой продукцией (комплект проектной документации включает в себя как текстовые документы, так и чертежи, и 3D-модели). Данная готовая продукция обладает не только фактической стоимостью, но и имеет интеллектуальную ценность, сохранение которой соизмеримо сохранению некого опыта, навыка, который в дальнейшем будет активно использован. </w:t>
      </w:r>
    </w:p>
    <w:p w:rsidR="00915F6C" w:rsidRPr="002F63D5" w:rsidRDefault="00C6674C" w:rsidP="00C6674C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Большой объем бумажной проектной и технической документации, который постоянно увеличивается, создает множество проблем, связанных с доступом, хранением и использованием. Износ бумажных носителей зачастую приводит к утрате значимых наработок, то есть опыта и интеллектуальной собственности предприятия. Внедрение систем электронного документооборота технической и проектной документации, а также электронных архивов на их основе в состав ЕИП является основным решением автоматизации проектных организаций, однако это сопряжено с рядом трудностей и имеет ряд отличий от </w:t>
      </w:r>
      <w:r w:rsidRPr="002F63D5">
        <w:rPr>
          <w:sz w:val="28"/>
          <w:szCs w:val="28"/>
        </w:rPr>
        <w:lastRenderedPageBreak/>
        <w:t>систем административного документооборота и обычных электронных архивов, что обусловлено спецификой предметной области. При этом, эффект от автоматизации выражен гораздо ярче — ЕИП позволяет организовать функционирование предприятия как единого целого, с единой системой управления и доступом к единому источнику актуальной информации.</w:t>
      </w:r>
    </w:p>
    <w:p w:rsidR="00C6674C" w:rsidRPr="002F63D5" w:rsidRDefault="00C6674C" w:rsidP="00C6674C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Информационное пространство предприятия является консолидирующим для нескольких потоков информации, в частности, основные в рассматриваемой области это:</w:t>
      </w:r>
    </w:p>
    <w:p w:rsidR="00C6674C" w:rsidRPr="002F63D5" w:rsidRDefault="00C6674C" w:rsidP="007A4232">
      <w:pPr>
        <w:pStyle w:val="ab"/>
        <w:numPr>
          <w:ilvl w:val="1"/>
          <w:numId w:val="8"/>
        </w:numPr>
        <w:ind w:left="709" w:hanging="709"/>
        <w:rPr>
          <w:szCs w:val="28"/>
          <w:lang w:val="ru-RU"/>
        </w:rPr>
      </w:pPr>
      <w:r w:rsidRPr="002F63D5">
        <w:rPr>
          <w:szCs w:val="28"/>
          <w:lang w:val="ru-RU"/>
        </w:rPr>
        <w:t>техническая информация (нормативно-справочная и</w:t>
      </w:r>
      <w:r w:rsidRPr="002F63D5">
        <w:rPr>
          <w:szCs w:val="28"/>
        </w:rPr>
        <w:t> </w:t>
      </w:r>
      <w:r w:rsidRPr="002F63D5">
        <w:rPr>
          <w:szCs w:val="28"/>
          <w:lang w:val="ru-RU"/>
        </w:rPr>
        <w:t>техническая документация);</w:t>
      </w:r>
    </w:p>
    <w:p w:rsidR="001124F4" w:rsidRPr="002F63D5" w:rsidRDefault="00C6674C" w:rsidP="007A4232">
      <w:pPr>
        <w:pStyle w:val="ab"/>
        <w:numPr>
          <w:ilvl w:val="1"/>
          <w:numId w:val="8"/>
        </w:numPr>
        <w:ind w:left="709" w:hanging="709"/>
        <w:rPr>
          <w:szCs w:val="28"/>
          <w:lang w:val="ru-RU"/>
        </w:rPr>
      </w:pPr>
      <w:r w:rsidRPr="002F63D5">
        <w:rPr>
          <w:szCs w:val="28"/>
          <w:lang w:val="ru-RU"/>
        </w:rPr>
        <w:t>финансово-экономическая информация (данные из</w:t>
      </w:r>
      <w:r w:rsidRPr="002F63D5">
        <w:rPr>
          <w:szCs w:val="28"/>
        </w:rPr>
        <w:t> </w:t>
      </w:r>
      <w:r w:rsidRPr="002F63D5">
        <w:rPr>
          <w:szCs w:val="28"/>
          <w:lang w:val="ru-RU"/>
        </w:rPr>
        <w:t>подсистем бухгалтерии, планирования и</w:t>
      </w:r>
      <w:r w:rsidRPr="002F63D5">
        <w:rPr>
          <w:szCs w:val="28"/>
        </w:rPr>
        <w:t> </w:t>
      </w:r>
      <w:r w:rsidRPr="002F63D5">
        <w:rPr>
          <w:szCs w:val="28"/>
          <w:lang w:val="ru-RU"/>
        </w:rPr>
        <w:t>т.</w:t>
      </w:r>
      <w:r w:rsidRPr="002F63D5">
        <w:rPr>
          <w:szCs w:val="28"/>
        </w:rPr>
        <w:t> </w:t>
      </w:r>
      <w:r w:rsidR="001124F4" w:rsidRPr="002F63D5">
        <w:rPr>
          <w:szCs w:val="28"/>
          <w:lang w:val="ru-RU"/>
        </w:rPr>
        <w:t xml:space="preserve">д.); </w:t>
      </w:r>
    </w:p>
    <w:p w:rsidR="00C6674C" w:rsidRPr="002F63D5" w:rsidRDefault="00C6674C" w:rsidP="007A4232">
      <w:pPr>
        <w:pStyle w:val="ab"/>
        <w:numPr>
          <w:ilvl w:val="1"/>
          <w:numId w:val="8"/>
        </w:numPr>
        <w:ind w:left="709" w:hanging="709"/>
        <w:rPr>
          <w:szCs w:val="28"/>
          <w:lang w:val="ru-RU"/>
        </w:rPr>
      </w:pPr>
      <w:r w:rsidRPr="002F63D5">
        <w:rPr>
          <w:szCs w:val="28"/>
          <w:lang w:val="ru-RU"/>
        </w:rPr>
        <w:t>административная информация (различные распоряжения, приказы, деловая переписка).</w:t>
      </w:r>
    </w:p>
    <w:p w:rsidR="00C6674C" w:rsidRPr="002F63D5" w:rsidRDefault="00C6674C" w:rsidP="00C6674C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 данном случае ЕИП является неким ядром, которое обобщает, структурирует информационные потоки предприятия, что позволяет упростить работу, повысить показатели эффективности, и как следствие, экономические показатели работы.</w:t>
      </w:r>
    </w:p>
    <w:p w:rsidR="00915F6C" w:rsidRPr="002F63D5" w:rsidRDefault="00C6674C" w:rsidP="00FD06C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Как было упомянуто выше, основной единицей в работе проектных организаций является документ. Таким образом, первым шагом на пути создания эффективной ЕИП должна стать организация грамотной системы электронного документооборота (далее — СЭД), а также электронного архива. В настоящее время при активном переходе проектных организаций на технологию 2D и 3D проектирования очень важно учитывать возможность интеграции с различными системами автоматизированного проектирования. Частое на сегодняшний день использование информационных систем планирования (или управления проектами, ИСУП) создает еще один шаг в общем процессе создания ЕИП в организации.</w:t>
      </w:r>
    </w:p>
    <w:p w:rsidR="00C6674C" w:rsidRPr="002F63D5" w:rsidRDefault="00C6674C" w:rsidP="00FD06C3">
      <w:pPr>
        <w:pStyle w:val="3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453673307"/>
      <w:r w:rsidRPr="002F63D5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124F4" w:rsidRPr="002F63D5">
        <w:rPr>
          <w:rFonts w:ascii="Times New Roman" w:hAnsi="Times New Roman" w:cs="Times New Roman"/>
          <w:sz w:val="28"/>
          <w:szCs w:val="28"/>
        </w:rPr>
        <w:t>1.</w:t>
      </w:r>
      <w:r w:rsidR="00EC05C4">
        <w:rPr>
          <w:rFonts w:ascii="Times New Roman" w:hAnsi="Times New Roman" w:cs="Times New Roman"/>
          <w:sz w:val="28"/>
          <w:szCs w:val="28"/>
        </w:rPr>
        <w:t>2</w:t>
      </w:r>
      <w:r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1124F4" w:rsidRPr="002F63D5">
        <w:rPr>
          <w:rFonts w:ascii="Times New Roman" w:hAnsi="Times New Roman" w:cs="Times New Roman"/>
          <w:sz w:val="28"/>
          <w:szCs w:val="28"/>
        </w:rPr>
        <w:t>Основные ошибки предприятия при формировании единого информационного пространства</w:t>
      </w:r>
      <w:bookmarkEnd w:id="12"/>
    </w:p>
    <w:p w:rsidR="00FD06C3" w:rsidRPr="002F63D5" w:rsidRDefault="0041250F" w:rsidP="00FD06C3">
      <w:pPr>
        <w:spacing w:line="360" w:lineRule="auto"/>
        <w:jc w:val="both"/>
        <w:rPr>
          <w:sz w:val="28"/>
          <w:szCs w:val="28"/>
        </w:rPr>
      </w:pPr>
      <w:r w:rsidRPr="002F63D5">
        <w:rPr>
          <w:color w:val="222222"/>
          <w:sz w:val="28"/>
          <w:szCs w:val="28"/>
          <w:shd w:val="clear" w:color="auto" w:fill="FFFFFF"/>
        </w:rPr>
        <w:t>Во время работы на предприятии АО «КНИИТМУ» были выделены основные ошибки в работе, мешающие формированию единого информационного пространства технической документации</w:t>
      </w:r>
      <w:r w:rsidR="00FD06C3" w:rsidRPr="002F63D5">
        <w:rPr>
          <w:color w:val="222222"/>
          <w:sz w:val="28"/>
          <w:szCs w:val="28"/>
          <w:shd w:val="clear" w:color="auto" w:fill="FFFFFF"/>
        </w:rPr>
        <w:t>:</w:t>
      </w:r>
      <w:r w:rsidRPr="002F63D5">
        <w:rPr>
          <w:sz w:val="28"/>
          <w:szCs w:val="28"/>
        </w:rPr>
        <w:t xml:space="preserve"> </w:t>
      </w:r>
    </w:p>
    <w:p w:rsidR="00FD06C3" w:rsidRPr="002F63D5" w:rsidRDefault="00FD06C3" w:rsidP="007A4232">
      <w:pPr>
        <w:numPr>
          <w:ilvl w:val="0"/>
          <w:numId w:val="9"/>
        </w:numPr>
        <w:shd w:val="clear" w:color="auto" w:fill="FFFFFF"/>
        <w:spacing w:after="96" w:line="360" w:lineRule="auto"/>
        <w:ind w:left="480"/>
        <w:jc w:val="both"/>
        <w:rPr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</w:rPr>
        <w:t>Документация</w:t>
      </w:r>
      <w:r w:rsidR="0041250F" w:rsidRPr="002F63D5">
        <w:rPr>
          <w:color w:val="222222"/>
          <w:sz w:val="28"/>
          <w:szCs w:val="28"/>
        </w:rPr>
        <w:t xml:space="preserve"> имеет огромную преемственность.</w:t>
      </w:r>
    </w:p>
    <w:p w:rsidR="00FD06C3" w:rsidRPr="002F63D5" w:rsidRDefault="00FD06C3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</w:rPr>
        <w:t xml:space="preserve">Документы выполнены в разных версиях САПР системы Компас (система не поддерживает преемственность), с разными шаблонами оформления (Search параметрическая система и построена на принципах считывания атрибутов с листов САПР системы, атрибуты определяются в </w:t>
      </w:r>
      <w:r w:rsidR="0041250F" w:rsidRPr="002F63D5">
        <w:rPr>
          <w:color w:val="222222"/>
          <w:sz w:val="28"/>
          <w:szCs w:val="28"/>
        </w:rPr>
        <w:t>шаблонах). Д</w:t>
      </w:r>
      <w:r w:rsidRPr="002F63D5">
        <w:rPr>
          <w:color w:val="222222"/>
          <w:sz w:val="28"/>
          <w:szCs w:val="28"/>
        </w:rPr>
        <w:t>ля загрузки документа в Search необходимо пересохранять каждый файл в текущую версию Компаса с применением новых стилей оформления. Т.к используются различные шаблоны, то часть важной информации теряется, необходимо перезаполнять соответствующие поля (Наименование, Обозначение, Разработал, Проверил, Н.контр, Первичная применяемость и т.д.)</w:t>
      </w:r>
    </w:p>
    <w:p w:rsidR="00FD06C3" w:rsidRPr="002F63D5" w:rsidRDefault="00FD06C3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</w:rPr>
        <w:t>Вторичные документы (спецификации, ведомости спецификаций, ведомость материалов) выполняются не автоматически, средствами САПР, а в различных, не приспособленных к этому программах (word, excel,TDD и тд), в случае, когда спецификация выпускается в системе Компас, то по факту выполняются это таблице, созданная средствами компаса, и заполняется вручную и не имеет связей с чертежом. Разработчики печатных плат, в свою очередь, выпускают перечни элементов на компас-форме «ведомость спецификаций» в табличном режиме, внося данные вручную. Что приводит к логическим разрывам связей с первичной документацией.</w:t>
      </w:r>
    </w:p>
    <w:p w:rsidR="00FD06C3" w:rsidRPr="002F63D5" w:rsidRDefault="0041250F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</w:rPr>
        <w:t xml:space="preserve">Конструкторы и разработчики </w:t>
      </w:r>
      <w:r w:rsidR="00FD06C3" w:rsidRPr="002F63D5">
        <w:rPr>
          <w:color w:val="222222"/>
          <w:sz w:val="28"/>
          <w:szCs w:val="28"/>
        </w:rPr>
        <w:t>вносят мелкие (зачастую оформительские, либо изменение номинала) изменения в проектируемые изделия, после выпуска извещений о корректировке, иными словами невозможно сказать насколько текущий электронный документ соответствует документу, находящемуся в ОТД.</w:t>
      </w:r>
    </w:p>
    <w:p w:rsidR="0041250F" w:rsidRPr="002F63D5" w:rsidRDefault="00FD06C3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</w:rPr>
        <w:lastRenderedPageBreak/>
        <w:t>Библиотеки САПР P-CAD морально устарели и не соответствуют используемым на предприятии элементам, а так же они не содержат российских и советских элементов, принятых отраслевыми стандартами, в следствии чего разработчик вынужден создавать личные библиотеки элементов. Эти библиотеки между разработчиками никак не синхронизируются, что вызывает дублирование элементов, неверное истолкование элементов, а так же банальные ошибки, связанные с наименованием: допустим, «Конденсатор К-73-21б-500в 10А-0.1мкФ +- 10%» и Конденсатор К-73-21б-500в 10А-0.1мкФ +- 10%» при печати выглядят одинаково, но во втором случае в наименовании использованы английские символы. Т.е в базе создастся 2 элемента, и при автоматическом создании спецификаций и перечня покупных элементы не будут просуммированы.</w:t>
      </w:r>
    </w:p>
    <w:p w:rsidR="00FD06C3" w:rsidRPr="002F63D5" w:rsidRDefault="00FD06C3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  <w:shd w:val="clear" w:color="auto" w:fill="FFFFFF"/>
        </w:rPr>
        <w:t>Не используется библиотека «Материалы». Соответствующая графа заполняется вручную, а так же используются материалы, не существующие в текущих ГОСТах (нить суровая, вместо нить крученая капроновая 3К ОСТ-17-330-84)</w:t>
      </w:r>
    </w:p>
    <w:p w:rsidR="0041250F" w:rsidRPr="002F63D5" w:rsidRDefault="0041250F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rStyle w:val="apple-converted-space"/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</w:rPr>
        <w:t>Не существует единой системы разработки печатные платы и схем. Разработка выполняется в совершенно разных системах проектирования: cheemage, p-cad, orcad, visio, altium designer.</w:t>
      </w:r>
      <w:r w:rsidRPr="002F63D5">
        <w:rPr>
          <w:rStyle w:val="apple-converted-space"/>
          <w:color w:val="222222"/>
          <w:sz w:val="28"/>
          <w:szCs w:val="28"/>
        </w:rPr>
        <w:t> </w:t>
      </w:r>
    </w:p>
    <w:p w:rsidR="0041250F" w:rsidRPr="002F63D5" w:rsidRDefault="0041250F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</w:rPr>
        <w:t>В проектах, созданных в системе P-cad не заполнены элементарные, но необходимые атрибуты оформления (разработал… наименование, обозначение), эти параметры нанесены на лист текстом, основная надпись выполнена рисунком.</w:t>
      </w:r>
    </w:p>
    <w:p w:rsidR="0041250F" w:rsidRPr="002F63D5" w:rsidRDefault="0041250F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color w:val="222222"/>
          <w:sz w:val="28"/>
          <w:szCs w:val="28"/>
        </w:rPr>
      </w:pPr>
      <w:r w:rsidRPr="002F63D5">
        <w:rPr>
          <w:color w:val="222222"/>
          <w:sz w:val="28"/>
          <w:szCs w:val="28"/>
        </w:rPr>
        <w:t xml:space="preserve">Система Search является параметрической системой, поэтому необходимо соблюдать правила заполнения атрибутов элементов, внесения на схему или печатную плату. Т.е. необходимо заполнять главные атрибуты элементов, из которых формируется полная запись в перечне элементов и спецификации, т.е.: наименование, тип, номинал, допуск, позиционное обозначение. Либо создать </w:t>
      </w:r>
      <w:r w:rsidRPr="002F63D5">
        <w:rPr>
          <w:color w:val="222222"/>
          <w:sz w:val="28"/>
          <w:szCs w:val="28"/>
        </w:rPr>
        <w:lastRenderedPageBreak/>
        <w:t>отдельный атрибут, например ПЭ3, в котором должно быть прописано полное наименование элемента.</w:t>
      </w:r>
    </w:p>
    <w:p w:rsidR="00DA55C0" w:rsidRPr="002F63D5" w:rsidRDefault="0041250F" w:rsidP="00E3259A">
      <w:pPr>
        <w:numPr>
          <w:ilvl w:val="0"/>
          <w:numId w:val="9"/>
        </w:numPr>
        <w:shd w:val="clear" w:color="auto" w:fill="FFFFFF"/>
        <w:spacing w:after="96" w:line="360" w:lineRule="auto"/>
        <w:ind w:left="0" w:firstLine="120"/>
        <w:jc w:val="both"/>
        <w:rPr>
          <w:sz w:val="28"/>
          <w:szCs w:val="28"/>
        </w:rPr>
      </w:pPr>
      <w:r w:rsidRPr="002F63D5">
        <w:rPr>
          <w:color w:val="222222"/>
          <w:sz w:val="28"/>
          <w:szCs w:val="28"/>
        </w:rPr>
        <w:t>Не существует единой библиотеки элементов систем разработки печатных плат.</w:t>
      </w:r>
    </w:p>
    <w:p w:rsidR="00DA55C0" w:rsidRPr="002F63D5" w:rsidRDefault="00DA55C0" w:rsidP="00DA55C0">
      <w:pPr>
        <w:shd w:val="clear" w:color="auto" w:fill="FFFFFF"/>
        <w:spacing w:after="96" w:line="360" w:lineRule="auto"/>
        <w:ind w:left="120" w:firstLine="360"/>
        <w:jc w:val="both"/>
        <w:rPr>
          <w:sz w:val="28"/>
          <w:szCs w:val="28"/>
        </w:rPr>
      </w:pPr>
      <w:r w:rsidRPr="002F63D5">
        <w:rPr>
          <w:color w:val="222222"/>
          <w:sz w:val="28"/>
          <w:szCs w:val="28"/>
        </w:rPr>
        <w:t>Чтобы решить все данные поставленные проблемы, используя при этом имеющиеся программное обеспечение на предприятии, необходимо получить представление о программах документооборота (</w:t>
      </w:r>
      <w:r w:rsidRPr="002F63D5">
        <w:rPr>
          <w:color w:val="222222"/>
          <w:sz w:val="28"/>
          <w:szCs w:val="28"/>
          <w:lang w:val="en-US"/>
        </w:rPr>
        <w:t>Intermech</w:t>
      </w:r>
      <w:r w:rsidRPr="002F63D5">
        <w:rPr>
          <w:color w:val="222222"/>
          <w:sz w:val="28"/>
          <w:szCs w:val="28"/>
        </w:rPr>
        <w:t xml:space="preserve"> </w:t>
      </w:r>
      <w:r w:rsidRPr="002F63D5">
        <w:rPr>
          <w:color w:val="222222"/>
          <w:sz w:val="28"/>
          <w:szCs w:val="28"/>
          <w:lang w:val="en-US"/>
        </w:rPr>
        <w:t>Search</w:t>
      </w:r>
      <w:r w:rsidRPr="002F63D5">
        <w:rPr>
          <w:color w:val="222222"/>
          <w:sz w:val="28"/>
          <w:szCs w:val="28"/>
        </w:rPr>
        <w:t xml:space="preserve"> и </w:t>
      </w:r>
      <w:r w:rsidRPr="002F63D5">
        <w:rPr>
          <w:color w:val="222222"/>
          <w:sz w:val="28"/>
          <w:szCs w:val="28"/>
          <w:lang w:val="en-US"/>
        </w:rPr>
        <w:t>Imbase</w:t>
      </w:r>
      <w:r w:rsidRPr="002F63D5">
        <w:rPr>
          <w:color w:val="222222"/>
          <w:sz w:val="28"/>
          <w:szCs w:val="28"/>
        </w:rPr>
        <w:t>), программе проектирования печатных плат (</w:t>
      </w:r>
      <w:r w:rsidRPr="002F63D5">
        <w:rPr>
          <w:color w:val="222222"/>
          <w:sz w:val="28"/>
          <w:szCs w:val="28"/>
          <w:lang w:val="en-US"/>
        </w:rPr>
        <w:t>P</w:t>
      </w:r>
      <w:r w:rsidRPr="002F63D5">
        <w:rPr>
          <w:color w:val="222222"/>
          <w:sz w:val="28"/>
          <w:szCs w:val="28"/>
        </w:rPr>
        <w:t>-</w:t>
      </w:r>
      <w:r w:rsidRPr="002F63D5">
        <w:rPr>
          <w:color w:val="222222"/>
          <w:sz w:val="28"/>
          <w:szCs w:val="28"/>
          <w:lang w:val="en-US"/>
        </w:rPr>
        <w:t>CAD</w:t>
      </w:r>
      <w:r w:rsidRPr="002F63D5">
        <w:rPr>
          <w:color w:val="222222"/>
          <w:sz w:val="28"/>
          <w:szCs w:val="28"/>
        </w:rPr>
        <w:t xml:space="preserve">) и о встроенных модулях </w:t>
      </w:r>
      <w:r w:rsidRPr="002F63D5">
        <w:rPr>
          <w:color w:val="222222"/>
          <w:sz w:val="28"/>
          <w:szCs w:val="28"/>
          <w:lang w:val="en-US"/>
        </w:rPr>
        <w:t>SolidWorks</w:t>
      </w:r>
      <w:r w:rsidRPr="002F63D5">
        <w:rPr>
          <w:color w:val="222222"/>
          <w:sz w:val="28"/>
          <w:szCs w:val="28"/>
        </w:rPr>
        <w:t>.</w:t>
      </w:r>
    </w:p>
    <w:p w:rsidR="0041250F" w:rsidRPr="000640C2" w:rsidRDefault="00DA55C0" w:rsidP="000640C2">
      <w:pPr>
        <w:pStyle w:val="20"/>
        <w:spacing w:line="360" w:lineRule="auto"/>
        <w:jc w:val="both"/>
        <w:rPr>
          <w:rFonts w:ascii="Times New Roman" w:hAnsi="Times New Roman" w:cs="Times New Roman"/>
          <w:i w:val="0"/>
        </w:rPr>
      </w:pPr>
      <w:bookmarkStart w:id="13" w:name="_Toc446314616"/>
      <w:bookmarkStart w:id="14" w:name="_Toc447194710"/>
      <w:bookmarkStart w:id="15" w:name="_Toc453673308"/>
      <w:r w:rsidRPr="000640C2">
        <w:rPr>
          <w:rFonts w:ascii="Times New Roman" w:hAnsi="Times New Roman" w:cs="Times New Roman"/>
          <w:i w:val="0"/>
        </w:rPr>
        <w:t>1.2 Обоснование выбора программного обеспечения для моделирования</w:t>
      </w:r>
      <w:r w:rsidR="00D27ABA" w:rsidRPr="000640C2">
        <w:rPr>
          <w:rFonts w:ascii="Times New Roman" w:hAnsi="Times New Roman" w:cs="Times New Roman"/>
          <w:i w:val="0"/>
        </w:rPr>
        <w:t xml:space="preserve"> печатных плат</w:t>
      </w:r>
      <w:bookmarkEnd w:id="15"/>
    </w:p>
    <w:p w:rsidR="000640C2" w:rsidRPr="000640C2" w:rsidRDefault="000640C2" w:rsidP="000640C2">
      <w:pPr>
        <w:rPr>
          <w:sz w:val="28"/>
          <w:szCs w:val="28"/>
        </w:rPr>
      </w:pPr>
    </w:p>
    <w:p w:rsidR="003153E4" w:rsidRPr="000640C2" w:rsidRDefault="00EC05C4" w:rsidP="000640C2">
      <w:pPr>
        <w:pStyle w:val="30"/>
        <w:spacing w:line="72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453673309"/>
      <w:r w:rsidRPr="000640C2">
        <w:rPr>
          <w:rFonts w:ascii="Times New Roman" w:hAnsi="Times New Roman" w:cs="Times New Roman"/>
          <w:sz w:val="28"/>
          <w:szCs w:val="28"/>
        </w:rPr>
        <w:t>1.2.1</w:t>
      </w:r>
      <w:r w:rsidR="00DA55C0" w:rsidRPr="000640C2">
        <w:rPr>
          <w:rFonts w:ascii="Times New Roman" w:hAnsi="Times New Roman" w:cs="Times New Roman"/>
          <w:sz w:val="28"/>
          <w:szCs w:val="28"/>
        </w:rPr>
        <w:t xml:space="preserve"> </w:t>
      </w:r>
      <w:r w:rsidR="00D96609" w:rsidRPr="000640C2">
        <w:rPr>
          <w:rFonts w:ascii="Times New Roman" w:hAnsi="Times New Roman" w:cs="Times New Roman"/>
          <w:sz w:val="28"/>
          <w:szCs w:val="28"/>
        </w:rPr>
        <w:t>Описание</w:t>
      </w:r>
      <w:r w:rsidR="00C6674C" w:rsidRPr="000640C2">
        <w:rPr>
          <w:rFonts w:ascii="Times New Roman" w:hAnsi="Times New Roman" w:cs="Times New Roman"/>
          <w:sz w:val="28"/>
          <w:szCs w:val="28"/>
        </w:rPr>
        <w:t xml:space="preserve"> </w:t>
      </w:r>
      <w:r w:rsidR="003153E4" w:rsidRPr="000640C2">
        <w:rPr>
          <w:rFonts w:ascii="Times New Roman" w:hAnsi="Times New Roman" w:cs="Times New Roman"/>
          <w:sz w:val="28"/>
          <w:szCs w:val="28"/>
        </w:rPr>
        <w:t>P-CAD</w:t>
      </w:r>
      <w:bookmarkEnd w:id="13"/>
      <w:bookmarkEnd w:id="14"/>
      <w:bookmarkEnd w:id="16"/>
    </w:p>
    <w:p w:rsidR="00D96609" w:rsidRPr="002F63D5" w:rsidRDefault="00D96609" w:rsidP="00D966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F63D5">
        <w:rPr>
          <w:color w:val="000000"/>
          <w:sz w:val="28"/>
          <w:szCs w:val="28"/>
        </w:rPr>
        <w:t>P-CAD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—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система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автоматизированного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проектирования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печатных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плат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радиоэлектронных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вычислительных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устройств.</w:t>
      </w:r>
    </w:p>
    <w:p w:rsidR="00D96609" w:rsidRPr="002F63D5" w:rsidRDefault="00D96609" w:rsidP="00D966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F63D5">
        <w:rPr>
          <w:color w:val="000000"/>
          <w:sz w:val="28"/>
          <w:szCs w:val="28"/>
        </w:rPr>
        <w:t>Программа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способна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выполнить</w:t>
      </w:r>
      <w:r w:rsidR="00C6674C" w:rsidRPr="002F63D5">
        <w:rPr>
          <w:color w:val="000000"/>
          <w:sz w:val="28"/>
          <w:szCs w:val="28"/>
        </w:rPr>
        <w:t xml:space="preserve"> </w:t>
      </w:r>
      <w:r w:rsidR="00E6352A" w:rsidRPr="002F63D5">
        <w:rPr>
          <w:color w:val="000000"/>
          <w:sz w:val="28"/>
          <w:szCs w:val="28"/>
        </w:rPr>
        <w:t>цикл</w:t>
      </w:r>
      <w:r w:rsidR="00C6674C" w:rsidRPr="002F63D5">
        <w:rPr>
          <w:color w:val="000000"/>
          <w:sz w:val="28"/>
          <w:szCs w:val="28"/>
        </w:rPr>
        <w:t xml:space="preserve"> </w:t>
      </w:r>
      <w:r w:rsidR="00E6352A" w:rsidRPr="002F63D5">
        <w:rPr>
          <w:color w:val="000000"/>
          <w:sz w:val="28"/>
          <w:szCs w:val="28"/>
        </w:rPr>
        <w:t>разработки</w:t>
      </w:r>
      <w:r w:rsidR="00C6674C" w:rsidRPr="002F63D5">
        <w:rPr>
          <w:color w:val="000000"/>
          <w:sz w:val="28"/>
          <w:szCs w:val="28"/>
        </w:rPr>
        <w:t xml:space="preserve"> </w:t>
      </w:r>
      <w:r w:rsidR="00E6352A" w:rsidRPr="002F63D5">
        <w:rPr>
          <w:color w:val="000000"/>
          <w:sz w:val="28"/>
          <w:szCs w:val="28"/>
        </w:rPr>
        <w:t>печатных</w:t>
      </w:r>
      <w:r w:rsidR="00C6674C" w:rsidRPr="002F63D5">
        <w:rPr>
          <w:color w:val="000000"/>
          <w:sz w:val="28"/>
          <w:szCs w:val="28"/>
        </w:rPr>
        <w:t xml:space="preserve"> </w:t>
      </w:r>
      <w:r w:rsidR="00E6352A" w:rsidRPr="002F63D5">
        <w:rPr>
          <w:color w:val="000000"/>
          <w:sz w:val="28"/>
          <w:szCs w:val="28"/>
        </w:rPr>
        <w:t>плат: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интерактивное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размещение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элементов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автотрассировку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проводников,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поиск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ошибок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любой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стадии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проекта,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подготовку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документации,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проверку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целостности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всех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сигналов,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анализ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перекрестных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искажений.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Удобная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справочная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система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пользовательский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интерфейс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снижают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«порог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вхождения»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для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новичков.</w:t>
      </w:r>
    </w:p>
    <w:p w:rsidR="00D96609" w:rsidRPr="002F63D5" w:rsidRDefault="00D96609" w:rsidP="00D966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F63D5">
        <w:rPr>
          <w:color w:val="000000"/>
          <w:sz w:val="28"/>
          <w:szCs w:val="28"/>
        </w:rPr>
        <w:t>P-CAD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Schematic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P-CAD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PCB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—графические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редакторы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принципиальных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электрических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схем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ПП.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Редакторы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имеют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системы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всплывающих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меню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стиле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Windows,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наиболее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часто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применяемым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командам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назначены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пиктограммы.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поставляемых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вместе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системой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библиотеках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зарубежных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цифровых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ИМС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имеются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три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варианта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графики: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Normal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—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нормальный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(в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стандарте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США),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DeMorgan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—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обозначение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логических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функций,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lastRenderedPageBreak/>
        <w:t>IEEE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—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стандарте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Института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инженеров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электротехнике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(наиболее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близкий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к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российским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стандартам).</w:t>
      </w:r>
    </w:p>
    <w:p w:rsidR="00D96609" w:rsidRPr="002F63D5" w:rsidRDefault="00D96609" w:rsidP="00D96609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color w:val="000000"/>
          <w:sz w:val="28"/>
          <w:szCs w:val="28"/>
        </w:rPr>
        <w:t>Редактор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P-CAD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PCB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запускается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автономно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позволяет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разместить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модули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выбранном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монтажно-коммутационном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поле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проводить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ручную,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полуавтоматическую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автоматическую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трассировку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проводников.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Если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P-CAD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PCB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вызывается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из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редактора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P-CAD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Schematic,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то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автоматически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составляется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список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соединений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схемы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поле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ПП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переносятся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изображения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корпусов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компонентов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указанием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линий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электрических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соединений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между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выводами.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Эта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операция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называется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упаковкой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схемы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печатную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плату.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Затем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вычерчивается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контур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ПП,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нем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размещаются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компоненты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и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создается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трассировка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проводников.[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]</w:t>
      </w:r>
      <w:bookmarkStart w:id="17" w:name="_Toc446314617"/>
      <w:bookmarkStart w:id="18" w:name="_Toc447194711"/>
    </w:p>
    <w:p w:rsidR="00D96609" w:rsidRPr="002F63D5" w:rsidRDefault="00D96609" w:rsidP="00F92041">
      <w:pPr>
        <w:pStyle w:val="24"/>
        <w:rPr>
          <w:b w:val="0"/>
          <w:szCs w:val="28"/>
        </w:rPr>
      </w:pPr>
    </w:p>
    <w:p w:rsidR="00F92041" w:rsidRPr="002F63D5" w:rsidRDefault="00DA55C0" w:rsidP="000640C2">
      <w:pPr>
        <w:pStyle w:val="24"/>
        <w:spacing w:line="720" w:lineRule="auto"/>
        <w:rPr>
          <w:color w:val="000000" w:themeColor="text1"/>
          <w:szCs w:val="28"/>
        </w:rPr>
      </w:pPr>
      <w:r w:rsidRPr="002F63D5">
        <w:rPr>
          <w:szCs w:val="28"/>
        </w:rPr>
        <w:t>1.2</w:t>
      </w:r>
      <w:r w:rsidR="003153E4" w:rsidRPr="002F63D5">
        <w:rPr>
          <w:szCs w:val="28"/>
        </w:rPr>
        <w:t>.2</w:t>
      </w:r>
      <w:r w:rsidR="00C6674C" w:rsidRPr="002F63D5">
        <w:rPr>
          <w:szCs w:val="28"/>
        </w:rPr>
        <w:t xml:space="preserve"> </w:t>
      </w:r>
      <w:bookmarkEnd w:id="17"/>
      <w:bookmarkEnd w:id="18"/>
      <w:r w:rsidR="00F92041" w:rsidRPr="002F63D5">
        <w:rPr>
          <w:color w:val="000000" w:themeColor="text1"/>
          <w:szCs w:val="28"/>
        </w:rPr>
        <w:t>Формат</w:t>
      </w:r>
      <w:r w:rsidR="00C6674C" w:rsidRPr="002F63D5">
        <w:rPr>
          <w:color w:val="000000" w:themeColor="text1"/>
          <w:szCs w:val="28"/>
        </w:rPr>
        <w:t xml:space="preserve"> </w:t>
      </w:r>
      <w:r w:rsidR="00F92041" w:rsidRPr="002F63D5">
        <w:rPr>
          <w:color w:val="000000" w:themeColor="text1"/>
          <w:szCs w:val="28"/>
        </w:rPr>
        <w:t>IDF</w:t>
      </w:r>
    </w:p>
    <w:p w:rsidR="00D96609" w:rsidRPr="002F63D5" w:rsidRDefault="00D96609" w:rsidP="00D96609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Промежуточный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формат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данных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(IDF)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это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собственный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формат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поставщика,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используемый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для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обмена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информацией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собранной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между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системами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проектирования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компоновки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(ECAD)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системами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автоматического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проектирования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САПР,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например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SolidWorks.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Программа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CircuitWorks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поддерживает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чтение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запись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2.0,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3.0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4.0.</w:t>
      </w:r>
    </w:p>
    <w:p w:rsidR="00D96609" w:rsidRPr="002F63D5" w:rsidRDefault="00D96609" w:rsidP="00D96609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Формат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был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разработан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1992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используется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пор.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Текущая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версия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формата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4.0,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однако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большинство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систем,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том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числе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CircuitWorks,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поддерживают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более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ранние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версии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2.0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3.0.</w:t>
      </w:r>
    </w:p>
    <w:p w:rsidR="00D96609" w:rsidRPr="002F63D5" w:rsidRDefault="00D96609" w:rsidP="00D96609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Каждый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"файл"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2.0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3.0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состоит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двух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диске.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обычно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имеют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расширения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.emn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.emp,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однако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используются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другие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расширения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(например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.brd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.lib).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.emn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содержит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информацию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физическом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размере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(включая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отверстия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вырезы),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lastRenderedPageBreak/>
        <w:t>также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местоположениях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компонента.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.emp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содержит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информацию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размере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каждого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компонента.</w:t>
      </w:r>
    </w:p>
    <w:p w:rsidR="00D96609" w:rsidRPr="002F63D5" w:rsidRDefault="00D96609" w:rsidP="00D96609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процессе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проектирования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механик-проектировщик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помощью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автоматической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системы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проектирования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определяет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указывает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важные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включаемые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исключаемые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области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предварительно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размещает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важные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компоненты,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такие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соединители,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переключатели,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дисплеи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индикаторы.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информация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передается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формате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проектировщику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который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использует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качестве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основы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для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создания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компоновки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соответствующей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системе.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После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размещения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оставшихся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полностью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собранная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возвращается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формате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механику-проектировщику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для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проверки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соответствия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сборки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конечному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пакету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продуктов.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этапе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проектирования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продукта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часто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приходится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повторять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одни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же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операции.[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]</w:t>
      </w:r>
    </w:p>
    <w:p w:rsidR="00D96609" w:rsidRPr="002F63D5" w:rsidRDefault="00D96609" w:rsidP="00D96609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Формат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дает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полное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собранной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Назначением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является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полное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описание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функций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электрических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свойств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собранной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Поэтому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формат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следует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использовать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механизм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преобразования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эскизов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собранной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одной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системы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компоновки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другую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качестве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механизма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для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координирования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компоновки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системами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производства,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сборки,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тестирования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детального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документирования.</w:t>
      </w:r>
    </w:p>
    <w:p w:rsidR="00D96609" w:rsidRPr="002F63D5" w:rsidRDefault="00D96609" w:rsidP="00D96609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Структура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(.brd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.pro)</w:t>
      </w:r>
    </w:p>
    <w:p w:rsidR="0072032B" w:rsidRPr="002F63D5" w:rsidRDefault="0072032B" w:rsidP="00E75FF3">
      <w:pPr>
        <w:spacing w:before="100" w:beforeAutospacing="1" w:after="100" w:afterAutospacing="1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F63D5">
        <w:rPr>
          <w:noProof/>
          <w:color w:val="000000" w:themeColor="text1"/>
          <w:sz w:val="28"/>
          <w:szCs w:val="28"/>
        </w:rPr>
        <w:drawing>
          <wp:inline distT="0" distB="0" distL="0" distR="0" wp14:anchorId="732A10DB" wp14:editId="2FD58969">
            <wp:extent cx="5754414" cy="1894922"/>
            <wp:effectExtent l="0" t="0" r="0" b="0"/>
            <wp:docPr id="73" name="Рисунок 73" descr="http://cad-design.ru/articles/circuitworks/img/tabl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ad-design.ru/articles/circuitworks/img/table0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62" cy="189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FF3" w:rsidRPr="002F63D5" w:rsidRDefault="00E75FF3" w:rsidP="00E75FF3">
      <w:pPr>
        <w:spacing w:before="100" w:beforeAutospacing="1" w:after="100" w:afterAutospacing="1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lastRenderedPageBreak/>
        <w:t>Рисунок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-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описания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.pro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Все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разделы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IDF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имеют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общий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единый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принцип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построения: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.SECTION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начало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раздела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.END_SECTION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конец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раздела.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Заголовок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влияет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построение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модели,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только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информация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версии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источнике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времени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создания.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Описание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состоит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двух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разделов: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Заголовка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координат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габаритов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компонента.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Для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безошибочного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открытия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CircuitWorks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строка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заголовком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должна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иметь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следующую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структуру:</w:t>
      </w:r>
    </w:p>
    <w:p w:rsidR="0072032B" w:rsidRPr="002F63D5" w:rsidRDefault="0072032B" w:rsidP="0072032B">
      <w:p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noProof/>
          <w:color w:val="000000" w:themeColor="text1"/>
          <w:sz w:val="28"/>
          <w:szCs w:val="28"/>
        </w:rPr>
        <w:drawing>
          <wp:inline distT="0" distB="0" distL="0" distR="0" wp14:anchorId="2E0551B2" wp14:editId="1D1BD742">
            <wp:extent cx="6306207" cy="308472"/>
            <wp:effectExtent l="0" t="0" r="0" b="0"/>
            <wp:docPr id="74" name="Рисунок 74" descr="http://cad-design.ru/articles/circuitworks/img/table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cad-design.ru/articles/circuitworks/img/table0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6" cy="30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  <w:lang w:val="en-US"/>
        </w:rPr>
        <w:t>PackageName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имя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посадочного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места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E75FF3" w:rsidRPr="002F63D5">
        <w:rPr>
          <w:color w:val="000000" w:themeColor="text1"/>
          <w:sz w:val="28"/>
          <w:szCs w:val="28"/>
        </w:rPr>
        <w:t>(</w:t>
      </w:r>
      <w:r w:rsidRPr="002F63D5">
        <w:rPr>
          <w:color w:val="000000" w:themeColor="text1"/>
          <w:sz w:val="28"/>
          <w:szCs w:val="28"/>
          <w:lang w:val="en-US"/>
        </w:rPr>
        <w:t>Pattern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PCAD</w:t>
      </w:r>
      <w:r w:rsidR="00E75FF3" w:rsidRPr="002F63D5">
        <w:rPr>
          <w:color w:val="000000" w:themeColor="text1"/>
          <w:sz w:val="28"/>
          <w:szCs w:val="28"/>
        </w:rPr>
        <w:t>)</w:t>
      </w:r>
      <w:r w:rsidRPr="002F63D5">
        <w:rPr>
          <w:color w:val="000000" w:themeColor="text1"/>
          <w:sz w:val="28"/>
          <w:szCs w:val="28"/>
        </w:rPr>
        <w:t>;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Partnumber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9420A3" w:rsidRPr="002F63D5">
        <w:rPr>
          <w:color w:val="000000" w:themeColor="text1"/>
          <w:sz w:val="28"/>
          <w:szCs w:val="28"/>
        </w:rPr>
        <w:t>при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экспорте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PCAD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это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поле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записывается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Type.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Если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для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определения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библиотечного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используем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только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наи</w:t>
      </w:r>
      <w:r w:rsidR="00E75FF3" w:rsidRPr="002F63D5">
        <w:rPr>
          <w:color w:val="000000" w:themeColor="text1"/>
          <w:sz w:val="28"/>
          <w:szCs w:val="28"/>
        </w:rPr>
        <w:t>менования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E75FF3" w:rsidRPr="002F63D5">
        <w:rPr>
          <w:color w:val="000000" w:themeColor="text1"/>
          <w:sz w:val="28"/>
          <w:szCs w:val="28"/>
        </w:rPr>
        <w:t>Footprint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E75FF3" w:rsidRPr="002F63D5">
        <w:rPr>
          <w:color w:val="000000" w:themeColor="text1"/>
          <w:sz w:val="28"/>
          <w:szCs w:val="28"/>
        </w:rPr>
        <w:t>(Опция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E75FF3" w:rsidRPr="002F63D5">
        <w:rPr>
          <w:color w:val="000000" w:themeColor="text1"/>
          <w:sz w:val="28"/>
          <w:szCs w:val="28"/>
        </w:rPr>
        <w:t>«Name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Only</w:t>
      </w:r>
      <w:r w:rsidR="00E75FF3" w:rsidRPr="002F63D5">
        <w:rPr>
          <w:color w:val="000000" w:themeColor="text1"/>
          <w:sz w:val="28"/>
          <w:szCs w:val="28"/>
        </w:rPr>
        <w:t>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вкладке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E75FF3"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</w:rPr>
        <w:t>General</w:t>
      </w:r>
      <w:r w:rsidR="00E75FF3" w:rsidRPr="002F63D5">
        <w:rPr>
          <w:color w:val="000000" w:themeColor="text1"/>
          <w:sz w:val="28"/>
          <w:szCs w:val="28"/>
        </w:rPr>
        <w:t>№»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настройках),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это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значение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важно,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оно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обязано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присутствовать,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т.к.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отсутствии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какого-либо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значений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произойдет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ошибка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открытия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файла.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случае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если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PackageName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Partnumber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имеют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значение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пробелами,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тогда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они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заключаются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кавычки.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нашем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видно,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что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первом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же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значение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partnumber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отсутствует,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после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PackageName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следуют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два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подряд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пробела,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поэтому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это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поле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E75FF3" w:rsidRPr="002F63D5">
        <w:rPr>
          <w:color w:val="000000" w:themeColor="text1"/>
          <w:sz w:val="28"/>
          <w:szCs w:val="28"/>
        </w:rPr>
        <w:t>необходимо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E75FF3" w:rsidRPr="002F63D5">
        <w:rPr>
          <w:color w:val="000000" w:themeColor="text1"/>
          <w:sz w:val="28"/>
          <w:szCs w:val="28"/>
        </w:rPr>
        <w:t>заполнить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самостоятельно,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например,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«00»:</w:t>
      </w:r>
    </w:p>
    <w:p w:rsidR="00E75FF3" w:rsidRPr="002F63D5" w:rsidRDefault="00E75FF3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  <w:lang w:val="en-US"/>
        </w:rPr>
        <w:t>TC</w:t>
      </w:r>
      <w:r w:rsidRPr="002F63D5">
        <w:rPr>
          <w:color w:val="000000" w:themeColor="text1"/>
          <w:sz w:val="28"/>
          <w:szCs w:val="28"/>
        </w:rPr>
        <w:t>7343-2917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00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MM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3.099938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lastRenderedPageBreak/>
        <w:t>Далее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следуют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единицы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измерения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миллиметры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милы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(обозначаются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THOU,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thousandths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of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an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inch).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После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единиц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измерения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высота,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переданная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поля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E75FF3"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</w:rPr>
        <w:t>Component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Height</w:t>
      </w:r>
      <w:r w:rsidR="00E75FF3" w:rsidRPr="002F63D5">
        <w:rPr>
          <w:color w:val="000000" w:themeColor="text1"/>
          <w:sz w:val="28"/>
          <w:szCs w:val="28"/>
        </w:rPr>
        <w:t>»</w:t>
      </w:r>
      <w:r w:rsidRPr="002F63D5">
        <w:rPr>
          <w:color w:val="000000" w:themeColor="text1"/>
          <w:sz w:val="28"/>
          <w:szCs w:val="28"/>
        </w:rPr>
        <w:t>.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Габариты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описываются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координатами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точек,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ним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строятся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линии.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Координата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каждой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точки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имеет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4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поля:</w:t>
      </w:r>
    </w:p>
    <w:p w:rsidR="0072032B" w:rsidRPr="002F63D5" w:rsidRDefault="00E75FF3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-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Loop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Label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целое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число,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обозначающее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тип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контура: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внешний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контур,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n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вырез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его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порядковый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номер;</w:t>
      </w:r>
    </w:p>
    <w:p w:rsidR="0072032B" w:rsidRPr="002F63D5" w:rsidRDefault="00E75FF3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-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X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Y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координаты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точек;</w:t>
      </w:r>
    </w:p>
    <w:p w:rsidR="0072032B" w:rsidRPr="002F63D5" w:rsidRDefault="00E75FF3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-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Include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Angle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дробное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число,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отображает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способ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соединения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точки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предыдущей.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Если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линия;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при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отличии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от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дуга,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число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обозначает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угол;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360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72032B" w:rsidRPr="002F63D5">
        <w:rPr>
          <w:color w:val="000000" w:themeColor="text1"/>
          <w:sz w:val="28"/>
          <w:szCs w:val="28"/>
        </w:rPr>
        <w:t>окружность.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</w:p>
    <w:p w:rsidR="0072032B" w:rsidRPr="002F63D5" w:rsidRDefault="0072032B" w:rsidP="00E75FF3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Координаты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построения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задаются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относительно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точки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привязки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компонента.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экспорте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PCAD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миллиметры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переведутся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миллиметры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без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лишних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девяток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нулей.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Файл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печатной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платы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.brd</w:t>
      </w:r>
    </w:p>
    <w:p w:rsidR="0072032B" w:rsidRPr="002F63D5" w:rsidRDefault="0072032B" w:rsidP="0072032B">
      <w:pPr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Структура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такая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же,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.pro.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Строка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начала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раздела,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описание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раздела,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строка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окончания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раздела.</w:t>
      </w:r>
    </w:p>
    <w:p w:rsidR="0072032B" w:rsidRPr="002F63D5" w:rsidRDefault="0072032B" w:rsidP="0072032B">
      <w:pPr>
        <w:pStyle w:val="af1"/>
        <w:spacing w:before="0" w:beforeAutospacing="0" w:after="0" w:afterAutospacing="0"/>
        <w:ind w:left="600" w:right="600" w:firstLine="750"/>
        <w:jc w:val="both"/>
        <w:rPr>
          <w:color w:val="000000" w:themeColor="text1"/>
          <w:sz w:val="28"/>
          <w:szCs w:val="28"/>
          <w:lang w:val="en-US"/>
        </w:rPr>
      </w:pPr>
      <w:r w:rsidRPr="002F63D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01DBE4A" wp14:editId="201A0962">
            <wp:extent cx="5092262" cy="2893415"/>
            <wp:effectExtent l="0" t="0" r="0" b="2540"/>
            <wp:docPr id="78" name="Рисунок 78" descr="http://cad-design.ru/articles/circuitworks/img/tabl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cad-design.ru/articles/circuitworks/img/table0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75" cy="289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FF3" w:rsidRPr="002F63D5" w:rsidRDefault="00E75FF3" w:rsidP="00E75FF3">
      <w:pPr>
        <w:spacing w:before="100" w:beforeAutospacing="1" w:after="100" w:afterAutospacing="1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Рисунок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2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-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Файл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описания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компонентов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.</w:t>
      </w:r>
      <w:r w:rsidRPr="002F63D5">
        <w:rPr>
          <w:color w:val="000000" w:themeColor="text1"/>
          <w:sz w:val="28"/>
          <w:szCs w:val="28"/>
          <w:lang w:val="en-US"/>
        </w:rPr>
        <w:t>brd</w:t>
      </w:r>
    </w:p>
    <w:p w:rsidR="00E75FF3" w:rsidRPr="002F63D5" w:rsidRDefault="00E75FF3" w:rsidP="0072032B">
      <w:pPr>
        <w:pStyle w:val="af1"/>
        <w:spacing w:before="0" w:beforeAutospacing="0" w:after="0" w:afterAutospacing="0"/>
        <w:ind w:left="600" w:right="600" w:firstLine="750"/>
        <w:jc w:val="both"/>
        <w:rPr>
          <w:color w:val="000000" w:themeColor="text1"/>
          <w:sz w:val="28"/>
          <w:szCs w:val="28"/>
        </w:rPr>
      </w:pPr>
    </w:p>
    <w:p w:rsidR="00CF3CF5" w:rsidRPr="002F63D5" w:rsidRDefault="00CF3CF5" w:rsidP="00CF3CF5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Координаты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контура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печатной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платы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имеют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структуру,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контур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файле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описаний.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pro,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тем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исключением,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все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координаты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файле.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brd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абсолютные.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если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пользователь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PCAD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задал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собственную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точку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отсчета,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экспорте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все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объекты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будут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расположены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абсолютных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координатах.</w:t>
      </w:r>
    </w:p>
    <w:p w:rsidR="00CF3CF5" w:rsidRPr="002F63D5" w:rsidRDefault="00CF3CF5" w:rsidP="00CF3CF5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разделе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каждое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описывается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одной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строкой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параметрами,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следующими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через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пробел:</w:t>
      </w:r>
    </w:p>
    <w:p w:rsidR="00CF3CF5" w:rsidRPr="002F63D5" w:rsidRDefault="00CF3CF5" w:rsidP="00CF3CF5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—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Диаметр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отверстия</w:t>
      </w:r>
    </w:p>
    <w:p w:rsidR="00CF3CF5" w:rsidRPr="002F63D5" w:rsidRDefault="00CF3CF5" w:rsidP="00CF3CF5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—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Координаты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X,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Y</w:t>
      </w:r>
    </w:p>
    <w:p w:rsidR="00CF3CF5" w:rsidRPr="002F63D5" w:rsidRDefault="00CF3CF5" w:rsidP="00CF3CF5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—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Тип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металлизации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(Plated).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PTH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—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металлизированное,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NPTH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—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неметаллизированное.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печатной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платы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создадутся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отдельные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будут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отличаться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разными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цветами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металлизированных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ПП</w:t>
      </w:r>
      <w:r w:rsidR="002F63D5">
        <w:rPr>
          <w:sz w:val="28"/>
          <w:szCs w:val="28"/>
        </w:rPr>
        <w:t xml:space="preserve"> (см. Рисунок 3</w:t>
      </w:r>
      <w:r w:rsidR="00DA55C0" w:rsidRPr="002F63D5">
        <w:rPr>
          <w:sz w:val="28"/>
          <w:szCs w:val="28"/>
        </w:rPr>
        <w:t>)</w:t>
      </w:r>
      <w:r w:rsidRPr="002F63D5">
        <w:rPr>
          <w:sz w:val="28"/>
          <w:szCs w:val="28"/>
        </w:rPr>
        <w:t>.</w:t>
      </w:r>
    </w:p>
    <w:p w:rsidR="0072032B" w:rsidRPr="002F63D5" w:rsidRDefault="0072032B" w:rsidP="00CF3CF5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noProof/>
          <w:sz w:val="28"/>
          <w:szCs w:val="28"/>
        </w:rPr>
        <w:lastRenderedPageBreak/>
        <w:drawing>
          <wp:inline distT="0" distB="0" distL="0" distR="0" wp14:anchorId="21E6A8AE" wp14:editId="28E1D7E8">
            <wp:extent cx="5218386" cy="2544100"/>
            <wp:effectExtent l="0" t="0" r="1905" b="0"/>
            <wp:docPr id="79" name="Рисунок 79" descr="http://cad-design.ru/articles/circuitworks/img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cad-design.ru/articles/circuitworks/img/image00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48" cy="2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F5" w:rsidRPr="002F63D5" w:rsidRDefault="00CF3CF5" w:rsidP="00DA55C0">
      <w:pPr>
        <w:spacing w:line="360" w:lineRule="auto"/>
        <w:ind w:firstLine="709"/>
        <w:jc w:val="center"/>
        <w:rPr>
          <w:sz w:val="28"/>
          <w:szCs w:val="28"/>
        </w:rPr>
      </w:pPr>
      <w:r w:rsidRPr="002F63D5">
        <w:rPr>
          <w:sz w:val="28"/>
          <w:szCs w:val="28"/>
        </w:rPr>
        <w:t>Рисунок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3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="00DA55C0" w:rsidRPr="002F63D5">
        <w:rPr>
          <w:sz w:val="28"/>
          <w:szCs w:val="28"/>
        </w:rPr>
        <w:t>Пример отверстий на модели платы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Цвет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металлизированного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наименования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можно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задать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настройках,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вкладка</w:t>
      </w:r>
      <w:r w:rsidR="00C6674C" w:rsidRPr="002F63D5">
        <w:rPr>
          <w:sz w:val="28"/>
          <w:szCs w:val="28"/>
        </w:rPr>
        <w:t xml:space="preserve"> </w:t>
      </w:r>
      <w:r w:rsidR="00CF3CF5" w:rsidRPr="002F63D5">
        <w:rPr>
          <w:sz w:val="28"/>
          <w:szCs w:val="28"/>
        </w:rPr>
        <w:t>«</w:t>
      </w:r>
      <w:r w:rsidRPr="002F63D5">
        <w:rPr>
          <w:sz w:val="28"/>
          <w:szCs w:val="28"/>
        </w:rPr>
        <w:t>Feature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Details</w:t>
      </w:r>
      <w:r w:rsidR="00CF3CF5" w:rsidRPr="002F63D5">
        <w:rPr>
          <w:sz w:val="28"/>
          <w:szCs w:val="28"/>
        </w:rPr>
        <w:t>»</w:t>
      </w:r>
      <w:r w:rsidRPr="002F63D5">
        <w:rPr>
          <w:sz w:val="28"/>
          <w:szCs w:val="28"/>
        </w:rPr>
        <w:t>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элементы</w:t>
      </w:r>
      <w:r w:rsidR="00C6674C" w:rsidRPr="002F63D5">
        <w:rPr>
          <w:sz w:val="28"/>
          <w:szCs w:val="28"/>
        </w:rPr>
        <w:t xml:space="preserve"> </w:t>
      </w:r>
      <w:r w:rsidR="00CF3CF5" w:rsidRPr="002F63D5">
        <w:rPr>
          <w:sz w:val="28"/>
          <w:szCs w:val="28"/>
        </w:rPr>
        <w:t>«</w:t>
      </w:r>
      <w:r w:rsidRPr="002F63D5">
        <w:rPr>
          <w:sz w:val="28"/>
          <w:szCs w:val="28"/>
        </w:rPr>
        <w:t>Plated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Hole</w:t>
      </w:r>
      <w:r w:rsidR="00CF3CF5" w:rsidRPr="002F63D5">
        <w:rPr>
          <w:sz w:val="28"/>
          <w:szCs w:val="28"/>
        </w:rPr>
        <w:t>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="00CF3CF5" w:rsidRPr="002F63D5">
        <w:rPr>
          <w:sz w:val="28"/>
          <w:szCs w:val="28"/>
        </w:rPr>
        <w:t>«</w:t>
      </w:r>
      <w:r w:rsidRPr="002F63D5">
        <w:rPr>
          <w:sz w:val="28"/>
          <w:szCs w:val="28"/>
        </w:rPr>
        <w:t>Non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Plated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Hole</w:t>
      </w:r>
      <w:r w:rsidR="00CF3CF5" w:rsidRPr="002F63D5">
        <w:rPr>
          <w:sz w:val="28"/>
          <w:szCs w:val="28"/>
        </w:rPr>
        <w:t>»</w:t>
      </w:r>
      <w:r w:rsidRPr="002F63D5">
        <w:rPr>
          <w:sz w:val="28"/>
          <w:szCs w:val="28"/>
        </w:rPr>
        <w:t>;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Объект,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которым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ассоциировано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отверстие.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BOARD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ПП,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PIN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(отверстие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вывода),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VIA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переходное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отверстие.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Если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ассоциировано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перед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PIN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идет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обозначение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которому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принадлежит,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например,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R12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PIN;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Последний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параметр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обозначает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принадлежность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отверстия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которой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было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создано,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Mechanical,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Electrical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UNOWNED</w:t>
      </w:r>
      <w:r w:rsidR="00C6674C" w:rsidRPr="002F63D5">
        <w:rPr>
          <w:sz w:val="28"/>
          <w:szCs w:val="28"/>
        </w:rPr>
        <w:t xml:space="preserve"> </w:t>
      </w:r>
    </w:p>
    <w:p w:rsidR="0072032B" w:rsidRPr="002F63D5" w:rsidRDefault="00CF3CF5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</w:t>
      </w:r>
      <w:r w:rsidR="0072032B" w:rsidRPr="002F63D5">
        <w:rPr>
          <w:sz w:val="28"/>
          <w:szCs w:val="28"/>
        </w:rPr>
        <w:t>аздел</w:t>
      </w:r>
      <w:r w:rsidRPr="002F63D5">
        <w:rPr>
          <w:sz w:val="28"/>
          <w:szCs w:val="28"/>
        </w:rPr>
        <w:t>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компонентов,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</w:t>
      </w:r>
      <w:r w:rsidR="0072032B" w:rsidRPr="002F63D5">
        <w:rPr>
          <w:sz w:val="28"/>
          <w:szCs w:val="28"/>
        </w:rPr>
        <w:t>аголовок</w:t>
      </w:r>
      <w:r w:rsidR="00C6674C" w:rsidRPr="002F63D5">
        <w:rPr>
          <w:sz w:val="28"/>
          <w:szCs w:val="28"/>
        </w:rPr>
        <w:t xml:space="preserve"> </w:t>
      </w:r>
      <w:r w:rsidR="0072032B" w:rsidRPr="002F63D5">
        <w:rPr>
          <w:sz w:val="28"/>
          <w:szCs w:val="28"/>
        </w:rPr>
        <w:t>компонента</w:t>
      </w:r>
      <w:r w:rsidR="00C6674C" w:rsidRPr="002F63D5">
        <w:rPr>
          <w:sz w:val="28"/>
          <w:szCs w:val="28"/>
        </w:rPr>
        <w:t xml:space="preserve"> </w:t>
      </w:r>
      <w:r w:rsidR="0072032B" w:rsidRPr="002F63D5">
        <w:rPr>
          <w:sz w:val="28"/>
          <w:szCs w:val="28"/>
        </w:rPr>
        <w:t>должен</w:t>
      </w:r>
      <w:r w:rsidR="00C6674C" w:rsidRPr="002F63D5">
        <w:rPr>
          <w:sz w:val="28"/>
          <w:szCs w:val="28"/>
        </w:rPr>
        <w:t xml:space="preserve"> </w:t>
      </w:r>
      <w:r w:rsidR="0072032B" w:rsidRPr="002F63D5">
        <w:rPr>
          <w:sz w:val="28"/>
          <w:szCs w:val="28"/>
        </w:rPr>
        <w:t>иметь</w:t>
      </w:r>
      <w:r w:rsidR="00C6674C" w:rsidRPr="002F63D5">
        <w:rPr>
          <w:sz w:val="28"/>
          <w:szCs w:val="28"/>
        </w:rPr>
        <w:t xml:space="preserve"> </w:t>
      </w:r>
      <w:r w:rsidR="0072032B" w:rsidRPr="002F63D5">
        <w:rPr>
          <w:sz w:val="28"/>
          <w:szCs w:val="28"/>
        </w:rPr>
        <w:t>следующую</w:t>
      </w:r>
      <w:r w:rsidR="00C6674C" w:rsidRPr="002F63D5">
        <w:rPr>
          <w:sz w:val="28"/>
          <w:szCs w:val="28"/>
        </w:rPr>
        <w:t xml:space="preserve"> </w:t>
      </w:r>
      <w:r w:rsidR="0072032B" w:rsidRPr="002F63D5">
        <w:rPr>
          <w:sz w:val="28"/>
          <w:szCs w:val="28"/>
        </w:rPr>
        <w:t>структуру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noProof/>
          <w:sz w:val="28"/>
          <w:szCs w:val="28"/>
        </w:rPr>
        <w:drawing>
          <wp:inline distT="0" distB="0" distL="0" distR="0" wp14:anchorId="7B2497B3" wp14:editId="45DCA59D">
            <wp:extent cx="5088658" cy="253252"/>
            <wp:effectExtent l="0" t="0" r="0" b="0"/>
            <wp:docPr id="80" name="Рисунок 80" descr="http://cad-design.ru/articles/circuitworks/img/tabl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cad-design.ru/articles/circuitworks/img/table0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31" cy="2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5C0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PackageName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Partnumber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же,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файле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компонентов,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RefDes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позиционное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обозначение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экспорте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Altium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Designer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может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возникнуть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ситуация,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когда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отсутствует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Partnumber:</w:t>
      </w:r>
      <w:r w:rsidR="00DA55C0" w:rsidRPr="002F63D5">
        <w:rPr>
          <w:sz w:val="28"/>
          <w:szCs w:val="28"/>
        </w:rPr>
        <w:t xml:space="preserve"> </w:t>
      </w:r>
      <w:r w:rsidR="00DA55C0" w:rsidRPr="002F63D5">
        <w:rPr>
          <w:sz w:val="28"/>
          <w:szCs w:val="28"/>
          <w:lang w:val="en-US"/>
        </w:rPr>
        <w:t>TC</w:t>
      </w:r>
      <w:r w:rsidR="00DA55C0" w:rsidRPr="002F63D5">
        <w:rPr>
          <w:sz w:val="28"/>
          <w:szCs w:val="28"/>
        </w:rPr>
        <w:t xml:space="preserve">7343-2917 </w:t>
      </w:r>
      <w:r w:rsidR="00DA55C0" w:rsidRPr="002F63D5">
        <w:rPr>
          <w:sz w:val="28"/>
          <w:szCs w:val="28"/>
          <w:lang w:val="en-US"/>
        </w:rPr>
        <w:t>C</w:t>
      </w:r>
      <w:r w:rsidR="00DA55C0" w:rsidRPr="002F63D5">
        <w:rPr>
          <w:sz w:val="28"/>
          <w:szCs w:val="28"/>
        </w:rPr>
        <w:t>1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Эта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ситуация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приведет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ошибке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открытии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файла.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CircuitWorks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считает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Partnumber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RefDes,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наименование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останется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пустым,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фатально,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желательно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избегать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ситуаций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добавить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строку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заголовка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partnumber:</w:t>
      </w:r>
      <w:r w:rsidR="00DA55C0" w:rsidRPr="002F63D5">
        <w:rPr>
          <w:sz w:val="28"/>
          <w:szCs w:val="28"/>
        </w:rPr>
        <w:t xml:space="preserve"> </w:t>
      </w:r>
      <w:r w:rsidR="00DA55C0" w:rsidRPr="002F63D5">
        <w:rPr>
          <w:sz w:val="28"/>
          <w:szCs w:val="28"/>
          <w:lang w:val="en-US"/>
        </w:rPr>
        <w:t>TC</w:t>
      </w:r>
      <w:r w:rsidR="00DA55C0" w:rsidRPr="002F63D5">
        <w:rPr>
          <w:sz w:val="28"/>
          <w:szCs w:val="28"/>
        </w:rPr>
        <w:t xml:space="preserve">7343-2917 00 </w:t>
      </w:r>
      <w:r w:rsidR="00DA55C0" w:rsidRPr="002F63D5">
        <w:rPr>
          <w:sz w:val="28"/>
          <w:szCs w:val="28"/>
          <w:lang w:val="en-US"/>
        </w:rPr>
        <w:t>C</w:t>
      </w:r>
      <w:r w:rsidR="00DA55C0" w:rsidRPr="002F63D5">
        <w:rPr>
          <w:sz w:val="28"/>
          <w:szCs w:val="28"/>
        </w:rPr>
        <w:t>1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Положение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имеет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следующую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структуру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noProof/>
          <w:sz w:val="28"/>
          <w:szCs w:val="28"/>
        </w:rPr>
        <w:lastRenderedPageBreak/>
        <w:drawing>
          <wp:inline distT="0" distB="0" distL="0" distR="0" wp14:anchorId="3CCA4DFA" wp14:editId="381E56C6">
            <wp:extent cx="5376042" cy="249104"/>
            <wp:effectExtent l="0" t="0" r="0" b="0"/>
            <wp:docPr id="81" name="Рисунок 81" descr="http://cad-design.ru/articles/circuitworks/img/tabl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cad-design.ru/articles/circuitworks/img/table00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733" cy="2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X,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Y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координаты;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Offset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смещение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относительно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ПП,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координата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Z;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Rotation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поворот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градусах;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Side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сторона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размещения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TOP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BOTTOM</w:t>
      </w:r>
    </w:p>
    <w:p w:rsidR="0072032B" w:rsidRPr="002F63D5" w:rsidRDefault="0072032B" w:rsidP="00E75FF3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Placement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status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статус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размещения,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экспортируемых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всегда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будет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PLACED.</w:t>
      </w:r>
    </w:p>
    <w:p w:rsidR="00F92041" w:rsidRPr="00C47BD3" w:rsidRDefault="003153E4" w:rsidP="000640C2">
      <w:pPr>
        <w:pStyle w:val="30"/>
        <w:spacing w:line="72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63D5">
        <w:rPr>
          <w:rFonts w:ascii="Times New Roman" w:hAnsi="Times New Roman" w:cs="Times New Roman"/>
          <w:b w:val="0"/>
          <w:sz w:val="28"/>
          <w:szCs w:val="28"/>
        </w:rPr>
        <w:br w:type="page"/>
      </w:r>
      <w:bookmarkStart w:id="19" w:name="_Toc453673310"/>
      <w:r w:rsidR="00EC05C4">
        <w:rPr>
          <w:rFonts w:ascii="Times New Roman" w:hAnsi="Times New Roman" w:cs="Times New Roman"/>
          <w:sz w:val="28"/>
          <w:szCs w:val="28"/>
        </w:rPr>
        <w:lastRenderedPageBreak/>
        <w:t>1.2.3</w:t>
      </w:r>
      <w:r w:rsidR="00DA55C0" w:rsidRPr="00C47BD3">
        <w:rPr>
          <w:rFonts w:ascii="Times New Roman" w:hAnsi="Times New Roman" w:cs="Times New Roman"/>
          <w:sz w:val="28"/>
          <w:szCs w:val="28"/>
        </w:rPr>
        <w:t xml:space="preserve"> </w:t>
      </w:r>
      <w:r w:rsidR="00DA55C0" w:rsidRPr="002F63D5">
        <w:rPr>
          <w:rFonts w:ascii="Times New Roman" w:hAnsi="Times New Roman" w:cs="Times New Roman"/>
          <w:sz w:val="28"/>
          <w:szCs w:val="28"/>
        </w:rPr>
        <w:t>Описание</w:t>
      </w:r>
      <w:r w:rsidR="00C6674C"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F92041" w:rsidRPr="002F63D5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DA55C0" w:rsidRPr="002F63D5">
        <w:rPr>
          <w:rFonts w:ascii="Times New Roman" w:hAnsi="Times New Roman" w:cs="Times New Roman"/>
          <w:sz w:val="28"/>
          <w:szCs w:val="28"/>
        </w:rPr>
        <w:t xml:space="preserve"> и пакета </w:t>
      </w:r>
      <w:r w:rsidR="00345483" w:rsidRPr="002F63D5">
        <w:rPr>
          <w:rFonts w:ascii="Times New Roman" w:hAnsi="Times New Roman" w:cs="Times New Roman"/>
          <w:sz w:val="28"/>
          <w:szCs w:val="28"/>
          <w:lang w:val="en-US"/>
        </w:rPr>
        <w:t>CircuitWorks</w:t>
      </w:r>
      <w:bookmarkEnd w:id="19"/>
    </w:p>
    <w:p w:rsidR="00F92041" w:rsidRPr="002F63D5" w:rsidRDefault="00F92041" w:rsidP="00F92041">
      <w:pPr>
        <w:pStyle w:val="ab"/>
        <w:spacing w:before="140" w:after="140"/>
        <w:ind w:left="0" w:firstLine="567"/>
        <w:rPr>
          <w:szCs w:val="28"/>
          <w:lang w:val="ru-RU"/>
        </w:rPr>
      </w:pPr>
      <w:r w:rsidRPr="002F63D5">
        <w:rPr>
          <w:szCs w:val="28"/>
          <w:lang w:val="ru-RU"/>
        </w:rPr>
        <w:t>Разрабатываемое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приложение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будет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использовать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файлы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программ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</w:rPr>
        <w:t>SolidWorks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и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</w:rPr>
        <w:t>P</w:t>
      </w:r>
      <w:r w:rsidRPr="002F63D5">
        <w:rPr>
          <w:szCs w:val="28"/>
          <w:lang w:val="ru-RU"/>
        </w:rPr>
        <w:t>-</w:t>
      </w:r>
      <w:r w:rsidRPr="002F63D5">
        <w:rPr>
          <w:szCs w:val="28"/>
        </w:rPr>
        <w:t>CAD</w:t>
      </w:r>
      <w:r w:rsidRPr="002F63D5">
        <w:rPr>
          <w:szCs w:val="28"/>
          <w:lang w:val="ru-RU"/>
        </w:rPr>
        <w:t>.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Создание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модели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печатной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платы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также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будет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осуществляться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в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</w:rPr>
        <w:t>SolidWorks</w:t>
      </w:r>
      <w:r w:rsidRPr="002F63D5">
        <w:rPr>
          <w:szCs w:val="28"/>
          <w:lang w:val="ru-RU"/>
        </w:rPr>
        <w:t>.</w:t>
      </w:r>
    </w:p>
    <w:p w:rsidR="00F92041" w:rsidRPr="002F63D5" w:rsidRDefault="00F92041" w:rsidP="00F92041">
      <w:pPr>
        <w:ind w:left="720"/>
        <w:rPr>
          <w:sz w:val="28"/>
          <w:szCs w:val="28"/>
        </w:rPr>
      </w:pPr>
      <w:r w:rsidRPr="002F63D5">
        <w:rPr>
          <w:bCs/>
          <w:sz w:val="28"/>
          <w:szCs w:val="28"/>
        </w:rPr>
        <w:t>Отличительными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особенностями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САПР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SolidWorks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являются:</w:t>
      </w:r>
      <w:r w:rsidR="00C6674C" w:rsidRPr="002F63D5">
        <w:rPr>
          <w:bCs/>
          <w:sz w:val="28"/>
          <w:szCs w:val="28"/>
        </w:rPr>
        <w:t xml:space="preserve"> </w:t>
      </w:r>
    </w:p>
    <w:p w:rsidR="00F92041" w:rsidRPr="002F63D5" w:rsidRDefault="00F92041" w:rsidP="00F92041">
      <w:pPr>
        <w:spacing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твердотельное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поверхностное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параметрическое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моделирование;</w:t>
      </w:r>
    </w:p>
    <w:p w:rsidR="00F92041" w:rsidRPr="002F63D5" w:rsidRDefault="00F92041" w:rsidP="00F92041">
      <w:pPr>
        <w:spacing w:before="100"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полная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ассоциативность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между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деталями,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сборками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чертежами;</w:t>
      </w:r>
    </w:p>
    <w:p w:rsidR="00F92041" w:rsidRPr="002F63D5" w:rsidRDefault="00F92041" w:rsidP="00F92041">
      <w:pPr>
        <w:spacing w:before="100"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богатый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интерфейс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импорта/экспорта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геометрии;</w:t>
      </w:r>
    </w:p>
    <w:p w:rsidR="00F92041" w:rsidRPr="002F63D5" w:rsidRDefault="00F92041" w:rsidP="00F92041">
      <w:pPr>
        <w:spacing w:before="100"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экспресс-анализ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прочности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деталей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кинематики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механизмов;</w:t>
      </w:r>
    </w:p>
    <w:p w:rsidR="00F92041" w:rsidRPr="002F63D5" w:rsidRDefault="00F92041" w:rsidP="00F92041">
      <w:pPr>
        <w:spacing w:before="100"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специальные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средства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большими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сборками;</w:t>
      </w:r>
    </w:p>
    <w:p w:rsidR="00F92041" w:rsidRPr="002F63D5" w:rsidRDefault="00F92041" w:rsidP="00F92041">
      <w:pPr>
        <w:spacing w:before="100"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высокая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функциональность;</w:t>
      </w:r>
    </w:p>
    <w:p w:rsidR="00F92041" w:rsidRPr="002F63D5" w:rsidRDefault="00F92041" w:rsidP="00F92041">
      <w:pPr>
        <w:spacing w:before="100"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гибкость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масштабируемость;</w:t>
      </w:r>
    </w:p>
    <w:p w:rsidR="00F92041" w:rsidRPr="002F63D5" w:rsidRDefault="00F92041" w:rsidP="00F92041">
      <w:pPr>
        <w:spacing w:before="100"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100%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соблюдение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требований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ЕСКД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оформлении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чертежей;</w:t>
      </w:r>
    </w:p>
    <w:p w:rsidR="00F92041" w:rsidRPr="002F63D5" w:rsidRDefault="00F92041" w:rsidP="00F92041">
      <w:pPr>
        <w:spacing w:before="100" w:beforeAutospacing="1" w:after="100" w:afterAutospacing="1"/>
        <w:rPr>
          <w:sz w:val="28"/>
          <w:szCs w:val="28"/>
        </w:rPr>
      </w:pP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русскоязычный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пользовательский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интерфейс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документация.</w:t>
      </w:r>
    </w:p>
    <w:p w:rsidR="00345483" w:rsidRPr="002F63D5" w:rsidRDefault="00F92041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Процесс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построения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3D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основывается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создании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объемных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геометрических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выполнения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различных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операций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между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ними.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набирается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стандартных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(блоков)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может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быть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отредактирована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путём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добавления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(удаления)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элементов,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либо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путём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изменения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характерных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параметров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блоков.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3D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несёт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себе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наиболее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полное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описание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физических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свойств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объекта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(объем,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масса,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моменты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инерции)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даёт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проектанту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виртуальном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3D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пространстве,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позволяет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самом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высоком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уровне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приблизить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компьютерную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облику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будущего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изделия,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исключая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этап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макетирования.</w:t>
      </w:r>
    </w:p>
    <w:p w:rsidR="00DA55C0" w:rsidRPr="002F63D5" w:rsidRDefault="00DA55C0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Приложение </w:t>
      </w:r>
      <w:r w:rsidRPr="002F63D5">
        <w:rPr>
          <w:sz w:val="28"/>
          <w:szCs w:val="28"/>
          <w:lang w:val="en-US"/>
        </w:rPr>
        <w:t>CircuitWorks</w:t>
      </w:r>
      <w:r w:rsidR="00345483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 xml:space="preserve">является добавлением к программному обеспечению </w:t>
      </w:r>
      <w:r w:rsidRPr="002F63D5">
        <w:rPr>
          <w:sz w:val="28"/>
          <w:szCs w:val="28"/>
          <w:lang w:val="en-US"/>
        </w:rPr>
        <w:t>SolidWorks</w:t>
      </w:r>
      <w:r w:rsidRPr="00C47BD3">
        <w:rPr>
          <w:sz w:val="28"/>
          <w:szCs w:val="28"/>
        </w:rPr>
        <w:t>®</w:t>
      </w:r>
      <w:r w:rsidRPr="002F63D5">
        <w:rPr>
          <w:sz w:val="28"/>
          <w:szCs w:val="28"/>
          <w:lang w:val="en-US"/>
        </w:rPr>
        <w:t> Premium</w:t>
      </w:r>
      <w:r w:rsidRPr="00C47BD3">
        <w:rPr>
          <w:sz w:val="28"/>
          <w:szCs w:val="28"/>
        </w:rPr>
        <w:t xml:space="preserve">, </w:t>
      </w:r>
      <w:r w:rsidRPr="002F63D5">
        <w:rPr>
          <w:sz w:val="28"/>
          <w:szCs w:val="28"/>
        </w:rPr>
        <w:t>предоставленным</w:t>
      </w:r>
      <w:r w:rsidRPr="00C47BD3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корпорацией</w:t>
      </w:r>
      <w:r w:rsidRPr="00C47BD3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t>Dassault</w:t>
      </w:r>
      <w:r w:rsidRPr="00C47BD3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lastRenderedPageBreak/>
        <w:t>Syst</w:t>
      </w:r>
      <w:r w:rsidRPr="002F63D5">
        <w:rPr>
          <w:sz w:val="28"/>
          <w:szCs w:val="28"/>
        </w:rPr>
        <w:t>е</w:t>
      </w:r>
      <w:r w:rsidRPr="002F63D5">
        <w:rPr>
          <w:sz w:val="28"/>
          <w:szCs w:val="28"/>
          <w:lang w:val="en-US"/>
        </w:rPr>
        <w:t>mes</w:t>
      </w:r>
      <w:r w:rsidRPr="00C47BD3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t>SolidWorks</w:t>
      </w:r>
      <w:r w:rsidRPr="00C47BD3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t>Corporation</w:t>
      </w:r>
      <w:r w:rsidRPr="00C47BD3">
        <w:rPr>
          <w:sz w:val="28"/>
          <w:szCs w:val="28"/>
        </w:rPr>
        <w:t xml:space="preserve">. </w:t>
      </w:r>
      <w:r w:rsidRPr="002F63D5">
        <w:rPr>
          <w:sz w:val="28"/>
          <w:szCs w:val="28"/>
        </w:rPr>
        <w:t>CircuitWorks позволяет создавать трехмерные модели на основе форматов файлов, распространенных в большинстве систем ECAD (системы проектирования электрических устройств). Электротехники и инженеры-механики могут совместно проектировать печатные платы для сборок SolidWorks.</w:t>
      </w:r>
    </w:p>
    <w:p w:rsidR="00DA55C0" w:rsidRPr="002F63D5" w:rsidRDefault="00DA55C0" w:rsidP="00345483">
      <w:pPr>
        <w:spacing w:line="360" w:lineRule="auto"/>
        <w:ind w:firstLine="708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 CircuitWorks имеется как специальный интерфейс пользователя, так и интерфейс SolidWorks. Некоторые операции, например открытие файла ECAD, можно выполнять в любом интерфейсе. Для выполнения других операций необходимо выбрать определенный интерфейс.</w:t>
      </w:r>
    </w:p>
    <w:p w:rsidR="00DA55C0" w:rsidRPr="002F63D5" w:rsidRDefault="00DA55C0" w:rsidP="00345483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CircuitWorks поддерживает отраслевой стандарт IDF </w:t>
      </w:r>
      <w:hyperlink r:id="rId24" w:anchor="doc1292866648417" w:tooltip="Промежуточный формат данных (IDF) – это собственный формат поставщика, используемый для обмена информацией о собранной печатной плате между системами проектирования компоновки печатной платы (ECAD) и системами автоматического проектирования САПР, например Soli" w:history="1">
        <w:r w:rsidRPr="002F63D5">
          <w:rPr>
            <w:rStyle w:val="a4"/>
            <w:color w:val="auto"/>
            <w:sz w:val="28"/>
            <w:szCs w:val="28"/>
            <w:u w:val="none"/>
          </w:rPr>
          <w:t>промежуточный формат данных</w:t>
        </w:r>
      </w:hyperlink>
      <w:r w:rsidRPr="002F63D5">
        <w:rPr>
          <w:sz w:val="28"/>
          <w:szCs w:val="28"/>
        </w:rPr>
        <w:t>, который используется различными системами ECAD для проектирования сборок печатной платы (PCB). Также CircuitWorks поддерживает файловый формат </w:t>
      </w:r>
      <w:hyperlink r:id="rId25" w:anchor="doc1292866646417" w:tooltip="Формат файлов PADS ASCII (.asc) программы Mentor Graphics® позволяет другим системам САПР взаимодействовать с продуктами PADS PCB без открытия внутренних баз данных или исходного кода. Всю базу данных Mentor (системные параметры, списки деталей, данные подключ" w:history="1">
        <w:r w:rsidRPr="002F63D5">
          <w:rPr>
            <w:rStyle w:val="a4"/>
            <w:color w:val="auto"/>
            <w:sz w:val="28"/>
            <w:szCs w:val="28"/>
            <w:u w:val="none"/>
          </w:rPr>
          <w:t>PADS</w:t>
        </w:r>
      </w:hyperlink>
      <w:r w:rsidRPr="002F63D5">
        <w:rPr>
          <w:sz w:val="28"/>
          <w:szCs w:val="28"/>
        </w:rPr>
        <w:t> ® ASCII программы Mentor Graphics® PowerPCB®, а также формат для совместной работы </w:t>
      </w:r>
      <w:hyperlink r:id="rId26" w:tooltip="Файлы ProStep EDMD (*.idx) поддерживаются основными поставщиками ECAD. Файл этого формата можно использовать для совместной работы с конструкторами ECAD при проектировании ECAD. Данные CircuitWorks™ можно экспортировать в файлы ProStep EDMD и импортировать фай" w:history="1">
        <w:r w:rsidRPr="002F63D5">
          <w:rPr>
            <w:rStyle w:val="a4"/>
            <w:color w:val="auto"/>
            <w:sz w:val="28"/>
            <w:szCs w:val="28"/>
            <w:u w:val="none"/>
          </w:rPr>
          <w:t>ProStep EDMD</w:t>
        </w:r>
      </w:hyperlink>
      <w:r w:rsidRPr="002F63D5">
        <w:rPr>
          <w:sz w:val="28"/>
          <w:szCs w:val="28"/>
        </w:rPr>
        <w:t>, используемый программами Mentor Graphics и Cadence®.</w:t>
      </w:r>
    </w:p>
    <w:p w:rsidR="00345483" w:rsidRPr="002F63D5" w:rsidRDefault="00345483" w:rsidP="00345483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 библиотеке компонентов CircuitWorks хранятся модели деталей SolidWorks, представляющие компоненты в данных ECAD.</w:t>
      </w:r>
    </w:p>
    <w:p w:rsidR="00345483" w:rsidRPr="002F63D5" w:rsidRDefault="00345483" w:rsidP="00345483">
      <w:pPr>
        <w:spacing w:line="360" w:lineRule="auto"/>
        <w:ind w:firstLine="708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При открытии файла ECAD в CircuitWorks выполняется проверка библиотеки на наличие моделей SolidWorks для каждого компонента в данных ECAD. Если модель существует, то при построении сборки в CircuitWorks выполняется вставка модели. При отсутствии модели в CircuitWorks создается новый компонент с использованием информации о размерах из файла ECAD, затем этот компонент добавляется в библиотеку. </w:t>
      </w:r>
    </w:p>
    <w:p w:rsidR="00F92041" w:rsidRPr="002F63D5" w:rsidRDefault="00345483" w:rsidP="00345483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При первой установке CircuitWorks библиотека компонентов будет содержать только несколько типовых моделей. По мере расширения библиотеки в CircuitWorks будет использоваться большее число моделей, поэтому построение сборок будет выполняться быстрее.</w:t>
      </w:r>
    </w:p>
    <w:p w:rsidR="00345483" w:rsidRPr="002F63D5" w:rsidRDefault="00EC05C4" w:rsidP="000640C2">
      <w:pPr>
        <w:pStyle w:val="20"/>
        <w:spacing w:line="480" w:lineRule="auto"/>
        <w:rPr>
          <w:rFonts w:ascii="Times New Roman" w:hAnsi="Times New Roman" w:cs="Times New Roman"/>
          <w:i w:val="0"/>
        </w:rPr>
      </w:pPr>
      <w:bookmarkStart w:id="20" w:name="_Toc453673311"/>
      <w:r>
        <w:rPr>
          <w:rFonts w:ascii="Times New Roman" w:hAnsi="Times New Roman" w:cs="Times New Roman"/>
          <w:i w:val="0"/>
        </w:rPr>
        <w:lastRenderedPageBreak/>
        <w:t>1.3</w:t>
      </w:r>
      <w:r w:rsidR="00345483" w:rsidRPr="002F63D5">
        <w:rPr>
          <w:rFonts w:ascii="Times New Roman" w:hAnsi="Times New Roman" w:cs="Times New Roman"/>
          <w:i w:val="0"/>
        </w:rPr>
        <w:t xml:space="preserve"> Обоснование выбора программного обеспечения для </w:t>
      </w:r>
      <w:r w:rsidR="00D27ABA">
        <w:rPr>
          <w:rFonts w:ascii="Times New Roman" w:hAnsi="Times New Roman" w:cs="Times New Roman"/>
          <w:i w:val="0"/>
        </w:rPr>
        <w:t xml:space="preserve">ведения </w:t>
      </w:r>
      <w:r w:rsidR="00345483" w:rsidRPr="002F63D5">
        <w:rPr>
          <w:rFonts w:ascii="Times New Roman" w:hAnsi="Times New Roman" w:cs="Times New Roman"/>
          <w:i w:val="0"/>
        </w:rPr>
        <w:t>документооборота</w:t>
      </w:r>
      <w:bookmarkEnd w:id="20"/>
    </w:p>
    <w:p w:rsidR="00345483" w:rsidRPr="002F63D5" w:rsidRDefault="00EC05C4" w:rsidP="000640C2">
      <w:pPr>
        <w:pStyle w:val="30"/>
        <w:spacing w:line="720" w:lineRule="auto"/>
        <w:rPr>
          <w:rFonts w:ascii="Times New Roman" w:hAnsi="Times New Roman" w:cs="Times New Roman"/>
          <w:sz w:val="28"/>
          <w:szCs w:val="28"/>
        </w:rPr>
      </w:pPr>
      <w:bookmarkStart w:id="21" w:name="_Toc453673312"/>
      <w:r>
        <w:rPr>
          <w:rFonts w:ascii="Times New Roman" w:hAnsi="Times New Roman" w:cs="Times New Roman"/>
          <w:sz w:val="28"/>
          <w:szCs w:val="28"/>
        </w:rPr>
        <w:t>1.3.1</w:t>
      </w:r>
      <w:r w:rsidR="00345483" w:rsidRPr="002F63D5">
        <w:rPr>
          <w:rFonts w:ascii="Times New Roman" w:hAnsi="Times New Roman" w:cs="Times New Roman"/>
          <w:sz w:val="28"/>
          <w:szCs w:val="28"/>
        </w:rPr>
        <w:t xml:space="preserve"> Описание системы </w:t>
      </w:r>
      <w:r w:rsidR="00345483" w:rsidRPr="002F63D5">
        <w:rPr>
          <w:rFonts w:ascii="Times New Roman" w:hAnsi="Times New Roman" w:cs="Times New Roman"/>
          <w:sz w:val="28"/>
          <w:szCs w:val="28"/>
          <w:lang w:val="en-US"/>
        </w:rPr>
        <w:t>SEARCH</w:t>
      </w:r>
      <w:bookmarkEnd w:id="21"/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Search является корпоративной системой ведения архивов технической документации, информации о составе изделия и документооборота предприятия. Более десяти лет данная система применяется на сотнях предприятий различных отраслей промышленности. 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Интеграция Search с системой SolidWorks обеспечивает двустороннюю ассоциативную связь между параметрами (свойствами) моделей SolidWorks и информацией в карточках документов и изделий в архиве Search. Например, обозначение, наименование, материал и другие параметры модели автоматически считываются Search и записываются в карточку документа и соответствующего изделия в архиве — их не надо повторно вводить с клавиатуры. При изменении каких-либо параметров в карточке Search производится автоматическое синхронное обновление соответствующих параметров в файле модели. Параметры, введенные в карточке документа/изделия в Search и отсутствующие в файле модели, автоматически добавляются в файл модели.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Реализованное в системе Search автоматическое формирование состава изделия на основании моделей сборочных единиц, созданных в SolidWorks, с возможностью дальнейшей его передачи в АСУ предприятия является немаловажным фактором в процессе технической подготовки производства. 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Search также поддерживает конфигурации моделей SolidWorks и автоматически синхронизирует их с вариантами исполнения изделия в архиве.[3]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lastRenderedPageBreak/>
        <w:t>В архиве Search запоминаются и ссылочные связи между различными файлами SolidWorks (например, ссылочные связи между сборкой и входящими в нее подсборками и деталями и связи между файлами моделей и оформленными чертежами). При необходимости редактирования сборки на другом компьютере в локальной сети (на дисках которого нет файлов этой сборки) Search производит автоматическое извлечение необходимых файлов из архива с полным воссозданием исходной структуры папок</w:t>
      </w:r>
    </w:p>
    <w:p w:rsidR="0087427F" w:rsidRPr="00C47BD3" w:rsidRDefault="00EC05C4" w:rsidP="000640C2">
      <w:pPr>
        <w:pStyle w:val="30"/>
        <w:spacing w:line="72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453673313"/>
      <w:r>
        <w:rPr>
          <w:rFonts w:ascii="Times New Roman" w:hAnsi="Times New Roman" w:cs="Times New Roman"/>
          <w:sz w:val="28"/>
          <w:szCs w:val="28"/>
        </w:rPr>
        <w:t>1.3.2</w:t>
      </w:r>
      <w:r w:rsidR="0087427F" w:rsidRPr="002F63D5">
        <w:rPr>
          <w:rFonts w:ascii="Times New Roman" w:hAnsi="Times New Roman" w:cs="Times New Roman"/>
          <w:sz w:val="28"/>
          <w:szCs w:val="28"/>
        </w:rPr>
        <w:t xml:space="preserve"> Описание системы </w:t>
      </w:r>
      <w:r w:rsidR="0087427F" w:rsidRPr="002F63D5">
        <w:rPr>
          <w:rFonts w:ascii="Times New Roman" w:hAnsi="Times New Roman" w:cs="Times New Roman"/>
          <w:sz w:val="28"/>
          <w:szCs w:val="28"/>
          <w:lang w:val="en-US"/>
        </w:rPr>
        <w:t>IMBASE</w:t>
      </w:r>
      <w:bookmarkEnd w:id="22"/>
    </w:p>
    <w:p w:rsidR="00345483" w:rsidRPr="002F63D5" w:rsidRDefault="0087427F" w:rsidP="00345483">
      <w:pPr>
        <w:pStyle w:val="af1"/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bCs/>
          <w:sz w:val="28"/>
          <w:szCs w:val="28"/>
        </w:rPr>
        <w:t xml:space="preserve"> </w:t>
      </w:r>
      <w:r w:rsidR="00345483" w:rsidRPr="002F63D5">
        <w:rPr>
          <w:bCs/>
          <w:sz w:val="28"/>
          <w:szCs w:val="28"/>
        </w:rPr>
        <w:t>IMBase</w:t>
      </w:r>
      <w:r w:rsidR="00345483" w:rsidRPr="002F63D5">
        <w:rPr>
          <w:sz w:val="28"/>
          <w:szCs w:val="28"/>
        </w:rPr>
        <w:t xml:space="preserve"> - это корпоративная система хранения и управления справочными данными, предназначенная для создания, пополнения и ведения иерархических баз данных стандартных элементов, материалов и других объектов, используемых службами предприятия в процессе технической подготовки производства.</w:t>
      </w:r>
      <w:bookmarkStart w:id="23" w:name="mark1"/>
      <w:bookmarkStart w:id="24" w:name="mark1_"/>
      <w:bookmarkEnd w:id="23"/>
      <w:bookmarkEnd w:id="24"/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Корпоративная справочно-информационная база </w:t>
      </w:r>
      <w:r w:rsidRPr="002F63D5">
        <w:rPr>
          <w:bCs/>
          <w:sz w:val="28"/>
          <w:szCs w:val="28"/>
        </w:rPr>
        <w:t>IMBase</w:t>
      </w:r>
      <w:r w:rsidRPr="002F63D5">
        <w:rPr>
          <w:sz w:val="28"/>
          <w:szCs w:val="28"/>
        </w:rPr>
        <w:t xml:space="preserve"> поставляется уже предварительно наполненной - это </w:t>
      </w:r>
      <w:r w:rsidRPr="002F63D5">
        <w:rPr>
          <w:bCs/>
          <w:sz w:val="28"/>
          <w:szCs w:val="28"/>
        </w:rPr>
        <w:t>более 3000 ГОСТов</w:t>
      </w:r>
      <w:r w:rsidRPr="002F63D5">
        <w:rPr>
          <w:sz w:val="28"/>
          <w:szCs w:val="28"/>
        </w:rPr>
        <w:t xml:space="preserve"> и </w:t>
      </w:r>
      <w:r w:rsidRPr="002F63D5">
        <w:rPr>
          <w:bCs/>
          <w:sz w:val="28"/>
          <w:szCs w:val="28"/>
        </w:rPr>
        <w:t>4.000.000 записей</w:t>
      </w:r>
      <w:r w:rsidRPr="002F63D5">
        <w:rPr>
          <w:sz w:val="28"/>
          <w:szCs w:val="28"/>
        </w:rPr>
        <w:t>.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bCs/>
          <w:sz w:val="28"/>
          <w:szCs w:val="28"/>
        </w:rPr>
        <w:t>IMBase</w:t>
      </w:r>
      <w:r w:rsidRPr="002F63D5">
        <w:rPr>
          <w:sz w:val="28"/>
          <w:szCs w:val="28"/>
        </w:rPr>
        <w:t xml:space="preserve"> поддерживает работу с системами управления базами данных Firebird, MS SQL или Oracle и обеспечивает:</w:t>
      </w:r>
    </w:p>
    <w:p w:rsidR="00345483" w:rsidRPr="002F63D5" w:rsidRDefault="00345483" w:rsidP="007A4232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хранение любой справочной информации;</w:t>
      </w:r>
    </w:p>
    <w:p w:rsidR="00345483" w:rsidRPr="002F63D5" w:rsidRDefault="00345483" w:rsidP="007A4232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санкционированный доступ;</w:t>
      </w:r>
    </w:p>
    <w:p w:rsidR="00345483" w:rsidRPr="002F63D5" w:rsidRDefault="00345483" w:rsidP="007A4232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широкий спектр возможностей для ведения и редактирования баз данных;</w:t>
      </w:r>
    </w:p>
    <w:p w:rsidR="00345483" w:rsidRPr="002F63D5" w:rsidRDefault="00345483" w:rsidP="007A4232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ограничение применяемости изделий в соответствии со стандартами предприятия;</w:t>
      </w:r>
    </w:p>
    <w:p w:rsidR="00345483" w:rsidRPr="002F63D5" w:rsidRDefault="00345483" w:rsidP="007A4232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мощный механизм поиска данных, в том числе поиск по индексированным полям.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bookmarkStart w:id="25" w:name="mark2_"/>
      <w:bookmarkEnd w:id="25"/>
      <w:r w:rsidRPr="002F63D5">
        <w:rPr>
          <w:sz w:val="28"/>
          <w:szCs w:val="28"/>
        </w:rPr>
        <w:lastRenderedPageBreak/>
        <w:t xml:space="preserve">База данных </w:t>
      </w:r>
      <w:r w:rsidRPr="002F63D5">
        <w:rPr>
          <w:bCs/>
          <w:sz w:val="28"/>
          <w:szCs w:val="28"/>
        </w:rPr>
        <w:t>IMBase</w:t>
      </w:r>
      <w:r w:rsidRPr="002F63D5">
        <w:rPr>
          <w:sz w:val="28"/>
          <w:szCs w:val="28"/>
        </w:rPr>
        <w:t xml:space="preserve"> логически организована как двухуровневая система с раздельным хранением данных и состоит из двух частей.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На верхнем уровне находятся каталоги. Каталог содержит набор папок и ссылок на таблицы. В записи каталога для каждой таблицы хранятся данные, которые являются общими для всех или для группы записей. Например: НАИМЕНОВАНИЕ, ОБОЗНАЧЕНИЕ, ГОСТ, МАТЕРИАЛ, ПОКРЫТИЕ и другие.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На нижнем уровне находятся таблицы типоразмеров конкретных изделий. Например, для винтов хранится информация о ДИАМЕТРЕ РЕЗЬБЫ, ДЛИНЕ ВИНТА и т.д. Данные по каждому виду изделия выделены в отдельные таблицы. Каталог содержит множество записей. Каждая запись ссылается на конкретную таблицу базы, что позволяет рассматривать каталог как справочник по всем таблицам, хранящимся в базе данных. Иногда на одну таблицу базы могут ссылаться несколько различных записей каталога. Например, винты одного ГОСТа могут иметь различные покрытия, материал или исполнение. В этом случае в каталоге имеется столько записей, сколько есть различных вариантов изделия, и все эти записи ссылаются на одну таблицу типоразмеров.[4]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bookmarkStart w:id="26" w:name="mark3_"/>
      <w:bookmarkStart w:id="27" w:name="mark4_"/>
      <w:bookmarkStart w:id="28" w:name="mark6_"/>
      <w:bookmarkStart w:id="29" w:name="mark7_"/>
      <w:bookmarkEnd w:id="26"/>
      <w:bookmarkEnd w:id="27"/>
      <w:bookmarkEnd w:id="28"/>
      <w:bookmarkEnd w:id="29"/>
      <w:r w:rsidRPr="002F63D5">
        <w:rPr>
          <w:sz w:val="28"/>
          <w:szCs w:val="28"/>
        </w:rPr>
        <w:t xml:space="preserve">База </w:t>
      </w:r>
      <w:r w:rsidRPr="002F63D5">
        <w:rPr>
          <w:bCs/>
          <w:sz w:val="28"/>
          <w:szCs w:val="28"/>
        </w:rPr>
        <w:t>IMBase</w:t>
      </w:r>
      <w:r w:rsidRPr="002F63D5">
        <w:rPr>
          <w:sz w:val="28"/>
          <w:szCs w:val="28"/>
        </w:rPr>
        <w:t xml:space="preserve"> является источником данных для системы управления справочными данными по материалам и сортаментам </w:t>
      </w:r>
      <w:r w:rsidRPr="002F63D5">
        <w:rPr>
          <w:bCs/>
          <w:sz w:val="28"/>
          <w:szCs w:val="28"/>
        </w:rPr>
        <w:t>IMH</w:t>
      </w:r>
      <w:r w:rsidRPr="002F63D5">
        <w:rPr>
          <w:sz w:val="28"/>
          <w:szCs w:val="28"/>
        </w:rPr>
        <w:t xml:space="preserve">, которая обеспечивает просмотр и выбор необходимого материала с получением детальной информации по его химическим и физически свойствам, а также условиям применения. База содержит </w:t>
      </w:r>
      <w:r w:rsidRPr="002F63D5">
        <w:rPr>
          <w:bCs/>
          <w:sz w:val="28"/>
          <w:szCs w:val="28"/>
        </w:rPr>
        <w:t>более 3400 наименований</w:t>
      </w:r>
      <w:r w:rsidRPr="002F63D5">
        <w:rPr>
          <w:sz w:val="28"/>
          <w:szCs w:val="28"/>
        </w:rPr>
        <w:t xml:space="preserve"> марок черных и цветных металлов и сплавов, марок пластмасс, покрытий, наименований клеев и т.д.</w:t>
      </w:r>
    </w:p>
    <w:p w:rsidR="00345483" w:rsidRPr="002F63D5" w:rsidRDefault="00345483" w:rsidP="00345483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bookmarkStart w:id="30" w:name="mark8_"/>
      <w:bookmarkEnd w:id="30"/>
      <w:r w:rsidRPr="002F63D5">
        <w:rPr>
          <w:sz w:val="28"/>
          <w:szCs w:val="28"/>
        </w:rPr>
        <w:t xml:space="preserve">Входящий в состав системы интерфейс прикладного программирования </w:t>
      </w:r>
      <w:r w:rsidRPr="002F63D5">
        <w:rPr>
          <w:bCs/>
          <w:sz w:val="28"/>
          <w:szCs w:val="28"/>
        </w:rPr>
        <w:t>IMBase API</w:t>
      </w:r>
      <w:r w:rsidRPr="002F63D5">
        <w:rPr>
          <w:sz w:val="28"/>
          <w:szCs w:val="28"/>
        </w:rPr>
        <w:t xml:space="preserve"> позволяет получать доступ к любой информации, хранящейся в базе данных IMBase, из программ, написанных на любом языке программирования, умеющем работать с COM-функциями - Visual C, Visual Basic, Delphi и др.</w:t>
      </w:r>
    </w:p>
    <w:p w:rsidR="0087427F" w:rsidRPr="002F63D5" w:rsidRDefault="00345483" w:rsidP="0087427F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lastRenderedPageBreak/>
        <w:t xml:space="preserve">Наличие API-интерфейса делает </w:t>
      </w:r>
      <w:r w:rsidRPr="002F63D5">
        <w:rPr>
          <w:bCs/>
          <w:sz w:val="28"/>
          <w:szCs w:val="28"/>
        </w:rPr>
        <w:t>IMBase</w:t>
      </w:r>
      <w:r w:rsidRPr="002F63D5">
        <w:rPr>
          <w:sz w:val="28"/>
          <w:szCs w:val="28"/>
        </w:rPr>
        <w:t xml:space="preserve"> открытой системой и позволяет:</w:t>
      </w:r>
    </w:p>
    <w:p w:rsidR="0087427F" w:rsidRPr="002F63D5" w:rsidRDefault="0087427F" w:rsidP="007A4232">
      <w:pPr>
        <w:pStyle w:val="ab"/>
        <w:numPr>
          <w:ilvl w:val="0"/>
          <w:numId w:val="10"/>
        </w:numPr>
        <w:spacing w:before="100" w:beforeAutospacing="1" w:after="100" w:afterAutospacing="1"/>
        <w:rPr>
          <w:szCs w:val="28"/>
          <w:lang w:val="ru-RU"/>
        </w:rPr>
      </w:pPr>
      <w:r w:rsidRPr="002F63D5">
        <w:rPr>
          <w:szCs w:val="28"/>
          <w:lang w:val="ru-RU"/>
        </w:rPr>
        <w:t>Р</w:t>
      </w:r>
      <w:r w:rsidR="00345483" w:rsidRPr="002F63D5">
        <w:rPr>
          <w:szCs w:val="28"/>
          <w:lang w:val="ru-RU"/>
        </w:rPr>
        <w:t>азрабатывать собственные модули-расширения для реализации недостающих функций;</w:t>
      </w:r>
    </w:p>
    <w:p w:rsidR="00345483" w:rsidRPr="002F63D5" w:rsidRDefault="0087427F" w:rsidP="007A4232">
      <w:pPr>
        <w:pStyle w:val="ab"/>
        <w:numPr>
          <w:ilvl w:val="0"/>
          <w:numId w:val="10"/>
        </w:numPr>
        <w:spacing w:before="100" w:beforeAutospacing="1" w:after="100" w:afterAutospacing="1"/>
        <w:rPr>
          <w:szCs w:val="28"/>
          <w:lang w:val="ru-RU"/>
        </w:rPr>
      </w:pPr>
      <w:r w:rsidRPr="002F63D5">
        <w:rPr>
          <w:szCs w:val="28"/>
          <w:lang w:val="ru-RU"/>
        </w:rPr>
        <w:t>И</w:t>
      </w:r>
      <w:r w:rsidR="00345483" w:rsidRPr="002F63D5">
        <w:rPr>
          <w:szCs w:val="28"/>
          <w:lang w:val="ru-RU"/>
        </w:rPr>
        <w:t xml:space="preserve">нтегрировать </w:t>
      </w:r>
      <w:r w:rsidR="00345483" w:rsidRPr="002F63D5">
        <w:rPr>
          <w:szCs w:val="28"/>
        </w:rPr>
        <w:t>IMBase</w:t>
      </w:r>
      <w:r w:rsidR="00345483" w:rsidRPr="002F63D5">
        <w:rPr>
          <w:szCs w:val="28"/>
          <w:lang w:val="ru-RU"/>
        </w:rPr>
        <w:t xml:space="preserve"> с используемой на предприятии системой АСУП/</w:t>
      </w:r>
      <w:r w:rsidR="00345483" w:rsidRPr="002F63D5">
        <w:rPr>
          <w:szCs w:val="28"/>
        </w:rPr>
        <w:t>MRP</w:t>
      </w:r>
      <w:r w:rsidR="00345483" w:rsidRPr="002F63D5">
        <w:rPr>
          <w:szCs w:val="28"/>
          <w:lang w:val="ru-RU"/>
        </w:rPr>
        <w:t>/</w:t>
      </w:r>
      <w:r w:rsidR="00345483" w:rsidRPr="002F63D5">
        <w:rPr>
          <w:szCs w:val="28"/>
        </w:rPr>
        <w:t>ERP</w:t>
      </w:r>
      <w:r w:rsidR="00345483" w:rsidRPr="002F63D5">
        <w:rPr>
          <w:szCs w:val="28"/>
          <w:lang w:val="ru-RU"/>
        </w:rPr>
        <w:t xml:space="preserve"> и другими информационными системами.[4]</w:t>
      </w:r>
    </w:p>
    <w:p w:rsidR="00345483" w:rsidRPr="002F63D5" w:rsidRDefault="00345483" w:rsidP="00345483">
      <w:pPr>
        <w:spacing w:line="360" w:lineRule="auto"/>
        <w:jc w:val="both"/>
        <w:rPr>
          <w:sz w:val="28"/>
          <w:szCs w:val="28"/>
        </w:rPr>
      </w:pPr>
    </w:p>
    <w:p w:rsidR="003153E4" w:rsidRDefault="0044672E" w:rsidP="000640C2">
      <w:pPr>
        <w:pStyle w:val="20"/>
        <w:spacing w:line="360" w:lineRule="auto"/>
        <w:rPr>
          <w:rFonts w:ascii="Times New Roman" w:hAnsi="Times New Roman" w:cs="Times New Roman"/>
          <w:i w:val="0"/>
          <w:color w:val="000000"/>
        </w:rPr>
      </w:pPr>
      <w:bookmarkStart w:id="31" w:name="_Toc199134835"/>
      <w:r w:rsidRPr="002F63D5">
        <w:rPr>
          <w:rFonts w:ascii="Times New Roman" w:hAnsi="Times New Roman" w:cs="Times New Roman"/>
          <w:b w:val="0"/>
          <w:i w:val="0"/>
        </w:rPr>
        <w:br w:type="page"/>
      </w:r>
      <w:bookmarkStart w:id="32" w:name="_Toc436820390"/>
      <w:bookmarkStart w:id="33" w:name="_Toc446314621"/>
      <w:bookmarkStart w:id="34" w:name="_Toc447194715"/>
      <w:bookmarkStart w:id="35" w:name="_Toc453673314"/>
      <w:r w:rsidRPr="002F63D5">
        <w:rPr>
          <w:rFonts w:ascii="Times New Roman" w:hAnsi="Times New Roman" w:cs="Times New Roman"/>
          <w:i w:val="0"/>
        </w:rPr>
        <w:lastRenderedPageBreak/>
        <w:t>1.</w:t>
      </w:r>
      <w:r w:rsidR="00EC05C4">
        <w:rPr>
          <w:rFonts w:ascii="Times New Roman" w:hAnsi="Times New Roman" w:cs="Times New Roman"/>
          <w:i w:val="0"/>
          <w:color w:val="000000"/>
        </w:rPr>
        <w:t>4</w:t>
      </w:r>
      <w:r w:rsidR="00C6674C" w:rsidRPr="002F63D5">
        <w:rPr>
          <w:rFonts w:ascii="Times New Roman" w:hAnsi="Times New Roman" w:cs="Times New Roman"/>
          <w:i w:val="0"/>
          <w:color w:val="000000"/>
        </w:rPr>
        <w:t xml:space="preserve"> </w:t>
      </w:r>
      <w:r w:rsidRPr="002F63D5">
        <w:rPr>
          <w:rFonts w:ascii="Times New Roman" w:hAnsi="Times New Roman" w:cs="Times New Roman"/>
          <w:i w:val="0"/>
          <w:color w:val="000000"/>
        </w:rPr>
        <w:t>Организация</w:t>
      </w:r>
      <w:r w:rsidR="00C6674C" w:rsidRPr="002F63D5">
        <w:rPr>
          <w:rFonts w:ascii="Times New Roman" w:hAnsi="Times New Roman" w:cs="Times New Roman"/>
          <w:i w:val="0"/>
          <w:color w:val="000000"/>
        </w:rPr>
        <w:t xml:space="preserve"> </w:t>
      </w:r>
      <w:r w:rsidR="0087427F" w:rsidRPr="002F63D5">
        <w:rPr>
          <w:rFonts w:ascii="Times New Roman" w:hAnsi="Times New Roman" w:cs="Times New Roman"/>
          <w:i w:val="0"/>
          <w:color w:val="000000"/>
        </w:rPr>
        <w:t xml:space="preserve">автоматизированного </w:t>
      </w:r>
      <w:r w:rsidRPr="002F63D5">
        <w:rPr>
          <w:rFonts w:ascii="Times New Roman" w:hAnsi="Times New Roman" w:cs="Times New Roman"/>
          <w:i w:val="0"/>
          <w:color w:val="000000"/>
        </w:rPr>
        <w:t>справочника</w:t>
      </w:r>
      <w:r w:rsidR="00C6674C" w:rsidRPr="002F63D5">
        <w:rPr>
          <w:rFonts w:ascii="Times New Roman" w:hAnsi="Times New Roman" w:cs="Times New Roman"/>
          <w:i w:val="0"/>
          <w:color w:val="000000"/>
        </w:rPr>
        <w:t xml:space="preserve"> </w:t>
      </w:r>
      <w:r w:rsidR="0087427F" w:rsidRPr="002F63D5">
        <w:rPr>
          <w:rFonts w:ascii="Times New Roman" w:hAnsi="Times New Roman" w:cs="Times New Roman"/>
          <w:i w:val="0"/>
          <w:color w:val="000000"/>
        </w:rPr>
        <w:t>радио-конструкторских элементов</w:t>
      </w:r>
      <w:bookmarkEnd w:id="32"/>
      <w:bookmarkEnd w:id="33"/>
      <w:bookmarkEnd w:id="34"/>
      <w:bookmarkEnd w:id="35"/>
    </w:p>
    <w:p w:rsidR="000640C2" w:rsidRPr="000640C2" w:rsidRDefault="000640C2" w:rsidP="000640C2">
      <w:pPr>
        <w:spacing w:line="720" w:lineRule="auto"/>
      </w:pPr>
    </w:p>
    <w:p w:rsidR="0087427F" w:rsidRPr="002F63D5" w:rsidRDefault="0087427F" w:rsidP="002C76A4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Для осуществления успешного создания единого информационного пространства, в проектируемом приложении упор сделан на создании базы данных. Она будет строго форматирована по всем атрибутам каждого изделия.</w:t>
      </w:r>
    </w:p>
    <w:p w:rsidR="000E7F81" w:rsidRPr="002F63D5" w:rsidRDefault="0087427F" w:rsidP="002C76A4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 xml:space="preserve">Это делается для успешной интеграции с библиотеками системы SolidWorks и </w:t>
      </w:r>
      <w:r w:rsidR="000E7F81" w:rsidRPr="002F63D5">
        <w:rPr>
          <w:sz w:val="28"/>
          <w:szCs w:val="28"/>
        </w:rPr>
        <w:t>для успешных запросов в базы Search и Imbase.</w:t>
      </w:r>
    </w:p>
    <w:p w:rsidR="0087427F" w:rsidRPr="002F63D5" w:rsidRDefault="000E7F81" w:rsidP="002C76A4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Также при создании модели печатной платы удастся избежать потери компонентов или ошибок замены, используя данную единую базу данных.</w:t>
      </w:r>
      <w:r w:rsidR="0087427F" w:rsidRPr="002F63D5">
        <w:rPr>
          <w:sz w:val="28"/>
          <w:szCs w:val="28"/>
        </w:rPr>
        <w:t xml:space="preserve"> </w:t>
      </w:r>
    </w:p>
    <w:p w:rsidR="000E7F81" w:rsidRPr="002F63D5" w:rsidRDefault="000E7F81" w:rsidP="002C76A4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 нем для каждого радиоэлектронного компонента однозначно определены дополнительные параметры (наименование класса и типа устройства), входящие в условное обозначение при заказе. При этом будут заданы значение дополнительных параметров (диапазоны, ряды величин и их единицы измерения). Так же необходимо предусмотреть возможность внесения в справочник информации об электрических, теплофизических, механических и прочих свойствах электрорадиоизделий.</w:t>
      </w:r>
    </w:p>
    <w:p w:rsidR="0044672E" w:rsidRPr="002F63D5" w:rsidRDefault="000E7F81" w:rsidP="002C76A4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организации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данной программы возникают следующие трудности</w:t>
      </w:r>
      <w:r w:rsidR="0044672E" w:rsidRPr="002F63D5">
        <w:rPr>
          <w:sz w:val="28"/>
          <w:szCs w:val="28"/>
        </w:rPr>
        <w:t>:</w:t>
      </w:r>
    </w:p>
    <w:p w:rsidR="0044672E" w:rsidRPr="00C47BD3" w:rsidRDefault="0044672E" w:rsidP="007A4232">
      <w:pPr>
        <w:pStyle w:val="ab"/>
        <w:numPr>
          <w:ilvl w:val="0"/>
          <w:numId w:val="11"/>
        </w:numPr>
        <w:ind w:left="709" w:hanging="709"/>
        <w:rPr>
          <w:szCs w:val="28"/>
          <w:lang w:val="ru-RU"/>
        </w:rPr>
      </w:pPr>
      <w:r w:rsidRPr="00C47BD3">
        <w:rPr>
          <w:szCs w:val="28"/>
          <w:lang w:val="ru-RU"/>
        </w:rPr>
        <w:t>Большая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разновидность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содержимого: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радиокомпоненты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разных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классов,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например,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конденсатор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и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микросхемы,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имеют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разные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наборы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параметров;</w:t>
      </w:r>
    </w:p>
    <w:p w:rsidR="0044672E" w:rsidRPr="00C47BD3" w:rsidRDefault="0044672E" w:rsidP="007A4232">
      <w:pPr>
        <w:pStyle w:val="ab"/>
        <w:numPr>
          <w:ilvl w:val="0"/>
          <w:numId w:val="11"/>
        </w:numPr>
        <w:ind w:left="709" w:hanging="709"/>
        <w:rPr>
          <w:szCs w:val="28"/>
          <w:lang w:val="ru-RU"/>
        </w:rPr>
      </w:pPr>
      <w:r w:rsidRPr="00C47BD3">
        <w:rPr>
          <w:szCs w:val="28"/>
          <w:lang w:val="ru-RU"/>
        </w:rPr>
        <w:t>Большое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количество</w:t>
      </w:r>
      <w:r w:rsidR="00C6674C" w:rsidRPr="00C47BD3">
        <w:rPr>
          <w:szCs w:val="28"/>
          <w:lang w:val="ru-RU"/>
        </w:rPr>
        <w:t xml:space="preserve"> </w:t>
      </w:r>
      <w:r w:rsidR="000E7F81" w:rsidRPr="00C47BD3">
        <w:rPr>
          <w:szCs w:val="28"/>
          <w:lang w:val="ru-RU"/>
        </w:rPr>
        <w:t>радио-конструкторских элементов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в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пределах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одного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класса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и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типа;</w:t>
      </w:r>
    </w:p>
    <w:p w:rsidR="0044672E" w:rsidRPr="00C47BD3" w:rsidRDefault="0044672E" w:rsidP="007A4232">
      <w:pPr>
        <w:pStyle w:val="ab"/>
        <w:numPr>
          <w:ilvl w:val="0"/>
          <w:numId w:val="11"/>
        </w:numPr>
        <w:ind w:left="709" w:hanging="709"/>
        <w:rPr>
          <w:szCs w:val="28"/>
          <w:lang w:val="ru-RU"/>
        </w:rPr>
      </w:pPr>
      <w:r w:rsidRPr="00C47BD3">
        <w:rPr>
          <w:szCs w:val="28"/>
          <w:lang w:val="ru-RU"/>
        </w:rPr>
        <w:t>Отсутствие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единого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стандарта</w:t>
      </w:r>
      <w:r w:rsidR="00C6674C" w:rsidRPr="00C47BD3">
        <w:rPr>
          <w:szCs w:val="28"/>
          <w:lang w:val="ru-RU"/>
        </w:rPr>
        <w:t xml:space="preserve"> </w:t>
      </w:r>
      <w:r w:rsidRPr="00C47BD3">
        <w:rPr>
          <w:szCs w:val="28"/>
          <w:lang w:val="ru-RU"/>
        </w:rPr>
        <w:t>в</w:t>
      </w:r>
      <w:r w:rsidR="00C6674C" w:rsidRPr="00C47BD3">
        <w:rPr>
          <w:szCs w:val="28"/>
          <w:lang w:val="ru-RU"/>
        </w:rPr>
        <w:t xml:space="preserve">  </w:t>
      </w:r>
      <w:r w:rsidR="000E7F81" w:rsidRPr="00C47BD3">
        <w:rPr>
          <w:szCs w:val="28"/>
          <w:lang w:val="ru-RU"/>
        </w:rPr>
        <w:t>атрибутах изделий</w:t>
      </w:r>
      <w:r w:rsidRPr="00C47BD3">
        <w:rPr>
          <w:szCs w:val="28"/>
          <w:lang w:val="ru-RU"/>
        </w:rPr>
        <w:t>.</w:t>
      </w:r>
    </w:p>
    <w:p w:rsidR="000E7F81" w:rsidRPr="00C47BD3" w:rsidRDefault="000E7F81" w:rsidP="007A4232">
      <w:pPr>
        <w:pStyle w:val="ab"/>
        <w:numPr>
          <w:ilvl w:val="0"/>
          <w:numId w:val="11"/>
        </w:numPr>
        <w:ind w:left="709" w:hanging="709"/>
        <w:rPr>
          <w:szCs w:val="28"/>
          <w:lang w:val="ru-RU"/>
        </w:rPr>
      </w:pPr>
      <w:r w:rsidRPr="00C47BD3">
        <w:rPr>
          <w:szCs w:val="28"/>
          <w:lang w:val="ru-RU"/>
        </w:rPr>
        <w:t xml:space="preserve">Базы данных сторонних программ имеют разные поля и имена свойств, что приводит к созданию сложных </w:t>
      </w:r>
      <w:r w:rsidRPr="002F63D5">
        <w:rPr>
          <w:szCs w:val="28"/>
        </w:rPr>
        <w:t>SQL</w:t>
      </w:r>
      <w:r w:rsidRPr="00C47BD3">
        <w:rPr>
          <w:szCs w:val="28"/>
          <w:lang w:val="ru-RU"/>
        </w:rPr>
        <w:t xml:space="preserve">-запросов.  </w:t>
      </w:r>
    </w:p>
    <w:p w:rsidR="002C76A4" w:rsidRPr="002F63D5" w:rsidRDefault="0044672E" w:rsidP="002C76A4">
      <w:pPr>
        <w:spacing w:line="360" w:lineRule="auto"/>
        <w:ind w:firstLine="709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Поэтому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главным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достоинством</w:t>
      </w:r>
      <w:r w:rsidR="00C6674C" w:rsidRPr="002F63D5">
        <w:rPr>
          <w:sz w:val="28"/>
          <w:szCs w:val="28"/>
        </w:rPr>
        <w:t xml:space="preserve"> </w:t>
      </w:r>
      <w:r w:rsidR="000E7F81" w:rsidRPr="002F63D5">
        <w:rPr>
          <w:sz w:val="28"/>
          <w:szCs w:val="28"/>
        </w:rPr>
        <w:t xml:space="preserve">разрабатываемой программы </w:t>
      </w:r>
      <w:r w:rsidRPr="002F63D5">
        <w:rPr>
          <w:sz w:val="28"/>
          <w:szCs w:val="28"/>
        </w:rPr>
        <w:t>будет</w:t>
      </w:r>
      <w:r w:rsidR="00C6674C" w:rsidRPr="002F63D5">
        <w:rPr>
          <w:sz w:val="28"/>
          <w:szCs w:val="28"/>
        </w:rPr>
        <w:t xml:space="preserve"> </w:t>
      </w:r>
      <w:r w:rsidR="000E7F81" w:rsidRPr="002F63D5">
        <w:rPr>
          <w:sz w:val="28"/>
          <w:szCs w:val="28"/>
        </w:rPr>
        <w:t>единая структура данных, что позволит уменьшить использование ресурсов памяти предприятия</w:t>
      </w:r>
      <w:r w:rsidR="002C76A4" w:rsidRPr="002F63D5">
        <w:rPr>
          <w:sz w:val="28"/>
          <w:szCs w:val="28"/>
        </w:rPr>
        <w:t>, а также ускорить разработку, исключив множественное ручное заполнение данных в разных программах</w:t>
      </w:r>
      <w:r w:rsidRPr="002F63D5">
        <w:rPr>
          <w:sz w:val="28"/>
          <w:szCs w:val="28"/>
        </w:rPr>
        <w:t>.</w:t>
      </w:r>
      <w:bookmarkStart w:id="36" w:name="_Toc446314625"/>
      <w:bookmarkStart w:id="37" w:name="_Toc447194719"/>
    </w:p>
    <w:p w:rsidR="002C76A4" w:rsidRPr="002F63D5" w:rsidRDefault="002C76A4" w:rsidP="002C76A4">
      <w:pPr>
        <w:spacing w:line="360" w:lineRule="auto"/>
        <w:ind w:firstLine="709"/>
        <w:jc w:val="both"/>
        <w:rPr>
          <w:sz w:val="28"/>
          <w:szCs w:val="28"/>
        </w:rPr>
      </w:pPr>
    </w:p>
    <w:p w:rsidR="003A48E1" w:rsidRPr="002F63D5" w:rsidRDefault="00601A39" w:rsidP="000640C2">
      <w:pPr>
        <w:pStyle w:val="10"/>
        <w:spacing w:line="480" w:lineRule="auto"/>
        <w:rPr>
          <w:rFonts w:ascii="Times New Roman" w:hAnsi="Times New Roman" w:cs="Times New Roman"/>
          <w:sz w:val="28"/>
          <w:szCs w:val="28"/>
        </w:rPr>
      </w:pPr>
      <w:bookmarkStart w:id="38" w:name="_Toc453673315"/>
      <w:r w:rsidRPr="002F63D5">
        <w:rPr>
          <w:rFonts w:ascii="Times New Roman" w:hAnsi="Times New Roman" w:cs="Times New Roman"/>
          <w:sz w:val="28"/>
          <w:szCs w:val="28"/>
        </w:rPr>
        <w:t>2</w:t>
      </w:r>
      <w:r w:rsidR="00C6674C"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3A48E1" w:rsidRPr="002F63D5">
        <w:rPr>
          <w:rFonts w:ascii="Times New Roman" w:hAnsi="Times New Roman" w:cs="Times New Roman"/>
          <w:sz w:val="28"/>
          <w:szCs w:val="28"/>
        </w:rPr>
        <w:t>Конструкторская</w:t>
      </w:r>
      <w:r w:rsidR="00C6674C"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3A48E1" w:rsidRPr="002F63D5">
        <w:rPr>
          <w:rFonts w:ascii="Times New Roman" w:hAnsi="Times New Roman" w:cs="Times New Roman"/>
          <w:sz w:val="28"/>
          <w:szCs w:val="28"/>
        </w:rPr>
        <w:t>часть</w:t>
      </w:r>
      <w:bookmarkEnd w:id="31"/>
      <w:bookmarkEnd w:id="36"/>
      <w:bookmarkEnd w:id="37"/>
      <w:bookmarkEnd w:id="38"/>
    </w:p>
    <w:p w:rsidR="00075F15" w:rsidRPr="002F63D5" w:rsidRDefault="00601A39" w:rsidP="000640C2">
      <w:pPr>
        <w:pStyle w:val="20"/>
        <w:spacing w:line="720" w:lineRule="auto"/>
        <w:rPr>
          <w:rFonts w:ascii="Times New Roman" w:hAnsi="Times New Roman" w:cs="Times New Roman"/>
          <w:i w:val="0"/>
        </w:rPr>
      </w:pPr>
      <w:bookmarkStart w:id="39" w:name="_Toc169422089"/>
      <w:bookmarkStart w:id="40" w:name="_Toc199134836"/>
      <w:bookmarkStart w:id="41" w:name="_Toc446314626"/>
      <w:bookmarkStart w:id="42" w:name="_Toc453673316"/>
      <w:r w:rsidRPr="002F63D5">
        <w:rPr>
          <w:rFonts w:ascii="Times New Roman" w:hAnsi="Times New Roman" w:cs="Times New Roman"/>
          <w:i w:val="0"/>
        </w:rPr>
        <w:t>2.</w:t>
      </w:r>
      <w:bookmarkStart w:id="43" w:name="_Toc447194720"/>
      <w:r w:rsidR="00EC05C4">
        <w:rPr>
          <w:rFonts w:ascii="Times New Roman" w:hAnsi="Times New Roman" w:cs="Times New Roman"/>
          <w:i w:val="0"/>
        </w:rPr>
        <w:t xml:space="preserve">1 </w:t>
      </w:r>
      <w:r w:rsidR="003A48E1" w:rsidRPr="002F63D5">
        <w:rPr>
          <w:rFonts w:ascii="Times New Roman" w:hAnsi="Times New Roman" w:cs="Times New Roman"/>
          <w:i w:val="0"/>
        </w:rPr>
        <w:t>Выбор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3A48E1" w:rsidRPr="002F63D5">
        <w:rPr>
          <w:rFonts w:ascii="Times New Roman" w:hAnsi="Times New Roman" w:cs="Times New Roman"/>
          <w:i w:val="0"/>
        </w:rPr>
        <w:t>среды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3A48E1" w:rsidRPr="002F63D5">
        <w:rPr>
          <w:rFonts w:ascii="Times New Roman" w:hAnsi="Times New Roman" w:cs="Times New Roman"/>
          <w:i w:val="0"/>
        </w:rPr>
        <w:t>реализации</w:t>
      </w:r>
      <w:bookmarkEnd w:id="39"/>
      <w:bookmarkEnd w:id="40"/>
      <w:bookmarkEnd w:id="41"/>
      <w:bookmarkEnd w:id="42"/>
      <w:bookmarkEnd w:id="43"/>
    </w:p>
    <w:p w:rsidR="00075F15" w:rsidRPr="002F63D5" w:rsidRDefault="00075F15" w:rsidP="00075F15">
      <w:pPr>
        <w:pStyle w:val="ab"/>
        <w:spacing w:before="140" w:after="140"/>
        <w:ind w:left="0" w:firstLine="567"/>
        <w:rPr>
          <w:szCs w:val="28"/>
          <w:lang w:val="ru-RU"/>
        </w:rPr>
      </w:pPr>
      <w:bookmarkStart w:id="44" w:name="_Toc447194723"/>
      <w:r w:rsidRPr="002F63D5">
        <w:rPr>
          <w:szCs w:val="28"/>
          <w:lang w:val="ru-RU"/>
        </w:rPr>
        <w:t>Необходимо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создать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двух-уровневое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приложение,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использующее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в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качестве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источника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данных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базу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данных.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Одной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из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наиболее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подходящих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утилит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для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разработки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базы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данных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является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среда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</w:rPr>
        <w:t>Microsoft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</w:rPr>
        <w:t>SQL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</w:rPr>
        <w:t>Server</w:t>
      </w:r>
      <w:r w:rsidR="00C6674C" w:rsidRPr="002F63D5">
        <w:rPr>
          <w:szCs w:val="28"/>
          <w:lang w:val="ru-RU"/>
        </w:rPr>
        <w:t xml:space="preserve">  </w:t>
      </w:r>
      <w:r w:rsidRPr="002F63D5">
        <w:rPr>
          <w:szCs w:val="28"/>
        </w:rPr>
        <w:t>Management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</w:rPr>
        <w:t>Studio</w:t>
      </w:r>
      <w:r w:rsidRPr="002F63D5">
        <w:rPr>
          <w:szCs w:val="28"/>
          <w:lang w:val="ru-RU"/>
        </w:rPr>
        <w:t>.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Среда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Microsoft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SQL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t>Server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Management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Studio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представляет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собой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интегрированную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среду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доступа,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настройки,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управления,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администрирования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всех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SQL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Server.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Среда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SQL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Server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Management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Studio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объединяет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большое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число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графических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средств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полнофункциональными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редакторами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сценариев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доступа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SQL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Server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разработчиков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администраторов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любым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уровнем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подготовки.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Разработчики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получают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знакомую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среду,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администраторы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баз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—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единую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полнофункциональную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программу,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объединяющую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простые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использовании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графические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средства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богатые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сценариев.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качестве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достоинств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выделяют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совместимость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API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.NET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Framework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(поддержка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технологий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ADO.NET,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Entity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Framework</w:t>
      </w:r>
      <w:r w:rsidR="00C6674C" w:rsidRPr="002F63D5">
        <w:rPr>
          <w:sz w:val="28"/>
          <w:szCs w:val="28"/>
        </w:rPr>
        <w:t xml:space="preserve"> 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др.,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Visual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Studio)[1].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Прототип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будет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написан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программирования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С#.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Языки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программирования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«Си»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являются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наиболее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используемыми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языками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коммерческих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бизнес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приложений.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устраивают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многих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разработчиков,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действительности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обеспечивают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должной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продуктивности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разработки.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Сейчас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существуют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увеличивающие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продуктивность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счет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потери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гибкости.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Подобные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решения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являются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весьма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неудобными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разработчиков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зачастую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предлагают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значительно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меньшие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возможности.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lastRenderedPageBreak/>
        <w:t>ориентированы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взаимодействие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появляющимися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сегодня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системами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очень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часто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они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соответствуют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существующей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практике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программирования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Web.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Многие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разработчики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хотели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использовать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современный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который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позволял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писать,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читать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сопровождать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простотой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VisualBasic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тоже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время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давал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мощь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гибкость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C++,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обеспечивал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доступ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всем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функциональным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возможностям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системы.</w:t>
      </w:r>
      <w:r w:rsidR="00C6674C" w:rsidRPr="002F63D5">
        <w:rPr>
          <w:sz w:val="28"/>
          <w:szCs w:val="28"/>
        </w:rPr>
        <w:t xml:space="preserve"> 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Учитывая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все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подобные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пожелания,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Microsoft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разработала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новый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C#.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входит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полезных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особенностей: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•</w:t>
      </w:r>
      <w:r w:rsidRPr="002F63D5">
        <w:rPr>
          <w:sz w:val="28"/>
          <w:szCs w:val="28"/>
        </w:rPr>
        <w:tab/>
        <w:t>простота,</w:t>
      </w:r>
      <w:r w:rsidR="00C6674C" w:rsidRPr="002F63D5">
        <w:rPr>
          <w:sz w:val="28"/>
          <w:szCs w:val="28"/>
        </w:rPr>
        <w:t xml:space="preserve"> 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•</w:t>
      </w:r>
      <w:r w:rsidRPr="002F63D5">
        <w:rPr>
          <w:sz w:val="28"/>
          <w:szCs w:val="28"/>
        </w:rPr>
        <w:tab/>
        <w:t>объектная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ориентированность,</w:t>
      </w:r>
      <w:r w:rsidR="00C6674C" w:rsidRPr="002F63D5">
        <w:rPr>
          <w:sz w:val="28"/>
          <w:szCs w:val="28"/>
        </w:rPr>
        <w:t xml:space="preserve"> 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•</w:t>
      </w:r>
      <w:r w:rsidRPr="002F63D5">
        <w:rPr>
          <w:sz w:val="28"/>
          <w:szCs w:val="28"/>
        </w:rPr>
        <w:tab/>
        <w:t>типовая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защищенность,</w:t>
      </w:r>
      <w:r w:rsidR="00C6674C" w:rsidRPr="002F63D5">
        <w:rPr>
          <w:sz w:val="28"/>
          <w:szCs w:val="28"/>
        </w:rPr>
        <w:t xml:space="preserve"> 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•</w:t>
      </w:r>
      <w:r w:rsidRPr="002F63D5">
        <w:rPr>
          <w:sz w:val="28"/>
          <w:szCs w:val="28"/>
        </w:rPr>
        <w:tab/>
        <w:t>"сборка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мусора",</w:t>
      </w:r>
      <w:r w:rsidR="00C6674C" w:rsidRPr="002F63D5">
        <w:rPr>
          <w:sz w:val="28"/>
          <w:szCs w:val="28"/>
        </w:rPr>
        <w:t xml:space="preserve"> 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•</w:t>
      </w:r>
      <w:r w:rsidRPr="002F63D5">
        <w:rPr>
          <w:sz w:val="28"/>
          <w:szCs w:val="28"/>
        </w:rPr>
        <w:tab/>
        <w:t>поддержка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совместимости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версий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Данные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позволяют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быстро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легко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разрабатывать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создании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C#,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авторы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учитывали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достижения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многих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других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программирования: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C++,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Java,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SmallTalk,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Delphi,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VisualBasic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т.д.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Надо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заметить,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причине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того,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C#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разрабатывался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чистого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листа,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авторов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была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оставить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прошлом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все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неудобные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неприятные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особенности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(существующие,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правило,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обратной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совместимости)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любого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предшествующих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ему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языков.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результате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получился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действительно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простой,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удобный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современный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мощности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уступающий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С++,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существенно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повышающий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продуктивность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разработок.</w:t>
      </w:r>
      <w:r w:rsidR="00C6674C" w:rsidRPr="002F63D5">
        <w:rPr>
          <w:sz w:val="28"/>
          <w:szCs w:val="28"/>
        </w:rPr>
        <w:t xml:space="preserve"> 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C#,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являясь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последним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широко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распространенных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программирования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среде.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NET.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Сама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архитектура.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NET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продиктовала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ему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многим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другим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языкам.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NET)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объектно-ориентированную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направленность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[2].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Свой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синтаксис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C#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многом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унаследовал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C++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Java.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Разработчики,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имеющие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опыт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написания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языках,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найдут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C#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lastRenderedPageBreak/>
        <w:t>знакомых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черт.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вместе,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тем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он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является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многом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новаторским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атрибуты,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делегаты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события.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введение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позволило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применять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принципиально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новые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приемы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программирования.</w:t>
      </w:r>
      <w:r w:rsidR="00C6674C" w:rsidRPr="002F63D5">
        <w:rPr>
          <w:sz w:val="28"/>
          <w:szCs w:val="28"/>
        </w:rPr>
        <w:t xml:space="preserve"> 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Сравнивая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C#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Java,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можно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сказать,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он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разработан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виртуальной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среде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выполнения,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имеет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объектно-ориентированную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архитектуру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сборщик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мусора,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основанный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механизме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ссылок.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сравнении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этим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сразу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выделаются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особенности,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объявлять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несколько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классов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одном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файле,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чего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следует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синтаксическая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поддержка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иерархической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пространств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имен.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реализации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ООП-концепций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сходство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механизме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наследования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реализации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Java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C#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единичное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наследование,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множественная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реализация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интерфейсов,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отличие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C++).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Java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отсутствуют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свойства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индексаторы,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делегаты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события.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C#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внес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свои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уникальные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черты,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которые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были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упомянуты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события,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индексаторы,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атрибуты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делегаты.</w:t>
      </w:r>
    </w:p>
    <w:p w:rsidR="00075F15" w:rsidRPr="002F63D5" w:rsidRDefault="00075F15" w:rsidP="00075F15">
      <w:pPr>
        <w:pStyle w:val="af1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,которое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будет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использовать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качестве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источника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базу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идеально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подойдет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Microsoft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Visual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t>Studio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2012.</w:t>
      </w:r>
    </w:p>
    <w:p w:rsidR="00075F15" w:rsidRPr="002F63D5" w:rsidRDefault="00075F15" w:rsidP="00075F15">
      <w:pPr>
        <w:pStyle w:val="af1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Visual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Studio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обладает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широким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спектром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инструментов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разработки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приложений.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Встроенный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отладчик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может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кодом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высокого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уровня,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машинным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кодом.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Остальные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инструменты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позволяют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редактировать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формы,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разрабатывать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схемы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баз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изменять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графический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интерфейс.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[3].</w:t>
      </w:r>
      <w:r w:rsidR="00C6674C" w:rsidRPr="002F63D5">
        <w:rPr>
          <w:sz w:val="28"/>
          <w:szCs w:val="28"/>
        </w:rPr>
        <w:t xml:space="preserve"> </w:t>
      </w:r>
    </w:p>
    <w:p w:rsidR="00075F15" w:rsidRPr="002F63D5" w:rsidRDefault="00075F15" w:rsidP="00075F15">
      <w:pPr>
        <w:pStyle w:val="af1"/>
        <w:spacing w:before="0" w:beforeAutospacing="0" w:after="0" w:afterAutospacing="0"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помощью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Microsoft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Visual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Studio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2012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можно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качественно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быстро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необходимое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приложение.</w:t>
      </w:r>
    </w:p>
    <w:p w:rsidR="00075F15" w:rsidRPr="002F63D5" w:rsidRDefault="00075F15" w:rsidP="00075F15">
      <w:pPr>
        <w:spacing w:before="140" w:after="140" w:line="360" w:lineRule="auto"/>
        <w:ind w:firstLine="567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Платформа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Entity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Framework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представляет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собой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набор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технологий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ADO.NET,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обеспечивающих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приложений,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связанных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обработкой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Архитекторам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разработчикам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приложений,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ориентированных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обработку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приходится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учитывать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необходимость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достижения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двух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совершенно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различных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целей.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Они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должны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моделировать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сущности,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связи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lastRenderedPageBreak/>
        <w:t>логику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решаемых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бизнес-задач,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ядрами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СУБД,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используемыми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сохранения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получения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могут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распределяться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нескольким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системам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хранения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каждой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которых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применяются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свои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протоколы,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приложениях,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работающих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одной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хранения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необходимо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поддерживать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баланс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между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требованиями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хранения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требованиями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написания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эффективного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удобного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обслуживания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кода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приложения.</w:t>
      </w:r>
    </w:p>
    <w:p w:rsidR="00075F15" w:rsidRPr="002F63D5" w:rsidRDefault="00075F15" w:rsidP="00075F15">
      <w:pPr>
        <w:spacing w:before="140" w:after="140" w:line="360" w:lineRule="auto"/>
        <w:ind w:firstLine="708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Entity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Framework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позволяет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форме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специфических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домена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объектов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свойств,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клиенты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адреса,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без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необходимости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обращаться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базовым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таблицам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столбцам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базы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данных,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где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хранятся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данные.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Entity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Framework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разработчикам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возможность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данными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более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высоком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уровне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абстракции;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сопровождать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ориентированные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данные,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используя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меньше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кода,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чем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традиционных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[4].</w:t>
      </w:r>
    </w:p>
    <w:p w:rsidR="00075F15" w:rsidRPr="002F63D5" w:rsidRDefault="00075F15">
      <w:pPr>
        <w:rPr>
          <w:bCs/>
          <w:iCs/>
          <w:noProof/>
          <w:sz w:val="28"/>
          <w:szCs w:val="28"/>
        </w:rPr>
      </w:pPr>
      <w:r w:rsidRPr="002F63D5">
        <w:rPr>
          <w:sz w:val="28"/>
          <w:szCs w:val="28"/>
        </w:rPr>
        <w:br w:type="page"/>
      </w:r>
    </w:p>
    <w:p w:rsidR="007D6AFF" w:rsidRPr="002F63D5" w:rsidRDefault="00601A39" w:rsidP="000640C2">
      <w:pPr>
        <w:pStyle w:val="30"/>
        <w:spacing w:line="720" w:lineRule="auto"/>
        <w:rPr>
          <w:rFonts w:ascii="Times New Roman" w:hAnsi="Times New Roman" w:cs="Times New Roman"/>
          <w:sz w:val="28"/>
          <w:szCs w:val="28"/>
        </w:rPr>
      </w:pPr>
      <w:bookmarkStart w:id="45" w:name="_Toc453673317"/>
      <w:r w:rsidRPr="002F63D5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EC05C4">
        <w:rPr>
          <w:rFonts w:ascii="Times New Roman" w:hAnsi="Times New Roman" w:cs="Times New Roman"/>
          <w:sz w:val="28"/>
          <w:szCs w:val="28"/>
        </w:rPr>
        <w:t>2</w:t>
      </w:r>
      <w:r w:rsidR="00C6674C"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E66DDE" w:rsidRPr="002F63D5">
        <w:rPr>
          <w:rFonts w:ascii="Times New Roman" w:hAnsi="Times New Roman" w:cs="Times New Roman"/>
          <w:sz w:val="28"/>
          <w:szCs w:val="28"/>
        </w:rPr>
        <w:t>Архитектура</w:t>
      </w:r>
      <w:r w:rsidR="00C6674C"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E66DDE" w:rsidRPr="002F63D5">
        <w:rPr>
          <w:rFonts w:ascii="Times New Roman" w:hAnsi="Times New Roman" w:cs="Times New Roman"/>
          <w:sz w:val="28"/>
          <w:szCs w:val="28"/>
        </w:rPr>
        <w:t>разрабатываемой</w:t>
      </w:r>
      <w:r w:rsidR="00C6674C"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E66DDE" w:rsidRPr="002F63D5">
        <w:rPr>
          <w:rFonts w:ascii="Times New Roman" w:hAnsi="Times New Roman" w:cs="Times New Roman"/>
          <w:sz w:val="28"/>
          <w:szCs w:val="28"/>
        </w:rPr>
        <w:t>программы</w:t>
      </w:r>
      <w:bookmarkEnd w:id="44"/>
      <w:bookmarkEnd w:id="45"/>
    </w:p>
    <w:p w:rsidR="004E406A" w:rsidRPr="002F63D5" w:rsidRDefault="004E406A" w:rsidP="004E406A">
      <w:pPr>
        <w:rPr>
          <w:sz w:val="28"/>
          <w:szCs w:val="28"/>
        </w:rPr>
      </w:pPr>
    </w:p>
    <w:p w:rsidR="00E66DDE" w:rsidRPr="002F63D5" w:rsidRDefault="004E406A" w:rsidP="00104DD8">
      <w:pPr>
        <w:spacing w:line="360" w:lineRule="auto"/>
        <w:ind w:firstLine="360"/>
        <w:jc w:val="both"/>
        <w:rPr>
          <w:sz w:val="28"/>
          <w:szCs w:val="28"/>
          <w:shd w:val="clear" w:color="auto" w:fill="FFFFFF"/>
        </w:rPr>
      </w:pPr>
      <w:r w:rsidRPr="002F63D5">
        <w:rPr>
          <w:bCs/>
          <w:sz w:val="28"/>
          <w:szCs w:val="28"/>
          <w:shd w:val="clear" w:color="auto" w:fill="FFFFFF"/>
        </w:rPr>
        <w:t>Разрабатываемое</w:t>
      </w:r>
      <w:r w:rsidR="00C6674C" w:rsidRPr="002F63D5">
        <w:rPr>
          <w:bCs/>
          <w:sz w:val="28"/>
          <w:szCs w:val="28"/>
          <w:shd w:val="clear" w:color="auto" w:fill="FFFFFF"/>
        </w:rPr>
        <w:t xml:space="preserve"> </w:t>
      </w:r>
      <w:r w:rsidR="00104DD8" w:rsidRPr="002F63D5">
        <w:rPr>
          <w:bCs/>
          <w:sz w:val="28"/>
          <w:szCs w:val="28"/>
          <w:shd w:val="clear" w:color="auto" w:fill="FFFFFF"/>
        </w:rPr>
        <w:t>программное</w:t>
      </w:r>
      <w:r w:rsidR="00C6674C" w:rsidRPr="002F63D5">
        <w:rPr>
          <w:bCs/>
          <w:sz w:val="28"/>
          <w:szCs w:val="28"/>
          <w:shd w:val="clear" w:color="auto" w:fill="FFFFFF"/>
        </w:rPr>
        <w:t xml:space="preserve"> </w:t>
      </w:r>
      <w:r w:rsidRPr="002F63D5">
        <w:rPr>
          <w:bCs/>
          <w:sz w:val="28"/>
          <w:szCs w:val="28"/>
          <w:shd w:val="clear" w:color="auto" w:fill="FFFFFF"/>
        </w:rPr>
        <w:t>обеспечение</w:t>
      </w:r>
      <w:r w:rsidR="00C6674C" w:rsidRPr="002F63D5">
        <w:rPr>
          <w:bCs/>
          <w:sz w:val="28"/>
          <w:szCs w:val="28"/>
          <w:shd w:val="clear" w:color="auto" w:fill="FFFFFF"/>
        </w:rPr>
        <w:t xml:space="preserve"> </w:t>
      </w:r>
      <w:r w:rsidRPr="002F63D5">
        <w:rPr>
          <w:bCs/>
          <w:sz w:val="28"/>
          <w:szCs w:val="28"/>
          <w:shd w:val="clear" w:color="auto" w:fill="FFFFFF"/>
        </w:rPr>
        <w:t>имеет</w:t>
      </w:r>
      <w:r w:rsidR="00C6674C" w:rsidRPr="002F63D5">
        <w:rPr>
          <w:bCs/>
          <w:sz w:val="28"/>
          <w:szCs w:val="28"/>
          <w:shd w:val="clear" w:color="auto" w:fill="FFFFFF"/>
        </w:rPr>
        <w:t xml:space="preserve"> </w:t>
      </w:r>
      <w:r w:rsidRPr="002F63D5">
        <w:rPr>
          <w:bCs/>
          <w:sz w:val="28"/>
          <w:szCs w:val="28"/>
          <w:shd w:val="clear" w:color="auto" w:fill="FFFFFF"/>
        </w:rPr>
        <w:t>двухуровневую</w:t>
      </w:r>
      <w:r w:rsidR="00C6674C" w:rsidRPr="002F63D5">
        <w:rPr>
          <w:bCs/>
          <w:sz w:val="28"/>
          <w:szCs w:val="28"/>
          <w:shd w:val="clear" w:color="auto" w:fill="FFFFFF"/>
        </w:rPr>
        <w:t xml:space="preserve"> </w:t>
      </w:r>
      <w:r w:rsidRPr="002F63D5">
        <w:rPr>
          <w:bCs/>
          <w:sz w:val="28"/>
          <w:szCs w:val="28"/>
          <w:shd w:val="clear" w:color="auto" w:fill="FFFFFF"/>
        </w:rPr>
        <w:t>архитектуру.</w:t>
      </w:r>
      <w:r w:rsidR="00C6674C" w:rsidRPr="002F63D5">
        <w:rPr>
          <w:bCs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bCs/>
          <w:sz w:val="28"/>
          <w:szCs w:val="28"/>
          <w:shd w:val="clear" w:color="auto" w:fill="FFFFFF"/>
        </w:rPr>
        <w:t>Клиент-сервер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—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вычислительная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или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сетевая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архитектура,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которой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задания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или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сетевая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нагрузка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распределены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между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поставщиками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услуг,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называемыми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серверами,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заказчиками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286ADF" w:rsidRPr="002F63D5">
        <w:rPr>
          <w:sz w:val="28"/>
          <w:szCs w:val="28"/>
          <w:shd w:val="clear" w:color="auto" w:fill="FFFFFF"/>
        </w:rPr>
        <w:t>услуг,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286ADF" w:rsidRPr="002F63D5">
        <w:rPr>
          <w:sz w:val="28"/>
          <w:szCs w:val="28"/>
          <w:shd w:val="clear" w:color="auto" w:fill="FFFFFF"/>
        </w:rPr>
        <w:t>называемыми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286ADF" w:rsidRPr="002F63D5">
        <w:rPr>
          <w:sz w:val="28"/>
          <w:szCs w:val="28"/>
          <w:shd w:val="clear" w:color="auto" w:fill="FFFFFF"/>
        </w:rPr>
        <w:t>клиентами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286ADF" w:rsidRPr="002F63D5">
        <w:rPr>
          <w:sz w:val="28"/>
          <w:szCs w:val="28"/>
          <w:shd w:val="clear" w:color="auto" w:fill="FFFFFF"/>
        </w:rPr>
        <w:t>(р</w:t>
      </w:r>
      <w:r w:rsidR="00E66DDE" w:rsidRPr="002F63D5">
        <w:rPr>
          <w:sz w:val="28"/>
          <w:szCs w:val="28"/>
          <w:shd w:val="clear" w:color="auto" w:fill="FFFFFF"/>
        </w:rPr>
        <w:t>исунок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286ADF" w:rsidRPr="002F63D5">
        <w:rPr>
          <w:sz w:val="28"/>
          <w:szCs w:val="28"/>
          <w:shd w:val="clear" w:color="auto" w:fill="FFFFFF"/>
        </w:rPr>
        <w:t>7</w:t>
      </w:r>
      <w:r w:rsidR="00E66DDE" w:rsidRPr="002F63D5">
        <w:rPr>
          <w:sz w:val="28"/>
          <w:szCs w:val="28"/>
          <w:shd w:val="clear" w:color="auto" w:fill="FFFFFF"/>
        </w:rPr>
        <w:t>).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Физически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клиент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сервер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—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это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программное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обеспечение.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Обычно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они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взаимодействуют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через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компьютерную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сеть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посредством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сетевых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протоколов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находятся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на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разных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вычислительных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машинах,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но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могут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выполняться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также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на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одной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машине.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Программы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—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сервера,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ожидают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от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клиентских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программ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запросы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предоставляют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им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свои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ресурсы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виде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данных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(например,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потоковое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мультимедиа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или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работа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базами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данных)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или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сервисных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функций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(например,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работа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электронной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почтой,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общение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посредством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систем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мгновенного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обмена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сообщениями,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просмотр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web-страниц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во</w:t>
      </w:r>
      <w:r w:rsidR="00C6674C" w:rsidRPr="002F63D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всемирной</w:t>
      </w:r>
      <w:r w:rsidR="00C6674C" w:rsidRPr="002F63D5">
        <w:rPr>
          <w:sz w:val="28"/>
          <w:szCs w:val="28"/>
          <w:shd w:val="clear" w:color="auto" w:fill="FFFFFF"/>
        </w:rPr>
        <w:t xml:space="preserve"> </w:t>
      </w:r>
      <w:r w:rsidR="00E66DDE" w:rsidRPr="002F63D5">
        <w:rPr>
          <w:sz w:val="28"/>
          <w:szCs w:val="28"/>
          <w:shd w:val="clear" w:color="auto" w:fill="FFFFFF"/>
        </w:rPr>
        <w:t>паутине).</w:t>
      </w:r>
    </w:p>
    <w:p w:rsidR="00104DD8" w:rsidRPr="002F63D5" w:rsidRDefault="00104DD8" w:rsidP="00104DD8">
      <w:pPr>
        <w:spacing w:line="360" w:lineRule="auto"/>
        <w:ind w:firstLine="360"/>
        <w:jc w:val="both"/>
        <w:rPr>
          <w:bCs/>
          <w:sz w:val="28"/>
          <w:szCs w:val="28"/>
          <w:shd w:val="clear" w:color="auto" w:fill="FFFFFF"/>
        </w:rPr>
      </w:pPr>
    </w:p>
    <w:p w:rsidR="00E66DDE" w:rsidRPr="002F63D5" w:rsidRDefault="002C76A4" w:rsidP="00E66DDE">
      <w:pPr>
        <w:jc w:val="center"/>
        <w:rPr>
          <w:sz w:val="28"/>
          <w:szCs w:val="28"/>
          <w:lang w:val="en-US"/>
        </w:rPr>
      </w:pPr>
      <w:r w:rsidRPr="002F63D5">
        <w:rPr>
          <w:noProof/>
          <w:sz w:val="28"/>
          <w:szCs w:val="28"/>
        </w:rPr>
        <w:drawing>
          <wp:inline distT="0" distB="0" distL="0" distR="0" wp14:anchorId="7EF3B36E" wp14:editId="66378A6E">
            <wp:extent cx="5047350" cy="3211032"/>
            <wp:effectExtent l="0" t="0" r="1270" b="8890"/>
            <wp:docPr id="82" name="Рисунок 82" descr="http://sb-vnedr.ru/upload/medialibrary/9ca/Client_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b-vnedr.ru/upload/medialibrary/9ca/Client_Serv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52" cy="321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D8" w:rsidRPr="002F63D5" w:rsidRDefault="00104DD8" w:rsidP="00E66DDE">
      <w:pPr>
        <w:pStyle w:val="ab"/>
        <w:jc w:val="center"/>
        <w:rPr>
          <w:szCs w:val="28"/>
          <w:lang w:val="ru-RU"/>
        </w:rPr>
      </w:pPr>
    </w:p>
    <w:p w:rsidR="00E66DDE" w:rsidRPr="002F63D5" w:rsidRDefault="00E66DDE" w:rsidP="00E66DDE">
      <w:pPr>
        <w:pStyle w:val="ab"/>
        <w:jc w:val="center"/>
        <w:rPr>
          <w:szCs w:val="28"/>
          <w:lang w:val="ru-RU"/>
        </w:rPr>
      </w:pPr>
      <w:r w:rsidRPr="002F63D5">
        <w:rPr>
          <w:szCs w:val="28"/>
          <w:lang w:val="ru-RU"/>
        </w:rPr>
        <w:t>Рисунок</w:t>
      </w:r>
      <w:r w:rsidR="00C6674C" w:rsidRPr="002F63D5">
        <w:rPr>
          <w:szCs w:val="28"/>
          <w:lang w:val="ru-RU"/>
        </w:rPr>
        <w:t xml:space="preserve"> </w:t>
      </w:r>
      <w:r w:rsidR="002F63D5">
        <w:rPr>
          <w:szCs w:val="28"/>
          <w:lang w:val="ru-RU"/>
        </w:rPr>
        <w:t>4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–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Архитектура</w:t>
      </w:r>
      <w:r w:rsidR="00C6674C" w:rsidRPr="002F63D5">
        <w:rPr>
          <w:szCs w:val="28"/>
          <w:lang w:val="ru-RU"/>
        </w:rPr>
        <w:t xml:space="preserve"> </w:t>
      </w:r>
      <w:r w:rsidRPr="002F63D5">
        <w:rPr>
          <w:szCs w:val="28"/>
          <w:lang w:val="ru-RU"/>
        </w:rPr>
        <w:t>«Клиент-сервер»</w:t>
      </w:r>
    </w:p>
    <w:p w:rsidR="00E66DDE" w:rsidRPr="002F63D5" w:rsidRDefault="00E66DDE" w:rsidP="00E66DDE">
      <w:pPr>
        <w:pStyle w:val="ab"/>
        <w:ind w:left="0" w:firstLine="0"/>
        <w:jc w:val="left"/>
        <w:rPr>
          <w:szCs w:val="28"/>
          <w:lang w:val="ru-RU"/>
        </w:rPr>
      </w:pPr>
      <w:r w:rsidRPr="002F63D5">
        <w:rPr>
          <w:rStyle w:val="w"/>
          <w:color w:val="000000"/>
          <w:szCs w:val="28"/>
          <w:lang w:val="ru-RU"/>
        </w:rPr>
        <w:lastRenderedPageBreak/>
        <w:t>Преимущества:</w:t>
      </w:r>
    </w:p>
    <w:p w:rsidR="00E66DDE" w:rsidRPr="00C47BD3" w:rsidRDefault="00E66DDE" w:rsidP="007A4232">
      <w:pPr>
        <w:pStyle w:val="ab"/>
        <w:numPr>
          <w:ilvl w:val="0"/>
          <w:numId w:val="13"/>
        </w:numPr>
        <w:shd w:val="clear" w:color="auto" w:fill="FFFFFF"/>
        <w:ind w:left="709" w:hanging="709"/>
        <w:rPr>
          <w:szCs w:val="28"/>
          <w:lang w:val="ru-RU"/>
        </w:rPr>
      </w:pPr>
      <w:r w:rsidRPr="00C47BD3">
        <w:rPr>
          <w:rStyle w:val="w"/>
          <w:szCs w:val="28"/>
          <w:lang w:val="ru-RU"/>
        </w:rPr>
        <w:t>Отсутствие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дублирования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кода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программы</w:t>
      </w:r>
      <w:r w:rsidRPr="00C47BD3">
        <w:rPr>
          <w:szCs w:val="28"/>
          <w:lang w:val="ru-RU"/>
        </w:rPr>
        <w:t>-</w:t>
      </w:r>
      <w:r w:rsidRPr="00C47BD3">
        <w:rPr>
          <w:rStyle w:val="w"/>
          <w:szCs w:val="28"/>
          <w:lang w:val="ru-RU"/>
        </w:rPr>
        <w:t>сервера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программами</w:t>
      </w:r>
      <w:r w:rsidRPr="00C47BD3">
        <w:rPr>
          <w:szCs w:val="28"/>
          <w:lang w:val="ru-RU"/>
        </w:rPr>
        <w:t>-</w:t>
      </w:r>
      <w:r w:rsidRPr="00C47BD3">
        <w:rPr>
          <w:rStyle w:val="w"/>
          <w:szCs w:val="28"/>
          <w:lang w:val="ru-RU"/>
        </w:rPr>
        <w:t>клиентами</w:t>
      </w:r>
      <w:r w:rsidRPr="00C47BD3">
        <w:rPr>
          <w:szCs w:val="28"/>
          <w:lang w:val="ru-RU"/>
        </w:rPr>
        <w:t>.</w:t>
      </w:r>
    </w:p>
    <w:p w:rsidR="00E66DDE" w:rsidRPr="00C47BD3" w:rsidRDefault="00E66DDE" w:rsidP="007A4232">
      <w:pPr>
        <w:pStyle w:val="ab"/>
        <w:numPr>
          <w:ilvl w:val="0"/>
          <w:numId w:val="13"/>
        </w:numPr>
        <w:shd w:val="clear" w:color="auto" w:fill="FFFFFF"/>
        <w:ind w:left="709" w:hanging="709"/>
        <w:rPr>
          <w:szCs w:val="28"/>
          <w:lang w:val="ru-RU"/>
        </w:rPr>
      </w:pPr>
      <w:r w:rsidRPr="00C47BD3">
        <w:rPr>
          <w:rStyle w:val="w"/>
          <w:szCs w:val="28"/>
          <w:lang w:val="ru-RU"/>
        </w:rPr>
        <w:t>Так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как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все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вычисления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выполняются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на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сервере</w:t>
      </w:r>
      <w:r w:rsidRPr="00C47BD3">
        <w:rPr>
          <w:szCs w:val="28"/>
          <w:lang w:val="ru-RU"/>
        </w:rPr>
        <w:t>,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то</w:t>
      </w:r>
      <w:r w:rsidR="00C6674C" w:rsidRPr="00C47BD3">
        <w:rPr>
          <w:rStyle w:val="w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требования</w:t>
      </w:r>
      <w:r w:rsidR="00C6674C" w:rsidRPr="00C47BD3">
        <w:rPr>
          <w:rStyle w:val="w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компьютерам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на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которых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установлен</w:t>
      </w:r>
      <w:r w:rsidR="00C6674C" w:rsidRPr="00C47BD3">
        <w:rPr>
          <w:rStyle w:val="w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клиент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снижаются</w:t>
      </w:r>
      <w:r w:rsidRPr="00C47BD3">
        <w:rPr>
          <w:szCs w:val="28"/>
          <w:lang w:val="ru-RU"/>
        </w:rPr>
        <w:t>.</w:t>
      </w:r>
    </w:p>
    <w:p w:rsidR="00E66DDE" w:rsidRPr="00C47BD3" w:rsidRDefault="00E66DDE" w:rsidP="007A4232">
      <w:pPr>
        <w:pStyle w:val="ab"/>
        <w:numPr>
          <w:ilvl w:val="0"/>
          <w:numId w:val="13"/>
        </w:numPr>
        <w:shd w:val="clear" w:color="auto" w:fill="FFFFFF"/>
        <w:ind w:left="709" w:hanging="709"/>
        <w:rPr>
          <w:color w:val="000000"/>
          <w:szCs w:val="28"/>
          <w:lang w:val="ru-RU"/>
        </w:rPr>
      </w:pPr>
      <w:r w:rsidRPr="00C47BD3">
        <w:rPr>
          <w:rStyle w:val="w"/>
          <w:szCs w:val="28"/>
          <w:lang w:val="ru-RU"/>
        </w:rPr>
        <w:t>Все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данные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хранятся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на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сервере</w:t>
      </w:r>
      <w:r w:rsidRPr="00C47BD3">
        <w:rPr>
          <w:szCs w:val="28"/>
          <w:lang w:val="ru-RU"/>
        </w:rPr>
        <w:t>,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который</w:t>
      </w:r>
      <w:r w:rsidRPr="00C47BD3">
        <w:rPr>
          <w:szCs w:val="28"/>
          <w:lang w:val="ru-RU"/>
        </w:rPr>
        <w:t>,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как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правило</w:t>
      </w:r>
      <w:r w:rsidRPr="00C47BD3">
        <w:rPr>
          <w:szCs w:val="28"/>
          <w:lang w:val="ru-RU"/>
        </w:rPr>
        <w:t>,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защищён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гораздо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лучше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большинства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клиентов</w:t>
      </w:r>
      <w:r w:rsidRPr="00C47BD3">
        <w:rPr>
          <w:szCs w:val="28"/>
          <w:lang w:val="ru-RU"/>
        </w:rPr>
        <w:t>.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На</w:t>
      </w:r>
      <w:r w:rsidR="00C6674C" w:rsidRPr="00C47BD3">
        <w:rPr>
          <w:rStyle w:val="w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сервере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проще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обеспечить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контроль</w:t>
      </w:r>
      <w:r w:rsidR="00C6674C" w:rsidRPr="00C47BD3">
        <w:rPr>
          <w:rStyle w:val="apple-converted-space"/>
          <w:szCs w:val="28"/>
          <w:lang w:val="ru-RU"/>
        </w:rPr>
        <w:t xml:space="preserve"> </w:t>
      </w:r>
      <w:r w:rsidRPr="00C47BD3">
        <w:rPr>
          <w:rStyle w:val="w"/>
          <w:szCs w:val="28"/>
          <w:lang w:val="ru-RU"/>
        </w:rPr>
        <w:t>полномочий</w:t>
      </w:r>
      <w:r w:rsidRPr="00C47BD3">
        <w:rPr>
          <w:szCs w:val="28"/>
          <w:lang w:val="ru-RU"/>
        </w:rPr>
        <w:t>,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чтобы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разрешать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доступ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к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данным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только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клиентам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с</w:t>
      </w:r>
      <w:r w:rsidR="00C6674C" w:rsidRPr="00C47BD3">
        <w:rPr>
          <w:rStyle w:val="w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соответствующими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правами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доступа</w:t>
      </w:r>
      <w:r w:rsidRPr="00C47BD3">
        <w:rPr>
          <w:color w:val="000000"/>
          <w:szCs w:val="28"/>
          <w:lang w:val="ru-RU"/>
        </w:rPr>
        <w:t>.</w:t>
      </w:r>
    </w:p>
    <w:p w:rsidR="00E66DDE" w:rsidRPr="00C47BD3" w:rsidRDefault="00E66DDE" w:rsidP="007A4232">
      <w:pPr>
        <w:pStyle w:val="ab"/>
        <w:numPr>
          <w:ilvl w:val="0"/>
          <w:numId w:val="13"/>
        </w:numPr>
        <w:shd w:val="clear" w:color="auto" w:fill="FFFFFF"/>
        <w:ind w:left="709" w:hanging="709"/>
        <w:rPr>
          <w:color w:val="000000"/>
          <w:szCs w:val="28"/>
          <w:lang w:val="ru-RU"/>
        </w:rPr>
      </w:pPr>
      <w:r w:rsidRPr="00C47BD3">
        <w:rPr>
          <w:rStyle w:val="w"/>
          <w:color w:val="000000"/>
          <w:szCs w:val="28"/>
          <w:lang w:val="ru-RU"/>
        </w:rPr>
        <w:t>Позволяет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объединить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различные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клиенты</w:t>
      </w:r>
      <w:r w:rsidRPr="00C47BD3">
        <w:rPr>
          <w:color w:val="000000"/>
          <w:szCs w:val="28"/>
          <w:lang w:val="ru-RU"/>
        </w:rPr>
        <w:t>.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Использовать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ресурсы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одного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сервера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часто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могут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клиенты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с</w:t>
      </w:r>
      <w:r w:rsidR="00C6674C" w:rsidRPr="00C47BD3">
        <w:rPr>
          <w:rStyle w:val="w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разными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аппаратными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платформами</w:t>
      </w:r>
      <w:r w:rsidRPr="00C47BD3">
        <w:rPr>
          <w:color w:val="000000"/>
          <w:szCs w:val="28"/>
          <w:lang w:val="ru-RU"/>
        </w:rPr>
        <w:t>,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операционными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системами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и</w:t>
      </w:r>
      <w:r w:rsidR="00C6674C" w:rsidRPr="00C47BD3">
        <w:rPr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т</w:t>
      </w:r>
      <w:r w:rsidRPr="00C47BD3">
        <w:rPr>
          <w:color w:val="000000"/>
          <w:szCs w:val="28"/>
          <w:lang w:val="ru-RU"/>
        </w:rPr>
        <w:t>.</w:t>
      </w:r>
      <w:r w:rsidRPr="00C47BD3">
        <w:rPr>
          <w:rStyle w:val="w"/>
          <w:color w:val="000000"/>
          <w:szCs w:val="28"/>
          <w:lang w:val="ru-RU"/>
        </w:rPr>
        <w:t>п</w:t>
      </w:r>
      <w:r w:rsidRPr="00C47BD3">
        <w:rPr>
          <w:color w:val="000000"/>
          <w:szCs w:val="28"/>
          <w:lang w:val="ru-RU"/>
        </w:rPr>
        <w:t>.</w:t>
      </w:r>
    </w:p>
    <w:p w:rsidR="00E66DDE" w:rsidRPr="00C47BD3" w:rsidRDefault="00E66DDE" w:rsidP="007A4232">
      <w:pPr>
        <w:pStyle w:val="ab"/>
        <w:numPr>
          <w:ilvl w:val="0"/>
          <w:numId w:val="13"/>
        </w:numPr>
        <w:shd w:val="clear" w:color="auto" w:fill="FFFFFF"/>
        <w:ind w:left="709" w:hanging="709"/>
        <w:rPr>
          <w:color w:val="000000"/>
          <w:szCs w:val="28"/>
          <w:lang w:val="ru-RU"/>
        </w:rPr>
      </w:pPr>
      <w:r w:rsidRPr="00C47BD3">
        <w:rPr>
          <w:rStyle w:val="w"/>
          <w:color w:val="000000"/>
          <w:szCs w:val="28"/>
          <w:lang w:val="ru-RU"/>
        </w:rPr>
        <w:t>Позволяет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разгрузить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сети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за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счёт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того</w:t>
      </w:r>
      <w:r w:rsidRPr="00C47BD3">
        <w:rPr>
          <w:color w:val="000000"/>
          <w:szCs w:val="28"/>
          <w:lang w:val="ru-RU"/>
        </w:rPr>
        <w:t>,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что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между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сервером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и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клиентом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передаются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небольшие</w:t>
      </w:r>
      <w:r w:rsidR="00C6674C" w:rsidRPr="00C47BD3">
        <w:rPr>
          <w:rStyle w:val="apple-converted-space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порции</w:t>
      </w:r>
      <w:r w:rsidR="00C6674C" w:rsidRPr="00C47BD3">
        <w:rPr>
          <w:rStyle w:val="w"/>
          <w:color w:val="000000"/>
          <w:szCs w:val="28"/>
          <w:lang w:val="ru-RU"/>
        </w:rPr>
        <w:t xml:space="preserve"> </w:t>
      </w:r>
      <w:r w:rsidRPr="00C47BD3">
        <w:rPr>
          <w:rStyle w:val="w"/>
          <w:color w:val="000000"/>
          <w:szCs w:val="28"/>
          <w:lang w:val="ru-RU"/>
        </w:rPr>
        <w:t>данных</w:t>
      </w:r>
      <w:r w:rsidRPr="00C47BD3">
        <w:rPr>
          <w:color w:val="000000"/>
          <w:szCs w:val="28"/>
          <w:lang w:val="ru-RU"/>
        </w:rPr>
        <w:t>.</w:t>
      </w:r>
    </w:p>
    <w:p w:rsidR="00E66DDE" w:rsidRPr="002F63D5" w:rsidRDefault="00E66DDE" w:rsidP="00D36025">
      <w:pPr>
        <w:shd w:val="clear" w:color="auto" w:fill="FFFFFF"/>
        <w:spacing w:line="360" w:lineRule="auto"/>
        <w:jc w:val="both"/>
        <w:rPr>
          <w:rStyle w:val="w"/>
          <w:color w:val="000000"/>
          <w:sz w:val="28"/>
          <w:szCs w:val="28"/>
        </w:rPr>
      </w:pPr>
      <w:r w:rsidRPr="002F63D5">
        <w:rPr>
          <w:rStyle w:val="w"/>
          <w:color w:val="000000"/>
          <w:sz w:val="28"/>
          <w:szCs w:val="28"/>
        </w:rPr>
        <w:t>Недостатки:</w:t>
      </w:r>
    </w:p>
    <w:p w:rsidR="00E66DDE" w:rsidRPr="002F63D5" w:rsidRDefault="00E66DDE" w:rsidP="007A4232">
      <w:pPr>
        <w:numPr>
          <w:ilvl w:val="0"/>
          <w:numId w:val="5"/>
        </w:numPr>
        <w:shd w:val="clear" w:color="auto" w:fill="FFFFFF"/>
        <w:spacing w:line="360" w:lineRule="auto"/>
        <w:ind w:left="709" w:hanging="709"/>
        <w:jc w:val="both"/>
        <w:rPr>
          <w:color w:val="000000"/>
          <w:sz w:val="28"/>
          <w:szCs w:val="28"/>
        </w:rPr>
      </w:pPr>
      <w:r w:rsidRPr="002F63D5">
        <w:rPr>
          <w:rStyle w:val="w"/>
          <w:color w:val="000000"/>
          <w:sz w:val="28"/>
          <w:szCs w:val="28"/>
        </w:rPr>
        <w:t>Неработоспособность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сервера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может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сделать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неработоспособной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всю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вычислительную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сеть.</w:t>
      </w:r>
      <w:r w:rsidR="00C6674C" w:rsidRPr="002F63D5">
        <w:rPr>
          <w:rStyle w:val="w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Неработоспособным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сервером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следует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считать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сервер</w:t>
      </w:r>
      <w:r w:rsidRPr="002F63D5">
        <w:rPr>
          <w:color w:val="000000"/>
          <w:sz w:val="28"/>
          <w:szCs w:val="28"/>
        </w:rPr>
        <w:t>,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производительности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которого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не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хватает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на</w:t>
      </w:r>
      <w:r w:rsidR="00C6674C" w:rsidRPr="002F63D5">
        <w:rPr>
          <w:rStyle w:val="w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обслуживание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всех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клиентов</w:t>
      </w:r>
      <w:r w:rsidRPr="002F63D5">
        <w:rPr>
          <w:color w:val="000000"/>
          <w:sz w:val="28"/>
          <w:szCs w:val="28"/>
        </w:rPr>
        <w:t>,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а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также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сервер</w:t>
      </w:r>
      <w:r w:rsidRPr="002F63D5">
        <w:rPr>
          <w:color w:val="000000"/>
          <w:sz w:val="28"/>
          <w:szCs w:val="28"/>
        </w:rPr>
        <w:t>,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находящийся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на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ремонте</w:t>
      </w:r>
      <w:r w:rsidRPr="002F63D5">
        <w:rPr>
          <w:color w:val="000000"/>
          <w:sz w:val="28"/>
          <w:szCs w:val="28"/>
        </w:rPr>
        <w:t>,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профилактике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и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т</w:t>
      </w:r>
      <w:r w:rsidRPr="002F63D5">
        <w:rPr>
          <w:color w:val="000000"/>
          <w:sz w:val="28"/>
          <w:szCs w:val="28"/>
        </w:rPr>
        <w:t>.</w:t>
      </w:r>
      <w:r w:rsidRPr="002F63D5">
        <w:rPr>
          <w:rStyle w:val="w"/>
          <w:color w:val="000000"/>
          <w:sz w:val="28"/>
          <w:szCs w:val="28"/>
        </w:rPr>
        <w:t>п</w:t>
      </w:r>
      <w:r w:rsidRPr="002F63D5">
        <w:rPr>
          <w:color w:val="000000"/>
          <w:sz w:val="28"/>
          <w:szCs w:val="28"/>
        </w:rPr>
        <w:t>.</w:t>
      </w:r>
    </w:p>
    <w:p w:rsidR="00E66DDE" w:rsidRPr="002F63D5" w:rsidRDefault="00E66DDE" w:rsidP="007A4232">
      <w:pPr>
        <w:numPr>
          <w:ilvl w:val="0"/>
          <w:numId w:val="5"/>
        </w:numPr>
        <w:shd w:val="clear" w:color="auto" w:fill="FFFFFF"/>
        <w:spacing w:line="360" w:lineRule="auto"/>
        <w:ind w:left="709" w:hanging="709"/>
        <w:jc w:val="both"/>
        <w:rPr>
          <w:color w:val="000000"/>
          <w:sz w:val="28"/>
          <w:szCs w:val="28"/>
        </w:rPr>
      </w:pPr>
      <w:r w:rsidRPr="002F63D5">
        <w:rPr>
          <w:rStyle w:val="w"/>
          <w:color w:val="000000"/>
          <w:sz w:val="28"/>
          <w:szCs w:val="28"/>
        </w:rPr>
        <w:t>Поддержка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работы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данной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системы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требует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отдельного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специалиста</w:t>
      </w:r>
      <w:r w:rsidR="00C6674C" w:rsidRPr="002F63D5">
        <w:rPr>
          <w:color w:val="000000"/>
          <w:sz w:val="28"/>
          <w:szCs w:val="28"/>
        </w:rPr>
        <w:t xml:space="preserve"> </w:t>
      </w:r>
      <w:r w:rsidRPr="002F63D5">
        <w:rPr>
          <w:color w:val="000000"/>
          <w:sz w:val="28"/>
          <w:szCs w:val="28"/>
        </w:rPr>
        <w:t>—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системного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администратора</w:t>
      </w:r>
      <w:r w:rsidRPr="002F63D5">
        <w:rPr>
          <w:color w:val="000000"/>
          <w:sz w:val="28"/>
          <w:szCs w:val="28"/>
        </w:rPr>
        <w:t>.</w:t>
      </w:r>
    </w:p>
    <w:p w:rsidR="00E66DDE" w:rsidRPr="002F63D5" w:rsidRDefault="00E66DDE" w:rsidP="007A4232">
      <w:pPr>
        <w:numPr>
          <w:ilvl w:val="0"/>
          <w:numId w:val="5"/>
        </w:numPr>
        <w:shd w:val="clear" w:color="auto" w:fill="FFFFFF"/>
        <w:spacing w:line="360" w:lineRule="auto"/>
        <w:ind w:left="709" w:hanging="709"/>
        <w:jc w:val="both"/>
        <w:rPr>
          <w:color w:val="000000"/>
          <w:sz w:val="28"/>
          <w:szCs w:val="28"/>
        </w:rPr>
      </w:pPr>
      <w:r w:rsidRPr="002F63D5">
        <w:rPr>
          <w:rStyle w:val="w"/>
          <w:color w:val="000000"/>
          <w:sz w:val="28"/>
          <w:szCs w:val="28"/>
        </w:rPr>
        <w:t>Высокая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стоимость</w:t>
      </w:r>
      <w:r w:rsidR="00C6674C" w:rsidRPr="002F63D5">
        <w:rPr>
          <w:rStyle w:val="apple-converted-space"/>
          <w:color w:val="000000"/>
          <w:sz w:val="28"/>
          <w:szCs w:val="28"/>
        </w:rPr>
        <w:t xml:space="preserve"> </w:t>
      </w:r>
      <w:r w:rsidRPr="002F63D5">
        <w:rPr>
          <w:rStyle w:val="w"/>
          <w:color w:val="000000"/>
          <w:sz w:val="28"/>
          <w:szCs w:val="28"/>
        </w:rPr>
        <w:t>оборудования</w:t>
      </w:r>
      <w:r w:rsidRPr="002F63D5">
        <w:rPr>
          <w:color w:val="000000"/>
          <w:sz w:val="28"/>
          <w:szCs w:val="28"/>
        </w:rPr>
        <w:t>.</w:t>
      </w:r>
    </w:p>
    <w:p w:rsidR="00601A39" w:rsidRPr="002F63D5" w:rsidRDefault="00E66DDE" w:rsidP="00601A39">
      <w:pPr>
        <w:pStyle w:val="2"/>
        <w:numPr>
          <w:ilvl w:val="0"/>
          <w:numId w:val="0"/>
        </w:numPr>
        <w:rPr>
          <w:rFonts w:ascii="Times New Roman" w:hAnsi="Times New Roman" w:cs="Times New Roman"/>
          <w:b w:val="0"/>
          <w:i w:val="0"/>
          <w:lang w:val="en-US"/>
        </w:rPr>
      </w:pPr>
      <w:r w:rsidRPr="002F63D5">
        <w:rPr>
          <w:rFonts w:ascii="Times New Roman" w:hAnsi="Times New Roman" w:cs="Times New Roman"/>
          <w:b w:val="0"/>
          <w:i w:val="0"/>
          <w:color w:val="000000"/>
        </w:rPr>
        <w:br w:type="page"/>
      </w:r>
      <w:bookmarkStart w:id="46" w:name="_Toc404465181"/>
      <w:bookmarkStart w:id="47" w:name="_Toc405561303"/>
      <w:bookmarkStart w:id="48" w:name="_Toc436748345"/>
      <w:bookmarkStart w:id="49" w:name="_Toc446314630"/>
      <w:bookmarkStart w:id="50" w:name="_Toc447194726"/>
    </w:p>
    <w:p w:rsidR="00601A39" w:rsidRPr="002F63D5" w:rsidRDefault="00EC05C4" w:rsidP="000640C2">
      <w:pPr>
        <w:pStyle w:val="20"/>
        <w:spacing w:line="480" w:lineRule="auto"/>
        <w:rPr>
          <w:rFonts w:ascii="Times New Roman" w:hAnsi="Times New Roman" w:cs="Times New Roman"/>
          <w:i w:val="0"/>
        </w:rPr>
      </w:pPr>
      <w:bookmarkStart w:id="51" w:name="_Toc437434812"/>
      <w:bookmarkStart w:id="52" w:name="_Toc453673318"/>
      <w:r>
        <w:rPr>
          <w:rFonts w:ascii="Times New Roman" w:hAnsi="Times New Roman" w:cs="Times New Roman"/>
          <w:i w:val="0"/>
        </w:rPr>
        <w:lastRenderedPageBreak/>
        <w:t>2.3</w:t>
      </w:r>
      <w:r w:rsidR="00601A39" w:rsidRPr="002F63D5">
        <w:rPr>
          <w:rFonts w:ascii="Times New Roman" w:hAnsi="Times New Roman" w:cs="Times New Roman"/>
          <w:i w:val="0"/>
        </w:rPr>
        <w:t xml:space="preserve"> Требования, предъявляемые к системе</w:t>
      </w:r>
      <w:bookmarkEnd w:id="51"/>
      <w:bookmarkEnd w:id="52"/>
    </w:p>
    <w:p w:rsidR="00601A39" w:rsidRPr="002F63D5" w:rsidRDefault="00EC05C4" w:rsidP="000640C2">
      <w:pPr>
        <w:pStyle w:val="30"/>
        <w:spacing w:line="720" w:lineRule="auto"/>
        <w:rPr>
          <w:rFonts w:ascii="Times New Roman" w:hAnsi="Times New Roman" w:cs="Times New Roman"/>
          <w:sz w:val="28"/>
          <w:szCs w:val="28"/>
        </w:rPr>
      </w:pPr>
      <w:bookmarkStart w:id="53" w:name="_Toc437434813"/>
      <w:bookmarkStart w:id="54" w:name="_Toc453673319"/>
      <w:r>
        <w:rPr>
          <w:rFonts w:ascii="Times New Roman" w:hAnsi="Times New Roman" w:cs="Times New Roman"/>
          <w:sz w:val="28"/>
          <w:szCs w:val="28"/>
        </w:rPr>
        <w:t>2.3.1</w:t>
      </w:r>
      <w:r w:rsidR="00601A39" w:rsidRPr="002F63D5">
        <w:rPr>
          <w:rFonts w:ascii="Times New Roman" w:hAnsi="Times New Roman" w:cs="Times New Roman"/>
          <w:sz w:val="28"/>
          <w:szCs w:val="28"/>
        </w:rPr>
        <w:t xml:space="preserve"> Функциональные требования</w:t>
      </w:r>
      <w:bookmarkEnd w:id="53"/>
      <w:bookmarkEnd w:id="54"/>
    </w:p>
    <w:p w:rsidR="00601A39" w:rsidRPr="002F63D5" w:rsidRDefault="00601A39" w:rsidP="00601A39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База данных должна иметь нижеперечисленные свойства:</w:t>
      </w:r>
    </w:p>
    <w:p w:rsidR="00601A39" w:rsidRPr="002F63D5" w:rsidRDefault="00601A39" w:rsidP="007A4232">
      <w:pPr>
        <w:pStyle w:val="ab"/>
        <w:numPr>
          <w:ilvl w:val="0"/>
          <w:numId w:val="12"/>
        </w:numPr>
        <w:spacing w:after="200"/>
        <w:rPr>
          <w:szCs w:val="28"/>
          <w:lang w:val="ru-RU"/>
        </w:rPr>
      </w:pPr>
      <w:r w:rsidRPr="002F63D5">
        <w:rPr>
          <w:szCs w:val="28"/>
          <w:lang w:val="ru-RU"/>
        </w:rPr>
        <w:t>Пополняемость;</w:t>
      </w:r>
    </w:p>
    <w:p w:rsidR="00601A39" w:rsidRPr="002F63D5" w:rsidRDefault="00601A39" w:rsidP="007A4232">
      <w:pPr>
        <w:pStyle w:val="ab"/>
        <w:numPr>
          <w:ilvl w:val="0"/>
          <w:numId w:val="12"/>
        </w:numPr>
        <w:spacing w:after="200"/>
        <w:rPr>
          <w:szCs w:val="28"/>
          <w:lang w:val="ru-RU"/>
        </w:rPr>
      </w:pPr>
      <w:r w:rsidRPr="002F63D5">
        <w:rPr>
          <w:szCs w:val="28"/>
          <w:lang w:val="ru-RU"/>
        </w:rPr>
        <w:t>Гибкость - настраивается на любую структуру;</w:t>
      </w:r>
    </w:p>
    <w:p w:rsidR="00601A39" w:rsidRPr="002F63D5" w:rsidRDefault="00601A39" w:rsidP="007A4232">
      <w:pPr>
        <w:pStyle w:val="ab"/>
        <w:numPr>
          <w:ilvl w:val="0"/>
          <w:numId w:val="12"/>
        </w:numPr>
        <w:spacing w:after="200"/>
        <w:rPr>
          <w:szCs w:val="28"/>
          <w:lang w:val="ru-RU"/>
        </w:rPr>
      </w:pPr>
      <w:r w:rsidRPr="002F63D5">
        <w:rPr>
          <w:szCs w:val="28"/>
          <w:lang w:val="ru-RU"/>
        </w:rPr>
        <w:t>Безопасность - ограничение общего доступа к заранее определенным ресурсам базы данных;</w:t>
      </w:r>
    </w:p>
    <w:p w:rsidR="00601A39" w:rsidRPr="002F63D5" w:rsidRDefault="00601A39" w:rsidP="007A4232">
      <w:pPr>
        <w:pStyle w:val="ab"/>
        <w:numPr>
          <w:ilvl w:val="0"/>
          <w:numId w:val="12"/>
        </w:numPr>
        <w:spacing w:after="200"/>
        <w:rPr>
          <w:szCs w:val="28"/>
          <w:lang w:val="ru-RU"/>
        </w:rPr>
      </w:pPr>
      <w:r w:rsidRPr="002F63D5">
        <w:rPr>
          <w:szCs w:val="28"/>
          <w:lang w:val="ru-RU"/>
        </w:rPr>
        <w:t>Целостность и доступность - элементы в базе данных должны быть представлены в общепринятых в организации форматах защищенных от изменений;</w:t>
      </w:r>
    </w:p>
    <w:p w:rsidR="00601A39" w:rsidRPr="002F63D5" w:rsidRDefault="00601A39" w:rsidP="007A4232">
      <w:pPr>
        <w:pStyle w:val="ab"/>
        <w:numPr>
          <w:ilvl w:val="0"/>
          <w:numId w:val="12"/>
        </w:numPr>
        <w:spacing w:after="200"/>
        <w:rPr>
          <w:szCs w:val="28"/>
          <w:lang w:val="ru-RU"/>
        </w:rPr>
      </w:pPr>
      <w:r w:rsidRPr="002F63D5">
        <w:rPr>
          <w:szCs w:val="28"/>
          <w:lang w:val="ru-RU"/>
        </w:rPr>
        <w:t>Использование форм и шаблонов - позволит использовать типовые элементы с возможностью изменения форм и полей;</w:t>
      </w:r>
    </w:p>
    <w:p w:rsidR="00601A39" w:rsidRPr="002F63D5" w:rsidRDefault="00601A39" w:rsidP="007A4232">
      <w:pPr>
        <w:pStyle w:val="ab"/>
        <w:numPr>
          <w:ilvl w:val="0"/>
          <w:numId w:val="12"/>
        </w:numPr>
        <w:spacing w:after="200"/>
        <w:rPr>
          <w:szCs w:val="28"/>
          <w:lang w:val="ru-RU"/>
        </w:rPr>
      </w:pPr>
      <w:r w:rsidRPr="002F63D5">
        <w:rPr>
          <w:szCs w:val="28"/>
          <w:lang w:val="ru-RU"/>
        </w:rPr>
        <w:t>Возможность поиска - фильтрация по Базе данных.</w:t>
      </w:r>
    </w:p>
    <w:p w:rsidR="00601A39" w:rsidRPr="00EC05C4" w:rsidRDefault="00601A39" w:rsidP="000640C2">
      <w:pPr>
        <w:pStyle w:val="30"/>
        <w:spacing w:line="720" w:lineRule="auto"/>
        <w:rPr>
          <w:rFonts w:ascii="Times New Roman" w:hAnsi="Times New Roman" w:cs="Times New Roman"/>
          <w:sz w:val="28"/>
          <w:szCs w:val="28"/>
        </w:rPr>
      </w:pPr>
      <w:bookmarkStart w:id="55" w:name="_Toc437434814"/>
      <w:bookmarkStart w:id="56" w:name="_Toc453673320"/>
      <w:r w:rsidRPr="00EC05C4">
        <w:rPr>
          <w:rFonts w:ascii="Times New Roman" w:hAnsi="Times New Roman" w:cs="Times New Roman"/>
          <w:sz w:val="28"/>
          <w:szCs w:val="28"/>
        </w:rPr>
        <w:t>2.3.2. Требования к источникам информации</w:t>
      </w:r>
      <w:bookmarkEnd w:id="55"/>
      <w:bookmarkEnd w:id="56"/>
    </w:p>
    <w:p w:rsidR="00601A39" w:rsidRPr="002F63D5" w:rsidRDefault="00601A39" w:rsidP="00601A39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Источниками информации для базы данных являются подразделения организации, а также любая, необходимая для работы внешняя информация, доступная для размещения в ней.</w:t>
      </w:r>
    </w:p>
    <w:p w:rsidR="00601A39" w:rsidRPr="00EC05C4" w:rsidRDefault="00601A39" w:rsidP="000640C2">
      <w:pPr>
        <w:pStyle w:val="30"/>
        <w:spacing w:line="720" w:lineRule="auto"/>
        <w:rPr>
          <w:rFonts w:ascii="Times New Roman" w:hAnsi="Times New Roman" w:cs="Times New Roman"/>
          <w:sz w:val="28"/>
          <w:szCs w:val="28"/>
        </w:rPr>
      </w:pPr>
      <w:bookmarkStart w:id="57" w:name="_Toc437434815"/>
      <w:bookmarkStart w:id="58" w:name="_Toc453673321"/>
      <w:r w:rsidRPr="00EC05C4">
        <w:rPr>
          <w:rFonts w:ascii="Times New Roman" w:hAnsi="Times New Roman" w:cs="Times New Roman"/>
          <w:sz w:val="28"/>
          <w:szCs w:val="28"/>
        </w:rPr>
        <w:t>2.3.3. Требования к представлению информации</w:t>
      </w:r>
      <w:bookmarkEnd w:id="57"/>
      <w:bookmarkEnd w:id="58"/>
    </w:p>
    <w:p w:rsidR="00601A39" w:rsidRPr="002F63D5" w:rsidRDefault="00601A39" w:rsidP="00601A39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Вся информация и Базе данных представляется в форматах, принятых в организации с обеспечением резервного копирования (сохранность данных).</w:t>
      </w:r>
    </w:p>
    <w:p w:rsidR="00601A39" w:rsidRPr="00EC05C4" w:rsidRDefault="00601A39" w:rsidP="000640C2">
      <w:pPr>
        <w:pStyle w:val="30"/>
        <w:spacing w:line="72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9" w:name="_Toc437434816"/>
      <w:bookmarkStart w:id="60" w:name="_Toc453673322"/>
      <w:r w:rsidRPr="00EC05C4">
        <w:rPr>
          <w:rFonts w:ascii="Times New Roman" w:hAnsi="Times New Roman" w:cs="Times New Roman"/>
          <w:sz w:val="28"/>
          <w:szCs w:val="28"/>
        </w:rPr>
        <w:t>2.3.4. Технические требования</w:t>
      </w:r>
      <w:bookmarkEnd w:id="59"/>
      <w:bookmarkEnd w:id="60"/>
    </w:p>
    <w:p w:rsidR="00601A39" w:rsidRPr="002F63D5" w:rsidRDefault="00601A39" w:rsidP="00601A39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Файлы установки должны быть разработаны в P-CAD с замкнутого контура радиоэлемента и с указанием его высоты, и в со стандартом предприятия.</w:t>
      </w:r>
    </w:p>
    <w:p w:rsidR="00601A39" w:rsidRPr="002F63D5" w:rsidRDefault="00601A39" w:rsidP="00601A39">
      <w:pPr>
        <w:spacing w:line="360" w:lineRule="auto"/>
        <w:jc w:val="both"/>
        <w:rPr>
          <w:sz w:val="28"/>
          <w:szCs w:val="28"/>
        </w:rPr>
      </w:pPr>
      <w:r w:rsidRPr="002F63D5">
        <w:rPr>
          <w:sz w:val="28"/>
          <w:szCs w:val="28"/>
        </w:rPr>
        <w:lastRenderedPageBreak/>
        <w:t xml:space="preserve">Одному файлу установки радиоэлемента должен соответствовать один файл 3D модели радиоэлемента, содержащий в себе множество конфигурации данного радиоэлемента. Имя файла 3D модели элемента должно однозначно соответствовать имени файла установки P-CAD. Файлы элементов одного типа должны находиться в одной папке </w:t>
      </w:r>
    </w:p>
    <w:p w:rsidR="00601A39" w:rsidRPr="00EC05C4" w:rsidRDefault="00EC05C4" w:rsidP="000640C2">
      <w:pPr>
        <w:pStyle w:val="20"/>
        <w:spacing w:line="720" w:lineRule="auto"/>
        <w:rPr>
          <w:rFonts w:ascii="Times New Roman" w:hAnsi="Times New Roman" w:cs="Times New Roman"/>
          <w:i w:val="0"/>
        </w:rPr>
      </w:pPr>
      <w:bookmarkStart w:id="61" w:name="_Toc453673323"/>
      <w:r>
        <w:rPr>
          <w:rFonts w:ascii="Times New Roman" w:hAnsi="Times New Roman" w:cs="Times New Roman"/>
          <w:i w:val="0"/>
        </w:rPr>
        <w:t>2.4</w:t>
      </w:r>
      <w:r w:rsidR="00601A39" w:rsidRPr="00EC05C4">
        <w:rPr>
          <w:rFonts w:ascii="Times New Roman" w:hAnsi="Times New Roman" w:cs="Times New Roman"/>
          <w:i w:val="0"/>
        </w:rPr>
        <w:t xml:space="preserve"> Модель данных</w:t>
      </w:r>
      <w:bookmarkEnd w:id="61"/>
    </w:p>
    <w:p w:rsidR="00601A39" w:rsidRPr="002F63D5" w:rsidRDefault="00601A39" w:rsidP="00601A3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Данное программное обеспечение должно будет  развить САПР на предприятии с целью повышения качества разработки и изготовления продукции, ускорения процесса проектирования изделии, получения полного состава изделия с возможностью его конфигурации при заказе, объёмной визуализации электронных модулей, использование моделей печатных плат субблоков в производстве.</w:t>
      </w:r>
    </w:p>
    <w:p w:rsidR="00601A39" w:rsidRPr="002F63D5" w:rsidRDefault="00601A39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Для разработки ПО кроме среды разработки и СУБД необходимо спроектировать модель данных, на основе которой будет реализовываться программный продукт.  В ходе проектирования программного продукта бизнес аналитиком или программистом создается проектная документация, включающая текстовые описания, диаграммы, модели будущей программы и т.д. Для этого используют UML диаграммы.</w:t>
      </w:r>
    </w:p>
    <w:p w:rsidR="00601A39" w:rsidRPr="002F63D5" w:rsidRDefault="00601A39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UML (англ. Unified Modeling Language — унифицированный язык моделирования) — язык графического описания для объектного моделирования в области разработки программного обеспечения. 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[3]</w:t>
      </w:r>
    </w:p>
    <w:p w:rsidR="00601A39" w:rsidRPr="002F63D5" w:rsidRDefault="00601A39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Рассмотрим некоторые типы диаграмм:</w:t>
      </w:r>
    </w:p>
    <w:p w:rsidR="00601A39" w:rsidRPr="002F63D5" w:rsidRDefault="00601A39" w:rsidP="00601A39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•</w:t>
      </w:r>
      <w:r w:rsidRPr="002F63D5">
        <w:rPr>
          <w:color w:val="000000" w:themeColor="text1"/>
          <w:sz w:val="28"/>
          <w:szCs w:val="28"/>
        </w:rPr>
        <w:tab/>
        <w:t>Диаграмма вариантов использования (Use case diagram)</w:t>
      </w:r>
    </w:p>
    <w:p w:rsidR="00601A39" w:rsidRPr="002F63D5" w:rsidRDefault="00601A39" w:rsidP="00601A39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•</w:t>
      </w:r>
      <w:r w:rsidRPr="002F63D5">
        <w:rPr>
          <w:color w:val="000000" w:themeColor="text1"/>
          <w:sz w:val="28"/>
          <w:szCs w:val="28"/>
        </w:rPr>
        <w:tab/>
        <w:t>Диаграмма деятельности (Activity diagram)</w:t>
      </w:r>
    </w:p>
    <w:p w:rsidR="00601A39" w:rsidRPr="002F63D5" w:rsidRDefault="00601A39" w:rsidP="00601A39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•</w:t>
      </w:r>
      <w:r w:rsidRPr="002F63D5">
        <w:rPr>
          <w:color w:val="000000" w:themeColor="text1"/>
          <w:sz w:val="28"/>
          <w:szCs w:val="28"/>
        </w:rPr>
        <w:tab/>
        <w:t>Диаграмма последовательности (sequence diagram)</w:t>
      </w:r>
    </w:p>
    <w:p w:rsidR="00601A39" w:rsidRPr="00EC05C4" w:rsidRDefault="00601A39" w:rsidP="000640C2">
      <w:pPr>
        <w:pStyle w:val="30"/>
        <w:spacing w:line="72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2" w:name="_Toc437312502"/>
      <w:bookmarkStart w:id="63" w:name="_Toc453673324"/>
      <w:r w:rsidRPr="00EC05C4">
        <w:rPr>
          <w:rFonts w:ascii="Times New Roman" w:hAnsi="Times New Roman" w:cs="Times New Roman"/>
          <w:sz w:val="28"/>
          <w:szCs w:val="28"/>
        </w:rPr>
        <w:lastRenderedPageBreak/>
        <w:t>2.4.1 Диаграмма вариантов использования</w:t>
      </w:r>
      <w:bookmarkEnd w:id="62"/>
      <w:bookmarkEnd w:id="63"/>
    </w:p>
    <w:p w:rsidR="00601A39" w:rsidRPr="002F63D5" w:rsidRDefault="00601A39" w:rsidP="00601A39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</w:rPr>
      </w:pPr>
      <w:bookmarkStart w:id="64" w:name="_Toc374914384"/>
      <w:r w:rsidRPr="002F63D5">
        <w:rPr>
          <w:color w:val="000000" w:themeColor="text1"/>
          <w:sz w:val="28"/>
          <w:szCs w:val="28"/>
        </w:rPr>
        <w:t>Диаграмма вариантов использования</w:t>
      </w:r>
      <w:bookmarkEnd w:id="64"/>
      <w:r w:rsidRPr="002F63D5">
        <w:rPr>
          <w:color w:val="000000" w:themeColor="text1"/>
          <w:sz w:val="28"/>
          <w:szCs w:val="28"/>
        </w:rPr>
        <w:t xml:space="preserve"> (Use case diagram). Проектируемая система представляется в виде множества сущностей или актеров, взаимодействующих с системой с помощью, так называемых прецедентов. При этом актером или действующим лицом называется любая сущность, взаимодействующая с системой извне.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</w:t>
      </w:r>
    </w:p>
    <w:p w:rsidR="00601A39" w:rsidRPr="002F63D5" w:rsidRDefault="00601A39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 xml:space="preserve">Функциональные требования предъявляемые к программе, включают в себя разделение уровней доступа на «Пользователь» и «Администратор». </w:t>
      </w:r>
    </w:p>
    <w:p w:rsidR="00601A39" w:rsidRPr="002F63D5" w:rsidRDefault="00601A39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 xml:space="preserve">Пользователь должен быть зарегистрирован в базе. Контроль базы данных пользователей осуществляется Администратором. Пользователь может просматривать базу данных, создавать записи – редактирование запрещено, в виду одновременного доступа к базе. Также он может просмотреть прикрепленный к записи файл </w:t>
      </w:r>
      <w:r w:rsidRPr="002F63D5">
        <w:rPr>
          <w:color w:val="000000" w:themeColor="text1"/>
          <w:sz w:val="28"/>
          <w:szCs w:val="28"/>
          <w:lang w:val="en-US"/>
        </w:rPr>
        <w:t>SolidWorks</w:t>
      </w:r>
      <w:r w:rsidRPr="002F63D5">
        <w:rPr>
          <w:color w:val="000000" w:themeColor="text1"/>
          <w:sz w:val="28"/>
          <w:szCs w:val="28"/>
        </w:rPr>
        <w:t xml:space="preserve"> или </w:t>
      </w:r>
      <w:r w:rsidRPr="002F63D5">
        <w:rPr>
          <w:color w:val="000000" w:themeColor="text1"/>
          <w:sz w:val="28"/>
          <w:szCs w:val="28"/>
          <w:lang w:val="en-US"/>
        </w:rPr>
        <w:t>P</w:t>
      </w:r>
      <w:r w:rsidRPr="002F63D5">
        <w:rPr>
          <w:color w:val="000000" w:themeColor="text1"/>
          <w:sz w:val="28"/>
          <w:szCs w:val="28"/>
        </w:rPr>
        <w:t>-</w:t>
      </w:r>
      <w:r w:rsidRPr="002F63D5">
        <w:rPr>
          <w:color w:val="000000" w:themeColor="text1"/>
          <w:sz w:val="28"/>
          <w:szCs w:val="28"/>
          <w:lang w:val="en-US"/>
        </w:rPr>
        <w:t>CAD</w:t>
      </w:r>
      <w:r w:rsidRPr="002F63D5">
        <w:rPr>
          <w:color w:val="000000" w:themeColor="text1"/>
          <w:sz w:val="28"/>
          <w:szCs w:val="28"/>
        </w:rPr>
        <w:t xml:space="preserve"> и создать модель печатной платы. </w:t>
      </w:r>
    </w:p>
    <w:p w:rsidR="00601A39" w:rsidRPr="002F63D5" w:rsidRDefault="00601A39" w:rsidP="00601A39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 xml:space="preserve">Функционал системы приведен на </w:t>
      </w:r>
      <w:r w:rsidRPr="002F63D5">
        <w:rPr>
          <w:color w:val="000000" w:themeColor="text1"/>
          <w:sz w:val="28"/>
          <w:szCs w:val="28"/>
          <w:lang w:val="en-US"/>
        </w:rPr>
        <w:t>Use</w:t>
      </w:r>
      <w:r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case</w:t>
      </w:r>
      <w:r w:rsidR="002F63D5">
        <w:rPr>
          <w:color w:val="000000" w:themeColor="text1"/>
          <w:sz w:val="28"/>
          <w:szCs w:val="28"/>
        </w:rPr>
        <w:t xml:space="preserve"> диаграммах (Рисунок 5 и 6</w:t>
      </w:r>
      <w:r w:rsidRPr="002F63D5">
        <w:rPr>
          <w:color w:val="000000" w:themeColor="text1"/>
          <w:sz w:val="28"/>
          <w:szCs w:val="28"/>
        </w:rPr>
        <w:t>).</w:t>
      </w:r>
    </w:p>
    <w:p w:rsidR="00601A39" w:rsidRPr="002F63D5" w:rsidRDefault="00601A39" w:rsidP="00601A3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C68762" wp14:editId="0A44AA40">
            <wp:extent cx="5939084" cy="3349255"/>
            <wp:effectExtent l="0" t="0" r="0" b="0"/>
            <wp:docPr id="83" name="Рисунок 83" descr="D:\Us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7" b="13352"/>
                    <a:stretch/>
                  </pic:blipFill>
                  <pic:spPr bwMode="auto">
                    <a:xfrm>
                      <a:off x="0" y="0"/>
                      <a:ext cx="5940425" cy="335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A39" w:rsidRPr="002F63D5" w:rsidRDefault="002F63D5" w:rsidP="00601A3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5</w:t>
      </w:r>
      <w:r w:rsidR="00601A39" w:rsidRPr="002F63D5">
        <w:rPr>
          <w:color w:val="000000" w:themeColor="text1"/>
          <w:sz w:val="28"/>
          <w:szCs w:val="28"/>
        </w:rPr>
        <w:t xml:space="preserve"> – </w:t>
      </w:r>
      <w:r w:rsidR="00601A39" w:rsidRPr="002F63D5">
        <w:rPr>
          <w:color w:val="000000" w:themeColor="text1"/>
          <w:sz w:val="28"/>
          <w:szCs w:val="28"/>
          <w:lang w:val="en-US"/>
        </w:rPr>
        <w:t>Use</w:t>
      </w:r>
      <w:r w:rsidR="00601A39" w:rsidRPr="002F63D5">
        <w:rPr>
          <w:color w:val="000000" w:themeColor="text1"/>
          <w:sz w:val="28"/>
          <w:szCs w:val="28"/>
        </w:rPr>
        <w:t xml:space="preserve"> </w:t>
      </w:r>
      <w:r w:rsidR="00601A39" w:rsidRPr="002F63D5">
        <w:rPr>
          <w:color w:val="000000" w:themeColor="text1"/>
          <w:sz w:val="28"/>
          <w:szCs w:val="28"/>
          <w:lang w:val="en-US"/>
        </w:rPr>
        <w:t>case</w:t>
      </w:r>
      <w:r w:rsidR="00601A39" w:rsidRPr="002F63D5">
        <w:rPr>
          <w:color w:val="000000" w:themeColor="text1"/>
          <w:sz w:val="28"/>
          <w:szCs w:val="28"/>
        </w:rPr>
        <w:t xml:space="preserve"> диаграмма приложения. Актер – пользователь</w:t>
      </w:r>
    </w:p>
    <w:p w:rsidR="00601A39" w:rsidRPr="002F63D5" w:rsidRDefault="00601A39" w:rsidP="00601A3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noProof/>
          <w:color w:val="000000" w:themeColor="text1"/>
          <w:sz w:val="28"/>
          <w:szCs w:val="28"/>
        </w:rPr>
        <w:drawing>
          <wp:inline distT="0" distB="0" distL="0" distR="0" wp14:anchorId="0743FF3E" wp14:editId="56A3A485">
            <wp:extent cx="4745421" cy="4457700"/>
            <wp:effectExtent l="0" t="0" r="0" b="0"/>
            <wp:docPr id="84" name="Рисунок 84" descr="D:\Копия Us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опия Use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59"/>
                    <a:stretch/>
                  </pic:blipFill>
                  <pic:spPr bwMode="auto">
                    <a:xfrm>
                      <a:off x="0" y="0"/>
                      <a:ext cx="4742886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A39" w:rsidRPr="002F63D5" w:rsidRDefault="00601A39" w:rsidP="00601A3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 xml:space="preserve">Рисунок </w:t>
      </w:r>
      <w:r w:rsidR="002F63D5">
        <w:rPr>
          <w:color w:val="000000" w:themeColor="text1"/>
          <w:sz w:val="28"/>
          <w:szCs w:val="28"/>
        </w:rPr>
        <w:t>6</w:t>
      </w:r>
      <w:r w:rsidRPr="002F63D5">
        <w:rPr>
          <w:color w:val="000000" w:themeColor="text1"/>
          <w:sz w:val="28"/>
          <w:szCs w:val="28"/>
        </w:rPr>
        <w:t xml:space="preserve"> – </w:t>
      </w:r>
      <w:r w:rsidRPr="002F63D5">
        <w:rPr>
          <w:color w:val="000000" w:themeColor="text1"/>
          <w:sz w:val="28"/>
          <w:szCs w:val="28"/>
          <w:lang w:val="en-US"/>
        </w:rPr>
        <w:t>Use</w:t>
      </w:r>
      <w:r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case</w:t>
      </w:r>
      <w:r w:rsidRPr="002F63D5">
        <w:rPr>
          <w:color w:val="000000" w:themeColor="text1"/>
          <w:sz w:val="28"/>
          <w:szCs w:val="28"/>
        </w:rPr>
        <w:t xml:space="preserve"> диаграмма приложения. Актер – администратор</w:t>
      </w:r>
    </w:p>
    <w:p w:rsidR="00601A39" w:rsidRPr="002F63D5" w:rsidRDefault="00601A39">
      <w:pPr>
        <w:rPr>
          <w:color w:val="000000" w:themeColor="text1"/>
          <w:sz w:val="28"/>
          <w:szCs w:val="28"/>
        </w:rPr>
      </w:pPr>
      <w:bookmarkStart w:id="65" w:name="_Toc437312503"/>
      <w:r w:rsidRPr="002F63D5">
        <w:rPr>
          <w:color w:val="000000" w:themeColor="text1"/>
          <w:sz w:val="28"/>
          <w:szCs w:val="28"/>
        </w:rPr>
        <w:br w:type="page"/>
      </w:r>
    </w:p>
    <w:p w:rsidR="00601A39" w:rsidRPr="002F63D5" w:rsidRDefault="00EC05C4" w:rsidP="000640C2">
      <w:pPr>
        <w:pStyle w:val="24"/>
        <w:spacing w:line="72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2.4.2</w:t>
      </w:r>
      <w:r w:rsidR="00601A39" w:rsidRPr="002F63D5">
        <w:rPr>
          <w:color w:val="000000" w:themeColor="text1"/>
          <w:szCs w:val="28"/>
        </w:rPr>
        <w:t xml:space="preserve"> Диаграмма деятельности</w:t>
      </w:r>
      <w:bookmarkEnd w:id="65"/>
      <w:r w:rsidR="00601A39" w:rsidRPr="002F63D5">
        <w:rPr>
          <w:color w:val="000000" w:themeColor="text1"/>
          <w:szCs w:val="28"/>
        </w:rPr>
        <w:tab/>
      </w:r>
    </w:p>
    <w:p w:rsidR="00601A39" w:rsidRPr="002F63D5" w:rsidRDefault="00601A39" w:rsidP="00601A39">
      <w:pPr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ab/>
        <w:t>Диаграмма деятельности (Activity diagram) — диаграмма, на которой показано разложение некоторой деятельности на её составные части. Под деятельностью</w:t>
      </w:r>
      <w:r w:rsidRPr="002F63D5">
        <w:rPr>
          <w:rStyle w:val="apple-converted-space"/>
          <w:color w:val="000000" w:themeColor="text1"/>
          <w:sz w:val="28"/>
          <w:szCs w:val="28"/>
        </w:rPr>
        <w:t xml:space="preserve"> </w:t>
      </w:r>
      <w:hyperlink r:id="rId30" w:tooltip="Английский язык" w:history="1"/>
      <w:r w:rsidRPr="002F63D5">
        <w:rPr>
          <w:color w:val="000000" w:themeColor="text1"/>
          <w:sz w:val="28"/>
          <w:szCs w:val="28"/>
        </w:rPr>
        <w:t>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</w:t>
      </w:r>
      <w:r w:rsidRPr="002F63D5">
        <w:rPr>
          <w:rStyle w:val="apple-converted-space"/>
          <w:color w:val="000000" w:themeColor="text1"/>
          <w:sz w:val="28"/>
          <w:szCs w:val="28"/>
        </w:rPr>
        <w:t>,</w:t>
      </w:r>
      <w:r w:rsidRPr="002F63D5">
        <w:rPr>
          <w:color w:val="000000" w:themeColor="text1"/>
          <w:sz w:val="28"/>
          <w:szCs w:val="28"/>
        </w:rPr>
        <w:t xml:space="preserve"> соединённых между собой потоками, которые идут от выходов одного узла к входам другого [3]. </w:t>
      </w:r>
    </w:p>
    <w:p w:rsidR="00601A39" w:rsidRPr="002F63D5" w:rsidRDefault="00601A39" w:rsidP="00601A39">
      <w:pPr>
        <w:pStyle w:val="af1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:rsidR="00601A39" w:rsidRPr="002F63D5" w:rsidRDefault="00601A39" w:rsidP="00601A39">
      <w:pPr>
        <w:pStyle w:val="af1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noProof/>
          <w:color w:val="000000" w:themeColor="text1"/>
          <w:sz w:val="28"/>
          <w:szCs w:val="28"/>
        </w:rPr>
        <w:drawing>
          <wp:inline distT="0" distB="0" distL="0" distR="0" wp14:anchorId="5EEB6898" wp14:editId="081866BD">
            <wp:extent cx="4886482" cy="5145206"/>
            <wp:effectExtent l="0" t="0" r="0" b="0"/>
            <wp:docPr id="85" name="Рисунок 85" descr="C:\Users\Jarvis\Google Диск\курсовые\Копия Диаграмма без названия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rvis\Google Диск\курсовые\Копия Диаграмма без названия2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689" cy="51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A39" w:rsidRPr="002F63D5" w:rsidRDefault="002F63D5" w:rsidP="00601A39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</w:t>
      </w:r>
      <w:r w:rsidR="00601A39" w:rsidRPr="002F63D5">
        <w:rPr>
          <w:color w:val="000000" w:themeColor="text1"/>
          <w:sz w:val="28"/>
          <w:szCs w:val="28"/>
        </w:rPr>
        <w:t xml:space="preserve"> - Схема деятельности клиента</w:t>
      </w:r>
    </w:p>
    <w:p w:rsidR="00601A39" w:rsidRPr="002F63D5" w:rsidRDefault="00601A39" w:rsidP="00601A39">
      <w:pPr>
        <w:pStyle w:val="ab"/>
        <w:ind w:left="0"/>
        <w:rPr>
          <w:color w:val="000000" w:themeColor="text1"/>
          <w:szCs w:val="28"/>
        </w:rPr>
      </w:pPr>
      <w:r w:rsidRPr="002F63D5">
        <w:rPr>
          <w:noProof/>
          <w:color w:val="000000" w:themeColor="text1"/>
          <w:szCs w:val="28"/>
          <w:lang w:val="ru-RU" w:eastAsia="ru-RU" w:bidi="ar-SA"/>
        </w:rPr>
        <w:lastRenderedPageBreak/>
        <w:drawing>
          <wp:inline distT="0" distB="0" distL="0" distR="0" wp14:anchorId="2B2A1A22" wp14:editId="09394A0B">
            <wp:extent cx="5936615" cy="6087110"/>
            <wp:effectExtent l="0" t="0" r="6985" b="8890"/>
            <wp:docPr id="86" name="Рисунок 86" descr="C:\Users\Jarvis\Google Диск\курсовые\Диаграмма без названия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rvis\Google Диск\курсовые\Диаграмма без названия2222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A39" w:rsidRPr="002F63D5" w:rsidRDefault="002F63D5" w:rsidP="00601A39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8</w:t>
      </w:r>
      <w:r w:rsidR="00601A39" w:rsidRPr="002F63D5">
        <w:rPr>
          <w:color w:val="000000" w:themeColor="text1"/>
          <w:sz w:val="28"/>
          <w:szCs w:val="28"/>
        </w:rPr>
        <w:t xml:space="preserve"> - Схема деятельности администратора</w:t>
      </w:r>
    </w:p>
    <w:p w:rsidR="00601A39" w:rsidRPr="002F63D5" w:rsidRDefault="002F63D5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7</w:t>
      </w:r>
      <w:r w:rsidR="00601A39" w:rsidRPr="002F63D5">
        <w:rPr>
          <w:color w:val="000000" w:themeColor="text1"/>
          <w:sz w:val="28"/>
          <w:szCs w:val="28"/>
        </w:rPr>
        <w:t xml:space="preserve">  представлена схема деятельности клиента. При успешной авторизации, пользователь может работать с БД, создать модель печатной платы или загрузить модель в </w:t>
      </w:r>
      <w:r w:rsidR="00601A39" w:rsidRPr="002F63D5">
        <w:rPr>
          <w:color w:val="000000" w:themeColor="text1"/>
          <w:sz w:val="28"/>
          <w:szCs w:val="28"/>
          <w:lang w:val="en-US"/>
        </w:rPr>
        <w:t>SW</w:t>
      </w:r>
      <w:r w:rsidR="00601A39" w:rsidRPr="002F63D5">
        <w:rPr>
          <w:color w:val="000000" w:themeColor="text1"/>
          <w:sz w:val="28"/>
          <w:szCs w:val="28"/>
        </w:rPr>
        <w:t>.</w:t>
      </w:r>
    </w:p>
    <w:p w:rsidR="00601A39" w:rsidRPr="002F63D5" w:rsidRDefault="00601A39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 xml:space="preserve">На Рисунке </w:t>
      </w:r>
      <w:r w:rsidR="002F63D5">
        <w:rPr>
          <w:color w:val="000000" w:themeColor="text1"/>
          <w:sz w:val="28"/>
          <w:szCs w:val="28"/>
        </w:rPr>
        <w:t>8</w:t>
      </w:r>
      <w:r w:rsidRPr="002F63D5">
        <w:rPr>
          <w:color w:val="000000" w:themeColor="text1"/>
          <w:sz w:val="28"/>
          <w:szCs w:val="28"/>
        </w:rPr>
        <w:t xml:space="preserve">  представлена схема деятельности администратора. При успешной авторизации, администратор полностью контролирует данные в  БД, ведет контроль доступа пользователей или сделать резервное копирование базы данных.</w:t>
      </w:r>
    </w:p>
    <w:p w:rsidR="00601A39" w:rsidRPr="002F63D5" w:rsidRDefault="00601A39" w:rsidP="000640C2">
      <w:pPr>
        <w:pStyle w:val="30"/>
        <w:spacing w:line="72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2F63D5">
        <w:rPr>
          <w:rFonts w:ascii="Times New Roman" w:hAnsi="Times New Roman" w:cs="Times New Roman"/>
          <w:b w:val="0"/>
          <w:sz w:val="28"/>
          <w:szCs w:val="28"/>
        </w:rPr>
        <w:br w:type="page"/>
      </w:r>
      <w:bookmarkStart w:id="66" w:name="_Toc436803832"/>
      <w:bookmarkStart w:id="67" w:name="_Toc437312504"/>
      <w:bookmarkStart w:id="68" w:name="_Toc453673325"/>
      <w:r w:rsidR="00EC05C4">
        <w:rPr>
          <w:rStyle w:val="25"/>
          <w:rFonts w:ascii="Times New Roman" w:eastAsia="Calibri" w:hAnsi="Times New Roman" w:cs="Times New Roman"/>
          <w:b/>
          <w:szCs w:val="28"/>
        </w:rPr>
        <w:lastRenderedPageBreak/>
        <w:t>2.4.3</w:t>
      </w:r>
      <w:r w:rsidRPr="002F63D5">
        <w:rPr>
          <w:rStyle w:val="25"/>
          <w:rFonts w:ascii="Times New Roman" w:eastAsia="Calibri" w:hAnsi="Times New Roman" w:cs="Times New Roman"/>
          <w:b/>
          <w:szCs w:val="28"/>
        </w:rPr>
        <w:t xml:space="preserve"> Диаграмма последовательности</w:t>
      </w:r>
      <w:bookmarkEnd w:id="66"/>
      <w:bookmarkEnd w:id="67"/>
      <w:bookmarkEnd w:id="68"/>
    </w:p>
    <w:p w:rsidR="00601A39" w:rsidRPr="002F63D5" w:rsidRDefault="00601A39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Диаграмма последовательности (</w:t>
      </w:r>
      <w:r w:rsidRPr="002F63D5">
        <w:rPr>
          <w:color w:val="000000" w:themeColor="text1"/>
          <w:sz w:val="28"/>
          <w:szCs w:val="28"/>
          <w:lang w:val="en-US"/>
        </w:rPr>
        <w:t>Sequence</w:t>
      </w:r>
      <w:r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diagram</w:t>
      </w:r>
      <w:r w:rsidRPr="002F63D5">
        <w:rPr>
          <w:color w:val="000000" w:themeColor="text1"/>
          <w:sz w:val="28"/>
          <w:szCs w:val="28"/>
        </w:rPr>
        <w:t xml:space="preserve">) — диаграмма, на которой показаны взаимодействия объектов, упорядоченные по времени их проявления. Используется в языке </w:t>
      </w:r>
      <w:r w:rsidRPr="002F63D5">
        <w:rPr>
          <w:color w:val="000000" w:themeColor="text1"/>
          <w:sz w:val="28"/>
          <w:szCs w:val="28"/>
          <w:lang w:val="en-US"/>
        </w:rPr>
        <w:t>UML</w:t>
      </w:r>
      <w:r w:rsidRPr="002F63D5">
        <w:rPr>
          <w:color w:val="000000" w:themeColor="text1"/>
          <w:sz w:val="28"/>
          <w:szCs w:val="28"/>
        </w:rPr>
        <w:t>.</w:t>
      </w:r>
    </w:p>
    <w:p w:rsidR="00601A39" w:rsidRPr="002F63D5" w:rsidRDefault="00601A39" w:rsidP="00601A3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Основными элементами диаграммы последовательности являются обозначения объектов (прямоугольники), вертикальные линии, отображающие течение времени при деятельности объекта, и стрелки, показывающие выполнение действий объектами. На данной диаграмме объекты располагаются слева направо.[3]</w:t>
      </w:r>
    </w:p>
    <w:p w:rsidR="00601A39" w:rsidRPr="002F63D5" w:rsidRDefault="00601A39" w:rsidP="00601A3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Далее рассмотрена диаграмма последовательности для администратора (Рисунок 3). Следует отметить, что пользователь никак не может изменять данные в базе – только добавлять запись. Решение об удалении или редактировании принимает администратор. Это позволяет понизить возможность ошибок в базе данных.</w:t>
      </w:r>
    </w:p>
    <w:p w:rsidR="00601A39" w:rsidRPr="002F63D5" w:rsidRDefault="00601A39" w:rsidP="00601A3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 xml:space="preserve">При создании трехмерной модели печатной платы, пользователь обращается к файлу </w:t>
      </w:r>
      <w:r w:rsidRPr="002F63D5">
        <w:rPr>
          <w:color w:val="000000" w:themeColor="text1"/>
          <w:sz w:val="28"/>
          <w:szCs w:val="28"/>
          <w:lang w:val="en-US"/>
        </w:rPr>
        <w:t>P</w:t>
      </w:r>
      <w:r w:rsidRPr="002F63D5">
        <w:rPr>
          <w:color w:val="000000" w:themeColor="text1"/>
          <w:sz w:val="28"/>
          <w:szCs w:val="28"/>
        </w:rPr>
        <w:t>-</w:t>
      </w:r>
      <w:r w:rsidRPr="002F63D5">
        <w:rPr>
          <w:color w:val="000000" w:themeColor="text1"/>
          <w:sz w:val="28"/>
          <w:szCs w:val="28"/>
          <w:lang w:val="en-US"/>
        </w:rPr>
        <w:t>CAD</w:t>
      </w:r>
      <w:r w:rsidRPr="002F63D5">
        <w:rPr>
          <w:color w:val="000000" w:themeColor="text1"/>
          <w:sz w:val="28"/>
          <w:szCs w:val="28"/>
        </w:rPr>
        <w:t xml:space="preserve"> в формате .</w:t>
      </w:r>
      <w:r w:rsidRPr="002F63D5">
        <w:rPr>
          <w:color w:val="000000" w:themeColor="text1"/>
          <w:sz w:val="28"/>
          <w:szCs w:val="28"/>
          <w:lang w:val="en-US"/>
        </w:rPr>
        <w:t>idf</w:t>
      </w:r>
      <w:r w:rsidRPr="002F63D5">
        <w:rPr>
          <w:color w:val="000000" w:themeColor="text1"/>
          <w:sz w:val="28"/>
          <w:szCs w:val="28"/>
        </w:rPr>
        <w:t xml:space="preserve">. Файл предоставляет спецификацию и координаты элементов. Запросив необходимые макросы, операция завершается – начинается построение в среде </w:t>
      </w:r>
      <w:r w:rsidRPr="002F63D5">
        <w:rPr>
          <w:color w:val="000000" w:themeColor="text1"/>
          <w:sz w:val="28"/>
          <w:szCs w:val="28"/>
          <w:lang w:val="en-US"/>
        </w:rPr>
        <w:t>SolidWorks</w:t>
      </w:r>
      <w:r w:rsidRPr="002F63D5">
        <w:rPr>
          <w:color w:val="000000" w:themeColor="text1"/>
          <w:sz w:val="28"/>
          <w:szCs w:val="28"/>
        </w:rPr>
        <w:t>.</w:t>
      </w:r>
    </w:p>
    <w:p w:rsidR="00601A39" w:rsidRPr="002F63D5" w:rsidRDefault="00C55782" w:rsidP="00601A39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2F63D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DA4A9B" wp14:editId="526D0881">
            <wp:extent cx="5699051" cy="7966416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51" b="29919"/>
                    <a:stretch/>
                  </pic:blipFill>
                  <pic:spPr bwMode="auto">
                    <a:xfrm>
                      <a:off x="0" y="0"/>
                      <a:ext cx="5701911" cy="797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A39" w:rsidRPr="002F63D5" w:rsidRDefault="00601A39" w:rsidP="00601A3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 xml:space="preserve">Рисунок </w:t>
      </w:r>
      <w:r w:rsidR="002F63D5">
        <w:rPr>
          <w:color w:val="000000" w:themeColor="text1"/>
          <w:sz w:val="28"/>
          <w:szCs w:val="28"/>
        </w:rPr>
        <w:t>9</w:t>
      </w:r>
      <w:r w:rsidRPr="002F63D5">
        <w:rPr>
          <w:color w:val="000000" w:themeColor="text1"/>
          <w:sz w:val="28"/>
          <w:szCs w:val="28"/>
        </w:rPr>
        <w:t xml:space="preserve"> – Диаграмма последовательности </w:t>
      </w:r>
    </w:p>
    <w:p w:rsidR="0072032B" w:rsidRPr="000640C2" w:rsidRDefault="00FB52AD" w:rsidP="000640C2">
      <w:pPr>
        <w:pStyle w:val="20"/>
        <w:spacing w:line="720" w:lineRule="auto"/>
        <w:rPr>
          <w:rFonts w:ascii="Times New Roman" w:hAnsi="Times New Roman" w:cs="Times New Roman"/>
          <w:i w:val="0"/>
        </w:rPr>
      </w:pPr>
      <w:bookmarkStart w:id="69" w:name="_Toc447194729"/>
      <w:bookmarkStart w:id="70" w:name="_Toc453673326"/>
      <w:bookmarkEnd w:id="46"/>
      <w:bookmarkEnd w:id="47"/>
      <w:bookmarkEnd w:id="48"/>
      <w:bookmarkEnd w:id="49"/>
      <w:bookmarkEnd w:id="50"/>
      <w:r w:rsidRPr="002F63D5">
        <w:rPr>
          <w:rFonts w:ascii="Times New Roman" w:hAnsi="Times New Roman" w:cs="Times New Roman"/>
          <w:i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96051" wp14:editId="7630CD3A">
                <wp:simplePos x="0" y="0"/>
                <wp:positionH relativeFrom="column">
                  <wp:posOffset>281940</wp:posOffset>
                </wp:positionH>
                <wp:positionV relativeFrom="paragraph">
                  <wp:posOffset>5042535</wp:posOffset>
                </wp:positionV>
                <wp:extent cx="552450" cy="323850"/>
                <wp:effectExtent l="0" t="0" r="0" b="0"/>
                <wp:wrapNone/>
                <wp:docPr id="54" name="Поле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4206C" w:rsidRDefault="0054206C" w:rsidP="007D6A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396051" id="_x0000_t202" coordsize="21600,21600" o:spt="202" path="m,l,21600r21600,l21600,xe">
                <v:stroke joinstyle="miter"/>
                <v:path gradientshapeok="t" o:connecttype="rect"/>
              </v:shapetype>
              <v:shape id="Поле 26" o:spid="_x0000_s1026" type="#_x0000_t202" style="position:absolute;margin-left:22.2pt;margin-top:397.05pt;width:43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" fillcolor="window" stroked="f" strokeweight=".5pt">
                <v:path arrowok="t"/>
                <v:textbox>
                  <w:txbxContent>
                    <w:p w:rsidR="0054206C" w:rsidRDefault="0054206C" w:rsidP="007D6AFF"/>
                  </w:txbxContent>
                </v:textbox>
              </v:shape>
            </w:pict>
          </mc:Fallback>
        </mc:AlternateContent>
      </w:r>
      <w:bookmarkStart w:id="71" w:name="_Toc446314633"/>
      <w:r w:rsidR="00EC05C4">
        <w:rPr>
          <w:rFonts w:ascii="Times New Roman" w:hAnsi="Times New Roman" w:cs="Times New Roman"/>
          <w:i w:val="0"/>
        </w:rPr>
        <w:t>2.5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555B88" w:rsidRPr="002F63D5">
        <w:rPr>
          <w:rFonts w:ascii="Times New Roman" w:hAnsi="Times New Roman" w:cs="Times New Roman"/>
          <w:i w:val="0"/>
        </w:rPr>
        <w:t>Проектирование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555B88" w:rsidRPr="002F63D5">
        <w:rPr>
          <w:rFonts w:ascii="Times New Roman" w:hAnsi="Times New Roman" w:cs="Times New Roman"/>
          <w:i w:val="0"/>
        </w:rPr>
        <w:t>структуры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555B88" w:rsidRPr="002F63D5">
        <w:rPr>
          <w:rFonts w:ascii="Times New Roman" w:hAnsi="Times New Roman" w:cs="Times New Roman"/>
          <w:i w:val="0"/>
        </w:rPr>
        <w:t>базы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555B88" w:rsidRPr="002F63D5">
        <w:rPr>
          <w:rFonts w:ascii="Times New Roman" w:hAnsi="Times New Roman" w:cs="Times New Roman"/>
          <w:i w:val="0"/>
        </w:rPr>
        <w:t>данных</w:t>
      </w:r>
      <w:bookmarkEnd w:id="69"/>
      <w:bookmarkEnd w:id="70"/>
      <w:bookmarkEnd w:id="71"/>
    </w:p>
    <w:p w:rsidR="0072032B" w:rsidRPr="002F63D5" w:rsidRDefault="0072032B" w:rsidP="0072032B">
      <w:pPr>
        <w:pStyle w:val="24"/>
        <w:rPr>
          <w:b w:val="0"/>
          <w:color w:val="000000" w:themeColor="text1"/>
          <w:szCs w:val="28"/>
        </w:rPr>
      </w:pPr>
      <w:r w:rsidRPr="002F63D5">
        <w:rPr>
          <w:b w:val="0"/>
          <w:color w:val="000000" w:themeColor="text1"/>
          <w:szCs w:val="28"/>
        </w:rPr>
        <w:t>Инфологическая</w:t>
      </w:r>
      <w:r w:rsidR="00C6674C" w:rsidRPr="002F63D5">
        <w:rPr>
          <w:b w:val="0"/>
          <w:color w:val="000000" w:themeColor="text1"/>
          <w:szCs w:val="28"/>
        </w:rPr>
        <w:t xml:space="preserve"> </w:t>
      </w:r>
      <w:r w:rsidRPr="002F63D5">
        <w:rPr>
          <w:b w:val="0"/>
          <w:color w:val="000000" w:themeColor="text1"/>
          <w:szCs w:val="28"/>
        </w:rPr>
        <w:t>(концептуальная)</w:t>
      </w:r>
      <w:r w:rsidR="00C6674C" w:rsidRPr="002F63D5">
        <w:rPr>
          <w:b w:val="0"/>
          <w:color w:val="000000" w:themeColor="text1"/>
          <w:szCs w:val="28"/>
        </w:rPr>
        <w:t xml:space="preserve"> </w:t>
      </w:r>
      <w:r w:rsidRPr="002F63D5">
        <w:rPr>
          <w:b w:val="0"/>
          <w:color w:val="000000" w:themeColor="text1"/>
          <w:szCs w:val="28"/>
        </w:rPr>
        <w:t>модель</w:t>
      </w:r>
      <w:r w:rsidR="00C6674C" w:rsidRPr="002F63D5">
        <w:rPr>
          <w:b w:val="0"/>
          <w:color w:val="000000" w:themeColor="text1"/>
          <w:szCs w:val="28"/>
        </w:rPr>
        <w:t xml:space="preserve"> </w:t>
      </w:r>
      <w:r w:rsidRPr="002F63D5">
        <w:rPr>
          <w:b w:val="0"/>
          <w:color w:val="000000" w:themeColor="text1"/>
          <w:szCs w:val="28"/>
        </w:rPr>
        <w:t>предметной</w:t>
      </w:r>
      <w:r w:rsidR="00C6674C" w:rsidRPr="002F63D5">
        <w:rPr>
          <w:b w:val="0"/>
          <w:color w:val="000000" w:themeColor="text1"/>
          <w:szCs w:val="28"/>
        </w:rPr>
        <w:t xml:space="preserve"> </w:t>
      </w:r>
      <w:r w:rsidRPr="002F63D5">
        <w:rPr>
          <w:b w:val="0"/>
          <w:color w:val="000000" w:themeColor="text1"/>
          <w:szCs w:val="28"/>
        </w:rPr>
        <w:t>области.</w:t>
      </w: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этапе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инфологического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проектирования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информационной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системы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происходит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накопление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обработка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информации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клиентах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туристического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агентства,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информации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бронировании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билетов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гостиниц,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также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заключенных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договорах.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</w:p>
    <w:p w:rsidR="0072032B" w:rsidRPr="002F63D5" w:rsidRDefault="0072032B" w:rsidP="0072032B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TimesNewRomanPS-BoldMT"/>
          <w:color w:val="000000" w:themeColor="text1"/>
          <w:sz w:val="28"/>
          <w:szCs w:val="28"/>
        </w:rPr>
      </w:pPr>
      <w:r w:rsidRPr="002F63D5">
        <w:rPr>
          <w:rFonts w:eastAsia="TimesNewRomanPS-BoldMT"/>
          <w:bCs/>
          <w:color w:val="000000" w:themeColor="text1"/>
          <w:sz w:val="28"/>
          <w:szCs w:val="28"/>
        </w:rPr>
        <w:t>Концептуальное</w:t>
      </w:r>
      <w:r w:rsidR="00C6674C" w:rsidRPr="002F63D5">
        <w:rPr>
          <w:rFonts w:eastAsia="TimesNewRomanPS-BoldMT"/>
          <w:bCs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bCs/>
          <w:color w:val="000000" w:themeColor="text1"/>
          <w:sz w:val="28"/>
          <w:szCs w:val="28"/>
        </w:rPr>
        <w:t>представление</w:t>
      </w:r>
      <w:r w:rsidR="00C6674C" w:rsidRPr="002F63D5">
        <w:rPr>
          <w:rFonts w:eastAsia="TimesNewRomanPS-BoldMT"/>
          <w:bCs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—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это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представление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данных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в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том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виде,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какими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они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являются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на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самом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деле,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а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не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в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том,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какими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их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вынужден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рассматривать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пользователь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в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рамках,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например,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определенного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языка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или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используемого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аппаратного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  <w:r w:rsidRPr="002F63D5">
        <w:rPr>
          <w:rFonts w:eastAsia="TimesNewRomanPS-BoldMT"/>
          <w:color w:val="000000" w:themeColor="text1"/>
          <w:sz w:val="28"/>
          <w:szCs w:val="28"/>
        </w:rPr>
        <w:t>обеспечения[4].</w:t>
      </w:r>
      <w:r w:rsidR="00C6674C" w:rsidRPr="002F63D5">
        <w:rPr>
          <w:rFonts w:eastAsia="TimesNewRomanPS-BoldMT"/>
          <w:color w:val="000000" w:themeColor="text1"/>
          <w:sz w:val="28"/>
          <w:szCs w:val="28"/>
        </w:rPr>
        <w:t xml:space="preserve"> </w:t>
      </w:r>
    </w:p>
    <w:p w:rsidR="0072032B" w:rsidRPr="002F63D5" w:rsidRDefault="0072032B" w:rsidP="0072032B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Основными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конструктивными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элементами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инфологических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моделей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являются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сущности,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атрибуты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между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ними.</w:t>
      </w: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Все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взаимосвязаны.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Pr="002F63D5">
        <w:rPr>
          <w:color w:val="000000" w:themeColor="text1"/>
          <w:sz w:val="28"/>
          <w:szCs w:val="28"/>
          <w:lang w:val="en-US"/>
        </w:rPr>
        <w:t>lass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имеет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1:</w:t>
      </w:r>
      <w:r w:rsidRPr="002F63D5">
        <w:rPr>
          <w:color w:val="000000" w:themeColor="text1"/>
          <w:sz w:val="28"/>
          <w:szCs w:val="28"/>
          <w:lang w:val="en-US"/>
        </w:rPr>
        <w:t>M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сущностью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Type</w:t>
      </w:r>
      <w:r w:rsidRPr="002F63D5">
        <w:rPr>
          <w:color w:val="000000" w:themeColor="text1"/>
          <w:sz w:val="28"/>
          <w:szCs w:val="28"/>
        </w:rPr>
        <w:t>.</w:t>
      </w:r>
      <w:r w:rsidR="00C6674C" w:rsidRPr="002F63D5">
        <w:rPr>
          <w:color w:val="000000" w:themeColor="text1"/>
          <w:sz w:val="28"/>
          <w:szCs w:val="28"/>
        </w:rPr>
        <w:t xml:space="preserve">  </w:t>
      </w: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Type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имеет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1:</w:t>
      </w:r>
      <w:r w:rsidRPr="002F63D5">
        <w:rPr>
          <w:color w:val="000000" w:themeColor="text1"/>
          <w:sz w:val="28"/>
          <w:szCs w:val="28"/>
          <w:lang w:val="en-US"/>
        </w:rPr>
        <w:t>M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сущностью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Model</w:t>
      </w:r>
      <w:r w:rsidRPr="002F63D5">
        <w:rPr>
          <w:color w:val="000000" w:themeColor="text1"/>
          <w:sz w:val="28"/>
          <w:szCs w:val="28"/>
        </w:rPr>
        <w:t>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Model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связана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сущностью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AttributeOfModel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связью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1:М,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связана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Attribute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связью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М:1.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Model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связана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сущностями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SWmodel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PCADmodel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1:1.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рисунке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схема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концептуальной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модели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предметной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области.</w:t>
      </w:r>
    </w:p>
    <w:p w:rsidR="0072032B" w:rsidRPr="002F63D5" w:rsidRDefault="0072032B" w:rsidP="0072032B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72032B" w:rsidRPr="002F63D5" w:rsidRDefault="0072032B" w:rsidP="0072032B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72032B" w:rsidRPr="002F63D5" w:rsidRDefault="0072032B" w:rsidP="0072032B">
      <w:pPr>
        <w:widowControl w:val="0"/>
        <w:spacing w:line="360" w:lineRule="auto"/>
        <w:ind w:firstLine="284"/>
        <w:jc w:val="both"/>
        <w:rPr>
          <w:color w:val="000000" w:themeColor="text1"/>
          <w:sz w:val="28"/>
          <w:szCs w:val="28"/>
        </w:rPr>
      </w:pPr>
      <w:r w:rsidRPr="002F63D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3F67C05" wp14:editId="0200AB34">
            <wp:extent cx="6106235" cy="4831308"/>
            <wp:effectExtent l="0" t="0" r="0" b="0"/>
            <wp:docPr id="88" name="Рисунок 88" descr="D:\Копия Новый рисун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Копия Новый рисуно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/>
                    <a:stretch/>
                  </pic:blipFill>
                  <pic:spPr bwMode="auto">
                    <a:xfrm>
                      <a:off x="0" y="0"/>
                      <a:ext cx="6094023" cy="482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32B" w:rsidRPr="002F63D5" w:rsidRDefault="0072032B" w:rsidP="0072032B">
      <w:pPr>
        <w:widowControl w:val="0"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Рисунок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="002F63D5">
        <w:rPr>
          <w:color w:val="000000" w:themeColor="text1"/>
          <w:sz w:val="28"/>
          <w:szCs w:val="28"/>
        </w:rPr>
        <w:t>10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–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Концептуальная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модель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базы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данных</w:t>
      </w:r>
    </w:p>
    <w:p w:rsidR="0072032B" w:rsidRPr="002F63D5" w:rsidRDefault="002F63D5" w:rsidP="000640C2">
      <w:pPr>
        <w:pStyle w:val="20"/>
        <w:spacing w:line="720" w:lineRule="auto"/>
        <w:rPr>
          <w:rFonts w:ascii="Times New Roman" w:hAnsi="Times New Roman" w:cs="Times New Roman"/>
          <w:i w:val="0"/>
        </w:rPr>
      </w:pPr>
      <w:bookmarkStart w:id="72" w:name="_Toc436794838"/>
      <w:bookmarkStart w:id="73" w:name="_Toc437312507"/>
      <w:bookmarkStart w:id="74" w:name="_Toc453673327"/>
      <w:r>
        <w:rPr>
          <w:rFonts w:ascii="Times New Roman" w:hAnsi="Times New Roman" w:cs="Times New Roman"/>
          <w:i w:val="0"/>
        </w:rPr>
        <w:t>2</w:t>
      </w:r>
      <w:r w:rsidR="0072032B" w:rsidRPr="002F63D5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>6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72032B" w:rsidRPr="002F63D5">
        <w:rPr>
          <w:rFonts w:ascii="Times New Roman" w:hAnsi="Times New Roman" w:cs="Times New Roman"/>
          <w:i w:val="0"/>
        </w:rPr>
        <w:t>Логическая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72032B" w:rsidRPr="002F63D5">
        <w:rPr>
          <w:rFonts w:ascii="Times New Roman" w:hAnsi="Times New Roman" w:cs="Times New Roman"/>
          <w:i w:val="0"/>
        </w:rPr>
        <w:t>модель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72032B" w:rsidRPr="002F63D5">
        <w:rPr>
          <w:rFonts w:ascii="Times New Roman" w:hAnsi="Times New Roman" w:cs="Times New Roman"/>
          <w:i w:val="0"/>
        </w:rPr>
        <w:t>данных</w:t>
      </w:r>
      <w:bookmarkEnd w:id="72"/>
      <w:bookmarkEnd w:id="73"/>
      <w:bookmarkEnd w:id="74"/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bookmarkStart w:id="75" w:name="_Toc436794839"/>
      <w:r w:rsidRPr="002F63D5">
        <w:rPr>
          <w:color w:val="000000" w:themeColor="text1"/>
          <w:sz w:val="28"/>
          <w:szCs w:val="28"/>
        </w:rPr>
        <w:t>Описание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сущностей</w:t>
      </w:r>
      <w:bookmarkEnd w:id="75"/>
      <w:r w:rsidRPr="002F63D5">
        <w:rPr>
          <w:color w:val="000000" w:themeColor="text1"/>
          <w:sz w:val="28"/>
          <w:szCs w:val="28"/>
        </w:rPr>
        <w:t>.</w:t>
      </w: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  <w:lang w:val="en-US"/>
        </w:rPr>
        <w:t>Class</w:t>
      </w:r>
      <w:r w:rsidRPr="002F63D5">
        <w:rPr>
          <w:color w:val="000000" w:themeColor="text1"/>
          <w:sz w:val="28"/>
          <w:szCs w:val="28"/>
        </w:rPr>
        <w:t>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Таблице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1.</w:t>
      </w:r>
    </w:p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Таблица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02"/>
        <w:gridCol w:w="2052"/>
        <w:gridCol w:w="2052"/>
      </w:tblGrid>
      <w:tr w:rsidR="0072032B" w:rsidRPr="002F63D5" w:rsidTr="00272633">
        <w:trPr>
          <w:trHeight w:val="340"/>
          <w:jc w:val="center"/>
        </w:trPr>
        <w:tc>
          <w:tcPr>
            <w:tcW w:w="2602" w:type="dxa"/>
            <w:shd w:val="clear" w:color="auto" w:fill="D9D9D9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Атрибут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Первичный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Внешний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602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idClass</w:t>
            </w:r>
          </w:p>
        </w:tc>
        <w:tc>
          <w:tcPr>
            <w:tcW w:w="2052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052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602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ClassName</w:t>
            </w:r>
          </w:p>
        </w:tc>
        <w:tc>
          <w:tcPr>
            <w:tcW w:w="2052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52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  <w:lang w:val="en-US"/>
        </w:rPr>
        <w:t>Type</w:t>
      </w:r>
      <w:r w:rsidRPr="002F63D5">
        <w:rPr>
          <w:color w:val="000000" w:themeColor="text1"/>
          <w:sz w:val="28"/>
          <w:szCs w:val="28"/>
        </w:rPr>
        <w:t>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Таблице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2.</w:t>
      </w:r>
    </w:p>
    <w:p w:rsidR="00601A39" w:rsidRPr="002F63D5" w:rsidRDefault="00601A39">
      <w:pPr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br w:type="page"/>
      </w:r>
    </w:p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lastRenderedPageBreak/>
        <w:t>Таблица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29"/>
        <w:gridCol w:w="2052"/>
        <w:gridCol w:w="2052"/>
      </w:tblGrid>
      <w:tr w:rsidR="0072032B" w:rsidRPr="002F63D5" w:rsidTr="00272633">
        <w:trPr>
          <w:trHeight w:val="340"/>
          <w:jc w:val="center"/>
        </w:trPr>
        <w:tc>
          <w:tcPr>
            <w:tcW w:w="2829" w:type="dxa"/>
            <w:shd w:val="clear" w:color="auto" w:fill="D9D9D9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Атрибут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Первичный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Внешний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82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idType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+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82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idClass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+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82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TypeName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  <w:lang w:val="en-US"/>
        </w:rPr>
        <w:t>Model</w:t>
      </w:r>
      <w:r w:rsidRPr="002F63D5">
        <w:rPr>
          <w:color w:val="000000" w:themeColor="text1"/>
          <w:sz w:val="28"/>
          <w:szCs w:val="28"/>
        </w:rPr>
        <w:t>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Таблице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3.</w:t>
      </w:r>
    </w:p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Таблица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50"/>
        <w:gridCol w:w="2052"/>
        <w:gridCol w:w="2052"/>
      </w:tblGrid>
      <w:tr w:rsidR="0072032B" w:rsidRPr="002F63D5" w:rsidTr="00272633">
        <w:trPr>
          <w:trHeight w:val="340"/>
          <w:jc w:val="center"/>
        </w:trPr>
        <w:tc>
          <w:tcPr>
            <w:tcW w:w="2050" w:type="dxa"/>
            <w:shd w:val="clear" w:color="auto" w:fill="D9D9D9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Атрибут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Первичный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Внешний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050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idModel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050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idType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+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050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ModelName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050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ModelFormat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  <w:lang w:val="en-US"/>
        </w:rPr>
        <w:t>AttributeOfModel</w:t>
      </w:r>
      <w:r w:rsidRPr="002F63D5">
        <w:rPr>
          <w:color w:val="000000" w:themeColor="text1"/>
          <w:sz w:val="28"/>
          <w:szCs w:val="28"/>
        </w:rPr>
        <w:t>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Таблице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4.</w:t>
      </w:r>
    </w:p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Таблица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4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76"/>
        <w:gridCol w:w="2075"/>
        <w:gridCol w:w="2075"/>
      </w:tblGrid>
      <w:tr w:rsidR="0072032B" w:rsidRPr="002F63D5" w:rsidTr="00272633">
        <w:trPr>
          <w:trHeight w:val="340"/>
          <w:jc w:val="center"/>
        </w:trPr>
        <w:tc>
          <w:tcPr>
            <w:tcW w:w="2073" w:type="dxa"/>
            <w:shd w:val="clear" w:color="auto" w:fill="D9D9D9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Атрибут</w:t>
            </w:r>
          </w:p>
        </w:tc>
        <w:tc>
          <w:tcPr>
            <w:tcW w:w="2075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Первичный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  <w:tc>
          <w:tcPr>
            <w:tcW w:w="2075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Внешний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073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idAttributeModel</w:t>
            </w:r>
          </w:p>
        </w:tc>
        <w:tc>
          <w:tcPr>
            <w:tcW w:w="2075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+</w:t>
            </w:r>
          </w:p>
        </w:tc>
        <w:tc>
          <w:tcPr>
            <w:tcW w:w="2075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073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idModel</w:t>
            </w:r>
          </w:p>
        </w:tc>
        <w:tc>
          <w:tcPr>
            <w:tcW w:w="2075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75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+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073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idAttribute</w:t>
            </w:r>
          </w:p>
        </w:tc>
        <w:tc>
          <w:tcPr>
            <w:tcW w:w="2075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75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+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073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2075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75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  <w:lang w:val="en-US"/>
        </w:rPr>
        <w:t>Attribute</w:t>
      </w:r>
      <w:r w:rsidRPr="002F63D5">
        <w:rPr>
          <w:color w:val="000000" w:themeColor="text1"/>
          <w:sz w:val="28"/>
          <w:szCs w:val="28"/>
        </w:rPr>
        <w:t>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Таблице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5.</w:t>
      </w:r>
    </w:p>
    <w:p w:rsidR="0072032B" w:rsidRPr="002F63D5" w:rsidRDefault="0072032B" w:rsidP="0072032B">
      <w:pPr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br w:type="page"/>
      </w:r>
    </w:p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lastRenderedPageBreak/>
        <w:t>Таблица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5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89"/>
        <w:gridCol w:w="2052"/>
        <w:gridCol w:w="2052"/>
      </w:tblGrid>
      <w:tr w:rsidR="0072032B" w:rsidRPr="002F63D5" w:rsidTr="00272633">
        <w:trPr>
          <w:trHeight w:val="340"/>
          <w:jc w:val="center"/>
        </w:trPr>
        <w:tc>
          <w:tcPr>
            <w:tcW w:w="2189" w:type="dxa"/>
            <w:shd w:val="clear" w:color="auto" w:fill="D9D9D9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Атрибут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Первичный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Внешний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18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idAttribute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18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NameAttribute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18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UnitOfMeasure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  <w:lang w:val="en-US"/>
        </w:rPr>
        <w:t>SWmodel</w:t>
      </w:r>
      <w:r w:rsidRPr="002F63D5">
        <w:rPr>
          <w:color w:val="000000" w:themeColor="text1"/>
          <w:sz w:val="28"/>
          <w:szCs w:val="28"/>
        </w:rPr>
        <w:t>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Таблице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6.</w:t>
      </w:r>
    </w:p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2F63D5">
        <w:rPr>
          <w:color w:val="000000" w:themeColor="text1"/>
          <w:sz w:val="28"/>
          <w:szCs w:val="28"/>
        </w:rPr>
        <w:t>Таблица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6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89"/>
        <w:gridCol w:w="2052"/>
        <w:gridCol w:w="2052"/>
      </w:tblGrid>
      <w:tr w:rsidR="0072032B" w:rsidRPr="002F63D5" w:rsidTr="00272633">
        <w:trPr>
          <w:trHeight w:val="340"/>
          <w:jc w:val="center"/>
        </w:trPr>
        <w:tc>
          <w:tcPr>
            <w:tcW w:w="2189" w:type="dxa"/>
            <w:shd w:val="clear" w:color="auto" w:fill="D9D9D9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Атрибут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Первичный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Внешний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18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idModel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18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PathOfModelSW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18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PathOfMacros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72032B" w:rsidRPr="002F63D5" w:rsidRDefault="0072032B" w:rsidP="0072032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«</w:t>
      </w:r>
      <w:r w:rsidRPr="002F63D5">
        <w:rPr>
          <w:color w:val="000000" w:themeColor="text1"/>
          <w:sz w:val="28"/>
          <w:szCs w:val="28"/>
          <w:lang w:val="en-US"/>
        </w:rPr>
        <w:t>PCADmodel</w:t>
      </w:r>
      <w:r w:rsidRPr="002F63D5">
        <w:rPr>
          <w:color w:val="000000" w:themeColor="text1"/>
          <w:sz w:val="28"/>
          <w:szCs w:val="28"/>
        </w:rPr>
        <w:t>»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Таблице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7.</w:t>
      </w:r>
    </w:p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2F63D5">
        <w:rPr>
          <w:color w:val="000000" w:themeColor="text1"/>
          <w:sz w:val="28"/>
          <w:szCs w:val="28"/>
        </w:rPr>
        <w:t>Таблица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  <w:lang w:val="en-US"/>
        </w:rPr>
        <w:t>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88"/>
        <w:gridCol w:w="2052"/>
        <w:gridCol w:w="2052"/>
      </w:tblGrid>
      <w:tr w:rsidR="0072032B" w:rsidRPr="002F63D5" w:rsidTr="00272633">
        <w:trPr>
          <w:trHeight w:val="340"/>
          <w:jc w:val="center"/>
        </w:trPr>
        <w:tc>
          <w:tcPr>
            <w:tcW w:w="2189" w:type="dxa"/>
            <w:shd w:val="clear" w:color="auto" w:fill="D9D9D9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Атрибут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Первичный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  <w:tc>
          <w:tcPr>
            <w:tcW w:w="2052" w:type="dxa"/>
            <w:shd w:val="clear" w:color="auto" w:fill="D9D9D9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Внешний</w:t>
            </w:r>
            <w:r w:rsidR="00C6674C" w:rsidRPr="002F63D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F63D5">
              <w:rPr>
                <w:color w:val="000000" w:themeColor="text1"/>
                <w:sz w:val="28"/>
                <w:szCs w:val="28"/>
              </w:rPr>
              <w:t>ключ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18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idModel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72032B" w:rsidRPr="002F63D5" w:rsidTr="00272633">
        <w:trPr>
          <w:trHeight w:val="340"/>
          <w:jc w:val="center"/>
        </w:trPr>
        <w:tc>
          <w:tcPr>
            <w:tcW w:w="2189" w:type="dxa"/>
            <w:vAlign w:val="center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PathOfModelPCAD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F63D5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052" w:type="dxa"/>
          </w:tcPr>
          <w:p w:rsidR="0072032B" w:rsidRPr="002F63D5" w:rsidRDefault="0072032B" w:rsidP="0027263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F63D5">
              <w:rPr>
                <w:color w:val="000000" w:themeColor="text1"/>
                <w:sz w:val="28"/>
                <w:szCs w:val="28"/>
                <w:lang w:val="en-US"/>
              </w:rPr>
              <w:t>+</w:t>
            </w:r>
          </w:p>
        </w:tc>
      </w:tr>
    </w:tbl>
    <w:p w:rsidR="0072032B" w:rsidRPr="002F63D5" w:rsidRDefault="0072032B" w:rsidP="0072032B">
      <w:pPr>
        <w:pStyle w:val="Default"/>
        <w:spacing w:line="360" w:lineRule="auto"/>
        <w:jc w:val="both"/>
        <w:rPr>
          <w:color w:val="000000" w:themeColor="text1"/>
          <w:sz w:val="28"/>
          <w:szCs w:val="28"/>
          <w:lang w:eastAsia="ru-RU"/>
        </w:rPr>
      </w:pPr>
    </w:p>
    <w:p w:rsidR="0072032B" w:rsidRPr="002F63D5" w:rsidRDefault="0072032B" w:rsidP="0072032B">
      <w:pPr>
        <w:pStyle w:val="Default"/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2F63D5">
        <w:rPr>
          <w:color w:val="000000" w:themeColor="text1"/>
          <w:sz w:val="28"/>
          <w:szCs w:val="28"/>
        </w:rPr>
        <w:t>Общим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способом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представления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логической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модели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БД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является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построение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ER-диаграмм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(Entity-Relationship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-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сущность-связь)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[5].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В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этой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модели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сущность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определяется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как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дискретный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объект,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для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которого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сохраняются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элементы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данных,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а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связь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описывает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отношение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между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двумя</w:t>
      </w:r>
      <w:r w:rsidR="00C6674C" w:rsidRPr="002F63D5">
        <w:rPr>
          <w:color w:val="000000" w:themeColor="text1"/>
          <w:sz w:val="28"/>
          <w:szCs w:val="28"/>
        </w:rPr>
        <w:t xml:space="preserve"> </w:t>
      </w:r>
      <w:r w:rsidRPr="002F63D5">
        <w:rPr>
          <w:color w:val="000000" w:themeColor="text1"/>
          <w:sz w:val="28"/>
          <w:szCs w:val="28"/>
        </w:rPr>
        <w:t>объектами.</w:t>
      </w:r>
      <w:r w:rsidR="00C6674C" w:rsidRPr="002F63D5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Pr="002F63D5">
        <w:rPr>
          <w:rFonts w:eastAsia="Times New Roman"/>
          <w:color w:val="000000" w:themeColor="text1"/>
          <w:sz w:val="28"/>
          <w:szCs w:val="28"/>
          <w:lang w:eastAsia="ru-RU"/>
        </w:rPr>
        <w:t>На</w:t>
      </w:r>
      <w:r w:rsidR="00C6674C" w:rsidRPr="002F63D5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Pr="002F63D5">
        <w:rPr>
          <w:rFonts w:eastAsia="Times New Roman"/>
          <w:color w:val="000000" w:themeColor="text1"/>
          <w:sz w:val="28"/>
          <w:szCs w:val="28"/>
          <w:lang w:eastAsia="ru-RU"/>
        </w:rPr>
        <w:t>рисунке</w:t>
      </w:r>
      <w:r w:rsidR="00C6674C" w:rsidRPr="002F63D5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Pr="002F63D5">
        <w:rPr>
          <w:rFonts w:eastAsia="Times New Roman"/>
          <w:color w:val="000000" w:themeColor="text1"/>
          <w:sz w:val="28"/>
          <w:szCs w:val="28"/>
          <w:lang w:eastAsia="ru-RU"/>
        </w:rPr>
        <w:t>2</w:t>
      </w:r>
      <w:r w:rsidR="00C6674C" w:rsidRPr="002F63D5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Pr="002F63D5">
        <w:rPr>
          <w:rFonts w:eastAsia="Times New Roman"/>
          <w:color w:val="000000" w:themeColor="text1"/>
          <w:sz w:val="28"/>
          <w:szCs w:val="28"/>
          <w:lang w:eastAsia="ru-RU"/>
        </w:rPr>
        <w:t>представлена</w:t>
      </w:r>
      <w:r w:rsidR="00C6674C" w:rsidRPr="002F63D5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Pr="002F63D5">
        <w:rPr>
          <w:rFonts w:eastAsia="Times New Roman"/>
          <w:color w:val="000000" w:themeColor="text1"/>
          <w:sz w:val="28"/>
          <w:szCs w:val="28"/>
          <w:lang w:val="en-US" w:eastAsia="ru-RU"/>
        </w:rPr>
        <w:t>ER</w:t>
      </w:r>
      <w:r w:rsidRPr="002F63D5">
        <w:rPr>
          <w:rFonts w:eastAsia="Times New Roman"/>
          <w:color w:val="000000" w:themeColor="text1"/>
          <w:sz w:val="28"/>
          <w:szCs w:val="28"/>
          <w:lang w:eastAsia="ru-RU"/>
        </w:rPr>
        <w:t>-диаграмма.</w:t>
      </w:r>
    </w:p>
    <w:p w:rsidR="0072032B" w:rsidRPr="002F63D5" w:rsidRDefault="0072032B" w:rsidP="0072032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F63D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EB4A621" wp14:editId="235641B2">
            <wp:extent cx="6120130" cy="4937852"/>
            <wp:effectExtent l="0" t="0" r="0" b="0"/>
            <wp:docPr id="89" name="Рисунок 89" descr="D:\Снимок экрана (12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нимок экрана (120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74C" w:rsidRPr="002F63D5">
        <w:rPr>
          <w:noProof/>
          <w:color w:val="000000" w:themeColor="text1"/>
          <w:sz w:val="28"/>
          <w:szCs w:val="28"/>
        </w:rPr>
        <w:t xml:space="preserve"> </w:t>
      </w:r>
    </w:p>
    <w:p w:rsidR="0072032B" w:rsidRPr="002F63D5" w:rsidRDefault="0072032B" w:rsidP="0072032B">
      <w:pPr>
        <w:pStyle w:val="Default"/>
        <w:spacing w:line="360" w:lineRule="auto"/>
        <w:jc w:val="center"/>
        <w:rPr>
          <w:color w:val="000000" w:themeColor="text1"/>
          <w:sz w:val="28"/>
          <w:szCs w:val="28"/>
          <w:lang w:eastAsia="ru-RU"/>
        </w:rPr>
      </w:pPr>
      <w:r w:rsidRPr="002F63D5">
        <w:rPr>
          <w:color w:val="000000" w:themeColor="text1"/>
          <w:sz w:val="28"/>
          <w:szCs w:val="28"/>
          <w:lang w:eastAsia="ru-RU"/>
        </w:rPr>
        <w:t>Рисунок</w:t>
      </w:r>
      <w:r w:rsidR="00C6674C" w:rsidRPr="002F63D5">
        <w:rPr>
          <w:color w:val="000000" w:themeColor="text1"/>
          <w:sz w:val="28"/>
          <w:szCs w:val="28"/>
          <w:lang w:eastAsia="ru-RU"/>
        </w:rPr>
        <w:t xml:space="preserve"> </w:t>
      </w:r>
      <w:r w:rsidR="002F63D5">
        <w:rPr>
          <w:color w:val="000000" w:themeColor="text1"/>
          <w:sz w:val="28"/>
          <w:szCs w:val="28"/>
          <w:lang w:eastAsia="ru-RU"/>
        </w:rPr>
        <w:t xml:space="preserve">11 </w:t>
      </w:r>
      <w:r w:rsidRPr="002F63D5">
        <w:rPr>
          <w:color w:val="000000" w:themeColor="text1"/>
          <w:sz w:val="28"/>
          <w:szCs w:val="28"/>
          <w:lang w:eastAsia="ru-RU"/>
        </w:rPr>
        <w:t>-</w:t>
      </w:r>
      <w:r w:rsidR="00C6674C" w:rsidRPr="002F63D5">
        <w:rPr>
          <w:color w:val="000000" w:themeColor="text1"/>
          <w:sz w:val="28"/>
          <w:szCs w:val="28"/>
          <w:lang w:eastAsia="ru-RU"/>
        </w:rPr>
        <w:t xml:space="preserve"> </w:t>
      </w:r>
      <w:r w:rsidRPr="002F63D5">
        <w:rPr>
          <w:color w:val="000000" w:themeColor="text1"/>
          <w:sz w:val="28"/>
          <w:szCs w:val="28"/>
          <w:lang w:val="en-US" w:eastAsia="ru-RU"/>
        </w:rPr>
        <w:t>ER</w:t>
      </w:r>
      <w:r w:rsidRPr="002F63D5">
        <w:rPr>
          <w:color w:val="000000" w:themeColor="text1"/>
          <w:sz w:val="28"/>
          <w:szCs w:val="28"/>
          <w:lang w:eastAsia="ru-RU"/>
        </w:rPr>
        <w:t>-диаграмма</w:t>
      </w:r>
    </w:p>
    <w:p w:rsidR="0025059F" w:rsidRPr="002F63D5" w:rsidRDefault="00CB425C" w:rsidP="006F6593">
      <w:pPr>
        <w:pStyle w:val="20"/>
        <w:spacing w:line="720" w:lineRule="auto"/>
        <w:jc w:val="both"/>
        <w:rPr>
          <w:rFonts w:ascii="Times New Roman" w:hAnsi="Times New Roman" w:cs="Times New Roman"/>
          <w:i w:val="0"/>
        </w:rPr>
      </w:pPr>
      <w:r w:rsidRPr="002F63D5">
        <w:rPr>
          <w:rFonts w:ascii="Times New Roman" w:hAnsi="Times New Roman" w:cs="Times New Roman"/>
          <w:i w:val="0"/>
        </w:rPr>
        <w:br w:type="page"/>
      </w:r>
      <w:bookmarkStart w:id="76" w:name="_Toc446314636"/>
      <w:r w:rsidR="00C6674C" w:rsidRPr="002F63D5">
        <w:rPr>
          <w:rFonts w:ascii="Times New Roman" w:hAnsi="Times New Roman" w:cs="Times New Roman"/>
          <w:i w:val="0"/>
        </w:rPr>
        <w:lastRenderedPageBreak/>
        <w:t xml:space="preserve"> </w:t>
      </w:r>
      <w:bookmarkStart w:id="77" w:name="_Toc447194733"/>
      <w:bookmarkStart w:id="78" w:name="_Toc453673328"/>
      <w:r w:rsidR="002F63D5">
        <w:rPr>
          <w:rFonts w:ascii="Times New Roman" w:hAnsi="Times New Roman" w:cs="Times New Roman"/>
          <w:i w:val="0"/>
        </w:rPr>
        <w:t>2</w:t>
      </w:r>
      <w:r w:rsidR="00D36025" w:rsidRPr="002F63D5">
        <w:rPr>
          <w:rFonts w:ascii="Times New Roman" w:hAnsi="Times New Roman" w:cs="Times New Roman"/>
          <w:i w:val="0"/>
        </w:rPr>
        <w:t>.</w:t>
      </w:r>
      <w:r w:rsidR="002F63D5">
        <w:rPr>
          <w:rFonts w:ascii="Times New Roman" w:hAnsi="Times New Roman" w:cs="Times New Roman"/>
          <w:i w:val="0"/>
        </w:rPr>
        <w:t>7</w:t>
      </w:r>
      <w:r w:rsidR="00D36025" w:rsidRPr="002F63D5">
        <w:rPr>
          <w:rFonts w:ascii="Times New Roman" w:hAnsi="Times New Roman" w:cs="Times New Roman"/>
          <w:i w:val="0"/>
        </w:rPr>
        <w:t xml:space="preserve"> </w:t>
      </w:r>
      <w:r w:rsidR="00FC642E" w:rsidRPr="002F63D5">
        <w:rPr>
          <w:rFonts w:ascii="Times New Roman" w:hAnsi="Times New Roman" w:cs="Times New Roman"/>
          <w:i w:val="0"/>
        </w:rPr>
        <w:t>Проектирование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FC642E" w:rsidRPr="002F63D5">
        <w:rPr>
          <w:rFonts w:ascii="Times New Roman" w:hAnsi="Times New Roman" w:cs="Times New Roman"/>
          <w:i w:val="0"/>
        </w:rPr>
        <w:t>программных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FC642E" w:rsidRPr="002F63D5">
        <w:rPr>
          <w:rFonts w:ascii="Times New Roman" w:hAnsi="Times New Roman" w:cs="Times New Roman"/>
          <w:i w:val="0"/>
        </w:rPr>
        <w:t>модулей</w:t>
      </w:r>
      <w:bookmarkEnd w:id="76"/>
      <w:bookmarkEnd w:id="77"/>
      <w:bookmarkEnd w:id="78"/>
    </w:p>
    <w:p w:rsidR="00CB425C" w:rsidRPr="002F63D5" w:rsidRDefault="00CB425C" w:rsidP="00CB425C">
      <w:pPr>
        <w:rPr>
          <w:sz w:val="28"/>
          <w:szCs w:val="28"/>
        </w:rPr>
      </w:pPr>
    </w:p>
    <w:p w:rsidR="00C55782" w:rsidRPr="002F63D5" w:rsidRDefault="00C55782" w:rsidP="00CB425C">
      <w:pPr>
        <w:spacing w:before="100" w:beforeAutospacing="1" w:after="100" w:afterAutospacing="1" w:line="360" w:lineRule="auto"/>
        <w:ind w:firstLine="420"/>
        <w:contextualSpacing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Прежде чем приступить к разработке методов, нужно выстроить структуру.</w:t>
      </w:r>
    </w:p>
    <w:p w:rsidR="00D36025" w:rsidRPr="002F63D5" w:rsidRDefault="00CB425C" w:rsidP="00D36025">
      <w:pPr>
        <w:spacing w:before="100" w:beforeAutospacing="1" w:after="100" w:afterAutospacing="1" w:line="360" w:lineRule="auto"/>
        <w:ind w:firstLine="420"/>
        <w:contextualSpacing/>
        <w:jc w:val="both"/>
        <w:rPr>
          <w:sz w:val="28"/>
          <w:szCs w:val="28"/>
        </w:rPr>
      </w:pPr>
      <w:r w:rsidRPr="002F63D5">
        <w:rPr>
          <w:sz w:val="28"/>
          <w:szCs w:val="28"/>
          <w:lang w:val="en-US"/>
        </w:rPr>
        <w:t>IDEF</w:t>
      </w:r>
      <w:r w:rsidRPr="002F63D5">
        <w:rPr>
          <w:sz w:val="28"/>
          <w:szCs w:val="28"/>
        </w:rPr>
        <w:t>0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это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совокупность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методов,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правил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процедур,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предназначенных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построения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системы.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t>IDEF</w:t>
      </w:r>
      <w:r w:rsidRPr="002F63D5">
        <w:rPr>
          <w:sz w:val="28"/>
          <w:szCs w:val="28"/>
        </w:rPr>
        <w:t>0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позволяет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описывать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любые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системы</w:t>
      </w:r>
      <w:r w:rsidR="00C6674C" w:rsidRPr="002F63D5">
        <w:rPr>
          <w:sz w:val="28"/>
          <w:szCs w:val="28"/>
        </w:rPr>
        <w:t xml:space="preserve"> 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внешнего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окружения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определения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окончательных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требований.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Основой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методологии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составляет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графический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язык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процесса.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t>IDF</w:t>
      </w:r>
      <w:r w:rsidRPr="002F63D5">
        <w:rPr>
          <w:sz w:val="28"/>
          <w:szCs w:val="28"/>
        </w:rPr>
        <w:t>0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представляет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собой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совокупность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иерархических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упорядоченных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взаимосвязанных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диаграмм.</w:t>
      </w:r>
      <w:r w:rsidR="00C6674C" w:rsidRPr="002F63D5">
        <w:rPr>
          <w:sz w:val="28"/>
          <w:szCs w:val="28"/>
        </w:rPr>
        <w:t xml:space="preserve"> </w:t>
      </w:r>
    </w:p>
    <w:p w:rsidR="003F0070" w:rsidRPr="002F63D5" w:rsidRDefault="003F0070" w:rsidP="00D36025">
      <w:pPr>
        <w:spacing w:before="100" w:beforeAutospacing="1" w:after="100" w:afterAutospacing="1" w:line="360" w:lineRule="auto"/>
        <w:ind w:firstLine="420"/>
        <w:contextualSpacing/>
        <w:jc w:val="both"/>
        <w:rPr>
          <w:sz w:val="28"/>
          <w:szCs w:val="28"/>
        </w:rPr>
      </w:pPr>
      <w:r w:rsidRPr="002F63D5">
        <w:rPr>
          <w:sz w:val="28"/>
          <w:szCs w:val="28"/>
        </w:rPr>
        <w:t>ID</w:t>
      </w:r>
      <w:r w:rsidRPr="002F63D5">
        <w:rPr>
          <w:sz w:val="28"/>
          <w:szCs w:val="28"/>
          <w:lang w:val="en-US"/>
        </w:rPr>
        <w:t>E</w:t>
      </w:r>
      <w:r w:rsidRPr="002F63D5">
        <w:rPr>
          <w:sz w:val="28"/>
          <w:szCs w:val="28"/>
        </w:rPr>
        <w:t>F0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–диаграммы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декомпозиции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предназначены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для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детализации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функций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получаются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разбиении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контекстной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диаграммы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крупные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подсистемы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описывающие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каждый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подсистему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их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взаимодействие</w:t>
      </w:r>
      <w:r w:rsidR="00C6674C" w:rsidRPr="002F63D5">
        <w:rPr>
          <w:sz w:val="28"/>
          <w:szCs w:val="28"/>
        </w:rPr>
        <w:t xml:space="preserve"> </w:t>
      </w:r>
      <w:r w:rsidR="00C80E39" w:rsidRPr="002F63D5">
        <w:rPr>
          <w:sz w:val="28"/>
          <w:szCs w:val="28"/>
        </w:rPr>
        <w:t>[13</w:t>
      </w:r>
      <w:r w:rsidRPr="002F63D5">
        <w:rPr>
          <w:sz w:val="28"/>
          <w:szCs w:val="28"/>
        </w:rPr>
        <w:t>].</w:t>
      </w:r>
    </w:p>
    <w:p w:rsidR="00D36025" w:rsidRPr="002F63D5" w:rsidRDefault="003F0070" w:rsidP="003F0070">
      <w:pPr>
        <w:spacing w:before="100" w:beforeAutospacing="1" w:after="100" w:afterAutospacing="1" w:line="360" w:lineRule="auto"/>
        <w:ind w:firstLine="709"/>
        <w:contextualSpacing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рисунке</w:t>
      </w:r>
      <w:r w:rsidR="00C6674C" w:rsidRPr="002F63D5">
        <w:rPr>
          <w:sz w:val="28"/>
          <w:szCs w:val="28"/>
        </w:rPr>
        <w:t xml:space="preserve"> </w:t>
      </w:r>
      <w:r w:rsidR="008F2396" w:rsidRPr="002F63D5">
        <w:rPr>
          <w:sz w:val="28"/>
          <w:szCs w:val="28"/>
        </w:rPr>
        <w:t>16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представлена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  <w:lang w:val="en-US"/>
        </w:rPr>
        <w:t>I</w:t>
      </w:r>
      <w:r w:rsidRPr="002F63D5">
        <w:rPr>
          <w:sz w:val="28"/>
          <w:szCs w:val="28"/>
        </w:rPr>
        <w:t>D</w:t>
      </w:r>
      <w:r w:rsidRPr="002F63D5">
        <w:rPr>
          <w:sz w:val="28"/>
          <w:szCs w:val="28"/>
          <w:lang w:val="en-US"/>
        </w:rPr>
        <w:t>E</w:t>
      </w:r>
      <w:r w:rsidRPr="002F63D5">
        <w:rPr>
          <w:sz w:val="28"/>
          <w:szCs w:val="28"/>
        </w:rPr>
        <w:t>F0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–диаграмма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декомпозиции,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которая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подробно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демонстрирует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структуру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разрабатываемой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системы,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же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показывает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входные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параметры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принимает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каждый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модулей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</w:t>
      </w:r>
      <w:r w:rsidR="00156C52" w:rsidRPr="002F63D5">
        <w:rPr>
          <w:sz w:val="28"/>
          <w:szCs w:val="28"/>
        </w:rPr>
        <w:t>аммы,</w:t>
      </w:r>
      <w:r w:rsidR="00C6674C" w:rsidRPr="002F63D5">
        <w:rPr>
          <w:sz w:val="28"/>
          <w:szCs w:val="28"/>
        </w:rPr>
        <w:t xml:space="preserve"> </w:t>
      </w:r>
      <w:r w:rsidR="00156C52" w:rsidRPr="002F63D5">
        <w:rPr>
          <w:sz w:val="28"/>
          <w:szCs w:val="28"/>
        </w:rPr>
        <w:t>что</w:t>
      </w:r>
      <w:r w:rsidR="00C6674C" w:rsidRPr="002F63D5">
        <w:rPr>
          <w:sz w:val="28"/>
          <w:szCs w:val="28"/>
        </w:rPr>
        <w:t xml:space="preserve"> </w:t>
      </w:r>
      <w:r w:rsidR="00156C52" w:rsidRPr="002F63D5">
        <w:rPr>
          <w:sz w:val="28"/>
          <w:szCs w:val="28"/>
        </w:rPr>
        <w:t>получает</w:t>
      </w:r>
      <w:r w:rsidR="00C6674C" w:rsidRPr="002F63D5">
        <w:rPr>
          <w:sz w:val="28"/>
          <w:szCs w:val="28"/>
        </w:rPr>
        <w:t xml:space="preserve"> </w:t>
      </w:r>
      <w:r w:rsidR="00156C52"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="00156C52" w:rsidRPr="002F63D5">
        <w:rPr>
          <w:sz w:val="28"/>
          <w:szCs w:val="28"/>
        </w:rPr>
        <w:t>выходе</w:t>
      </w:r>
      <w:r w:rsidR="00C6674C" w:rsidRPr="002F63D5">
        <w:rPr>
          <w:sz w:val="28"/>
          <w:szCs w:val="28"/>
        </w:rPr>
        <w:t xml:space="preserve"> </w:t>
      </w:r>
      <w:r w:rsidR="00156C52"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происходит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взаимодействием</w:t>
      </w:r>
      <w:r w:rsidR="00C6674C" w:rsidRPr="002F63D5">
        <w:rPr>
          <w:sz w:val="28"/>
          <w:szCs w:val="28"/>
        </w:rPr>
        <w:t xml:space="preserve">  </w:t>
      </w:r>
      <w:r w:rsidRPr="002F63D5">
        <w:rPr>
          <w:sz w:val="28"/>
          <w:szCs w:val="28"/>
        </w:rPr>
        <w:t>между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компонентами.</w:t>
      </w:r>
      <w:r w:rsidR="00C6674C" w:rsidRPr="002F63D5">
        <w:rPr>
          <w:sz w:val="28"/>
          <w:szCs w:val="28"/>
        </w:rPr>
        <w:t xml:space="preserve"> </w:t>
      </w:r>
    </w:p>
    <w:p w:rsidR="003F0070" w:rsidRPr="002F63D5" w:rsidRDefault="002F63D5" w:rsidP="002F63D5">
      <w:pPr>
        <w:spacing w:line="360" w:lineRule="auto"/>
        <w:rPr>
          <w:sz w:val="28"/>
          <w:szCs w:val="28"/>
        </w:rPr>
      </w:pPr>
      <w:r w:rsidRPr="002F63D5">
        <w:rPr>
          <w:noProof/>
          <w:sz w:val="28"/>
          <w:szCs w:val="28"/>
        </w:rPr>
        <w:lastRenderedPageBreak/>
        <w:drawing>
          <wp:inline distT="0" distB="0" distL="0" distR="0" wp14:anchorId="3F22FDE4" wp14:editId="3C72DE75">
            <wp:extent cx="5828030" cy="437134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70" w:rsidRPr="002F63D5" w:rsidRDefault="008F2396" w:rsidP="002F63D5">
      <w:pPr>
        <w:spacing w:line="360" w:lineRule="auto"/>
        <w:jc w:val="center"/>
        <w:rPr>
          <w:sz w:val="28"/>
          <w:szCs w:val="28"/>
        </w:rPr>
      </w:pPr>
      <w:r w:rsidRPr="002F63D5">
        <w:rPr>
          <w:sz w:val="28"/>
          <w:szCs w:val="28"/>
        </w:rPr>
        <w:t>Рисунок</w:t>
      </w:r>
      <w:r w:rsidR="00C6674C" w:rsidRPr="002F63D5">
        <w:rPr>
          <w:sz w:val="28"/>
          <w:szCs w:val="28"/>
        </w:rPr>
        <w:t xml:space="preserve"> </w:t>
      </w:r>
      <w:r w:rsidR="002F63D5">
        <w:rPr>
          <w:sz w:val="28"/>
          <w:szCs w:val="28"/>
        </w:rPr>
        <w:t>12</w:t>
      </w:r>
      <w:r w:rsidR="003F0070" w:rsidRPr="002F63D5">
        <w:rPr>
          <w:sz w:val="28"/>
          <w:szCs w:val="28"/>
        </w:rPr>
        <w:t>-</w:t>
      </w:r>
      <w:r w:rsidR="00C6674C" w:rsidRPr="002F63D5">
        <w:rPr>
          <w:sz w:val="28"/>
          <w:szCs w:val="28"/>
        </w:rPr>
        <w:t xml:space="preserve"> </w:t>
      </w:r>
      <w:r w:rsidR="003F0070" w:rsidRPr="002F63D5">
        <w:rPr>
          <w:sz w:val="28"/>
          <w:szCs w:val="28"/>
        </w:rPr>
        <w:t>Диаграмма</w:t>
      </w:r>
      <w:r w:rsidR="00C6674C" w:rsidRPr="002F63D5">
        <w:rPr>
          <w:sz w:val="28"/>
          <w:szCs w:val="28"/>
        </w:rPr>
        <w:t xml:space="preserve"> </w:t>
      </w:r>
      <w:r w:rsidR="003F0070" w:rsidRPr="002F63D5">
        <w:rPr>
          <w:sz w:val="28"/>
          <w:szCs w:val="28"/>
        </w:rPr>
        <w:t>декомпозиции</w:t>
      </w:r>
      <w:r w:rsidR="00C6674C" w:rsidRPr="002F63D5">
        <w:rPr>
          <w:sz w:val="28"/>
          <w:szCs w:val="28"/>
        </w:rPr>
        <w:t xml:space="preserve"> </w:t>
      </w:r>
      <w:r w:rsidR="003F0070" w:rsidRPr="002F63D5">
        <w:rPr>
          <w:sz w:val="28"/>
          <w:szCs w:val="28"/>
        </w:rPr>
        <w:t>разрабатываемой</w:t>
      </w:r>
      <w:r w:rsidR="00C6674C" w:rsidRPr="002F63D5">
        <w:rPr>
          <w:sz w:val="28"/>
          <w:szCs w:val="28"/>
        </w:rPr>
        <w:t xml:space="preserve"> </w:t>
      </w:r>
      <w:r w:rsidR="003F0070" w:rsidRPr="002F63D5">
        <w:rPr>
          <w:sz w:val="28"/>
          <w:szCs w:val="28"/>
        </w:rPr>
        <w:t>системы</w:t>
      </w:r>
    </w:p>
    <w:p w:rsidR="002F63D5" w:rsidRPr="002F63D5" w:rsidRDefault="002F63D5">
      <w:pPr>
        <w:rPr>
          <w:b/>
          <w:bCs/>
          <w:kern w:val="32"/>
          <w:sz w:val="28"/>
          <w:szCs w:val="28"/>
        </w:rPr>
      </w:pPr>
      <w:bookmarkStart w:id="79" w:name="_Toc199134842"/>
      <w:bookmarkStart w:id="80" w:name="_Toc446314639"/>
      <w:bookmarkStart w:id="81" w:name="_Toc447194736"/>
      <w:r w:rsidRPr="002F63D5">
        <w:rPr>
          <w:sz w:val="28"/>
          <w:szCs w:val="28"/>
        </w:rPr>
        <w:br w:type="page"/>
      </w:r>
    </w:p>
    <w:p w:rsidR="003652DE" w:rsidRPr="002F63D5" w:rsidRDefault="00C55782" w:rsidP="00007201">
      <w:pPr>
        <w:pStyle w:val="10"/>
        <w:spacing w:line="480" w:lineRule="auto"/>
        <w:rPr>
          <w:rFonts w:ascii="Times New Roman" w:hAnsi="Times New Roman" w:cs="Times New Roman"/>
          <w:sz w:val="28"/>
          <w:szCs w:val="28"/>
        </w:rPr>
      </w:pPr>
      <w:bookmarkStart w:id="82" w:name="_Toc453673329"/>
      <w:r w:rsidRPr="002F63D5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EC05C4">
        <w:rPr>
          <w:rFonts w:ascii="Times New Roman" w:hAnsi="Times New Roman" w:cs="Times New Roman"/>
          <w:sz w:val="28"/>
          <w:szCs w:val="28"/>
        </w:rPr>
        <w:t xml:space="preserve"> </w:t>
      </w:r>
      <w:r w:rsidR="00E47B24" w:rsidRPr="002F63D5">
        <w:rPr>
          <w:rFonts w:ascii="Times New Roman" w:hAnsi="Times New Roman" w:cs="Times New Roman"/>
          <w:sz w:val="28"/>
          <w:szCs w:val="28"/>
        </w:rPr>
        <w:t>Технологическая</w:t>
      </w:r>
      <w:r w:rsidR="00C6674C" w:rsidRPr="002F63D5">
        <w:rPr>
          <w:rFonts w:ascii="Times New Roman" w:hAnsi="Times New Roman" w:cs="Times New Roman"/>
          <w:sz w:val="28"/>
          <w:szCs w:val="28"/>
        </w:rPr>
        <w:t xml:space="preserve"> </w:t>
      </w:r>
      <w:r w:rsidR="00E47B24" w:rsidRPr="002F63D5">
        <w:rPr>
          <w:rFonts w:ascii="Times New Roman" w:hAnsi="Times New Roman" w:cs="Times New Roman"/>
          <w:sz w:val="28"/>
          <w:szCs w:val="28"/>
        </w:rPr>
        <w:t>часть</w:t>
      </w:r>
      <w:bookmarkEnd w:id="79"/>
      <w:bookmarkEnd w:id="80"/>
      <w:bookmarkEnd w:id="81"/>
      <w:bookmarkEnd w:id="82"/>
    </w:p>
    <w:p w:rsidR="00075F15" w:rsidRPr="002F63D5" w:rsidRDefault="00C55782" w:rsidP="00007201">
      <w:pPr>
        <w:pStyle w:val="20"/>
        <w:spacing w:line="720" w:lineRule="auto"/>
        <w:rPr>
          <w:rFonts w:ascii="Times New Roman" w:hAnsi="Times New Roman" w:cs="Times New Roman"/>
          <w:i w:val="0"/>
        </w:rPr>
      </w:pPr>
      <w:bookmarkStart w:id="83" w:name="_Toc453673330"/>
      <w:r w:rsidRPr="002F63D5">
        <w:rPr>
          <w:rFonts w:ascii="Times New Roman" w:hAnsi="Times New Roman" w:cs="Times New Roman"/>
          <w:i w:val="0"/>
        </w:rPr>
        <w:t xml:space="preserve">3.1 </w:t>
      </w:r>
      <w:r w:rsidR="00075F15" w:rsidRPr="002F63D5">
        <w:rPr>
          <w:rFonts w:ascii="Times New Roman" w:hAnsi="Times New Roman" w:cs="Times New Roman"/>
          <w:i w:val="0"/>
        </w:rPr>
        <w:t>Разработка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075F15" w:rsidRPr="002F63D5">
        <w:rPr>
          <w:rFonts w:ascii="Times New Roman" w:hAnsi="Times New Roman" w:cs="Times New Roman"/>
          <w:i w:val="0"/>
        </w:rPr>
        <w:t>интерфейса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075F15" w:rsidRPr="002F63D5">
        <w:rPr>
          <w:rFonts w:ascii="Times New Roman" w:hAnsi="Times New Roman" w:cs="Times New Roman"/>
          <w:i w:val="0"/>
        </w:rPr>
        <w:t>программного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075F15" w:rsidRPr="002F63D5">
        <w:rPr>
          <w:rFonts w:ascii="Times New Roman" w:hAnsi="Times New Roman" w:cs="Times New Roman"/>
          <w:i w:val="0"/>
        </w:rPr>
        <w:t>продукта</w:t>
      </w:r>
      <w:bookmarkEnd w:id="83"/>
    </w:p>
    <w:p w:rsidR="00075F15" w:rsidRPr="002F63D5" w:rsidRDefault="00075F15" w:rsidP="00075F15">
      <w:pPr>
        <w:spacing w:line="360" w:lineRule="auto"/>
        <w:ind w:firstLine="708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Чтобы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осуществить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разработку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данного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необходимо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спроектировать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его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интерфейс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(см.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Рисунок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3).</w:t>
      </w:r>
    </w:p>
    <w:p w:rsidR="00075F15" w:rsidRPr="002F63D5" w:rsidRDefault="00075F15" w:rsidP="00075F15">
      <w:pPr>
        <w:jc w:val="center"/>
        <w:rPr>
          <w:bCs/>
          <w:sz w:val="28"/>
          <w:szCs w:val="28"/>
        </w:rPr>
      </w:pPr>
      <w:r w:rsidRPr="002F63D5">
        <w:rPr>
          <w:noProof/>
          <w:sz w:val="28"/>
          <w:szCs w:val="28"/>
        </w:rPr>
        <w:drawing>
          <wp:inline distT="0" distB="0" distL="0" distR="0" wp14:anchorId="1DCD050C" wp14:editId="5D476F54">
            <wp:extent cx="5172710" cy="2974975"/>
            <wp:effectExtent l="0" t="0" r="8890" b="0"/>
            <wp:docPr id="91" name="Рисунок 91" descr="C:\Users\Jarvis\Google Диск\курсовые\Копия Копия Диаграмма без названия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rvis\Google Диск\курсовые\Копия Копия Диаграмма без названия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F15" w:rsidRPr="002F63D5" w:rsidRDefault="00075F15" w:rsidP="00075F15">
      <w:pPr>
        <w:jc w:val="center"/>
        <w:rPr>
          <w:sz w:val="28"/>
          <w:szCs w:val="28"/>
        </w:rPr>
      </w:pPr>
      <w:r w:rsidRPr="002F63D5">
        <w:rPr>
          <w:bCs/>
          <w:sz w:val="28"/>
          <w:szCs w:val="28"/>
        </w:rPr>
        <w:t>Рисунок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1</w:t>
      </w:r>
      <w:r w:rsidR="002F63D5">
        <w:rPr>
          <w:bCs/>
          <w:sz w:val="28"/>
          <w:szCs w:val="28"/>
        </w:rPr>
        <w:t>3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-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sz w:val="28"/>
          <w:szCs w:val="28"/>
        </w:rPr>
        <w:t>Макет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разрабатываемого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приложения</w:t>
      </w:r>
    </w:p>
    <w:p w:rsidR="00C55782" w:rsidRPr="002F63D5" w:rsidRDefault="00C55782" w:rsidP="00075F15">
      <w:pPr>
        <w:jc w:val="center"/>
        <w:rPr>
          <w:bCs/>
          <w:sz w:val="28"/>
          <w:szCs w:val="28"/>
        </w:rPr>
      </w:pPr>
    </w:p>
    <w:p w:rsidR="00075F15" w:rsidRPr="002F63D5" w:rsidRDefault="00075F15" w:rsidP="00075F15">
      <w:pPr>
        <w:spacing w:line="360" w:lineRule="auto"/>
        <w:ind w:firstLine="708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Слева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расположено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боковое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меню,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которого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будет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организован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доступ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основным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функциям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программы,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такие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как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создание/изменение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записи,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открытие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модели,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создание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модели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печатной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платы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поиск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названию.</w:t>
      </w:r>
    </w:p>
    <w:p w:rsidR="00075F15" w:rsidRPr="002F63D5" w:rsidRDefault="00075F15" w:rsidP="00075F15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2F63D5">
        <w:rPr>
          <w:bCs/>
          <w:sz w:val="28"/>
          <w:szCs w:val="28"/>
        </w:rPr>
        <w:t>Центральная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часть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будет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разделена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на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две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части.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В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нижней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части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происходит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навигация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по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классам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типам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изделий.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В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качестве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организации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будет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использована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иерархия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типа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«Древо».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В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верхней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части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представлены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записи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для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выбранного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класса/типа.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Записи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будут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организованы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в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таблице,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где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будет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выведено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название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и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другие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атрибуты</w:t>
      </w:r>
      <w:r w:rsidR="00C6674C" w:rsidRPr="002F63D5">
        <w:rPr>
          <w:bCs/>
          <w:sz w:val="28"/>
          <w:szCs w:val="28"/>
        </w:rPr>
        <w:t xml:space="preserve"> </w:t>
      </w:r>
      <w:r w:rsidRPr="002F63D5">
        <w:rPr>
          <w:bCs/>
          <w:sz w:val="28"/>
          <w:szCs w:val="28"/>
        </w:rPr>
        <w:t>изделия.</w:t>
      </w:r>
    </w:p>
    <w:p w:rsidR="00075F15" w:rsidRPr="002F63D5" w:rsidRDefault="00C55782" w:rsidP="00007201">
      <w:pPr>
        <w:pStyle w:val="20"/>
        <w:spacing w:line="720" w:lineRule="auto"/>
        <w:jc w:val="both"/>
        <w:rPr>
          <w:rFonts w:ascii="Times New Roman" w:hAnsi="Times New Roman" w:cs="Times New Roman"/>
          <w:i w:val="0"/>
        </w:rPr>
      </w:pPr>
      <w:bookmarkStart w:id="84" w:name="_Toc437434818"/>
      <w:bookmarkStart w:id="85" w:name="_Toc453673331"/>
      <w:r w:rsidRPr="002F63D5">
        <w:rPr>
          <w:rFonts w:ascii="Times New Roman" w:hAnsi="Times New Roman" w:cs="Times New Roman"/>
          <w:i w:val="0"/>
        </w:rPr>
        <w:t>3.2</w:t>
      </w:r>
      <w:r w:rsidR="00075F15" w:rsidRPr="002F63D5">
        <w:rPr>
          <w:rFonts w:ascii="Times New Roman" w:hAnsi="Times New Roman" w:cs="Times New Roman"/>
          <w:i w:val="0"/>
        </w:rPr>
        <w:t>.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075F15" w:rsidRPr="002F63D5">
        <w:rPr>
          <w:rFonts w:ascii="Times New Roman" w:hAnsi="Times New Roman" w:cs="Times New Roman"/>
          <w:i w:val="0"/>
        </w:rPr>
        <w:t>Руководство</w:t>
      </w:r>
      <w:r w:rsidR="00C6674C" w:rsidRPr="002F63D5">
        <w:rPr>
          <w:rFonts w:ascii="Times New Roman" w:hAnsi="Times New Roman" w:cs="Times New Roman"/>
          <w:i w:val="0"/>
        </w:rPr>
        <w:t xml:space="preserve"> </w:t>
      </w:r>
      <w:r w:rsidR="00075F15" w:rsidRPr="002F63D5">
        <w:rPr>
          <w:rFonts w:ascii="Times New Roman" w:hAnsi="Times New Roman" w:cs="Times New Roman"/>
          <w:i w:val="0"/>
        </w:rPr>
        <w:t>пользования</w:t>
      </w:r>
      <w:bookmarkEnd w:id="84"/>
      <w:bookmarkEnd w:id="85"/>
    </w:p>
    <w:p w:rsidR="00075F15" w:rsidRPr="002F63D5" w:rsidRDefault="00075F15" w:rsidP="00007201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both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t>При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запуске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программы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загружается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окно,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котором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предлагается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2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режима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работы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–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Клиент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Администратор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(см.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Рисунок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4)</w:t>
      </w:r>
    </w:p>
    <w:p w:rsidR="00007201" w:rsidRDefault="00007201" w:rsidP="00075F15">
      <w:pPr>
        <w:spacing w:before="140" w:after="140" w:line="360" w:lineRule="auto"/>
        <w:jc w:val="center"/>
        <w:rPr>
          <w:sz w:val="28"/>
          <w:szCs w:val="28"/>
        </w:rPr>
      </w:pPr>
      <w:r w:rsidRPr="002F63D5">
        <w:rPr>
          <w:noProof/>
          <w:sz w:val="28"/>
          <w:szCs w:val="28"/>
        </w:rPr>
        <w:lastRenderedPageBreak/>
        <w:drawing>
          <wp:inline distT="0" distB="0" distL="0" distR="0" wp14:anchorId="306DB5C3" wp14:editId="7BE2CC7B">
            <wp:extent cx="4005943" cy="3277590"/>
            <wp:effectExtent l="0" t="0" r="0" b="0"/>
            <wp:docPr id="92" name="Рисунок 92" descr="C:\Users\Jarvis\Google Диск\курсовые\Снимок экрана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rvis\Google Диск\курсовые\Снимок экрана (1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5" t="18339" r="29600" b="22491"/>
                    <a:stretch/>
                  </pic:blipFill>
                  <pic:spPr bwMode="auto">
                    <a:xfrm>
                      <a:off x="0" y="0"/>
                      <a:ext cx="4014986" cy="328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F15" w:rsidRPr="002F63D5" w:rsidRDefault="00075F15" w:rsidP="00075F15">
      <w:pPr>
        <w:spacing w:before="140" w:after="140" w:line="360" w:lineRule="auto"/>
        <w:jc w:val="center"/>
        <w:rPr>
          <w:sz w:val="28"/>
          <w:szCs w:val="28"/>
        </w:rPr>
      </w:pPr>
      <w:r w:rsidRPr="002F63D5">
        <w:rPr>
          <w:sz w:val="28"/>
          <w:szCs w:val="28"/>
        </w:rPr>
        <w:t>Рисунок</w:t>
      </w:r>
      <w:r w:rsidR="00C6674C" w:rsidRPr="002F63D5">
        <w:rPr>
          <w:sz w:val="28"/>
          <w:szCs w:val="28"/>
        </w:rPr>
        <w:t xml:space="preserve"> </w:t>
      </w:r>
      <w:r w:rsidR="002F63D5">
        <w:rPr>
          <w:sz w:val="28"/>
          <w:szCs w:val="28"/>
        </w:rPr>
        <w:t>14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Окно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меню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both"/>
        <w:rPr>
          <w:sz w:val="28"/>
          <w:szCs w:val="28"/>
        </w:rPr>
      </w:pPr>
      <w:r w:rsidRPr="002F63D5">
        <w:rPr>
          <w:sz w:val="28"/>
          <w:szCs w:val="28"/>
        </w:rPr>
        <w:t>Если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необходимо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работать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режиме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«Клиент»,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можно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создать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новую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запись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клиента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или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найти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выпадающем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списка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свою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фамилию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имя.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нажатию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кнопку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«Войти»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мы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перейдем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главное</w:t>
      </w:r>
      <w:r w:rsidR="00C6674C" w:rsidRPr="002F63D5">
        <w:rPr>
          <w:sz w:val="28"/>
          <w:szCs w:val="28"/>
        </w:rPr>
        <w:t xml:space="preserve"> </w:t>
      </w:r>
      <w:r w:rsidR="00007201" w:rsidRPr="002F63D5">
        <w:rPr>
          <w:sz w:val="28"/>
          <w:szCs w:val="28"/>
        </w:rPr>
        <w:t>окно (</w:t>
      </w:r>
      <w:r w:rsidRPr="002F63D5">
        <w:rPr>
          <w:noProof/>
          <w:sz w:val="28"/>
          <w:szCs w:val="28"/>
        </w:rPr>
        <w:t>см.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Рисунок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4)</w:t>
      </w:r>
    </w:p>
    <w:p w:rsidR="00075F15" w:rsidRPr="002F63D5" w:rsidRDefault="00075F15" w:rsidP="00075F15">
      <w:pPr>
        <w:spacing w:before="140" w:after="140" w:line="360" w:lineRule="auto"/>
        <w:jc w:val="center"/>
        <w:rPr>
          <w:sz w:val="28"/>
          <w:szCs w:val="28"/>
        </w:rPr>
      </w:pPr>
      <w:r w:rsidRPr="002F63D5">
        <w:rPr>
          <w:noProof/>
          <w:sz w:val="28"/>
          <w:szCs w:val="28"/>
        </w:rPr>
        <w:drawing>
          <wp:inline distT="0" distB="0" distL="0" distR="0" wp14:anchorId="466E824E" wp14:editId="1889CE98">
            <wp:extent cx="4578306" cy="3405352"/>
            <wp:effectExtent l="0" t="0" r="0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4839" cy="34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15" w:rsidRPr="002F63D5" w:rsidRDefault="00075F15" w:rsidP="00075F15">
      <w:pPr>
        <w:spacing w:before="140" w:after="140" w:line="360" w:lineRule="auto"/>
        <w:jc w:val="center"/>
        <w:rPr>
          <w:sz w:val="28"/>
          <w:szCs w:val="28"/>
        </w:rPr>
      </w:pPr>
      <w:r w:rsidRPr="002F63D5">
        <w:rPr>
          <w:sz w:val="28"/>
          <w:szCs w:val="28"/>
        </w:rPr>
        <w:t>Рисунок</w:t>
      </w:r>
      <w:r w:rsidR="00C6674C" w:rsidRPr="002F63D5">
        <w:rPr>
          <w:sz w:val="28"/>
          <w:szCs w:val="28"/>
        </w:rPr>
        <w:t xml:space="preserve"> </w:t>
      </w:r>
      <w:r w:rsidR="002F63D5">
        <w:rPr>
          <w:sz w:val="28"/>
          <w:szCs w:val="28"/>
        </w:rPr>
        <w:t>15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Выбор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имени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клиента</w:t>
      </w:r>
    </w:p>
    <w:p w:rsidR="00075F15" w:rsidRPr="002F63D5" w:rsidRDefault="00075F15" w:rsidP="00075F15">
      <w:pPr>
        <w:spacing w:before="140" w:after="140" w:line="360" w:lineRule="auto"/>
        <w:jc w:val="center"/>
        <w:rPr>
          <w:sz w:val="28"/>
          <w:szCs w:val="28"/>
        </w:rPr>
      </w:pPr>
      <w:r w:rsidRPr="002F63D5">
        <w:rPr>
          <w:noProof/>
          <w:sz w:val="28"/>
          <w:szCs w:val="28"/>
        </w:rPr>
        <w:lastRenderedPageBreak/>
        <w:drawing>
          <wp:inline distT="0" distB="0" distL="0" distR="0" wp14:anchorId="79C7520A" wp14:editId="6EA34C01">
            <wp:extent cx="6120130" cy="4053778"/>
            <wp:effectExtent l="0" t="0" r="0" b="4445"/>
            <wp:docPr id="94" name="Рисунок 94" descr="D:\Снимок экрана (12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Снимок экрана (122)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F15" w:rsidRPr="002F63D5" w:rsidRDefault="00075F15" w:rsidP="00075F15">
      <w:pPr>
        <w:spacing w:before="140" w:after="140" w:line="360" w:lineRule="auto"/>
        <w:jc w:val="center"/>
        <w:rPr>
          <w:sz w:val="28"/>
          <w:szCs w:val="28"/>
        </w:rPr>
      </w:pPr>
      <w:r w:rsidRPr="002F63D5">
        <w:rPr>
          <w:sz w:val="28"/>
          <w:szCs w:val="28"/>
        </w:rPr>
        <w:t>Рисунок</w:t>
      </w:r>
      <w:r w:rsidR="00C6674C" w:rsidRPr="002F63D5">
        <w:rPr>
          <w:sz w:val="28"/>
          <w:szCs w:val="28"/>
        </w:rPr>
        <w:t xml:space="preserve"> </w:t>
      </w:r>
      <w:r w:rsidR="002F63D5">
        <w:rPr>
          <w:sz w:val="28"/>
          <w:szCs w:val="28"/>
        </w:rPr>
        <w:t>16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Главное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окно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both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t>На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рисунке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4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представлено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главное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окно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прогрммы.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Выбрав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из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каталога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необходимую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категорию,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верхней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таблице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«Изделия»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будут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вывдены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все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изделия,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относящиеся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этому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классу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типу.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Функция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поиска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организована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только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наименованию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изделия.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center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drawing>
          <wp:inline distT="0" distB="0" distL="0" distR="0" wp14:anchorId="09A7C4AB" wp14:editId="043082CE">
            <wp:extent cx="2942933" cy="2268121"/>
            <wp:effectExtent l="0" t="0" r="0" b="0"/>
            <wp:docPr id="95" name="Рисунок 95" descr="C:\Users\Jarvis\Google Диск\курсовые\Снимок экрана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rvis\Google Диск\курсовые\Снимок экрана (1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1" t="25951" r="30767" b="32180"/>
                    <a:stretch/>
                  </pic:blipFill>
                  <pic:spPr bwMode="auto">
                    <a:xfrm>
                      <a:off x="0" y="0"/>
                      <a:ext cx="2951113" cy="227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both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t>Рисунок</w:t>
      </w:r>
      <w:r w:rsidR="00C6674C" w:rsidRPr="002F63D5">
        <w:rPr>
          <w:noProof/>
          <w:sz w:val="28"/>
          <w:szCs w:val="28"/>
        </w:rPr>
        <w:t xml:space="preserve"> </w:t>
      </w:r>
      <w:r w:rsidR="002F63D5">
        <w:rPr>
          <w:noProof/>
          <w:sz w:val="28"/>
          <w:szCs w:val="28"/>
        </w:rPr>
        <w:t>17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–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Форма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создания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трехмерной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модели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печатной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платы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both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t>Для</w:t>
      </w:r>
      <w:r w:rsidR="00C6674C" w:rsidRPr="002F63D5">
        <w:rPr>
          <w:noProof/>
          <w:sz w:val="28"/>
          <w:szCs w:val="28"/>
        </w:rPr>
        <w:t xml:space="preserve">  </w:t>
      </w:r>
      <w:r w:rsidRPr="002F63D5">
        <w:rPr>
          <w:noProof/>
          <w:sz w:val="28"/>
          <w:szCs w:val="28"/>
        </w:rPr>
        <w:t>того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чтобы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запустить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алгоритм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создания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модели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печатной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платы,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lastRenderedPageBreak/>
        <w:t>необходимо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нажать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кнопку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«Создать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модель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ПП».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Откроется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форма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создания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модели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(см.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Рисунок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5).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Достаточно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просто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выбрать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файл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формата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.</w:t>
      </w:r>
      <w:r w:rsidRPr="002F63D5">
        <w:rPr>
          <w:noProof/>
          <w:sz w:val="28"/>
          <w:szCs w:val="28"/>
          <w:lang w:val="en-US"/>
        </w:rPr>
        <w:t>idf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начнется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создание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модели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без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непосредственного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участия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конструктора.</w:t>
      </w:r>
      <w:r w:rsidR="00C6674C" w:rsidRPr="002F63D5">
        <w:rPr>
          <w:noProof/>
          <w:sz w:val="28"/>
          <w:szCs w:val="28"/>
        </w:rPr>
        <w:t xml:space="preserve"> 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both"/>
        <w:rPr>
          <w:sz w:val="28"/>
          <w:szCs w:val="28"/>
        </w:rPr>
      </w:pPr>
      <w:r w:rsidRPr="002F63D5">
        <w:rPr>
          <w:noProof/>
          <w:sz w:val="28"/>
          <w:szCs w:val="28"/>
        </w:rPr>
        <w:t>Следует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отметить,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что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файлы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разработанные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  <w:lang w:val="en-US"/>
        </w:rPr>
        <w:t>P</w:t>
      </w:r>
      <w:r w:rsidRPr="002F63D5">
        <w:rPr>
          <w:noProof/>
          <w:sz w:val="28"/>
          <w:szCs w:val="28"/>
        </w:rPr>
        <w:t>-</w:t>
      </w:r>
      <w:r w:rsidRPr="002F63D5">
        <w:rPr>
          <w:noProof/>
          <w:sz w:val="28"/>
          <w:szCs w:val="28"/>
          <w:lang w:val="en-US"/>
        </w:rPr>
        <w:t>CAD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изначально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имеют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формат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«.</w:t>
      </w:r>
      <w:r w:rsidRPr="002F63D5">
        <w:rPr>
          <w:noProof/>
          <w:sz w:val="28"/>
          <w:szCs w:val="28"/>
          <w:lang w:val="en-US"/>
        </w:rPr>
        <w:t>IDF</w:t>
      </w:r>
      <w:r w:rsidRPr="002F63D5">
        <w:rPr>
          <w:noProof/>
          <w:sz w:val="28"/>
          <w:szCs w:val="28"/>
        </w:rPr>
        <w:t>».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Поэтому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важно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сделать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экспорт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sz w:val="28"/>
          <w:szCs w:val="28"/>
        </w:rPr>
        <w:t>платы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файл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формата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IDF.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center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drawing>
          <wp:inline distT="0" distB="0" distL="0" distR="0" wp14:anchorId="5416D288" wp14:editId="0A978001">
            <wp:extent cx="3316406" cy="3079029"/>
            <wp:effectExtent l="0" t="0" r="0" b="7620"/>
            <wp:docPr id="96" name="Рисунок 96" descr="http://dl.dropbox.com/u/25543877/Texts/pcad_and_sw/img/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dropbox.com/u/25543877/Texts/pcad_and_sw/img/img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181" cy="30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center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t>Рисунок</w:t>
      </w:r>
      <w:r w:rsidR="00C6674C" w:rsidRPr="002F63D5">
        <w:rPr>
          <w:noProof/>
          <w:sz w:val="28"/>
          <w:szCs w:val="28"/>
        </w:rPr>
        <w:t xml:space="preserve"> </w:t>
      </w:r>
      <w:r w:rsidR="002F63D5">
        <w:rPr>
          <w:noProof/>
          <w:sz w:val="28"/>
          <w:szCs w:val="28"/>
        </w:rPr>
        <w:t>18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–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Пример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экспорта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печатной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платы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формат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.</w:t>
      </w:r>
      <w:r w:rsidRPr="002F63D5">
        <w:rPr>
          <w:noProof/>
          <w:sz w:val="28"/>
          <w:szCs w:val="28"/>
          <w:lang w:val="en-US"/>
        </w:rPr>
        <w:t>IDF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both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случае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отсутвия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компонента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базе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данных,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пользователю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будет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предложено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добавить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его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базу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данных.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both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t>Модели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компонентов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будут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загружаться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соответсвии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записям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в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БД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размещаться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плате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с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помощью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макроса.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Пример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результата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можно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увидеть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на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рисунке</w:t>
      </w:r>
      <w:r w:rsidR="00C6674C" w:rsidRPr="002F63D5">
        <w:rPr>
          <w:noProof/>
          <w:sz w:val="28"/>
          <w:szCs w:val="28"/>
        </w:rPr>
        <w:t xml:space="preserve"> </w:t>
      </w:r>
      <w:r w:rsidR="002F63D5">
        <w:rPr>
          <w:noProof/>
          <w:sz w:val="28"/>
          <w:szCs w:val="28"/>
        </w:rPr>
        <w:t>19</w:t>
      </w:r>
      <w:r w:rsidRPr="002F63D5">
        <w:rPr>
          <w:noProof/>
          <w:sz w:val="28"/>
          <w:szCs w:val="28"/>
        </w:rPr>
        <w:t>.</w:t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center"/>
        <w:rPr>
          <w:noProof/>
          <w:sz w:val="28"/>
          <w:szCs w:val="28"/>
          <w:lang w:val="en-US"/>
        </w:rPr>
      </w:pPr>
      <w:r w:rsidRPr="002F63D5">
        <w:rPr>
          <w:noProof/>
          <w:sz w:val="28"/>
          <w:szCs w:val="28"/>
        </w:rPr>
        <w:lastRenderedPageBreak/>
        <w:drawing>
          <wp:inline distT="0" distB="0" distL="0" distR="0" wp14:anchorId="71165C9C" wp14:editId="01EBB9FF">
            <wp:extent cx="2456121" cy="2667802"/>
            <wp:effectExtent l="0" t="0" r="1905" b="0"/>
            <wp:docPr id="97" name="Рисунок 97" descr="http://dl.dropbox.com/u/25543877/Texts/pcad_and_sw/img/img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dropbox.com/u/25543877/Texts/pcad_and_sw/img/img11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998" cy="26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F15" w:rsidRPr="002F63D5" w:rsidRDefault="00075F15" w:rsidP="00075F15">
      <w:pPr>
        <w:widowControl w:val="0"/>
        <w:autoSpaceDE w:val="0"/>
        <w:autoSpaceDN w:val="0"/>
        <w:adjustRightInd w:val="0"/>
        <w:spacing w:before="140" w:after="140" w:line="360" w:lineRule="auto"/>
        <w:ind w:firstLine="708"/>
        <w:jc w:val="center"/>
        <w:rPr>
          <w:noProof/>
          <w:sz w:val="28"/>
          <w:szCs w:val="28"/>
        </w:rPr>
      </w:pPr>
      <w:r w:rsidRPr="002F63D5">
        <w:rPr>
          <w:noProof/>
          <w:sz w:val="28"/>
          <w:szCs w:val="28"/>
        </w:rPr>
        <w:t>Рисунок</w:t>
      </w:r>
      <w:r w:rsidR="00C6674C" w:rsidRPr="002F63D5">
        <w:rPr>
          <w:noProof/>
          <w:sz w:val="28"/>
          <w:szCs w:val="28"/>
        </w:rPr>
        <w:t xml:space="preserve"> </w:t>
      </w:r>
      <w:r w:rsidR="002F63D5">
        <w:rPr>
          <w:noProof/>
          <w:sz w:val="28"/>
          <w:szCs w:val="28"/>
        </w:rPr>
        <w:t>19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–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Пример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полученной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модели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печатной</w:t>
      </w:r>
      <w:r w:rsidR="00C6674C" w:rsidRPr="002F63D5">
        <w:rPr>
          <w:noProof/>
          <w:sz w:val="28"/>
          <w:szCs w:val="28"/>
        </w:rPr>
        <w:t xml:space="preserve"> </w:t>
      </w:r>
      <w:r w:rsidRPr="002F63D5">
        <w:rPr>
          <w:noProof/>
          <w:sz w:val="28"/>
          <w:szCs w:val="28"/>
        </w:rPr>
        <w:t>платы</w:t>
      </w:r>
    </w:p>
    <w:p w:rsidR="00075F15" w:rsidRPr="002F63D5" w:rsidRDefault="00075F15" w:rsidP="00075F15">
      <w:pPr>
        <w:spacing w:line="360" w:lineRule="auto"/>
        <w:jc w:val="center"/>
        <w:rPr>
          <w:sz w:val="28"/>
          <w:szCs w:val="28"/>
        </w:rPr>
      </w:pPr>
      <w:bookmarkStart w:id="86" w:name="_Toc436803834"/>
      <w:r w:rsidRPr="002F63D5">
        <w:rPr>
          <w:noProof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C33E39B" wp14:editId="0DAF6E14">
            <wp:extent cx="2903176" cy="3700130"/>
            <wp:effectExtent l="0" t="0" r="0" b="0"/>
            <wp:docPr id="98" name="Рисунок 98" descr="C:\Users\Jarvis\Google Диск\курсовые\Снимок экрана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rvis\Google Диск\курсовые\Снимок экрана (1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68" t="20761" r="30377" b="11765"/>
                    <a:stretch/>
                  </pic:blipFill>
                  <pic:spPr bwMode="auto">
                    <a:xfrm>
                      <a:off x="0" y="0"/>
                      <a:ext cx="2910686" cy="370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6"/>
    </w:p>
    <w:p w:rsidR="00075F15" w:rsidRPr="002F63D5" w:rsidRDefault="00075F15" w:rsidP="00075F15">
      <w:pPr>
        <w:spacing w:line="360" w:lineRule="auto"/>
        <w:jc w:val="center"/>
        <w:rPr>
          <w:sz w:val="28"/>
          <w:szCs w:val="28"/>
        </w:rPr>
      </w:pPr>
      <w:bookmarkStart w:id="87" w:name="_Toc436803835"/>
      <w:r w:rsidRPr="002F63D5">
        <w:rPr>
          <w:sz w:val="28"/>
          <w:szCs w:val="28"/>
        </w:rPr>
        <w:t>Рисунок</w:t>
      </w:r>
      <w:r w:rsidR="00C6674C" w:rsidRPr="002F63D5">
        <w:rPr>
          <w:sz w:val="28"/>
          <w:szCs w:val="28"/>
        </w:rPr>
        <w:t xml:space="preserve"> </w:t>
      </w:r>
      <w:r w:rsidR="002F63D5">
        <w:rPr>
          <w:sz w:val="28"/>
          <w:szCs w:val="28"/>
        </w:rPr>
        <w:t>20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–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Форма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«Конструкционное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изделие»</w:t>
      </w:r>
      <w:bookmarkEnd w:id="87"/>
    </w:p>
    <w:p w:rsidR="00075F15" w:rsidRPr="002F63D5" w:rsidRDefault="00075F15" w:rsidP="00075F15">
      <w:pPr>
        <w:spacing w:line="360" w:lineRule="auto"/>
        <w:ind w:firstLine="708"/>
        <w:jc w:val="both"/>
        <w:rPr>
          <w:sz w:val="28"/>
          <w:szCs w:val="28"/>
        </w:rPr>
      </w:pPr>
      <w:bookmarkStart w:id="88" w:name="_Toc436803836"/>
      <w:r w:rsidRPr="002F63D5">
        <w:rPr>
          <w:sz w:val="28"/>
          <w:szCs w:val="28"/>
        </w:rPr>
        <w:t>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рисунке</w:t>
      </w:r>
      <w:r w:rsidR="00C6674C" w:rsidRPr="002F63D5">
        <w:rPr>
          <w:sz w:val="28"/>
          <w:szCs w:val="28"/>
        </w:rPr>
        <w:t xml:space="preserve"> </w:t>
      </w:r>
      <w:r w:rsidR="002F63D5">
        <w:rPr>
          <w:sz w:val="28"/>
          <w:szCs w:val="28"/>
        </w:rPr>
        <w:t>20</w:t>
      </w:r>
      <w:r w:rsidRPr="002F63D5">
        <w:rPr>
          <w:sz w:val="28"/>
          <w:szCs w:val="28"/>
        </w:rPr>
        <w:t>,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показана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форма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создания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нового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элемента.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Атрибуты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записываются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через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точку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с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запятой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(Пример: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«Длина(45);</w:t>
      </w:r>
      <w:r w:rsidR="00C6674C" w:rsidRPr="002F63D5">
        <w:rPr>
          <w:sz w:val="28"/>
          <w:szCs w:val="28"/>
        </w:rPr>
        <w:t xml:space="preserve"> </w:t>
      </w:r>
      <w:r w:rsidRPr="002F63D5">
        <w:rPr>
          <w:sz w:val="28"/>
          <w:szCs w:val="28"/>
        </w:rPr>
        <w:t>Высота(68)»).</w:t>
      </w:r>
      <w:bookmarkEnd w:id="88"/>
    </w:p>
    <w:p w:rsidR="00075F15" w:rsidRPr="002F63D5" w:rsidRDefault="00075F15" w:rsidP="00075F15">
      <w:pPr>
        <w:tabs>
          <w:tab w:val="left" w:pos="1366"/>
        </w:tabs>
        <w:rPr>
          <w:sz w:val="28"/>
          <w:szCs w:val="28"/>
        </w:rPr>
      </w:pPr>
    </w:p>
    <w:p w:rsidR="00C47BD3" w:rsidRPr="00007201" w:rsidRDefault="00EC05C4" w:rsidP="00EC05C4">
      <w:pPr>
        <w:pStyle w:val="10"/>
        <w:spacing w:line="72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2168421"/>
      <w:bookmarkStart w:id="90" w:name="_Toc453673332"/>
      <w:r w:rsidRPr="00EC05C4"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C47BD3" w:rsidRPr="00007201">
        <w:rPr>
          <w:rFonts w:ascii="Times New Roman" w:hAnsi="Times New Roman" w:cs="Times New Roman"/>
          <w:sz w:val="28"/>
          <w:szCs w:val="28"/>
        </w:rPr>
        <w:t>Безопасность труда и защита окружающей среды</w:t>
      </w:r>
      <w:bookmarkEnd w:id="89"/>
      <w:bookmarkEnd w:id="90"/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 xml:space="preserve">При разработке выпускной квалификационной работы «Автоматизированный справочник конструкционных элементов» используется персональный компьютер (далее ПК). 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 xml:space="preserve">Рабочее пространство администратора считается источником вредоносных для здоровья человека факторов. Они негативно сказываются на самочувствии работника и представляют собой серьезную проблему безопасности труда. 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К средствам обеспечения промышленной экологии и безопасности труда относятся: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-</w:t>
      </w:r>
      <w:r w:rsidRPr="00AC3B4D">
        <w:rPr>
          <w:sz w:val="28"/>
        </w:rPr>
        <w:tab/>
        <w:t>организация безопасного рабочего места пользователя ПК;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-</w:t>
      </w:r>
      <w:r w:rsidRPr="00AC3B4D">
        <w:rPr>
          <w:sz w:val="28"/>
        </w:rPr>
        <w:tab/>
        <w:t>организация рационального микроклимата в помещении;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-</w:t>
      </w:r>
      <w:r w:rsidRPr="00AC3B4D">
        <w:rPr>
          <w:sz w:val="28"/>
        </w:rPr>
        <w:tab/>
        <w:t>снабжение оптимальной информационной нагрузки пользователя.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В предоставленном разделе выпускной квалификационной работы: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1. Произведена оценка безопасности труда при разработке автоматизированного справочника конструкционных элементов.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2. Выполнен расчет информационной нагрузки разработчика;</w:t>
      </w:r>
    </w:p>
    <w:p w:rsidR="00AC3B4D" w:rsidRPr="00AC3B4D" w:rsidRDefault="00AC3B4D" w:rsidP="00AC3B4D">
      <w:pPr>
        <w:pStyle w:val="20"/>
        <w:spacing w:line="720" w:lineRule="auto"/>
        <w:jc w:val="both"/>
        <w:rPr>
          <w:rFonts w:ascii="Times New Roman" w:hAnsi="Times New Roman" w:cs="Times New Roman"/>
          <w:i w:val="0"/>
        </w:rPr>
      </w:pPr>
      <w:r w:rsidRPr="00AC3B4D">
        <w:rPr>
          <w:rFonts w:ascii="Times New Roman" w:hAnsi="Times New Roman" w:cs="Times New Roman"/>
          <w:i w:val="0"/>
        </w:rPr>
        <w:t>4.1 Характеристика параметров микроклимата на рабочем месте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 xml:space="preserve">Микроклимат в помещении, где происходит разработка программной системы, определяется сочетанием температуры рабочей зоны, скорости перемещения воздуха и влажности. 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Возможные микроклиматические условия установлены по аспектам допустимого теплового и функционального состояния человека на период 8-часовой рабочей смены. Они никак не вызывают повреждений либо нарушений состояния здоровья, но имеют все шансы приводить к возникновению: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-</w:t>
      </w:r>
      <w:r w:rsidRPr="00AC3B4D">
        <w:rPr>
          <w:sz w:val="28"/>
        </w:rPr>
        <w:tab/>
        <w:t>общих и локальных ощущений теплового дискомфорта;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-</w:t>
      </w:r>
      <w:r w:rsidRPr="00AC3B4D">
        <w:rPr>
          <w:sz w:val="28"/>
        </w:rPr>
        <w:tab/>
        <w:t>напряжению механизмов теплорегуляции;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-</w:t>
      </w:r>
      <w:r w:rsidRPr="00AC3B4D">
        <w:rPr>
          <w:sz w:val="28"/>
        </w:rPr>
        <w:tab/>
        <w:t>ухудшению здоровья;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lastRenderedPageBreak/>
        <w:t>-</w:t>
      </w:r>
      <w:r w:rsidRPr="00AC3B4D">
        <w:rPr>
          <w:sz w:val="28"/>
        </w:rPr>
        <w:tab/>
        <w:t>снижению трудоспособности.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Допустимые величины показателей микроклимата устанавливаются в тех вариантах, когда по технологическим потребностям, техническим и экономически аргументированным причинам не могут быть обеспечены рациональные величины.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Для обеспечения поставленных норм микроклиматических характеристик и чистоты воздуха</w:t>
      </w:r>
      <w:r>
        <w:rPr>
          <w:sz w:val="28"/>
        </w:rPr>
        <w:t xml:space="preserve"> на рабочих местах используются кондиционеры, вентиляционные установки, дефлекторы и </w:t>
      </w:r>
      <w:r w:rsidRPr="00AC3B4D">
        <w:rPr>
          <w:sz w:val="28"/>
        </w:rPr>
        <w:t>отопительные приборы.</w:t>
      </w:r>
    </w:p>
    <w:p w:rsidR="00AC3B4D" w:rsidRP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Негативные микроклиматические условия (повышенная либо пониженная температура воздуха, повышенная влажность воздуха, повышенная подвижность воздуха) на рабочем месте приводят к смещению в худшую сторону здоровья, понижению трудоспособности, стремительной утомляемости.</w:t>
      </w:r>
    </w:p>
    <w:p w:rsidR="00AC3B4D" w:rsidRDefault="00AC3B4D" w:rsidP="00AC3B4D">
      <w:pPr>
        <w:spacing w:line="360" w:lineRule="auto"/>
        <w:jc w:val="both"/>
        <w:rPr>
          <w:sz w:val="28"/>
        </w:rPr>
      </w:pPr>
      <w:r w:rsidRPr="00AC3B4D">
        <w:rPr>
          <w:sz w:val="28"/>
        </w:rPr>
        <w:t>Характеристики микроклимата в рабочей зоне обязаны подходить требованиям ГОСТ 30494-2011 «Здания жилые и общественные. Характеристики микроклимата в помещениях» и СанПиН 2.2.2/2.4.1340-03 «Гигиенические требования к персональным электронно-вычислительным машинам и организации работы»</w:t>
      </w:r>
      <w:r>
        <w:rPr>
          <w:sz w:val="28"/>
        </w:rPr>
        <w:t>. Оптимальные величины показателей микроклимата на рабочих местах производственных помещений представлены в таблице 8.</w:t>
      </w:r>
    </w:p>
    <w:p w:rsidR="00C47BD3" w:rsidRPr="00007201" w:rsidRDefault="00AC3B4D" w:rsidP="00C87E42">
      <w:pPr>
        <w:spacing w:line="360" w:lineRule="auto"/>
        <w:jc w:val="both"/>
        <w:rPr>
          <w:rFonts w:eastAsia="Calibri"/>
          <w:sz w:val="28"/>
        </w:rPr>
      </w:pPr>
      <w:r>
        <w:rPr>
          <w:sz w:val="28"/>
        </w:rPr>
        <w:t xml:space="preserve"> </w:t>
      </w:r>
      <w:r w:rsidR="00C47BD3" w:rsidRPr="00007201">
        <w:rPr>
          <w:rFonts w:eastAsia="Calibri"/>
          <w:sz w:val="28"/>
          <w:szCs w:val="28"/>
        </w:rPr>
        <w:t xml:space="preserve">Таблица </w:t>
      </w:r>
      <w:r w:rsidR="000B0C27" w:rsidRPr="00007201">
        <w:rPr>
          <w:rFonts w:eastAsia="Calibri"/>
          <w:sz w:val="28"/>
          <w:szCs w:val="28"/>
        </w:rPr>
        <w:t>8</w:t>
      </w:r>
      <w:r w:rsidR="00C47BD3" w:rsidRPr="00007201">
        <w:rPr>
          <w:rFonts w:eastAsia="Calibri"/>
          <w:sz w:val="28"/>
          <w:szCs w:val="28"/>
        </w:rPr>
        <w:t xml:space="preserve"> </w:t>
      </w:r>
      <w:r w:rsidR="00C47BD3" w:rsidRPr="00007201">
        <w:rPr>
          <w:rFonts w:eastAsia="Calibri"/>
          <w:bCs/>
          <w:sz w:val="28"/>
          <w:szCs w:val="28"/>
        </w:rPr>
        <w:t xml:space="preserve">- </w:t>
      </w:r>
      <w:r w:rsidR="00C47BD3" w:rsidRPr="00007201">
        <w:rPr>
          <w:rFonts w:eastAsia="Calibri"/>
          <w:sz w:val="28"/>
          <w:szCs w:val="28"/>
        </w:rPr>
        <w:t>Оптимальные</w:t>
      </w:r>
      <w:r w:rsidR="00C47BD3" w:rsidRPr="00007201">
        <w:rPr>
          <w:rFonts w:eastAsia="Calibri"/>
          <w:sz w:val="28"/>
        </w:rPr>
        <w:t xml:space="preserve"> величины показателей микроклимата на рабочих местах производственных помещений</w:t>
      </w:r>
    </w:p>
    <w:tbl>
      <w:tblPr>
        <w:tblStyle w:val="af0"/>
        <w:tblW w:w="9570" w:type="dxa"/>
        <w:tblLook w:val="04A0" w:firstRow="1" w:lastRow="0" w:firstColumn="1" w:lastColumn="0" w:noHBand="0" w:noVBand="1"/>
      </w:tblPr>
      <w:tblGrid>
        <w:gridCol w:w="1522"/>
        <w:gridCol w:w="1518"/>
        <w:gridCol w:w="1580"/>
        <w:gridCol w:w="1680"/>
        <w:gridCol w:w="1764"/>
        <w:gridCol w:w="1506"/>
      </w:tblGrid>
      <w:tr w:rsidR="00C47BD3" w:rsidRPr="00007201" w:rsidTr="000B0C27">
        <w:trPr>
          <w:trHeight w:val="1195"/>
        </w:trPr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Период года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 xml:space="preserve">Категория работ 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Температура воздуха, °С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 xml:space="preserve">Температура поверхностей, °С 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Относительная влажность воздуха, %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Скорость движения воздуха, м/с</w:t>
            </w:r>
          </w:p>
        </w:tc>
      </w:tr>
      <w:tr w:rsidR="00C47BD3" w:rsidRPr="00007201" w:rsidTr="000B0C27">
        <w:trPr>
          <w:trHeight w:val="1195"/>
        </w:trPr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Холодный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 xml:space="preserve">1а 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 xml:space="preserve">1б 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22-24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21-23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21-25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20-24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60-40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60-40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0,1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0,1</w:t>
            </w:r>
          </w:p>
        </w:tc>
      </w:tr>
      <w:tr w:rsidR="00C47BD3" w:rsidRPr="00007201" w:rsidTr="000B0C27">
        <w:trPr>
          <w:trHeight w:val="1195"/>
        </w:trPr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Теплый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 xml:space="preserve">1а 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 xml:space="preserve">1б 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23-25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22-24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22-26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21-25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60-40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60-40</w:t>
            </w:r>
          </w:p>
        </w:tc>
        <w:tc>
          <w:tcPr>
            <w:tcW w:w="1595" w:type="dxa"/>
          </w:tcPr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0,1</w:t>
            </w:r>
          </w:p>
          <w:p w:rsidR="00C47BD3" w:rsidRPr="00007201" w:rsidRDefault="00C47BD3" w:rsidP="000B0C27">
            <w:pPr>
              <w:spacing w:line="360" w:lineRule="auto"/>
              <w:ind w:firstLine="709"/>
              <w:rPr>
                <w:rFonts w:ascii="Times New Roman" w:hAnsi="Times New Roman"/>
              </w:rPr>
            </w:pPr>
            <w:r w:rsidRPr="00007201">
              <w:rPr>
                <w:rFonts w:ascii="Times New Roman" w:hAnsi="Times New Roman"/>
              </w:rPr>
              <w:t>0,1</w:t>
            </w:r>
          </w:p>
        </w:tc>
      </w:tr>
    </w:tbl>
    <w:p w:rsidR="00C47BD3" w:rsidRPr="00007201" w:rsidRDefault="00C47BD3" w:rsidP="00C47B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lastRenderedPageBreak/>
        <w:t>Для достижения этих показателей используется отопительная и вентиляционная система. Оптимальные микроклиматические условия обеспечивают комфорт в рабочей зоне.</w:t>
      </w:r>
    </w:p>
    <w:p w:rsidR="00C47BD3" w:rsidRPr="00007201" w:rsidRDefault="00C47BD3" w:rsidP="00C47BD3">
      <w:pPr>
        <w:tabs>
          <w:tab w:val="left" w:pos="-4860"/>
        </w:tabs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Микроклимат рассматриваемого помещения соответствует нормам ГОСТ 30494-2011 «</w:t>
      </w:r>
      <w:r w:rsidRPr="00007201">
        <w:rPr>
          <w:spacing w:val="1"/>
          <w:sz w:val="28"/>
          <w:szCs w:val="28"/>
        </w:rPr>
        <w:t>Здания жилые и общественные. Параметры микроклимата в помещениях</w:t>
      </w:r>
      <w:r w:rsidRPr="00007201">
        <w:rPr>
          <w:sz w:val="28"/>
          <w:szCs w:val="28"/>
        </w:rPr>
        <w:t>» и СанПиН 2.2.2/2.4.1340-03 «Гигиенические требования к персональным электронно-вычислительным машинам и организации работы».</w:t>
      </w:r>
    </w:p>
    <w:p w:rsidR="00C47BD3" w:rsidRPr="00007201" w:rsidRDefault="00C47BD3" w:rsidP="00C47BD3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C47BD3" w:rsidRPr="00007201" w:rsidRDefault="00EC05C4" w:rsidP="00007201">
      <w:pPr>
        <w:pStyle w:val="20"/>
        <w:spacing w:line="720" w:lineRule="auto"/>
        <w:jc w:val="center"/>
        <w:rPr>
          <w:rFonts w:ascii="Times New Roman" w:hAnsi="Times New Roman" w:cs="Times New Roman"/>
          <w:i w:val="0"/>
        </w:rPr>
      </w:pPr>
      <w:bookmarkStart w:id="91" w:name="_Toc422168424"/>
      <w:bookmarkStart w:id="92" w:name="_Toc453673334"/>
      <w:r w:rsidRPr="00007201">
        <w:rPr>
          <w:rFonts w:ascii="Times New Roman" w:hAnsi="Times New Roman" w:cs="Times New Roman"/>
          <w:i w:val="0"/>
        </w:rPr>
        <w:t>4.2</w:t>
      </w:r>
      <w:r w:rsidR="00C47BD3" w:rsidRPr="00007201">
        <w:rPr>
          <w:rFonts w:ascii="Times New Roman" w:hAnsi="Times New Roman" w:cs="Times New Roman"/>
          <w:i w:val="0"/>
        </w:rPr>
        <w:t xml:space="preserve"> Характеристика параметров уровней шума</w:t>
      </w:r>
      <w:bookmarkEnd w:id="91"/>
      <w:bookmarkEnd w:id="92"/>
    </w:p>
    <w:p w:rsidR="00C47BD3" w:rsidRPr="00007201" w:rsidRDefault="00C47BD3" w:rsidP="00C47BD3">
      <w:pPr>
        <w:shd w:val="clear" w:color="auto" w:fill="FFFFFF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07201">
        <w:rPr>
          <w:spacing w:val="1"/>
          <w:sz w:val="28"/>
          <w:szCs w:val="28"/>
        </w:rPr>
        <w:t>Повышенный уровень шума, возникающий при работе персональной ЭВМ и периферийных устройств, вредно воздействуют на нервную систему человека, снижая производительность труда, способствуя воз</w:t>
      </w:r>
      <w:r w:rsidRPr="00007201">
        <w:rPr>
          <w:sz w:val="28"/>
          <w:szCs w:val="28"/>
        </w:rPr>
        <w:t>никновению травм.</w:t>
      </w:r>
    </w:p>
    <w:p w:rsidR="00C47BD3" w:rsidRPr="00007201" w:rsidRDefault="00C47BD3" w:rsidP="00C47BD3">
      <w:pPr>
        <w:spacing w:line="360" w:lineRule="auto"/>
        <w:ind w:firstLine="851"/>
        <w:contextualSpacing/>
        <w:jc w:val="both"/>
        <w:rPr>
          <w:spacing w:val="3"/>
          <w:sz w:val="28"/>
          <w:szCs w:val="28"/>
        </w:rPr>
      </w:pPr>
      <w:r w:rsidRPr="00007201">
        <w:rPr>
          <w:spacing w:val="-1"/>
          <w:sz w:val="28"/>
          <w:szCs w:val="28"/>
        </w:rPr>
        <w:t>При длительном воздействии шума на человека происходят неже</w:t>
      </w:r>
      <w:r w:rsidRPr="00007201">
        <w:rPr>
          <w:spacing w:val="1"/>
          <w:sz w:val="28"/>
          <w:szCs w:val="28"/>
        </w:rPr>
        <w:t>лательные явления: снижается острота слуха, повышается кровяное дав</w:t>
      </w:r>
      <w:r w:rsidRPr="00007201">
        <w:rPr>
          <w:spacing w:val="6"/>
          <w:sz w:val="28"/>
          <w:szCs w:val="28"/>
        </w:rPr>
        <w:t>ление</w:t>
      </w:r>
      <w:r w:rsidRPr="00007201">
        <w:rPr>
          <w:spacing w:val="3"/>
          <w:sz w:val="28"/>
          <w:szCs w:val="28"/>
        </w:rPr>
        <w:t>.</w:t>
      </w:r>
    </w:p>
    <w:p w:rsidR="00C47BD3" w:rsidRPr="00007201" w:rsidRDefault="00C47BD3" w:rsidP="00C47BD3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Требования к уровням шума на рабочих местах:</w:t>
      </w:r>
    </w:p>
    <w:p w:rsidR="00C47BD3" w:rsidRPr="00007201" w:rsidRDefault="00C47BD3" w:rsidP="00C47BD3">
      <w:pPr>
        <w:numPr>
          <w:ilvl w:val="0"/>
          <w:numId w:val="16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в производственных помещениях при выполнении основных или вспомогательных работ с использованием ПЭВМ уровни шума на рабочих местах не должны превышать предельно допустимых значений, установленных для данных видов работ в соответствии с действующими нормативами;</w:t>
      </w:r>
    </w:p>
    <w:p w:rsidR="00C47BD3" w:rsidRPr="00007201" w:rsidRDefault="00C47BD3" w:rsidP="00C47BD3">
      <w:pPr>
        <w:numPr>
          <w:ilvl w:val="0"/>
          <w:numId w:val="16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шумящее оборудование (печатающие устройства, серверы и т.п.), уровни шума которого превышают нормативные, должно размещаться вне помещений с ПЭВМ.</w:t>
      </w:r>
    </w:p>
    <w:p w:rsidR="00C47BD3" w:rsidRPr="00007201" w:rsidRDefault="00C47BD3" w:rsidP="00C47BD3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Борьба с шумом производится по следующим направлениям:</w:t>
      </w:r>
    </w:p>
    <w:p w:rsidR="00C47BD3" w:rsidRPr="00007201" w:rsidRDefault="00C47BD3" w:rsidP="00C47BD3">
      <w:pPr>
        <w:numPr>
          <w:ilvl w:val="0"/>
          <w:numId w:val="16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уменьшение шума в источнике;</w:t>
      </w:r>
    </w:p>
    <w:p w:rsidR="00C47BD3" w:rsidRPr="00007201" w:rsidRDefault="00C47BD3" w:rsidP="00C47BD3">
      <w:pPr>
        <w:numPr>
          <w:ilvl w:val="0"/>
          <w:numId w:val="16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изменение направленности излучения;</w:t>
      </w:r>
    </w:p>
    <w:p w:rsidR="00C47BD3" w:rsidRPr="00007201" w:rsidRDefault="00C47BD3" w:rsidP="00C47BD3">
      <w:pPr>
        <w:numPr>
          <w:ilvl w:val="0"/>
          <w:numId w:val="16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lastRenderedPageBreak/>
        <w:t>рациональная планировка рабочего помещения (звукоизоляция стен, окон, дверей, потолка; установка штучных звукопоглощателей; размещение более тихих помещений вдали от шумных);</w:t>
      </w:r>
    </w:p>
    <w:p w:rsidR="00C47BD3" w:rsidRPr="00007201" w:rsidRDefault="00C47BD3" w:rsidP="00C47BD3">
      <w:pPr>
        <w:numPr>
          <w:ilvl w:val="0"/>
          <w:numId w:val="16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борьба с шумом на пути его распространения (звукоизолирующие ограждения, кожухи, экраны и кабины).</w:t>
      </w:r>
    </w:p>
    <w:p w:rsidR="00C47BD3" w:rsidRPr="00007201" w:rsidRDefault="00C47BD3" w:rsidP="00C47BD3">
      <w:pPr>
        <w:shd w:val="clear" w:color="auto" w:fill="FFFFFF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07201">
        <w:rPr>
          <w:spacing w:val="5"/>
          <w:sz w:val="28"/>
          <w:szCs w:val="28"/>
        </w:rPr>
        <w:t xml:space="preserve">ПЭВМ производят шум уровнем не более 40 дБ, что не требует </w:t>
      </w:r>
      <w:r w:rsidRPr="00007201">
        <w:rPr>
          <w:spacing w:val="1"/>
          <w:sz w:val="28"/>
          <w:szCs w:val="28"/>
        </w:rPr>
        <w:t xml:space="preserve">специальных мер шумоподавления, за исключением случая размещения </w:t>
      </w:r>
      <w:r w:rsidRPr="00007201">
        <w:rPr>
          <w:spacing w:val="12"/>
          <w:sz w:val="28"/>
          <w:szCs w:val="28"/>
        </w:rPr>
        <w:t xml:space="preserve">нескольких рабочих мест в небольшом по объему не заглушенном </w:t>
      </w:r>
      <w:r w:rsidRPr="00007201">
        <w:rPr>
          <w:sz w:val="28"/>
          <w:szCs w:val="28"/>
        </w:rPr>
        <w:t>акустически помещении. В этом случае требуется:</w:t>
      </w:r>
    </w:p>
    <w:p w:rsidR="00C47BD3" w:rsidRPr="00007201" w:rsidRDefault="00C47BD3" w:rsidP="00C47BD3">
      <w:pPr>
        <w:widowControl w:val="0"/>
        <w:numPr>
          <w:ilvl w:val="0"/>
          <w:numId w:val="17"/>
        </w:numPr>
        <w:shd w:val="clear" w:color="auto" w:fill="FFFFFF"/>
        <w:tabs>
          <w:tab w:val="left" w:pos="754"/>
        </w:tabs>
        <w:autoSpaceDE w:val="0"/>
        <w:autoSpaceDN w:val="0"/>
        <w:adjustRightInd w:val="0"/>
        <w:spacing w:line="360" w:lineRule="auto"/>
        <w:ind w:left="0" w:firstLine="720"/>
        <w:contextualSpacing/>
        <w:jc w:val="both"/>
        <w:rPr>
          <w:sz w:val="28"/>
          <w:szCs w:val="28"/>
        </w:rPr>
      </w:pPr>
      <w:r w:rsidRPr="00007201">
        <w:rPr>
          <w:spacing w:val="7"/>
          <w:sz w:val="28"/>
          <w:szCs w:val="28"/>
        </w:rPr>
        <w:t xml:space="preserve">провести акустическую обработку помещения (звукоизоляция стен, </w:t>
      </w:r>
      <w:r w:rsidRPr="00007201">
        <w:rPr>
          <w:spacing w:val="1"/>
          <w:sz w:val="28"/>
          <w:szCs w:val="28"/>
        </w:rPr>
        <w:t>окон, дверей, потолка);</w:t>
      </w:r>
    </w:p>
    <w:p w:rsidR="00C47BD3" w:rsidRPr="00007201" w:rsidRDefault="00C47BD3" w:rsidP="00C47BD3">
      <w:pPr>
        <w:widowControl w:val="0"/>
        <w:numPr>
          <w:ilvl w:val="0"/>
          <w:numId w:val="17"/>
        </w:numPr>
        <w:shd w:val="clear" w:color="auto" w:fill="FFFFFF"/>
        <w:tabs>
          <w:tab w:val="left" w:pos="754"/>
        </w:tabs>
        <w:autoSpaceDE w:val="0"/>
        <w:autoSpaceDN w:val="0"/>
        <w:adjustRightInd w:val="0"/>
        <w:spacing w:line="360" w:lineRule="auto"/>
        <w:ind w:left="0" w:firstLine="425"/>
        <w:contextualSpacing/>
        <w:jc w:val="both"/>
        <w:rPr>
          <w:sz w:val="28"/>
          <w:szCs w:val="28"/>
        </w:rPr>
      </w:pPr>
      <w:r w:rsidRPr="00007201">
        <w:rPr>
          <w:spacing w:val="6"/>
          <w:sz w:val="28"/>
          <w:szCs w:val="28"/>
        </w:rPr>
        <w:t xml:space="preserve">бороться с шумом на пути его распространения (звукоизолирующие </w:t>
      </w:r>
      <w:r w:rsidRPr="00007201">
        <w:rPr>
          <w:sz w:val="28"/>
          <w:szCs w:val="28"/>
        </w:rPr>
        <w:t>кожухи и экраны).</w:t>
      </w:r>
      <w:bookmarkStart w:id="93" w:name="_Toc388777471"/>
      <w:bookmarkStart w:id="94" w:name="_Toc422168425"/>
    </w:p>
    <w:p w:rsidR="00C47BD3" w:rsidRPr="00007201" w:rsidRDefault="00C47BD3" w:rsidP="00C47BD3">
      <w:pPr>
        <w:tabs>
          <w:tab w:val="left" w:pos="-4860"/>
        </w:tabs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 xml:space="preserve">       </w:t>
      </w:r>
      <w:r w:rsidRPr="00007201">
        <w:rPr>
          <w:spacing w:val="11"/>
          <w:sz w:val="28"/>
          <w:szCs w:val="28"/>
        </w:rPr>
        <w:t xml:space="preserve">Уровень шума при работе вычислительной техники </w:t>
      </w:r>
      <w:r w:rsidRPr="00007201">
        <w:rPr>
          <w:spacing w:val="1"/>
          <w:sz w:val="28"/>
          <w:szCs w:val="28"/>
        </w:rPr>
        <w:t xml:space="preserve">соответствует требованиям </w:t>
      </w:r>
      <w:r w:rsidRPr="00007201">
        <w:rPr>
          <w:spacing w:val="2"/>
          <w:sz w:val="28"/>
          <w:szCs w:val="28"/>
        </w:rPr>
        <w:t xml:space="preserve">ГОСТ 12.1.003-2014 ССБТ. </w:t>
      </w:r>
      <w:r w:rsidRPr="00007201">
        <w:rPr>
          <w:b/>
          <w:spacing w:val="2"/>
        </w:rPr>
        <w:t>«</w:t>
      </w:r>
      <w:r w:rsidRPr="00007201">
        <w:rPr>
          <w:spacing w:val="2"/>
          <w:sz w:val="28"/>
          <w:szCs w:val="28"/>
        </w:rPr>
        <w:t>Шум. Общие требования безопасности</w:t>
      </w:r>
      <w:r w:rsidRPr="00007201">
        <w:rPr>
          <w:b/>
          <w:spacing w:val="2"/>
        </w:rPr>
        <w:t>»</w:t>
      </w:r>
      <w:r w:rsidRPr="00007201">
        <w:rPr>
          <w:sz w:val="28"/>
          <w:szCs w:val="28"/>
        </w:rPr>
        <w:t xml:space="preserve"> и СанПиН 2.2.4/2.1.8.562-96 «Шум на рабочих местах в помещениях жилых, общественных зданий и на территории жилой застройки».</w:t>
      </w:r>
    </w:p>
    <w:p w:rsidR="00C47BD3" w:rsidRPr="00007201" w:rsidRDefault="00EC05C4" w:rsidP="00007201">
      <w:pPr>
        <w:pStyle w:val="20"/>
        <w:spacing w:line="720" w:lineRule="auto"/>
        <w:jc w:val="center"/>
        <w:rPr>
          <w:rFonts w:ascii="Times New Roman" w:hAnsi="Times New Roman" w:cs="Times New Roman"/>
          <w:i w:val="0"/>
        </w:rPr>
      </w:pPr>
      <w:bookmarkStart w:id="95" w:name="_Toc453673335"/>
      <w:r w:rsidRPr="00007201">
        <w:rPr>
          <w:rFonts w:ascii="Times New Roman" w:hAnsi="Times New Roman" w:cs="Times New Roman"/>
          <w:i w:val="0"/>
        </w:rPr>
        <w:t>4.3</w:t>
      </w:r>
      <w:r w:rsidR="00C47BD3" w:rsidRPr="00007201">
        <w:rPr>
          <w:rFonts w:ascii="Times New Roman" w:hAnsi="Times New Roman" w:cs="Times New Roman"/>
          <w:i w:val="0"/>
        </w:rPr>
        <w:t xml:space="preserve"> Характеристика параметров уровней электромагнитных полей</w:t>
      </w:r>
      <w:bookmarkEnd w:id="93"/>
      <w:bookmarkEnd w:id="94"/>
      <w:bookmarkEnd w:id="95"/>
    </w:p>
    <w:p w:rsidR="00C47BD3" w:rsidRPr="00007201" w:rsidRDefault="00C47BD3" w:rsidP="00C47BD3">
      <w:pPr>
        <w:shd w:val="clear" w:color="auto" w:fill="FFFFFF"/>
        <w:spacing w:line="360" w:lineRule="auto"/>
        <w:ind w:firstLine="425"/>
        <w:jc w:val="both"/>
        <w:rPr>
          <w:sz w:val="28"/>
          <w:szCs w:val="28"/>
        </w:rPr>
      </w:pPr>
      <w:bookmarkStart w:id="96" w:name="_Toc390784192"/>
      <w:bookmarkStart w:id="97" w:name="_Toc422168426"/>
      <w:r w:rsidRPr="00007201">
        <w:rPr>
          <w:spacing w:val="-1"/>
          <w:sz w:val="28"/>
          <w:szCs w:val="28"/>
        </w:rPr>
        <w:t xml:space="preserve">При разработке программной системы используется персональный </w:t>
      </w:r>
      <w:r w:rsidRPr="00007201">
        <w:rPr>
          <w:sz w:val="28"/>
          <w:szCs w:val="28"/>
        </w:rPr>
        <w:t>компьютер. В результате работы его различных частей возникают электромагнитные поля, которые оказывают вредное воздействие на работающего, приводя к:</w:t>
      </w:r>
    </w:p>
    <w:p w:rsidR="00C47BD3" w:rsidRPr="00007201" w:rsidRDefault="00C47BD3" w:rsidP="00C47BD3">
      <w:pPr>
        <w:widowControl w:val="0"/>
        <w:numPr>
          <w:ilvl w:val="0"/>
          <w:numId w:val="21"/>
        </w:numPr>
        <w:shd w:val="clear" w:color="auto" w:fill="FFFFFF"/>
        <w:tabs>
          <w:tab w:val="left" w:pos="851"/>
          <w:tab w:val="left" w:pos="1560"/>
        </w:tabs>
        <w:autoSpaceDE w:val="0"/>
        <w:autoSpaceDN w:val="0"/>
        <w:adjustRightInd w:val="0"/>
        <w:spacing w:line="360" w:lineRule="auto"/>
        <w:ind w:left="0" w:firstLine="425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нарушению в работе центральной нервной системы;</w:t>
      </w:r>
    </w:p>
    <w:p w:rsidR="00C47BD3" w:rsidRPr="00007201" w:rsidRDefault="00C47BD3" w:rsidP="00C47BD3">
      <w:pPr>
        <w:widowControl w:val="0"/>
        <w:numPr>
          <w:ilvl w:val="0"/>
          <w:numId w:val="21"/>
        </w:numPr>
        <w:shd w:val="clear" w:color="auto" w:fill="FFFFFF"/>
        <w:tabs>
          <w:tab w:val="left" w:pos="851"/>
          <w:tab w:val="left" w:pos="1560"/>
        </w:tabs>
        <w:autoSpaceDE w:val="0"/>
        <w:autoSpaceDN w:val="0"/>
        <w:adjustRightInd w:val="0"/>
        <w:spacing w:line="360" w:lineRule="auto"/>
        <w:ind w:left="0" w:firstLine="425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нарушению в работе сердечно-сосудистой системы;</w:t>
      </w:r>
    </w:p>
    <w:p w:rsidR="00C47BD3" w:rsidRPr="00007201" w:rsidRDefault="00C47BD3" w:rsidP="00C47BD3">
      <w:pPr>
        <w:widowControl w:val="0"/>
        <w:numPr>
          <w:ilvl w:val="0"/>
          <w:numId w:val="21"/>
        </w:numPr>
        <w:shd w:val="clear" w:color="auto" w:fill="FFFFFF"/>
        <w:tabs>
          <w:tab w:val="left" w:pos="851"/>
          <w:tab w:val="left" w:pos="1560"/>
        </w:tabs>
        <w:autoSpaceDE w:val="0"/>
        <w:autoSpaceDN w:val="0"/>
        <w:adjustRightInd w:val="0"/>
        <w:spacing w:line="360" w:lineRule="auto"/>
        <w:ind w:left="0" w:firstLine="425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нарушению в работе верхних дыхательных путей;</w:t>
      </w:r>
    </w:p>
    <w:p w:rsidR="00C47BD3" w:rsidRPr="00007201" w:rsidRDefault="00C47BD3" w:rsidP="00C47BD3">
      <w:pPr>
        <w:widowControl w:val="0"/>
        <w:numPr>
          <w:ilvl w:val="0"/>
          <w:numId w:val="21"/>
        </w:numPr>
        <w:shd w:val="clear" w:color="auto" w:fill="FFFFFF"/>
        <w:tabs>
          <w:tab w:val="left" w:pos="851"/>
          <w:tab w:val="left" w:pos="1560"/>
        </w:tabs>
        <w:autoSpaceDE w:val="0"/>
        <w:autoSpaceDN w:val="0"/>
        <w:adjustRightInd w:val="0"/>
        <w:spacing w:line="360" w:lineRule="auto"/>
        <w:ind w:left="0" w:firstLine="425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нарушению в работе органов пищеварения;</w:t>
      </w:r>
    </w:p>
    <w:p w:rsidR="00C47BD3" w:rsidRPr="00007201" w:rsidRDefault="00C47BD3" w:rsidP="00C47BD3">
      <w:pPr>
        <w:widowControl w:val="0"/>
        <w:numPr>
          <w:ilvl w:val="0"/>
          <w:numId w:val="21"/>
        </w:numPr>
        <w:shd w:val="clear" w:color="auto" w:fill="FFFFFF"/>
        <w:tabs>
          <w:tab w:val="left" w:pos="851"/>
          <w:tab w:val="left" w:pos="1560"/>
        </w:tabs>
        <w:autoSpaceDE w:val="0"/>
        <w:autoSpaceDN w:val="0"/>
        <w:adjustRightInd w:val="0"/>
        <w:spacing w:line="360" w:lineRule="auto"/>
        <w:ind w:left="0" w:firstLine="425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эндокринологическим заболеваниям;</w:t>
      </w:r>
    </w:p>
    <w:p w:rsidR="00C47BD3" w:rsidRPr="00007201" w:rsidRDefault="00C47BD3" w:rsidP="00C47BD3">
      <w:pPr>
        <w:widowControl w:val="0"/>
        <w:numPr>
          <w:ilvl w:val="0"/>
          <w:numId w:val="21"/>
        </w:numPr>
        <w:shd w:val="clear" w:color="auto" w:fill="FFFFFF"/>
        <w:tabs>
          <w:tab w:val="left" w:pos="851"/>
          <w:tab w:val="left" w:pos="1560"/>
        </w:tabs>
        <w:autoSpaceDE w:val="0"/>
        <w:autoSpaceDN w:val="0"/>
        <w:adjustRightInd w:val="0"/>
        <w:spacing w:line="360" w:lineRule="auto"/>
        <w:ind w:left="0" w:firstLine="425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снижению работоспособности.</w:t>
      </w:r>
    </w:p>
    <w:p w:rsidR="00C47BD3" w:rsidRPr="00007201" w:rsidRDefault="00C47BD3" w:rsidP="00C47BD3">
      <w:pPr>
        <w:shd w:val="clear" w:color="auto" w:fill="FFFFFF"/>
        <w:spacing w:line="360" w:lineRule="auto"/>
        <w:ind w:right="5" w:firstLine="851"/>
        <w:jc w:val="both"/>
        <w:rPr>
          <w:spacing w:val="-1"/>
          <w:sz w:val="28"/>
          <w:szCs w:val="28"/>
        </w:rPr>
      </w:pPr>
      <w:r w:rsidRPr="00007201">
        <w:rPr>
          <w:spacing w:val="-1"/>
          <w:sz w:val="28"/>
          <w:szCs w:val="28"/>
        </w:rPr>
        <w:lastRenderedPageBreak/>
        <w:t>Допустимая величина напряженности электромагнитного поля по электрической составляющей на расстоянии 50см от монитора: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ind w:left="1560" w:right="5" w:hanging="426"/>
        <w:rPr>
          <w:szCs w:val="28"/>
          <w:lang w:val="ru-RU"/>
        </w:rPr>
      </w:pPr>
      <w:r w:rsidRPr="00007201">
        <w:rPr>
          <w:szCs w:val="28"/>
          <w:lang w:val="ru-RU"/>
        </w:rPr>
        <w:t>не более 25В/м в диапазоне частот 5Гц – 2кГц;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ind w:left="1560" w:right="5" w:hanging="426"/>
        <w:rPr>
          <w:szCs w:val="28"/>
          <w:lang w:val="ru-RU"/>
        </w:rPr>
      </w:pPr>
      <w:r w:rsidRPr="00007201">
        <w:rPr>
          <w:szCs w:val="28"/>
          <w:lang w:val="ru-RU"/>
        </w:rPr>
        <w:t>не более 2,5В/м в диапазоне частот 2 – 400кГц.</w:t>
      </w:r>
    </w:p>
    <w:p w:rsidR="00C47BD3" w:rsidRPr="00007201" w:rsidRDefault="00C47BD3" w:rsidP="00C47BD3">
      <w:pPr>
        <w:shd w:val="clear" w:color="auto" w:fill="FFFFFF"/>
        <w:spacing w:line="360" w:lineRule="auto"/>
        <w:ind w:right="5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Плотность магнитного потока: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ind w:left="1560" w:right="5" w:hanging="426"/>
        <w:rPr>
          <w:szCs w:val="28"/>
          <w:lang w:val="ru-RU"/>
        </w:rPr>
      </w:pPr>
      <w:r w:rsidRPr="00007201">
        <w:rPr>
          <w:szCs w:val="28"/>
          <w:lang w:val="ru-RU"/>
        </w:rPr>
        <w:t>не более 250нТл в диапазоне частот 5Гц – 2кГц;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ind w:left="1560" w:right="5" w:hanging="426"/>
        <w:rPr>
          <w:szCs w:val="28"/>
          <w:lang w:val="ru-RU"/>
        </w:rPr>
      </w:pPr>
      <w:r w:rsidRPr="00007201">
        <w:rPr>
          <w:szCs w:val="28"/>
          <w:lang w:val="ru-RU"/>
        </w:rPr>
        <w:t>не более 25нТл в диапазоне частот 2 – 400кГц.</w:t>
      </w:r>
    </w:p>
    <w:p w:rsidR="00C47BD3" w:rsidRPr="00007201" w:rsidRDefault="00C47BD3" w:rsidP="00C47BD3">
      <w:pPr>
        <w:shd w:val="clear" w:color="auto" w:fill="FFFFFF"/>
        <w:spacing w:line="360" w:lineRule="auto"/>
        <w:ind w:right="5" w:firstLine="851"/>
        <w:jc w:val="both"/>
        <w:rPr>
          <w:spacing w:val="-1"/>
          <w:sz w:val="28"/>
          <w:szCs w:val="28"/>
        </w:rPr>
      </w:pPr>
      <w:r w:rsidRPr="00007201">
        <w:rPr>
          <w:spacing w:val="-3"/>
          <w:sz w:val="28"/>
          <w:szCs w:val="28"/>
        </w:rPr>
        <w:t xml:space="preserve">Поверхностный электростатический потенциал не превышает 500В. </w:t>
      </w:r>
      <w:r w:rsidRPr="00007201">
        <w:rPr>
          <w:spacing w:val="-1"/>
          <w:sz w:val="28"/>
          <w:szCs w:val="28"/>
        </w:rPr>
        <w:t>Для ослабления вредного воздействия электромагнитного поля: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4"/>
        </w:numPr>
        <w:shd w:val="clear" w:color="auto" w:fill="FFFFFF"/>
        <w:autoSpaceDE w:val="0"/>
        <w:autoSpaceDN w:val="0"/>
        <w:adjustRightInd w:val="0"/>
        <w:ind w:left="1560" w:right="5" w:hanging="426"/>
        <w:rPr>
          <w:szCs w:val="28"/>
          <w:lang w:val="ru-RU"/>
        </w:rPr>
      </w:pPr>
      <w:r w:rsidRPr="00007201">
        <w:rPr>
          <w:szCs w:val="28"/>
          <w:lang w:val="ru-RU"/>
        </w:rPr>
        <w:t>увеличены расстояния между источниками электромагнитного поля и рабочими местами;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4"/>
        </w:numPr>
        <w:shd w:val="clear" w:color="auto" w:fill="FFFFFF"/>
        <w:autoSpaceDE w:val="0"/>
        <w:autoSpaceDN w:val="0"/>
        <w:adjustRightInd w:val="0"/>
        <w:ind w:left="1560" w:right="5" w:hanging="426"/>
        <w:rPr>
          <w:szCs w:val="28"/>
          <w:lang w:val="ru-RU"/>
        </w:rPr>
      </w:pPr>
      <w:r w:rsidRPr="00007201">
        <w:rPr>
          <w:szCs w:val="28"/>
          <w:lang w:val="ru-RU"/>
        </w:rPr>
        <w:t>используются мониторы нового поколения с низким уровнем излучения.</w:t>
      </w:r>
    </w:p>
    <w:p w:rsidR="00C47BD3" w:rsidRPr="00007201" w:rsidRDefault="00C47BD3" w:rsidP="00C47BD3">
      <w:pPr>
        <w:shd w:val="clear" w:color="auto" w:fill="FFFFFF"/>
        <w:spacing w:line="360" w:lineRule="auto"/>
        <w:ind w:right="48" w:firstLine="851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Величины напряженности, интенсивности и частоты переменного электромагнитного поля в помещении с ПК, соответствуют нормам</w:t>
      </w:r>
      <w:r w:rsidRPr="00007201">
        <w:rPr>
          <w:sz w:val="28"/>
          <w:szCs w:val="28"/>
        </w:rPr>
        <w:t xml:space="preserve"> СанПиН 2.2.2/2.4.1340-03 «Гигиенические требования к персональным электронно-вычислительным машинам и организации работы».</w:t>
      </w:r>
    </w:p>
    <w:p w:rsidR="00C47BD3" w:rsidRPr="00007201" w:rsidRDefault="00C47BD3" w:rsidP="00C47BD3">
      <w:pPr>
        <w:shd w:val="clear" w:color="auto" w:fill="FFFFFF"/>
        <w:spacing w:line="360" w:lineRule="auto"/>
        <w:ind w:right="45" w:firstLine="425"/>
        <w:jc w:val="both"/>
        <w:rPr>
          <w:sz w:val="28"/>
          <w:szCs w:val="28"/>
        </w:rPr>
      </w:pPr>
    </w:p>
    <w:p w:rsidR="00C47BD3" w:rsidRPr="00007201" w:rsidRDefault="00EC05C4" w:rsidP="00007201">
      <w:pPr>
        <w:pStyle w:val="20"/>
        <w:spacing w:line="720" w:lineRule="auto"/>
        <w:jc w:val="center"/>
        <w:rPr>
          <w:rFonts w:ascii="Times New Roman" w:hAnsi="Times New Roman" w:cs="Times New Roman"/>
          <w:i w:val="0"/>
        </w:rPr>
      </w:pPr>
      <w:bookmarkStart w:id="98" w:name="_Toc453673336"/>
      <w:r w:rsidRPr="00007201">
        <w:rPr>
          <w:rFonts w:ascii="Times New Roman" w:hAnsi="Times New Roman" w:cs="Times New Roman"/>
          <w:i w:val="0"/>
        </w:rPr>
        <w:t>4.4</w:t>
      </w:r>
      <w:r w:rsidR="00C47BD3" w:rsidRPr="00007201">
        <w:rPr>
          <w:rFonts w:ascii="Times New Roman" w:hAnsi="Times New Roman" w:cs="Times New Roman"/>
          <w:i w:val="0"/>
        </w:rPr>
        <w:t xml:space="preserve"> Характеристика параметров электробезопасности на рабочем мест</w:t>
      </w:r>
      <w:bookmarkEnd w:id="96"/>
      <w:bookmarkEnd w:id="97"/>
      <w:r w:rsidR="00C47BD3" w:rsidRPr="00007201">
        <w:rPr>
          <w:rFonts w:ascii="Times New Roman" w:hAnsi="Times New Roman" w:cs="Times New Roman"/>
          <w:i w:val="0"/>
        </w:rPr>
        <w:t>е</w:t>
      </w:r>
      <w:bookmarkEnd w:id="98"/>
    </w:p>
    <w:p w:rsidR="00C47BD3" w:rsidRPr="00007201" w:rsidRDefault="00C47BD3" w:rsidP="00C47BD3">
      <w:pPr>
        <w:shd w:val="clear" w:color="auto" w:fill="FFFFFF"/>
        <w:spacing w:line="360" w:lineRule="auto"/>
        <w:ind w:right="58" w:firstLine="851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Электробезопасность – система организационных и технических меро</w:t>
      </w:r>
      <w:r w:rsidRPr="00007201">
        <w:rPr>
          <w:spacing w:val="-2"/>
          <w:sz w:val="28"/>
          <w:szCs w:val="28"/>
        </w:rPr>
        <w:t xml:space="preserve">приятий, и средств, обеспечивающих защиту людей от вредного и опасного </w:t>
      </w:r>
      <w:r w:rsidRPr="00007201">
        <w:rPr>
          <w:sz w:val="28"/>
          <w:szCs w:val="28"/>
        </w:rPr>
        <w:t>воздействия электрического тока.</w:t>
      </w:r>
    </w:p>
    <w:p w:rsidR="00C47BD3" w:rsidRPr="00007201" w:rsidRDefault="00C47BD3" w:rsidP="00C47BD3">
      <w:pPr>
        <w:shd w:val="clear" w:color="auto" w:fill="FFFFFF"/>
        <w:spacing w:line="360" w:lineRule="auto"/>
        <w:ind w:right="38" w:firstLine="851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 xml:space="preserve">Фактором поражения человека электрическим током является опасный </w:t>
      </w:r>
      <w:r w:rsidRPr="00007201">
        <w:rPr>
          <w:sz w:val="28"/>
          <w:szCs w:val="28"/>
        </w:rPr>
        <w:t>уровень напряжения в электрической цепи, замыкание которой может произойти через тело человека.</w:t>
      </w:r>
    </w:p>
    <w:p w:rsidR="00C47BD3" w:rsidRPr="00007201" w:rsidRDefault="00C47BD3" w:rsidP="00C47BD3">
      <w:pPr>
        <w:shd w:val="clear" w:color="auto" w:fill="FFFFFF"/>
        <w:spacing w:line="360" w:lineRule="auto"/>
        <w:ind w:right="24" w:firstLine="851"/>
        <w:jc w:val="both"/>
        <w:rPr>
          <w:sz w:val="28"/>
          <w:szCs w:val="28"/>
        </w:rPr>
      </w:pPr>
      <w:r w:rsidRPr="00007201">
        <w:rPr>
          <w:spacing w:val="-2"/>
          <w:sz w:val="28"/>
          <w:szCs w:val="28"/>
        </w:rPr>
        <w:t xml:space="preserve">Проходя через живые ткани, электрический ток оказывает термическое, </w:t>
      </w:r>
      <w:r w:rsidRPr="00007201">
        <w:rPr>
          <w:spacing w:val="-1"/>
          <w:sz w:val="28"/>
          <w:szCs w:val="28"/>
        </w:rPr>
        <w:t xml:space="preserve">электролитическое и биологическое воздействия. Это приводит к различным нарушениям в организме, вызывая как местное поражение тканей и органов, </w:t>
      </w:r>
      <w:r w:rsidRPr="00007201">
        <w:rPr>
          <w:spacing w:val="-2"/>
          <w:sz w:val="28"/>
          <w:szCs w:val="28"/>
        </w:rPr>
        <w:t xml:space="preserve">так </w:t>
      </w:r>
      <w:r w:rsidRPr="00007201">
        <w:rPr>
          <w:spacing w:val="-2"/>
          <w:sz w:val="28"/>
          <w:szCs w:val="28"/>
        </w:rPr>
        <w:lastRenderedPageBreak/>
        <w:t>и общее поражение организма. Причем наравне со всеми системами орга</w:t>
      </w:r>
      <w:r w:rsidRPr="00007201">
        <w:rPr>
          <w:sz w:val="28"/>
          <w:szCs w:val="28"/>
        </w:rPr>
        <w:t>низма поражается нервная система, что может повлечь необратимые последствия.</w:t>
      </w:r>
    </w:p>
    <w:p w:rsidR="00C47BD3" w:rsidRPr="00007201" w:rsidRDefault="00C47BD3" w:rsidP="00C47BD3">
      <w:pPr>
        <w:shd w:val="clear" w:color="auto" w:fill="FFFFFF"/>
        <w:spacing w:line="360" w:lineRule="auto"/>
        <w:ind w:right="24" w:firstLine="706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Причинами поражения человека электрическим током являются: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ind w:left="1560" w:hanging="426"/>
        <w:rPr>
          <w:spacing w:val="-1"/>
          <w:szCs w:val="28"/>
          <w:lang w:val="ru-RU"/>
        </w:rPr>
      </w:pPr>
      <w:r w:rsidRPr="00007201">
        <w:rPr>
          <w:szCs w:val="28"/>
          <w:lang w:val="ru-RU"/>
        </w:rPr>
        <w:t xml:space="preserve">случайное прикосновение или приближение на опасное </w:t>
      </w:r>
      <w:r w:rsidRPr="00007201">
        <w:rPr>
          <w:spacing w:val="-1"/>
          <w:szCs w:val="28"/>
          <w:lang w:val="ru-RU"/>
        </w:rPr>
        <w:t>расстояние к токоведущим частям, находящимся под напряжением;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ind w:left="1560" w:hanging="426"/>
        <w:rPr>
          <w:szCs w:val="28"/>
          <w:lang w:val="ru-RU"/>
        </w:rPr>
      </w:pPr>
      <w:r w:rsidRPr="00007201">
        <w:rPr>
          <w:spacing w:val="-3"/>
          <w:szCs w:val="28"/>
          <w:lang w:val="ru-RU"/>
        </w:rPr>
        <w:t xml:space="preserve">появление напряжения на конструктивных металлических частях </w:t>
      </w:r>
      <w:r w:rsidRPr="00007201">
        <w:rPr>
          <w:spacing w:val="-1"/>
          <w:szCs w:val="28"/>
          <w:lang w:val="ru-RU"/>
        </w:rPr>
        <w:t xml:space="preserve">электрооборудования </w:t>
      </w:r>
      <w:r w:rsidRPr="00007201">
        <w:rPr>
          <w:szCs w:val="28"/>
          <w:lang w:val="ru-RU"/>
        </w:rPr>
        <w:t xml:space="preserve">– </w:t>
      </w:r>
      <w:r w:rsidRPr="00007201">
        <w:rPr>
          <w:spacing w:val="-1"/>
          <w:szCs w:val="28"/>
          <w:lang w:val="ru-RU"/>
        </w:rPr>
        <w:t xml:space="preserve">корпусах, кожухах и т.п. в результате повреждения </w:t>
      </w:r>
      <w:r w:rsidRPr="00007201">
        <w:rPr>
          <w:szCs w:val="28"/>
          <w:lang w:val="ru-RU"/>
        </w:rPr>
        <w:t>изоляции других причин;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ind w:left="0" w:firstLine="425"/>
        <w:rPr>
          <w:szCs w:val="28"/>
          <w:lang w:val="ru-RU"/>
        </w:rPr>
      </w:pPr>
      <w:r w:rsidRPr="00007201">
        <w:rPr>
          <w:spacing w:val="-1"/>
          <w:szCs w:val="28"/>
          <w:lang w:val="ru-RU"/>
        </w:rPr>
        <w:t>появление напряжения на отключенных токоведущих частях, на которых работают люди, вследствие ошибочного включения устройства.</w:t>
      </w:r>
    </w:p>
    <w:p w:rsidR="00C47BD3" w:rsidRPr="00007201" w:rsidRDefault="00C47BD3" w:rsidP="00C47BD3">
      <w:pPr>
        <w:shd w:val="clear" w:color="auto" w:fill="FFFFFF"/>
        <w:spacing w:line="360" w:lineRule="auto"/>
        <w:ind w:firstLine="425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Для предотвращения поражения электрическим током обеспечено: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ind w:left="0" w:firstLine="425"/>
        <w:rPr>
          <w:spacing w:val="-3"/>
          <w:szCs w:val="28"/>
          <w:lang w:val="ru-RU"/>
        </w:rPr>
      </w:pPr>
      <w:r w:rsidRPr="00007201">
        <w:rPr>
          <w:spacing w:val="-3"/>
          <w:szCs w:val="28"/>
          <w:lang w:val="ru-RU"/>
        </w:rPr>
        <w:t>наличие провода защитного заземления в электрической розетке;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ind w:left="0" w:firstLine="425"/>
        <w:rPr>
          <w:spacing w:val="-3"/>
          <w:szCs w:val="28"/>
          <w:lang w:val="ru-RU"/>
        </w:rPr>
      </w:pPr>
      <w:r w:rsidRPr="00007201">
        <w:rPr>
          <w:spacing w:val="-1"/>
          <w:szCs w:val="28"/>
          <w:lang w:val="ru-RU"/>
        </w:rPr>
        <w:t>наличие заземляющего контура для внешнего заземления.</w:t>
      </w:r>
    </w:p>
    <w:p w:rsidR="00C47BD3" w:rsidRPr="00007201" w:rsidRDefault="00C47BD3" w:rsidP="00C47BD3">
      <w:pPr>
        <w:spacing w:line="360" w:lineRule="auto"/>
        <w:ind w:firstLine="425"/>
        <w:jc w:val="both"/>
        <w:rPr>
          <w:sz w:val="28"/>
          <w:szCs w:val="28"/>
        </w:rPr>
      </w:pPr>
      <w:r w:rsidRPr="00007201">
        <w:rPr>
          <w:sz w:val="28"/>
          <w:szCs w:val="28"/>
        </w:rPr>
        <w:t xml:space="preserve">Средства защиты от поражения электрическим током и электроустановки соответствуют требованиям ГОСТ 12.1.019-2009 «Система стандартов безопасности труда. Электробезопасность. Общие требования и номенклатура видов защиты» и СанПиН </w:t>
      </w:r>
      <w:r w:rsidRPr="00007201">
        <w:rPr>
          <w:spacing w:val="-5"/>
          <w:sz w:val="28"/>
          <w:szCs w:val="28"/>
        </w:rPr>
        <w:t>2.2.2/2.4.1340-03 «</w:t>
      </w:r>
      <w:r w:rsidRPr="00007201">
        <w:rPr>
          <w:sz w:val="28"/>
          <w:szCs w:val="28"/>
        </w:rPr>
        <w:t>Гигиенические требования к персональным электронно-вычислительным машинам и организации работы</w:t>
      </w:r>
      <w:r w:rsidRPr="00007201">
        <w:rPr>
          <w:spacing w:val="-5"/>
          <w:sz w:val="28"/>
          <w:szCs w:val="28"/>
        </w:rPr>
        <w:t>»</w:t>
      </w:r>
      <w:r w:rsidRPr="00007201">
        <w:rPr>
          <w:sz w:val="28"/>
          <w:szCs w:val="28"/>
        </w:rPr>
        <w:t>.</w:t>
      </w:r>
    </w:p>
    <w:p w:rsidR="00C47BD3" w:rsidRPr="00007201" w:rsidRDefault="00C47BD3" w:rsidP="00C47BD3">
      <w:pPr>
        <w:shd w:val="clear" w:color="auto" w:fill="FFFFFF"/>
        <w:spacing w:line="360" w:lineRule="auto"/>
        <w:ind w:firstLine="425"/>
        <w:jc w:val="both"/>
        <w:rPr>
          <w:spacing w:val="-1"/>
          <w:sz w:val="28"/>
          <w:szCs w:val="28"/>
        </w:rPr>
      </w:pPr>
      <w:r w:rsidRPr="00007201">
        <w:rPr>
          <w:sz w:val="28"/>
          <w:szCs w:val="28"/>
        </w:rPr>
        <w:t xml:space="preserve">Все оборудование, использующееся при работе разработчиков </w:t>
      </w:r>
      <w:r w:rsidRPr="00007201">
        <w:rPr>
          <w:spacing w:val="-2"/>
          <w:sz w:val="28"/>
          <w:szCs w:val="28"/>
        </w:rPr>
        <w:t xml:space="preserve">программного обеспечения, питается от сети переменного тока напряжением </w:t>
      </w:r>
      <w:r w:rsidRPr="00007201">
        <w:rPr>
          <w:spacing w:val="-1"/>
          <w:sz w:val="28"/>
          <w:szCs w:val="28"/>
        </w:rPr>
        <w:t xml:space="preserve">220В с частотой 50Гц. Помещение соответствует первому классу согласно </w:t>
      </w:r>
      <w:r w:rsidRPr="00007201">
        <w:rPr>
          <w:sz w:val="28"/>
          <w:szCs w:val="28"/>
        </w:rPr>
        <w:t xml:space="preserve">классификации Правил Устройства Электроустановок, то есть без повышенной опасности поражения током. Это сухое помещение, без пыли, </w:t>
      </w:r>
      <w:r w:rsidRPr="00007201">
        <w:rPr>
          <w:spacing w:val="-1"/>
          <w:sz w:val="28"/>
          <w:szCs w:val="28"/>
        </w:rPr>
        <w:t>с нормальной температурой воздуха и с изолированными полами.</w:t>
      </w:r>
      <w:bookmarkStart w:id="99" w:name="_Toc390784193"/>
      <w:bookmarkStart w:id="100" w:name="_Toc422168427"/>
    </w:p>
    <w:p w:rsidR="00C47BD3" w:rsidRPr="00007201" w:rsidRDefault="00EC05C4" w:rsidP="00007201">
      <w:pPr>
        <w:pStyle w:val="20"/>
        <w:spacing w:line="720" w:lineRule="auto"/>
        <w:jc w:val="center"/>
        <w:rPr>
          <w:rFonts w:ascii="Times New Roman" w:hAnsi="Times New Roman" w:cs="Times New Roman"/>
          <w:i w:val="0"/>
        </w:rPr>
      </w:pPr>
      <w:bookmarkStart w:id="101" w:name="_Toc453673337"/>
      <w:r w:rsidRPr="00007201">
        <w:rPr>
          <w:rFonts w:ascii="Times New Roman" w:hAnsi="Times New Roman" w:cs="Times New Roman"/>
          <w:i w:val="0"/>
        </w:rPr>
        <w:t>4.5</w:t>
      </w:r>
      <w:r w:rsidR="00C47BD3" w:rsidRPr="00007201">
        <w:rPr>
          <w:rFonts w:ascii="Times New Roman" w:hAnsi="Times New Roman" w:cs="Times New Roman"/>
          <w:i w:val="0"/>
        </w:rPr>
        <w:t xml:space="preserve"> Эргономические требования на рабочем мест</w:t>
      </w:r>
      <w:bookmarkEnd w:id="99"/>
      <w:bookmarkEnd w:id="100"/>
      <w:r w:rsidR="00C47BD3" w:rsidRPr="00007201">
        <w:rPr>
          <w:rFonts w:ascii="Times New Roman" w:hAnsi="Times New Roman" w:cs="Times New Roman"/>
          <w:i w:val="0"/>
        </w:rPr>
        <w:t>е</w:t>
      </w:r>
      <w:bookmarkEnd w:id="101"/>
    </w:p>
    <w:p w:rsidR="00C47BD3" w:rsidRPr="00007201" w:rsidRDefault="00C47BD3" w:rsidP="00C47BD3">
      <w:pPr>
        <w:shd w:val="clear" w:color="auto" w:fill="FFFFFF"/>
        <w:spacing w:line="360" w:lineRule="auto"/>
        <w:ind w:right="24" w:firstLine="851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 xml:space="preserve">Рациональная конструкция и расположение элементов рабочего места </w:t>
      </w:r>
      <w:r w:rsidRPr="00007201">
        <w:rPr>
          <w:sz w:val="28"/>
          <w:szCs w:val="28"/>
        </w:rPr>
        <w:t>необходимо для поддерживания оптимальной рабочей позы человека-оператора.</w:t>
      </w:r>
    </w:p>
    <w:p w:rsidR="00C47BD3" w:rsidRPr="00007201" w:rsidRDefault="00C47BD3" w:rsidP="00C47BD3">
      <w:pPr>
        <w:shd w:val="clear" w:color="auto" w:fill="FFFFFF"/>
        <w:spacing w:line="360" w:lineRule="auto"/>
        <w:ind w:right="24" w:firstLine="851"/>
        <w:jc w:val="both"/>
        <w:rPr>
          <w:sz w:val="28"/>
          <w:szCs w:val="28"/>
        </w:rPr>
      </w:pPr>
      <w:r w:rsidRPr="00007201">
        <w:rPr>
          <w:sz w:val="28"/>
          <w:szCs w:val="28"/>
        </w:rPr>
        <w:lastRenderedPageBreak/>
        <w:t xml:space="preserve">При неправильной организации рабочего места у персонала </w:t>
      </w:r>
      <w:r w:rsidRPr="00007201">
        <w:rPr>
          <w:spacing w:val="-1"/>
          <w:sz w:val="28"/>
          <w:szCs w:val="28"/>
        </w:rPr>
        <w:t xml:space="preserve">наблюдается значительное напряжение зрительного аппарата, головные боли, </w:t>
      </w:r>
      <w:r w:rsidRPr="00007201">
        <w:rPr>
          <w:sz w:val="28"/>
          <w:szCs w:val="28"/>
        </w:rPr>
        <w:t>раздражительность, болезненные ощущения в глазах, в пояснице, в области шеи и руках.</w:t>
      </w:r>
    </w:p>
    <w:p w:rsidR="00C47BD3" w:rsidRPr="00007201" w:rsidRDefault="00C47BD3" w:rsidP="00C47BD3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 xml:space="preserve">Высота рабочей поверхности стола для взрослых пользователей должна </w:t>
      </w:r>
      <w:r w:rsidRPr="00007201">
        <w:rPr>
          <w:spacing w:val="-2"/>
          <w:sz w:val="28"/>
          <w:szCs w:val="28"/>
        </w:rPr>
        <w:t>регулироваться в пределах 680</w:t>
      </w:r>
      <w:r w:rsidRPr="00007201">
        <w:rPr>
          <w:sz w:val="28"/>
          <w:szCs w:val="28"/>
        </w:rPr>
        <w:t>–</w:t>
      </w:r>
      <w:r w:rsidRPr="00007201">
        <w:rPr>
          <w:spacing w:val="-2"/>
          <w:sz w:val="28"/>
          <w:szCs w:val="28"/>
        </w:rPr>
        <w:t xml:space="preserve">800мм; при отсутствии такой возможности </w:t>
      </w:r>
      <w:r w:rsidRPr="00007201">
        <w:rPr>
          <w:spacing w:val="-1"/>
          <w:sz w:val="28"/>
          <w:szCs w:val="28"/>
        </w:rPr>
        <w:t>высота рабочей поверхности стола должна составлять 725мм.</w:t>
      </w:r>
    </w:p>
    <w:p w:rsidR="00C47BD3" w:rsidRPr="00007201" w:rsidRDefault="00C47BD3" w:rsidP="00C47BD3">
      <w:pPr>
        <w:shd w:val="clear" w:color="auto" w:fill="FFFFFF"/>
        <w:spacing w:line="360" w:lineRule="auto"/>
        <w:ind w:right="48" w:firstLine="851"/>
        <w:jc w:val="both"/>
        <w:rPr>
          <w:sz w:val="28"/>
          <w:szCs w:val="28"/>
        </w:rPr>
      </w:pPr>
      <w:r w:rsidRPr="00007201">
        <w:rPr>
          <w:spacing w:val="-3"/>
          <w:sz w:val="28"/>
          <w:szCs w:val="28"/>
        </w:rPr>
        <w:t>Рабочий стол должен иметь пространство для ног высотой не менее 600</w:t>
      </w:r>
      <w:r w:rsidRPr="00007201">
        <w:rPr>
          <w:sz w:val="28"/>
          <w:szCs w:val="28"/>
        </w:rPr>
        <w:t>мм, шириной – не менее 500мм, глубиной на уровне колен – не менее 450мм и на уровне вытянутых ног – не менее 650мм.</w:t>
      </w:r>
    </w:p>
    <w:p w:rsidR="00C47BD3" w:rsidRPr="00007201" w:rsidRDefault="00C47BD3" w:rsidP="00C47BD3">
      <w:pPr>
        <w:shd w:val="clear" w:color="auto" w:fill="FFFFFF"/>
        <w:spacing w:line="360" w:lineRule="auto"/>
        <w:ind w:right="38" w:firstLine="851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 xml:space="preserve">Рабочий стул должен быть подъемно-поворотными регулируемым по </w:t>
      </w:r>
      <w:r w:rsidRPr="00007201">
        <w:rPr>
          <w:spacing w:val="-2"/>
          <w:sz w:val="28"/>
          <w:szCs w:val="28"/>
        </w:rPr>
        <w:t xml:space="preserve">высоте и углам наклона сиденья и спинки, а также расстоянию спинки от </w:t>
      </w:r>
      <w:r w:rsidRPr="00007201">
        <w:rPr>
          <w:sz w:val="28"/>
          <w:szCs w:val="28"/>
        </w:rPr>
        <w:t>переднего края сиденья.</w:t>
      </w:r>
    </w:p>
    <w:p w:rsidR="00C47BD3" w:rsidRPr="00007201" w:rsidRDefault="00C47BD3" w:rsidP="00C47BD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007201">
        <w:rPr>
          <w:spacing w:val="-1"/>
          <w:sz w:val="28"/>
          <w:szCs w:val="28"/>
        </w:rPr>
        <w:t>Конструкция его должна обеспечивать: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ind w:left="1560" w:hanging="426"/>
        <w:rPr>
          <w:szCs w:val="28"/>
          <w:lang w:val="ru-RU"/>
        </w:rPr>
      </w:pPr>
      <w:r w:rsidRPr="00007201">
        <w:rPr>
          <w:spacing w:val="-1"/>
          <w:szCs w:val="28"/>
          <w:lang w:val="ru-RU"/>
        </w:rPr>
        <w:t>ширину и глубину поверхности сиденья не менее 400мм;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ind w:left="1560" w:hanging="426"/>
        <w:rPr>
          <w:szCs w:val="28"/>
          <w:lang w:val="ru-RU"/>
        </w:rPr>
      </w:pPr>
      <w:r w:rsidRPr="00007201">
        <w:rPr>
          <w:szCs w:val="28"/>
          <w:lang w:val="ru-RU"/>
        </w:rPr>
        <w:t>регулировку высоты поверхности сиденья в пределах 400 – 550мм и углам наклона вперед до 15град, и назад до 5град.;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ind w:left="1560" w:hanging="426"/>
        <w:rPr>
          <w:szCs w:val="28"/>
          <w:lang w:val="ru-RU"/>
        </w:rPr>
      </w:pPr>
      <w:r w:rsidRPr="00007201">
        <w:rPr>
          <w:szCs w:val="28"/>
          <w:lang w:val="ru-RU"/>
        </w:rPr>
        <w:t xml:space="preserve">высоту опорной поверхности спинки 300 ± 20мм, ширину не менее </w:t>
      </w:r>
      <w:r w:rsidRPr="00007201">
        <w:rPr>
          <w:spacing w:val="-1"/>
          <w:szCs w:val="28"/>
          <w:lang w:val="ru-RU"/>
        </w:rPr>
        <w:t>380мм;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ind w:left="1560" w:hanging="426"/>
        <w:rPr>
          <w:szCs w:val="28"/>
          <w:lang w:val="ru-RU"/>
        </w:rPr>
      </w:pPr>
      <w:r w:rsidRPr="00007201">
        <w:rPr>
          <w:szCs w:val="28"/>
          <w:lang w:val="ru-RU"/>
        </w:rPr>
        <w:t>угол наклона спинки в вертикальной плоскости ±30градусов;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ind w:left="1560" w:hanging="426"/>
        <w:rPr>
          <w:szCs w:val="28"/>
          <w:lang w:val="ru-RU"/>
        </w:rPr>
      </w:pPr>
      <w:r w:rsidRPr="00007201">
        <w:rPr>
          <w:szCs w:val="28"/>
          <w:lang w:val="ru-RU"/>
        </w:rPr>
        <w:t>регулировку расстояния спинки от переднего края сиденья в пределах 260 – 400мм;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ind w:left="1560" w:hanging="426"/>
        <w:rPr>
          <w:szCs w:val="28"/>
          <w:lang w:val="ru-RU"/>
        </w:rPr>
      </w:pPr>
      <w:r w:rsidRPr="00007201">
        <w:rPr>
          <w:spacing w:val="-1"/>
          <w:szCs w:val="28"/>
          <w:lang w:val="ru-RU"/>
        </w:rPr>
        <w:t xml:space="preserve">стационарные или съемные подлокотники длиной не менее 250мм и </w:t>
      </w:r>
      <w:r w:rsidRPr="00007201">
        <w:rPr>
          <w:szCs w:val="28"/>
          <w:lang w:val="ru-RU"/>
        </w:rPr>
        <w:t>шириной 50 – 70мм;</w:t>
      </w:r>
    </w:p>
    <w:p w:rsidR="00C47BD3" w:rsidRPr="00007201" w:rsidRDefault="00C47BD3" w:rsidP="00C47BD3">
      <w:pPr>
        <w:pStyle w:val="ab"/>
        <w:widowControl w:val="0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ind w:left="1560" w:hanging="426"/>
        <w:rPr>
          <w:szCs w:val="28"/>
          <w:lang w:val="ru-RU"/>
        </w:rPr>
      </w:pPr>
      <w:r w:rsidRPr="00007201">
        <w:rPr>
          <w:szCs w:val="28"/>
          <w:lang w:val="ru-RU"/>
        </w:rPr>
        <w:t>регулировку подлокотников по высоте над сиденьем в пределах 230±30мм и расстояние между подлокотниками 350 – 500мм.</w:t>
      </w:r>
    </w:p>
    <w:p w:rsidR="00C47BD3" w:rsidRPr="00007201" w:rsidRDefault="00C47BD3" w:rsidP="00C47BD3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 w:rsidRPr="00007201">
        <w:rPr>
          <w:sz w:val="28"/>
          <w:szCs w:val="28"/>
        </w:rPr>
        <w:t xml:space="preserve">Клавиатуру следует располагать на поверхности стола на расстоянии </w:t>
      </w:r>
      <w:r w:rsidRPr="00007201">
        <w:rPr>
          <w:spacing w:val="-2"/>
          <w:sz w:val="28"/>
          <w:szCs w:val="28"/>
        </w:rPr>
        <w:t xml:space="preserve">100 </w:t>
      </w:r>
      <w:r w:rsidRPr="00007201">
        <w:rPr>
          <w:sz w:val="28"/>
          <w:szCs w:val="28"/>
        </w:rPr>
        <w:t xml:space="preserve">– </w:t>
      </w:r>
      <w:r w:rsidRPr="00007201">
        <w:rPr>
          <w:spacing w:val="-2"/>
          <w:sz w:val="28"/>
          <w:szCs w:val="28"/>
        </w:rPr>
        <w:t xml:space="preserve">300мм от края, обращенного к пользователю или на специальной, </w:t>
      </w:r>
      <w:r w:rsidRPr="00007201">
        <w:rPr>
          <w:spacing w:val="-1"/>
          <w:sz w:val="28"/>
          <w:szCs w:val="28"/>
        </w:rPr>
        <w:t xml:space="preserve">регулируемой по высоте рабочей поверхности, отделенной от основной </w:t>
      </w:r>
      <w:r w:rsidRPr="00007201">
        <w:rPr>
          <w:sz w:val="28"/>
          <w:szCs w:val="28"/>
        </w:rPr>
        <w:t>столешницы.</w:t>
      </w:r>
    </w:p>
    <w:p w:rsidR="00C47BD3" w:rsidRPr="00007201" w:rsidRDefault="00C47BD3" w:rsidP="00C47BD3">
      <w:pPr>
        <w:spacing w:line="360" w:lineRule="auto"/>
        <w:ind w:firstLine="425"/>
        <w:jc w:val="both"/>
        <w:rPr>
          <w:sz w:val="28"/>
          <w:szCs w:val="28"/>
        </w:rPr>
      </w:pPr>
      <w:r w:rsidRPr="00007201">
        <w:rPr>
          <w:sz w:val="28"/>
          <w:szCs w:val="28"/>
        </w:rPr>
        <w:lastRenderedPageBreak/>
        <w:t>Организация рабочего места программиста соответствует</w:t>
      </w:r>
      <w:r w:rsidRPr="00007201">
        <w:rPr>
          <w:spacing w:val="-3"/>
          <w:sz w:val="28"/>
          <w:szCs w:val="28"/>
        </w:rPr>
        <w:t xml:space="preserve"> нормам, </w:t>
      </w:r>
      <w:r w:rsidRPr="00007201">
        <w:rPr>
          <w:sz w:val="28"/>
          <w:szCs w:val="28"/>
        </w:rPr>
        <w:t xml:space="preserve">определенным в ГОСТ Р 50948-2001 «Средства отображения информации индивидуального пользования. Общие эргономические требования и требования безопасности» и СанПиН </w:t>
      </w:r>
      <w:r w:rsidRPr="00007201">
        <w:rPr>
          <w:spacing w:val="-5"/>
          <w:sz w:val="28"/>
          <w:szCs w:val="28"/>
        </w:rPr>
        <w:t>2.2.2/2.4.1340-03 «</w:t>
      </w:r>
      <w:r w:rsidRPr="00007201">
        <w:rPr>
          <w:sz w:val="28"/>
          <w:szCs w:val="28"/>
        </w:rPr>
        <w:t>Гигиенические требования к персональным электронно-вычислительным машинам и организации работы</w:t>
      </w:r>
      <w:r w:rsidRPr="00007201">
        <w:rPr>
          <w:spacing w:val="-5"/>
          <w:sz w:val="28"/>
          <w:szCs w:val="28"/>
        </w:rPr>
        <w:t>».</w:t>
      </w:r>
    </w:p>
    <w:p w:rsidR="00C47BD3" w:rsidRPr="00007201" w:rsidRDefault="00EC05C4" w:rsidP="00007201">
      <w:pPr>
        <w:pStyle w:val="20"/>
        <w:spacing w:line="720" w:lineRule="auto"/>
        <w:jc w:val="center"/>
        <w:rPr>
          <w:rFonts w:ascii="Times New Roman" w:hAnsi="Times New Roman" w:cs="Times New Roman"/>
          <w:i w:val="0"/>
        </w:rPr>
      </w:pPr>
      <w:bookmarkStart w:id="102" w:name="_Toc453673338"/>
      <w:r w:rsidRPr="00007201">
        <w:rPr>
          <w:rFonts w:ascii="Times New Roman" w:hAnsi="Times New Roman" w:cs="Times New Roman"/>
          <w:i w:val="0"/>
        </w:rPr>
        <w:t>4.6</w:t>
      </w:r>
      <w:r w:rsidR="00C47BD3" w:rsidRPr="00007201">
        <w:rPr>
          <w:rFonts w:ascii="Times New Roman" w:hAnsi="Times New Roman" w:cs="Times New Roman"/>
          <w:i w:val="0"/>
        </w:rPr>
        <w:t xml:space="preserve"> Характеристика параметров освещенности на рабочем месте</w:t>
      </w:r>
      <w:bookmarkEnd w:id="102"/>
    </w:p>
    <w:p w:rsidR="00C47BD3" w:rsidRPr="00007201" w:rsidRDefault="00C47BD3" w:rsidP="00C47BD3">
      <w:pPr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При работе с программным комплексом основным источником визуализации информации является экран монитора. Свет, испускаемый им, в совокупности с другими приборами освящения может вызвать перегрузку зрительных органов, что приводит к повышенному утомлению зрения в процессе разработки системы и повышает вероятность травмировать органы зрения.</w:t>
      </w:r>
    </w:p>
    <w:p w:rsidR="00C47BD3" w:rsidRPr="00007201" w:rsidRDefault="00C47BD3" w:rsidP="00C47BD3">
      <w:pPr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Для освещения помещения, в котором производится проектирование и разработка программной системы, используется смешанное освещение, т.е. сочетание естественного и искусственного освещения.</w:t>
      </w:r>
    </w:p>
    <w:p w:rsidR="00C47BD3" w:rsidRPr="00007201" w:rsidRDefault="00C47BD3" w:rsidP="00C47BD3">
      <w:pPr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Естественное освещение осуществляется через окна в наружных стенах здания и обеспечивает коэффициент естественной освещенности (КЕО) от 1,2% до 1,5%. Искусственное освещение используется при недостаточном естественном освещении и осуществляется с помощью двух систем освещения:</w:t>
      </w:r>
    </w:p>
    <w:p w:rsidR="00C47BD3" w:rsidRPr="00007201" w:rsidRDefault="00C47BD3" w:rsidP="00C47BD3">
      <w:pPr>
        <w:numPr>
          <w:ilvl w:val="0"/>
          <w:numId w:val="15"/>
        </w:numPr>
        <w:tabs>
          <w:tab w:val="left" w:pos="567"/>
        </w:tabs>
        <w:spacing w:line="360" w:lineRule="auto"/>
        <w:ind w:left="567" w:firstLine="0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общего - светильники, освещающие всю площадь помещения;</w:t>
      </w:r>
    </w:p>
    <w:p w:rsidR="00C47BD3" w:rsidRPr="00007201" w:rsidRDefault="00C47BD3" w:rsidP="00C47BD3">
      <w:pPr>
        <w:numPr>
          <w:ilvl w:val="0"/>
          <w:numId w:val="15"/>
        </w:numPr>
        <w:tabs>
          <w:tab w:val="left" w:pos="567"/>
        </w:tabs>
        <w:spacing w:line="360" w:lineRule="auto"/>
        <w:ind w:left="567" w:firstLine="0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местного - для рабочего места.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Основным методом расчета общего искусственного освещения является метод коэффициента использования светового потока. При этом методе определяется необходимый световой поток лампы (Ф</w:t>
      </w:r>
      <w:r w:rsidRPr="00007201">
        <w:rPr>
          <w:rFonts w:eastAsia="Calibri"/>
          <w:sz w:val="28"/>
          <w:szCs w:val="28"/>
          <w:vertAlign w:val="subscript"/>
        </w:rPr>
        <w:t>л</w:t>
      </w:r>
      <w:r w:rsidRPr="00007201">
        <w:rPr>
          <w:rFonts w:eastAsia="Calibri"/>
          <w:sz w:val="28"/>
          <w:szCs w:val="28"/>
        </w:rPr>
        <w:t>) или светильника при известном их числе (</w:t>
      </w:r>
      <w:r w:rsidRPr="00007201">
        <w:rPr>
          <w:rFonts w:eastAsia="Calibri"/>
          <w:sz w:val="28"/>
          <w:szCs w:val="28"/>
          <w:lang w:val="en-US"/>
        </w:rPr>
        <w:t>N</w:t>
      </w:r>
      <w:r w:rsidRPr="00007201">
        <w:rPr>
          <w:rFonts w:eastAsia="Calibri"/>
          <w:sz w:val="28"/>
          <w:szCs w:val="28"/>
        </w:rPr>
        <w:t>). Расчет ведется по выражению:</w:t>
      </w:r>
    </w:p>
    <w:p w:rsidR="00C47BD3" w:rsidRPr="00007201" w:rsidRDefault="00E43209" w:rsidP="00C47BD3">
      <w:pPr>
        <w:spacing w:line="360" w:lineRule="auto"/>
        <w:ind w:left="1429"/>
        <w:contextualSpacing/>
        <w:jc w:val="both"/>
        <w:rPr>
          <w:rFonts w:eastAsia="Calibri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л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eastAsia="Calibri" w:hAnsi="Cambria Math"/>
                <w:sz w:val="28"/>
                <w:szCs w:val="28"/>
              </w:rPr>
              <m:t>∙</m:t>
            </m:r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="Calibri" w:hAnsi="Cambria Math"/>
                <w:sz w:val="28"/>
                <w:szCs w:val="28"/>
              </w:rPr>
              <m:t>∙</m:t>
            </m:r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="Calibri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з</m:t>
                </m:r>
              </m:sub>
            </m:sSub>
          </m:num>
          <m:den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libri" w:hAnsi="Cambria Math"/>
                <w:sz w:val="28"/>
                <w:szCs w:val="28"/>
              </w:rPr>
              <m:t>∙</m:t>
            </m:r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η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,</m:t>
        </m:r>
      </m:oMath>
      <w:r w:rsidR="00C47BD3" w:rsidRPr="00007201">
        <w:rPr>
          <w:rFonts w:eastAsia="Calibri"/>
          <w:sz w:val="28"/>
          <w:szCs w:val="28"/>
        </w:rPr>
        <w:t xml:space="preserve">                                               (5.1)</w:t>
      </w:r>
    </w:p>
    <w:p w:rsidR="00C47BD3" w:rsidRPr="00007201" w:rsidRDefault="00C47BD3" w:rsidP="00C47BD3">
      <w:pPr>
        <w:spacing w:line="360" w:lineRule="auto"/>
        <w:ind w:left="1429"/>
        <w:contextualSpacing/>
        <w:jc w:val="both"/>
        <w:rPr>
          <w:rFonts w:eastAsia="Calibri"/>
          <w:i/>
          <w:sz w:val="28"/>
          <w:szCs w:val="28"/>
        </w:rPr>
      </w:pP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Где Ф</w:t>
      </w:r>
      <w:r w:rsidRPr="00007201">
        <w:rPr>
          <w:rFonts w:eastAsia="Calibri"/>
          <w:sz w:val="28"/>
          <w:szCs w:val="28"/>
          <w:vertAlign w:val="subscript"/>
        </w:rPr>
        <w:t xml:space="preserve">л </w:t>
      </w:r>
      <w:r w:rsidRPr="00007201">
        <w:rPr>
          <w:rFonts w:eastAsia="Calibri"/>
          <w:sz w:val="28"/>
          <w:szCs w:val="28"/>
        </w:rPr>
        <w:t>- световой поток одного светильника, лм;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  <w:lang w:val="en-US"/>
        </w:rPr>
        <w:t>E</w:t>
      </w:r>
      <w:r w:rsidRPr="00007201">
        <w:rPr>
          <w:rFonts w:eastAsia="Calibri"/>
          <w:sz w:val="28"/>
          <w:szCs w:val="28"/>
          <w:vertAlign w:val="subscript"/>
        </w:rPr>
        <w:t>н</w:t>
      </w:r>
      <w:r w:rsidRPr="00007201">
        <w:rPr>
          <w:rFonts w:eastAsia="Calibri"/>
          <w:sz w:val="28"/>
          <w:szCs w:val="28"/>
        </w:rPr>
        <w:t>- нормируемая освещенность, лк;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  <w:lang w:val="en-US"/>
        </w:rPr>
        <w:lastRenderedPageBreak/>
        <w:t>S</w:t>
      </w:r>
      <w:r w:rsidRPr="00007201">
        <w:rPr>
          <w:rFonts w:eastAsia="Calibri"/>
          <w:sz w:val="28"/>
          <w:szCs w:val="28"/>
        </w:rPr>
        <w:t xml:space="preserve"> - площадь помещения, м</w:t>
      </w:r>
      <w:r w:rsidRPr="00007201">
        <w:rPr>
          <w:rFonts w:eastAsia="Calibri"/>
          <w:sz w:val="28"/>
          <w:szCs w:val="28"/>
          <w:vertAlign w:val="superscript"/>
        </w:rPr>
        <w:t>2</w:t>
      </w:r>
      <w:r w:rsidRPr="00007201">
        <w:rPr>
          <w:rFonts w:eastAsia="Calibri"/>
          <w:sz w:val="28"/>
          <w:szCs w:val="28"/>
        </w:rPr>
        <w:t>;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  <w:lang w:val="en-US"/>
        </w:rPr>
        <w:t>Z</w:t>
      </w:r>
      <w:r w:rsidRPr="00007201">
        <w:rPr>
          <w:rFonts w:eastAsia="Calibri"/>
          <w:sz w:val="28"/>
          <w:szCs w:val="28"/>
        </w:rPr>
        <w:t xml:space="preserve"> - коэффициент, учитывающий отношение средней освещенности к минимальной, </w:t>
      </w:r>
      <w:r w:rsidRPr="00007201">
        <w:rPr>
          <w:rFonts w:eastAsia="Calibri"/>
          <w:sz w:val="28"/>
          <w:szCs w:val="28"/>
          <w:lang w:val="en-US"/>
        </w:rPr>
        <w:t>Z</w:t>
      </w:r>
      <w:r w:rsidRPr="00007201">
        <w:rPr>
          <w:rFonts w:eastAsia="Calibri"/>
          <w:sz w:val="28"/>
          <w:szCs w:val="28"/>
        </w:rPr>
        <w:t>=1,1 – для люминесцентных ламп;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к</w:t>
      </w:r>
      <w:r w:rsidRPr="00007201">
        <w:rPr>
          <w:rFonts w:eastAsia="Calibri"/>
          <w:sz w:val="28"/>
          <w:szCs w:val="28"/>
          <w:vertAlign w:val="subscript"/>
        </w:rPr>
        <w:t xml:space="preserve">з </w:t>
      </w:r>
      <w:r w:rsidRPr="00007201">
        <w:rPr>
          <w:rFonts w:eastAsia="Calibri"/>
          <w:sz w:val="28"/>
          <w:szCs w:val="28"/>
        </w:rPr>
        <w:t>- коэффициент запаса, принимаемый в зависимости от загрязненности воздуха в помещении;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  <w:lang w:val="en-US"/>
        </w:rPr>
        <w:t>N</w:t>
      </w:r>
      <w:r w:rsidRPr="00007201">
        <w:rPr>
          <w:rFonts w:eastAsia="Calibri"/>
          <w:sz w:val="28"/>
          <w:szCs w:val="28"/>
        </w:rPr>
        <w:t xml:space="preserve"> - число ламп в светильниках;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="Calibri" w:hAnsi="Cambria Math"/>
            <w:sz w:val="28"/>
            <w:szCs w:val="28"/>
            <w:lang w:val="en-US"/>
          </w:rPr>
          <m:t>η</m:t>
        </m:r>
      </m:oMath>
      <w:r w:rsidRPr="00007201">
        <w:rPr>
          <w:rFonts w:eastAsia="Calibri"/>
          <w:sz w:val="28"/>
          <w:szCs w:val="28"/>
        </w:rPr>
        <w:t xml:space="preserve"> - коэффициент использования светового потока (в долях единиц), определяется по светотехническим таблицам. Он зависит от КПД и кривой распределения света светильника, коэффициентов отражения потока, пола и стен, высоты подвеса светильника над расчетной поверхностью и индекса помещения, определяемого в зависимости от размеров: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eastAsia="Calibri" w:hAnsi="Cambria Math"/>
            <w:sz w:val="28"/>
            <w:szCs w:val="28"/>
            <w:lang w:val="en-US"/>
          </w:rPr>
          <m:t>i</m:t>
        </m:r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</w:rPr>
              <m:t>∙</m:t>
            </m:r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b</m:t>
            </m:r>
          </m:num>
          <m:den>
            <m:sSub>
              <m:sSubPr>
                <m:ctrlPr>
                  <w:rPr>
                    <w:rFonts w:ascii="Cambria Math" w:eastAsia="Calibri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  <w:lang w:val="en-US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</w:rPr>
              <m:t>∙(</m:t>
            </m:r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</w:rPr>
              <m:t>+</m:t>
            </m:r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</w:rPr>
              <m:t>)</m:t>
            </m:r>
          </m:den>
        </m:f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 xml:space="preserve"> ,</m:t>
        </m:r>
      </m:oMath>
      <w:r w:rsidRPr="00007201">
        <w:rPr>
          <w:sz w:val="28"/>
          <w:szCs w:val="28"/>
        </w:rPr>
        <w:t xml:space="preserve">                                             (5.2)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где</w:t>
      </w:r>
      <w:r w:rsidRPr="00007201">
        <w:rPr>
          <w:rFonts w:eastAsia="Calibri"/>
          <w:sz w:val="28"/>
          <w:szCs w:val="28"/>
          <w:lang w:val="en-US"/>
        </w:rPr>
        <w:t>a</w:t>
      </w:r>
      <w:r w:rsidRPr="00007201">
        <w:rPr>
          <w:rFonts w:eastAsia="Calibri"/>
          <w:sz w:val="28"/>
          <w:szCs w:val="28"/>
        </w:rPr>
        <w:t xml:space="preserve"> и </w:t>
      </w:r>
      <w:r w:rsidRPr="00007201">
        <w:rPr>
          <w:rFonts w:eastAsia="Calibri"/>
          <w:sz w:val="28"/>
          <w:szCs w:val="28"/>
          <w:lang w:val="en-US"/>
        </w:rPr>
        <w:t>b</w:t>
      </w:r>
      <w:r w:rsidRPr="00007201">
        <w:rPr>
          <w:rFonts w:eastAsia="Calibri"/>
          <w:sz w:val="28"/>
          <w:szCs w:val="28"/>
        </w:rPr>
        <w:t xml:space="preserve"> – ширина и длина помещения, м;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  <w:lang w:val="en-US"/>
        </w:rPr>
        <w:t>h</w:t>
      </w:r>
      <w:r w:rsidRPr="00007201">
        <w:rPr>
          <w:rFonts w:eastAsia="Calibri"/>
          <w:sz w:val="28"/>
          <w:szCs w:val="28"/>
          <w:vertAlign w:val="subscript"/>
          <w:lang w:val="en-US"/>
        </w:rPr>
        <w:t>p</w:t>
      </w:r>
      <w:r w:rsidRPr="00007201">
        <w:rPr>
          <w:rFonts w:eastAsia="Calibri"/>
          <w:sz w:val="28"/>
          <w:szCs w:val="28"/>
        </w:rPr>
        <w:t xml:space="preserve"> – высота подвеса светильника над расчетной поверхностью, м;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Расчетные данные: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 xml:space="preserve">Длина помещения </w:t>
      </w:r>
      <w:r w:rsidRPr="00007201">
        <w:rPr>
          <w:rFonts w:eastAsia="Calibri"/>
          <w:sz w:val="28"/>
          <w:szCs w:val="28"/>
          <w:lang w:val="en-US"/>
        </w:rPr>
        <w:t>a</w:t>
      </w:r>
      <w:r w:rsidRPr="00007201">
        <w:rPr>
          <w:rFonts w:eastAsia="Calibri"/>
          <w:sz w:val="28"/>
          <w:szCs w:val="28"/>
        </w:rPr>
        <w:t>, м – 5,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 xml:space="preserve">ширина помещения </w:t>
      </w:r>
      <w:r w:rsidRPr="00007201">
        <w:rPr>
          <w:rFonts w:eastAsia="Calibri"/>
          <w:sz w:val="28"/>
          <w:szCs w:val="28"/>
          <w:lang w:val="en-US"/>
        </w:rPr>
        <w:t>b</w:t>
      </w:r>
      <w:r w:rsidRPr="00007201">
        <w:rPr>
          <w:rFonts w:eastAsia="Calibri"/>
          <w:sz w:val="28"/>
          <w:szCs w:val="28"/>
        </w:rPr>
        <w:t>, м – 3,</w:t>
      </w:r>
    </w:p>
    <w:p w:rsidR="00C47BD3" w:rsidRPr="00007201" w:rsidRDefault="00C47BD3" w:rsidP="00C47BD3">
      <w:pPr>
        <w:numPr>
          <w:ilvl w:val="0"/>
          <w:numId w:val="15"/>
        </w:numPr>
        <w:spacing w:line="360" w:lineRule="auto"/>
        <w:ind w:left="851"/>
        <w:contextualSpacing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 xml:space="preserve">высота подвеса светильника </w:t>
      </w:r>
      <w:r w:rsidRPr="00007201">
        <w:rPr>
          <w:rFonts w:eastAsia="Calibri"/>
          <w:sz w:val="28"/>
          <w:szCs w:val="28"/>
          <w:lang w:val="en-US"/>
        </w:rPr>
        <w:t>h</w:t>
      </w:r>
      <w:r w:rsidRPr="00007201">
        <w:rPr>
          <w:rFonts w:eastAsia="Calibri"/>
          <w:sz w:val="28"/>
          <w:szCs w:val="28"/>
          <w:vertAlign w:val="subscript"/>
          <w:lang w:val="en-US"/>
        </w:rPr>
        <w:t>p</w:t>
      </w:r>
      <w:r w:rsidRPr="00007201">
        <w:rPr>
          <w:rFonts w:eastAsia="Calibri"/>
          <w:sz w:val="28"/>
          <w:szCs w:val="28"/>
        </w:rPr>
        <w:t>, м – 2,8.</w:t>
      </w:r>
    </w:p>
    <w:p w:rsidR="00C47BD3" w:rsidRPr="00007201" w:rsidRDefault="00C47BD3" w:rsidP="00C47BD3">
      <w:pPr>
        <w:spacing w:line="360" w:lineRule="auto"/>
        <w:ind w:left="360" w:firstLine="709"/>
        <w:jc w:val="both"/>
        <w:rPr>
          <w:rFonts w:eastAsia="Calibri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8"/>
              <w:szCs w:val="28"/>
              <w:lang w:val="en-US"/>
            </w:rPr>
            <m:t>i=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a∙b</m:t>
              </m:r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∙(a+b)</m:t>
              </m:r>
            </m:den>
          </m:f>
          <m:r>
            <w:rPr>
              <w:rFonts w:ascii="Cambria Math" w:eastAsia="Calibri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 xml:space="preserve"> 5∙3</m:t>
              </m:r>
            </m:num>
            <m:den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/>
                  <w:sz w:val="28"/>
                  <w:szCs w:val="28"/>
                </w:rPr>
                <m:t>,8</m:t>
              </m:r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∙(5+3)</m:t>
              </m:r>
            </m:den>
          </m:f>
          <m:r>
            <w:rPr>
              <w:rFonts w:ascii="Cambria Math" w:eastAsia="Calibri" w:hAnsi="Cambria Math"/>
              <w:sz w:val="28"/>
              <w:szCs w:val="28"/>
              <w:lang w:val="en-US"/>
            </w:rPr>
            <m:t>=0,66</m:t>
          </m:r>
        </m:oMath>
      </m:oMathPara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 xml:space="preserve">По коэффициенту помещения </w:t>
      </w:r>
      <w:r w:rsidRPr="00007201">
        <w:rPr>
          <w:rFonts w:eastAsia="Calibri"/>
          <w:sz w:val="28"/>
          <w:szCs w:val="28"/>
          <w:lang w:val="en-US"/>
        </w:rPr>
        <w:t>i</w:t>
      </w:r>
      <w:r w:rsidRPr="00007201">
        <w:rPr>
          <w:rFonts w:eastAsia="Calibri"/>
          <w:sz w:val="28"/>
          <w:szCs w:val="28"/>
        </w:rPr>
        <w:t xml:space="preserve"> найдем коэффициент использования светильной установки  </w:t>
      </w:r>
      <m:oMath>
        <m:r>
          <w:rPr>
            <w:rFonts w:ascii="Cambria Math" w:eastAsia="Calibri" w:hAnsi="Cambria Math"/>
            <w:sz w:val="28"/>
            <w:szCs w:val="28"/>
            <w:lang w:val="en-US"/>
          </w:rPr>
          <m:t>η</m:t>
        </m:r>
        <m:r>
          <w:rPr>
            <w:rFonts w:ascii="Cambria Math" w:eastAsia="Calibri" w:hAnsi="Cambria Math"/>
            <w:sz w:val="28"/>
            <w:szCs w:val="28"/>
          </w:rPr>
          <m:t>=28∙</m:t>
        </m:r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-2</m:t>
            </m:r>
          </m:sup>
        </m:sSup>
      </m:oMath>
      <w:r w:rsidRPr="00007201">
        <w:rPr>
          <w:rFonts w:eastAsia="Calibri"/>
          <w:sz w:val="28"/>
          <w:szCs w:val="28"/>
        </w:rPr>
        <w:t>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 xml:space="preserve">Коэффициент запаса </w:t>
      </w:r>
      <w:r w:rsidRPr="00007201">
        <w:rPr>
          <w:rFonts w:eastAsia="Calibri"/>
          <w:sz w:val="28"/>
          <w:szCs w:val="28"/>
          <w:lang w:val="en-US"/>
        </w:rPr>
        <w:t>k</w:t>
      </w:r>
      <w:r w:rsidRPr="00007201">
        <w:rPr>
          <w:rFonts w:eastAsia="Calibri"/>
          <w:sz w:val="28"/>
          <w:szCs w:val="28"/>
          <w:vertAlign w:val="subscript"/>
        </w:rPr>
        <w:t>з</w:t>
      </w:r>
      <w:r w:rsidRPr="00007201">
        <w:rPr>
          <w:rFonts w:eastAsia="Calibri"/>
          <w:sz w:val="28"/>
          <w:szCs w:val="28"/>
        </w:rPr>
        <w:t>=1,4, согласно СанПиН 2.2.2/2.4.1340-03.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 xml:space="preserve">В помещении планируется использовать 2 светильников, в обоих светильниках по 4 люминесцентных лампы. Следовательно, </w:t>
      </w:r>
      <w:r w:rsidRPr="00007201">
        <w:rPr>
          <w:rFonts w:eastAsia="Calibri"/>
          <w:sz w:val="28"/>
          <w:szCs w:val="28"/>
          <w:lang w:val="en-US"/>
        </w:rPr>
        <w:t>N</w:t>
      </w:r>
      <w:r w:rsidRPr="00007201">
        <w:rPr>
          <w:rFonts w:eastAsia="Calibri"/>
          <w:sz w:val="28"/>
          <w:szCs w:val="28"/>
        </w:rPr>
        <w:t>=8.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 xml:space="preserve">Характеристика зрительной работы – высокой мощности, наименьший размер объекта различения от 0,3 до 0,5, разряд зрительной работы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  <w:lang w:val="en-US"/>
          </w:rPr>
          <m:t>ΙΙΙ</m:t>
        </m:r>
      </m:oMath>
      <w:r w:rsidRPr="00007201">
        <w:rPr>
          <w:rFonts w:eastAsia="Calibri"/>
          <w:sz w:val="28"/>
          <w:szCs w:val="28"/>
        </w:rPr>
        <w:t xml:space="preserve">, подразряд зрительной работы – в, контраст / фон – средний / средний. 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lastRenderedPageBreak/>
        <w:t xml:space="preserve">Исходя из вышеперечисленных данных и согласно СНиП 23-05-95, примем </w:t>
      </w:r>
      <w:r w:rsidRPr="00007201">
        <w:rPr>
          <w:rFonts w:eastAsia="Calibri"/>
          <w:sz w:val="28"/>
          <w:szCs w:val="28"/>
          <w:lang w:val="en-US"/>
        </w:rPr>
        <w:t>E</w:t>
      </w:r>
      <w:r w:rsidRPr="00007201">
        <w:rPr>
          <w:rFonts w:eastAsia="Calibri"/>
          <w:sz w:val="28"/>
          <w:szCs w:val="28"/>
          <w:vertAlign w:val="subscript"/>
        </w:rPr>
        <w:t>н</w:t>
      </w:r>
      <w:r w:rsidRPr="00007201">
        <w:rPr>
          <w:rFonts w:eastAsia="Calibri"/>
          <w:sz w:val="28"/>
          <w:szCs w:val="28"/>
        </w:rPr>
        <w:t>=200 лк.</w:t>
      </w:r>
    </w:p>
    <w:p w:rsidR="00C47BD3" w:rsidRPr="00007201" w:rsidRDefault="00E43209" w:rsidP="00C47BD3">
      <w:pPr>
        <w:spacing w:line="360" w:lineRule="auto"/>
        <w:ind w:left="707" w:firstLine="709"/>
        <w:jc w:val="both"/>
        <w:rPr>
          <w:rFonts w:eastAsia="Calibri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eastAsia="Calibri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S∙Z∙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N∙η</m:t>
              </m:r>
            </m:den>
          </m:f>
          <m:r>
            <w:rPr>
              <w:rFonts w:ascii="Cambria Math" w:eastAsia="Calibri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</w:rPr>
                <m:t>200∙3∙4∙1,1∙1,4</m:t>
              </m:r>
            </m:num>
            <m:den>
              <m:r>
                <w:rPr>
                  <w:rFonts w:ascii="Cambria Math" w:eastAsia="Calibri" w:hAnsi="Cambria Math"/>
                  <w:sz w:val="28"/>
                  <w:szCs w:val="28"/>
                </w:rPr>
                <m:t>8∙28∙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-2</m:t>
                  </m:r>
                </m:sup>
              </m:sSup>
            </m:den>
          </m:f>
          <m:r>
            <w:rPr>
              <w:rFonts w:ascii="Cambria Math" w:eastAsia="Calibri" w:hAnsi="Cambria Math"/>
              <w:sz w:val="28"/>
              <w:szCs w:val="28"/>
            </w:rPr>
            <m:t>=1650 лм.</m:t>
          </m:r>
        </m:oMath>
      </m:oMathPara>
    </w:p>
    <w:p w:rsidR="00C47BD3" w:rsidRPr="00007201" w:rsidRDefault="00C47BD3" w:rsidP="00C47BD3">
      <w:pPr>
        <w:spacing w:line="360" w:lineRule="auto"/>
        <w:ind w:firstLine="720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Выбираем люминесцентную лампу ЛДЦ 40-4 мощностью 40 Вт. Ее световой поток составляет Ф</w:t>
      </w:r>
      <w:r w:rsidRPr="00007201">
        <w:rPr>
          <w:rFonts w:eastAsia="Calibri"/>
          <w:sz w:val="28"/>
          <w:szCs w:val="28"/>
          <w:vertAlign w:val="subscript"/>
        </w:rPr>
        <w:t>л</w:t>
      </w:r>
      <w:r w:rsidRPr="00007201">
        <w:rPr>
          <w:rFonts w:eastAsia="Calibri"/>
          <w:sz w:val="28"/>
          <w:szCs w:val="28"/>
        </w:rPr>
        <w:t xml:space="preserve">=1630 Лм. 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Освещенность, необходимая в помещении для разработки программного обеспечения, обеспечивается выбранной люминесцентной лампой в полном объеме, т.к. расчетный световой поток попадает в диапазон -10% – +20% от фактического.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Местное освещение не должно создавать бликов на поверхности экрана и не увеличивать освещенность экрана.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Следует ограничивать прямую блесткость от источников освещения, при этом яркость светящихся поверхностей (окна, светильники и др.), находящихся в поле зрения, должна быть не более 200 кд/м</w:t>
      </w:r>
      <w:r w:rsidRPr="00007201">
        <w:rPr>
          <w:rFonts w:eastAsia="Calibri"/>
          <w:sz w:val="28"/>
          <w:szCs w:val="28"/>
          <w:vertAlign w:val="superscript"/>
        </w:rPr>
        <w:t>2</w:t>
      </w:r>
      <w:r w:rsidRPr="00007201">
        <w:rPr>
          <w:rFonts w:eastAsia="Calibri"/>
          <w:sz w:val="28"/>
          <w:szCs w:val="28"/>
        </w:rPr>
        <w:t>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07201">
        <w:rPr>
          <w:rFonts w:eastAsia="Calibri"/>
          <w:sz w:val="28"/>
          <w:szCs w:val="28"/>
        </w:rPr>
        <w:t>Следует ограничивать отраженную блесткость на рабочих поверхностях (экран, стол, клавиатура и др.) за счет правильного выбора типов светильников и расположения рабочих мест по отношению к источникам естественного и искусственного освещения, при этом яркость бликов на экране ПЭВМ не должна превышать 40 кд/м</w:t>
      </w:r>
      <w:r w:rsidRPr="00007201">
        <w:rPr>
          <w:rFonts w:eastAsia="Calibri"/>
          <w:sz w:val="28"/>
          <w:szCs w:val="28"/>
          <w:vertAlign w:val="superscript"/>
        </w:rPr>
        <w:t>2</w:t>
      </w:r>
      <w:r w:rsidRPr="00007201">
        <w:rPr>
          <w:rFonts w:eastAsia="Calibri"/>
          <w:sz w:val="28"/>
          <w:szCs w:val="28"/>
        </w:rPr>
        <w:t xml:space="preserve"> и яркость потолка не должна превышать 200 кд/м</w:t>
      </w:r>
      <w:r w:rsidRPr="00007201">
        <w:rPr>
          <w:rFonts w:eastAsia="Calibri"/>
          <w:sz w:val="28"/>
          <w:szCs w:val="28"/>
          <w:vertAlign w:val="superscript"/>
        </w:rPr>
        <w:t>2</w:t>
      </w:r>
      <w:r w:rsidRPr="00007201">
        <w:rPr>
          <w:rFonts w:eastAsia="Calibri"/>
          <w:sz w:val="28"/>
          <w:szCs w:val="28"/>
        </w:rPr>
        <w:t>.</w:t>
      </w:r>
    </w:p>
    <w:p w:rsidR="00C47BD3" w:rsidRPr="00007201" w:rsidRDefault="00C47BD3" w:rsidP="00C47BD3">
      <w:pPr>
        <w:shd w:val="clear" w:color="auto" w:fill="FFFFFF"/>
        <w:spacing w:line="360" w:lineRule="auto"/>
        <w:ind w:firstLine="425"/>
        <w:jc w:val="both"/>
        <w:rPr>
          <w:spacing w:val="-5"/>
          <w:sz w:val="28"/>
          <w:szCs w:val="28"/>
        </w:rPr>
      </w:pPr>
      <w:bookmarkStart w:id="103" w:name="_Toc422688446"/>
      <w:r w:rsidRPr="00007201">
        <w:rPr>
          <w:rFonts w:eastAsia="Calibri"/>
          <w:sz w:val="28"/>
          <w:szCs w:val="28"/>
        </w:rPr>
        <w:t xml:space="preserve">Параметры освещенности рабочей зоны соответствуют нормам ГОСТ </w:t>
      </w:r>
      <w:r w:rsidRPr="00007201">
        <w:rPr>
          <w:sz w:val="28"/>
          <w:szCs w:val="28"/>
        </w:rPr>
        <w:t>Р 55710-2013 «Освещение рабочих мест внутри зданий. Нормы и методы измерений»</w:t>
      </w:r>
      <w:r w:rsidRPr="00007201">
        <w:rPr>
          <w:rFonts w:eastAsia="Calibri"/>
          <w:sz w:val="28"/>
          <w:szCs w:val="28"/>
        </w:rPr>
        <w:t xml:space="preserve"> и СНиП 23-05-95 и СанПиН 2.2.2/2.4.1340-03 «Гигиенические требования к персональным электронно-вычислительным машинам и организации работы».</w:t>
      </w:r>
    </w:p>
    <w:p w:rsidR="00C47BD3" w:rsidRPr="00007201" w:rsidRDefault="00EC05C4" w:rsidP="00007201">
      <w:pPr>
        <w:pStyle w:val="20"/>
        <w:spacing w:line="720" w:lineRule="auto"/>
        <w:jc w:val="center"/>
        <w:rPr>
          <w:rFonts w:ascii="Times New Roman" w:hAnsi="Times New Roman" w:cs="Times New Roman"/>
          <w:i w:val="0"/>
        </w:rPr>
      </w:pPr>
      <w:bookmarkStart w:id="104" w:name="_Toc453673339"/>
      <w:r w:rsidRPr="00007201">
        <w:rPr>
          <w:rFonts w:ascii="Times New Roman" w:hAnsi="Times New Roman" w:cs="Times New Roman"/>
          <w:i w:val="0"/>
        </w:rPr>
        <w:t>4.7</w:t>
      </w:r>
      <w:r w:rsidR="00C47BD3" w:rsidRPr="00007201">
        <w:rPr>
          <w:rFonts w:ascii="Times New Roman" w:hAnsi="Times New Roman" w:cs="Times New Roman"/>
          <w:i w:val="0"/>
        </w:rPr>
        <w:t xml:space="preserve"> Защита окружающей среды</w:t>
      </w:r>
      <w:bookmarkEnd w:id="103"/>
      <w:bookmarkEnd w:id="104"/>
    </w:p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</w:rPr>
      </w:pPr>
      <w:r w:rsidRPr="00007201">
        <w:rPr>
          <w:sz w:val="28"/>
          <w:szCs w:val="28"/>
          <w:shd w:val="clear" w:color="auto" w:fill="FFFFFF"/>
        </w:rPr>
        <w:t>На сегодняшний день утилизация оргтехники и компьютерного оборудования обязательна для всех зарегистрированных компаний.</w:t>
      </w:r>
      <w:r w:rsidRPr="00007201">
        <w:rPr>
          <w:sz w:val="28"/>
          <w:szCs w:val="28"/>
        </w:rPr>
        <w:t xml:space="preserve"> </w:t>
      </w:r>
      <w:r w:rsidRPr="00007201">
        <w:rPr>
          <w:sz w:val="28"/>
          <w:szCs w:val="28"/>
          <w:shd w:val="clear" w:color="auto" w:fill="FFFFFF"/>
        </w:rPr>
        <w:lastRenderedPageBreak/>
        <w:t>Неправильная утилизация компьютерной и офисной техники, то есть простой вынос на свалку, наносит непоправимый вред окружающей среде. Электронный мусор нельзя сжигать. Он не поддается естественному разложению. Оргтехника и компьютерное оборудование, помимо цветных и драгметаллов, включает в состав другие редкоземельные металлы: мышьяк, кадмий, ртуть, сурьма, свинец. В процессе эксплуатации техники эти компоненты не опасны. Под воздействием окружающей среды они переходят в растворимые органические соединения, становятся сильными ядами и представляют серьезную опасность для экологии. Таким образом, некогда престижная безопасная оргтехника практически не поддается нейтрализации и становится источником заражения воды, воздуха, грунта.</w:t>
      </w:r>
      <w:r w:rsidRPr="00007201">
        <w:rPr>
          <w:sz w:val="28"/>
          <w:szCs w:val="28"/>
        </w:rPr>
        <w:t xml:space="preserve"> 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Утилизация компьютерной техники предусматривает следующие этапы:</w:t>
      </w:r>
    </w:p>
    <w:p w:rsidR="00C47BD3" w:rsidRPr="00007201" w:rsidRDefault="00C47BD3" w:rsidP="00C47BD3">
      <w:pPr>
        <w:pStyle w:val="ab"/>
        <w:numPr>
          <w:ilvl w:val="0"/>
          <w:numId w:val="25"/>
        </w:numPr>
        <w:rPr>
          <w:szCs w:val="28"/>
          <w:lang w:val="ru-RU"/>
        </w:rPr>
      </w:pPr>
      <w:r w:rsidRPr="00007201">
        <w:rPr>
          <w:szCs w:val="28"/>
          <w:lang w:val="ru-RU"/>
        </w:rPr>
        <w:t>Правильное заполнение акта списания с указанием факта невозможности дальнейшей эксплуатации, перечисленной в акте компьютерной техники, о чем имеется акт технического осмотра;</w:t>
      </w:r>
    </w:p>
    <w:p w:rsidR="00C47BD3" w:rsidRPr="00007201" w:rsidRDefault="00C47BD3" w:rsidP="00C47BD3">
      <w:pPr>
        <w:pStyle w:val="ab"/>
        <w:numPr>
          <w:ilvl w:val="0"/>
          <w:numId w:val="25"/>
        </w:numPr>
        <w:rPr>
          <w:szCs w:val="28"/>
          <w:lang w:val="ru-RU"/>
        </w:rPr>
      </w:pPr>
      <w:r w:rsidRPr="00007201">
        <w:rPr>
          <w:szCs w:val="28"/>
          <w:lang w:val="ru-RU"/>
        </w:rPr>
        <w:t>Осуществление списания перечисленной в акте компьютерной техники с баланса предприятия с указанием в бухгалтерском отчете, так как утилизация возможна для осуществления только после окончательного списания;</w:t>
      </w:r>
    </w:p>
    <w:p w:rsidR="00C47BD3" w:rsidRPr="00007201" w:rsidRDefault="00C47BD3" w:rsidP="00C47BD3">
      <w:pPr>
        <w:pStyle w:val="ab"/>
        <w:numPr>
          <w:ilvl w:val="0"/>
          <w:numId w:val="25"/>
        </w:numPr>
        <w:rPr>
          <w:szCs w:val="28"/>
        </w:rPr>
      </w:pPr>
      <w:r w:rsidRPr="00007201">
        <w:rPr>
          <w:szCs w:val="28"/>
          <w:lang w:val="ru-RU"/>
        </w:rPr>
        <w:t xml:space="preserve">Непосредственно утилизация компьютерной техники с полным демонтажем устройств на составляющие детали с последующей сортировкой по видам материалов и их дальнейшей передачей на перерабатывающие заводы. </w:t>
      </w:r>
      <w:r w:rsidRPr="00007201">
        <w:rPr>
          <w:szCs w:val="28"/>
        </w:rPr>
        <w:t>Количество деталей, содержащих драгоценные металлы, оформляется отдельным актом.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Также утилизация компьютерной техники специализированными организациями включает в себя следующие критерии:</w:t>
      </w:r>
    </w:p>
    <w:p w:rsidR="00C47BD3" w:rsidRPr="00007201" w:rsidRDefault="00C47BD3" w:rsidP="00C47BD3">
      <w:pPr>
        <w:pStyle w:val="ab"/>
        <w:numPr>
          <w:ilvl w:val="0"/>
          <w:numId w:val="26"/>
        </w:numPr>
        <w:rPr>
          <w:szCs w:val="28"/>
          <w:lang w:val="ru-RU"/>
        </w:rPr>
      </w:pPr>
      <w:r w:rsidRPr="00007201">
        <w:rPr>
          <w:szCs w:val="28"/>
          <w:lang w:val="ru-RU"/>
        </w:rPr>
        <w:t>оперативность выполнения всех утилизационных работ,</w:t>
      </w:r>
    </w:p>
    <w:p w:rsidR="00C47BD3" w:rsidRPr="00007201" w:rsidRDefault="00C47BD3" w:rsidP="00C47BD3">
      <w:pPr>
        <w:pStyle w:val="ab"/>
        <w:numPr>
          <w:ilvl w:val="0"/>
          <w:numId w:val="26"/>
        </w:numPr>
        <w:rPr>
          <w:szCs w:val="28"/>
          <w:lang w:val="ru-RU"/>
        </w:rPr>
      </w:pPr>
      <w:r w:rsidRPr="00007201">
        <w:rPr>
          <w:szCs w:val="28"/>
          <w:lang w:val="ru-RU"/>
        </w:rPr>
        <w:t>индивидуальный подход к каждому конкретному заказчику,</w:t>
      </w:r>
    </w:p>
    <w:p w:rsidR="00C47BD3" w:rsidRPr="00007201" w:rsidRDefault="00C47BD3" w:rsidP="00C47BD3">
      <w:pPr>
        <w:pStyle w:val="ab"/>
        <w:numPr>
          <w:ilvl w:val="0"/>
          <w:numId w:val="26"/>
        </w:numPr>
        <w:rPr>
          <w:szCs w:val="28"/>
          <w:lang w:val="ru-RU"/>
        </w:rPr>
      </w:pPr>
      <w:r w:rsidRPr="00007201">
        <w:rPr>
          <w:szCs w:val="28"/>
          <w:lang w:val="ru-RU"/>
        </w:rPr>
        <w:lastRenderedPageBreak/>
        <w:t xml:space="preserve">предоставление возможности реализации подлежащей списанию компьютерной техники в том случае, если она еще пригодна для использования. </w:t>
      </w:r>
    </w:p>
    <w:p w:rsidR="00C47BD3" w:rsidRPr="00007201" w:rsidRDefault="00C47BD3" w:rsidP="00C47BD3">
      <w:pPr>
        <w:spacing w:line="360" w:lineRule="auto"/>
        <w:ind w:firstLine="510"/>
        <w:jc w:val="both"/>
        <w:rPr>
          <w:sz w:val="28"/>
          <w:szCs w:val="28"/>
        </w:rPr>
      </w:pPr>
      <w:bookmarkStart w:id="105" w:name="_Toc327742628"/>
      <w:bookmarkStart w:id="106" w:name="_Toc351490930"/>
      <w:bookmarkStart w:id="107" w:name="_Toc352010592"/>
      <w:bookmarkStart w:id="108" w:name="_Toc356160633"/>
      <w:bookmarkStart w:id="109" w:name="_Toc356249307"/>
      <w:bookmarkStart w:id="110" w:name="_Toc387322676"/>
      <w:bookmarkStart w:id="111" w:name="_Toc388570308"/>
      <w:bookmarkStart w:id="112" w:name="_Toc422688447"/>
      <w:r w:rsidRPr="00007201">
        <w:rPr>
          <w:sz w:val="28"/>
          <w:szCs w:val="28"/>
        </w:rPr>
        <w:t xml:space="preserve">Большинство современных предприятий используют люминесцентные лампы. Главная проблема использования таких ламп заключается в парах ртути, которые входят в состав таких лампах в качестве проводника. Сравнительная характеристика представлена в таблице </w:t>
      </w:r>
      <w:r w:rsidR="000B0C27" w:rsidRPr="00007201">
        <w:rPr>
          <w:sz w:val="28"/>
          <w:szCs w:val="28"/>
        </w:rPr>
        <w:t>9</w:t>
      </w:r>
      <w:r w:rsidRPr="00007201">
        <w:rPr>
          <w:sz w:val="28"/>
          <w:szCs w:val="28"/>
        </w:rPr>
        <w:t xml:space="preserve">. </w:t>
      </w:r>
    </w:p>
    <w:p w:rsidR="00C47BD3" w:rsidRPr="00007201" w:rsidRDefault="00C47BD3" w:rsidP="00C47BD3">
      <w:pPr>
        <w:spacing w:line="360" w:lineRule="auto"/>
        <w:ind w:firstLine="510"/>
        <w:jc w:val="both"/>
        <w:rPr>
          <w:sz w:val="28"/>
          <w:szCs w:val="28"/>
        </w:rPr>
      </w:pPr>
      <w:r w:rsidRPr="00007201">
        <w:rPr>
          <w:sz w:val="28"/>
          <w:szCs w:val="28"/>
        </w:rPr>
        <w:t xml:space="preserve">Таблица </w:t>
      </w:r>
      <w:r w:rsidR="000B0C27" w:rsidRPr="00007201">
        <w:rPr>
          <w:sz w:val="28"/>
          <w:szCs w:val="28"/>
        </w:rPr>
        <w:t>9</w:t>
      </w:r>
      <w:r w:rsidRPr="00007201">
        <w:rPr>
          <w:sz w:val="28"/>
          <w:szCs w:val="28"/>
        </w:rPr>
        <w:t xml:space="preserve"> – Сравнение светодиодных и люминесцентных ламп</w:t>
      </w:r>
    </w:p>
    <w:tbl>
      <w:tblPr>
        <w:tblStyle w:val="af0"/>
        <w:tblW w:w="9570" w:type="dxa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Характеристики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Светодиодная лампа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Люминесцентная лампа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Потребляемая мощность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12 W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25</w:t>
            </w:r>
            <w:r w:rsidRPr="00007201">
              <w:rPr>
                <w:rFonts w:ascii="Times New Roman" w:hAnsi="Times New Roman"/>
                <w:szCs w:val="28"/>
                <w:lang w:val="en-US"/>
              </w:rPr>
              <w:t>W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Эффективность светоотдачи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75 Lm/W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40 Lm/W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Световой поток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900 Lm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  <w:lang w:val="en-US"/>
              </w:rPr>
              <w:t>1000</w:t>
            </w:r>
            <w:r w:rsidRPr="00007201">
              <w:rPr>
                <w:rFonts w:ascii="Times New Roman" w:hAnsi="Times New Roman"/>
                <w:szCs w:val="28"/>
              </w:rPr>
              <w:t> Lm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Рабочая температура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70°C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  <w:lang w:val="en-US"/>
              </w:rPr>
              <w:t>60</w:t>
            </w:r>
            <w:r w:rsidRPr="00007201">
              <w:rPr>
                <w:rFonts w:ascii="Times New Roman" w:hAnsi="Times New Roman"/>
                <w:szCs w:val="28"/>
              </w:rPr>
              <w:t>°C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Срок службы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До 50 000 часов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До 25 000 часов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Экологичность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Да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Содержит ртуть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Необходимость утилизации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Не требует особых мер утилизации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Требует специальных мер утилизации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Использование во влажных и пыльных помещениях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Возможно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Нежелательно, сокращается срок службы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Задержка включения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Нет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Да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Частое включение и отключение питания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Не влияет на срок службы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Сокращает срок службы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Мерцание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Нет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Возможно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Нагрев поверхности лампы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30 градусов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60 градусов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Характеристики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Светодиодная лампа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Люминесцентная лампа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Виброустойчивость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Да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Нет</w:t>
            </w:r>
          </w:p>
        </w:tc>
      </w:tr>
      <w:tr w:rsidR="00C47BD3" w:rsidRPr="00007201" w:rsidTr="000B0C27">
        <w:trPr>
          <w:trHeight w:val="596"/>
        </w:trPr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Техническое обслуживание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Редко</w:t>
            </w:r>
          </w:p>
        </w:tc>
        <w:tc>
          <w:tcPr>
            <w:tcW w:w="3190" w:type="dxa"/>
            <w:vAlign w:val="center"/>
          </w:tcPr>
          <w:p w:rsidR="00C47BD3" w:rsidRPr="00007201" w:rsidRDefault="00C47BD3" w:rsidP="000B0C27">
            <w:pPr>
              <w:spacing w:after="100"/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Умеренно</w:t>
            </w:r>
          </w:p>
        </w:tc>
      </w:tr>
    </w:tbl>
    <w:p w:rsidR="00C47BD3" w:rsidRPr="00007201" w:rsidRDefault="00C47BD3" w:rsidP="00C47BD3">
      <w:pPr>
        <w:spacing w:line="360" w:lineRule="auto"/>
        <w:ind w:firstLine="510"/>
        <w:jc w:val="both"/>
        <w:rPr>
          <w:sz w:val="28"/>
          <w:szCs w:val="28"/>
        </w:rPr>
      </w:pPr>
    </w:p>
    <w:p w:rsidR="00C47BD3" w:rsidRPr="00007201" w:rsidRDefault="00E069DB" w:rsidP="00E069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 н</w:t>
      </w:r>
      <w:r w:rsidR="00C47BD3" w:rsidRPr="00007201">
        <w:rPr>
          <w:sz w:val="28"/>
          <w:szCs w:val="28"/>
        </w:rPr>
        <w:t>едостатки ис</w:t>
      </w:r>
      <w:r>
        <w:rPr>
          <w:sz w:val="28"/>
          <w:szCs w:val="28"/>
        </w:rPr>
        <w:t xml:space="preserve">пользования люминесцентных ламп можно отнести </w:t>
      </w:r>
      <w:r w:rsidR="00C47BD3" w:rsidRPr="00007201">
        <w:rPr>
          <w:sz w:val="28"/>
          <w:szCs w:val="28"/>
        </w:rPr>
        <w:t>дорогостоящий пр</w:t>
      </w:r>
      <w:r>
        <w:rPr>
          <w:sz w:val="28"/>
          <w:szCs w:val="28"/>
        </w:rPr>
        <w:t>оцесс обслуживания и утилизации, д</w:t>
      </w:r>
      <w:r w:rsidR="00C47BD3" w:rsidRPr="00007201">
        <w:rPr>
          <w:sz w:val="28"/>
          <w:szCs w:val="28"/>
        </w:rPr>
        <w:t xml:space="preserve">остаточно высокая стоимость самих ламп по </w:t>
      </w:r>
      <w:r>
        <w:rPr>
          <w:sz w:val="28"/>
          <w:szCs w:val="28"/>
        </w:rPr>
        <w:t xml:space="preserve">сравнению с лампами накаливания, </w:t>
      </w:r>
      <w:r w:rsidR="00C47BD3" w:rsidRPr="00007201">
        <w:rPr>
          <w:sz w:val="28"/>
          <w:szCs w:val="28"/>
        </w:rPr>
        <w:t xml:space="preserve">уязвимость перед </w:t>
      </w:r>
      <w:r>
        <w:rPr>
          <w:sz w:val="28"/>
          <w:szCs w:val="28"/>
        </w:rPr>
        <w:t xml:space="preserve">перепадами питающего напряжения, </w:t>
      </w:r>
      <w:r w:rsidR="00C47BD3" w:rsidRPr="00007201">
        <w:rPr>
          <w:sz w:val="28"/>
          <w:szCs w:val="28"/>
        </w:rPr>
        <w:t>негативное влияние частоты</w:t>
      </w:r>
      <w:r>
        <w:rPr>
          <w:sz w:val="28"/>
          <w:szCs w:val="28"/>
        </w:rPr>
        <w:t xml:space="preserve"> мерцания лампы на зрение людей и </w:t>
      </w:r>
      <w:r w:rsidR="00C47BD3" w:rsidRPr="00007201">
        <w:rPr>
          <w:sz w:val="28"/>
          <w:szCs w:val="28"/>
        </w:rPr>
        <w:t>низкое качество цветопередачи.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07201">
        <w:rPr>
          <w:bCs/>
          <w:sz w:val="28"/>
          <w:szCs w:val="28"/>
          <w:shd w:val="clear" w:color="auto" w:fill="FFFFFF"/>
        </w:rPr>
        <w:t>Ртутные лампы, люминесцентные ртутьсодержащие трубки отработанные и брак</w:t>
      </w:r>
      <w:r w:rsidRPr="00007201">
        <w:rPr>
          <w:b/>
          <w:bCs/>
          <w:sz w:val="28"/>
          <w:szCs w:val="28"/>
          <w:shd w:val="clear" w:color="auto" w:fill="FFFFFF"/>
        </w:rPr>
        <w:t xml:space="preserve"> </w:t>
      </w:r>
      <w:r w:rsidRPr="00007201">
        <w:rPr>
          <w:sz w:val="28"/>
          <w:szCs w:val="28"/>
          <w:shd w:val="clear" w:color="auto" w:fill="FFFFFF"/>
        </w:rPr>
        <w:t>относятся к отходам 1 класса опасности.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07201">
        <w:rPr>
          <w:bCs/>
          <w:sz w:val="28"/>
          <w:szCs w:val="28"/>
          <w:shd w:val="clear" w:color="auto" w:fill="FFFFFF"/>
        </w:rPr>
        <w:t>Расчет образования</w:t>
      </w:r>
      <w:r w:rsidRPr="00007201">
        <w:rPr>
          <w:rStyle w:val="apple-converted-space"/>
          <w:shd w:val="clear" w:color="auto" w:fill="FFFFFF"/>
        </w:rPr>
        <w:t> </w:t>
      </w:r>
      <w:r w:rsidRPr="00007201">
        <w:rPr>
          <w:sz w:val="28"/>
          <w:szCs w:val="28"/>
          <w:shd w:val="clear" w:color="auto" w:fill="FFFFFF"/>
        </w:rPr>
        <w:t>данного вида отходов, подлежащих утилизации (М р. л.) проводится на основании данных о количестве люминесцентных ртутьсодержащих ламп, трубок, установленных на предприятии и нормативного срока службы одной трубки.</w:t>
      </w:r>
    </w:p>
    <w:p w:rsidR="00C47BD3" w:rsidRPr="00007201" w:rsidRDefault="00C47BD3" w:rsidP="00C47BD3">
      <w:pPr>
        <w:spacing w:line="360" w:lineRule="auto"/>
        <w:ind w:firstLine="708"/>
        <w:jc w:val="both"/>
        <w:rPr>
          <w:rFonts w:eastAsia="Batang"/>
          <w:sz w:val="28"/>
          <w:szCs w:val="28"/>
        </w:rPr>
      </w:pPr>
      <w:r w:rsidRPr="00007201">
        <w:rPr>
          <w:rFonts w:eastAsia="Batang"/>
          <w:sz w:val="28"/>
          <w:szCs w:val="28"/>
          <w:shd w:val="clear" w:color="auto" w:fill="FFFFFF"/>
        </w:rPr>
        <w:t>Нормативное количество образования отходов за год определяется по формуле:</w:t>
      </w:r>
    </w:p>
    <w:p w:rsidR="00C47BD3" w:rsidRPr="00007201" w:rsidRDefault="00E43209" w:rsidP="00C47BD3">
      <w:pPr>
        <w:spacing w:line="360" w:lineRule="auto"/>
        <w:ind w:firstLine="709"/>
        <w:jc w:val="center"/>
        <w:rPr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р.л.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-6</m:t>
                </m:r>
              </m:sup>
            </m:sSup>
          </m:e>
        </m:nary>
      </m:oMath>
      <w:r w:rsidR="00C47BD3" w:rsidRPr="00007201">
        <w:rPr>
          <w:sz w:val="28"/>
          <w:szCs w:val="28"/>
          <w:shd w:val="clear" w:color="auto" w:fill="FFFFFF"/>
        </w:rPr>
        <w:t>,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07201">
        <w:rPr>
          <w:sz w:val="28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Pr="00007201">
        <w:rPr>
          <w:sz w:val="28"/>
          <w:szCs w:val="28"/>
          <w:shd w:val="clear" w:color="auto" w:fill="FFFFFF"/>
        </w:rPr>
        <w:t xml:space="preserve"> - количество установленных ртутьсодержащих ламп i-ой марки, шт.;</w:t>
      </w:r>
    </w:p>
    <w:p w:rsidR="00C47BD3" w:rsidRPr="00007201" w:rsidRDefault="00E43209" w:rsidP="00C47B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C47BD3" w:rsidRPr="00007201">
        <w:rPr>
          <w:sz w:val="28"/>
          <w:szCs w:val="28"/>
          <w:shd w:val="clear" w:color="auto" w:fill="FFFFFF"/>
        </w:rPr>
        <w:t xml:space="preserve"> - фактическое количество часов работы ламп i-ой марки, час/год;</w:t>
      </w:r>
    </w:p>
    <w:p w:rsidR="00C47BD3" w:rsidRPr="00007201" w:rsidRDefault="00E43209" w:rsidP="00C47B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C47BD3" w:rsidRPr="00007201">
        <w:rPr>
          <w:sz w:val="28"/>
          <w:szCs w:val="28"/>
          <w:shd w:val="clear" w:color="auto" w:fill="FFFFFF"/>
        </w:rPr>
        <w:t xml:space="preserve"> - эксплуатационный срок службы ламп i-ой марки, час;</w:t>
      </w:r>
    </w:p>
    <w:p w:rsidR="00C47BD3" w:rsidRPr="00007201" w:rsidRDefault="00E43209" w:rsidP="00C47B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C47BD3" w:rsidRPr="00007201">
        <w:rPr>
          <w:sz w:val="28"/>
          <w:szCs w:val="28"/>
          <w:shd w:val="clear" w:color="auto" w:fill="FFFFFF"/>
        </w:rPr>
        <w:t xml:space="preserve"> - вес одной лампы, г.</w:t>
      </w:r>
    </w:p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07201">
        <w:rPr>
          <w:sz w:val="28"/>
          <w:szCs w:val="28"/>
          <w:shd w:val="clear" w:color="auto" w:fill="FFFFFF"/>
        </w:rPr>
        <w:t>Пример: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878"/>
        <w:gridCol w:w="1879"/>
        <w:gridCol w:w="1879"/>
        <w:gridCol w:w="1879"/>
        <w:gridCol w:w="1879"/>
      </w:tblGrid>
      <w:tr w:rsidR="00C47BD3" w:rsidRPr="00007201" w:rsidTr="000B0C27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Вид ламп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Количество, ni, шт.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Фактическое время работы в год одной лампы,ti, часов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Вес одной отработанной лампы, mi, грамм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jc w:val="center"/>
              <w:rPr>
                <w:rFonts w:ascii="Times New Roman" w:hAnsi="Times New Roman"/>
                <w:szCs w:val="28"/>
              </w:rPr>
            </w:pPr>
            <w:r w:rsidRPr="00007201">
              <w:rPr>
                <w:rFonts w:ascii="Times New Roman" w:hAnsi="Times New Roman"/>
                <w:szCs w:val="28"/>
              </w:rPr>
              <w:t>Эксплуатационный срок службы одной лампы, ki,часов</w:t>
            </w:r>
          </w:p>
        </w:tc>
      </w:tr>
      <w:tr w:rsidR="00C47BD3" w:rsidRPr="00007201" w:rsidTr="000B0C27"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spacing w:line="360" w:lineRule="auto"/>
              <w:jc w:val="center"/>
              <w:rPr>
                <w:rFonts w:ascii="Times New Roman" w:hAnsi="Times New Roman"/>
                <w:bCs/>
                <w:szCs w:val="28"/>
              </w:rPr>
            </w:pPr>
            <w:r w:rsidRPr="00007201">
              <w:rPr>
                <w:rFonts w:ascii="Times New Roman" w:hAnsi="Times New Roman"/>
                <w:bCs/>
                <w:szCs w:val="28"/>
              </w:rPr>
              <w:t>ДРЛ-125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spacing w:line="360" w:lineRule="auto"/>
              <w:jc w:val="center"/>
              <w:rPr>
                <w:rFonts w:ascii="Times New Roman" w:hAnsi="Times New Roman"/>
                <w:bCs/>
                <w:szCs w:val="28"/>
              </w:rPr>
            </w:pPr>
            <w:r w:rsidRPr="00007201">
              <w:rPr>
                <w:rFonts w:ascii="Times New Roman" w:hAnsi="Times New Roman"/>
                <w:bCs/>
                <w:szCs w:val="28"/>
              </w:rPr>
              <w:t>17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spacing w:line="360" w:lineRule="auto"/>
              <w:jc w:val="center"/>
              <w:rPr>
                <w:rFonts w:ascii="Times New Roman" w:hAnsi="Times New Roman"/>
                <w:bCs/>
                <w:szCs w:val="28"/>
              </w:rPr>
            </w:pPr>
            <w:r w:rsidRPr="00007201">
              <w:rPr>
                <w:rFonts w:ascii="Times New Roman" w:hAnsi="Times New Roman"/>
                <w:bCs/>
                <w:szCs w:val="28"/>
              </w:rPr>
              <w:t>2496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spacing w:line="360" w:lineRule="auto"/>
              <w:jc w:val="center"/>
              <w:rPr>
                <w:rFonts w:ascii="Times New Roman" w:hAnsi="Times New Roman"/>
                <w:bCs/>
                <w:szCs w:val="28"/>
              </w:rPr>
            </w:pPr>
            <w:r w:rsidRPr="00007201">
              <w:rPr>
                <w:rFonts w:ascii="Times New Roman" w:hAnsi="Times New Roman"/>
                <w:bCs/>
                <w:szCs w:val="28"/>
              </w:rPr>
              <w:t>400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BD3" w:rsidRPr="00007201" w:rsidRDefault="00C47BD3" w:rsidP="000B0C27">
            <w:pPr>
              <w:spacing w:line="360" w:lineRule="auto"/>
              <w:jc w:val="center"/>
              <w:rPr>
                <w:rFonts w:ascii="Times New Roman" w:hAnsi="Times New Roman"/>
                <w:bCs/>
                <w:szCs w:val="28"/>
              </w:rPr>
            </w:pPr>
            <w:r w:rsidRPr="00007201">
              <w:rPr>
                <w:rFonts w:ascii="Times New Roman" w:hAnsi="Times New Roman"/>
                <w:bCs/>
                <w:szCs w:val="28"/>
              </w:rPr>
              <w:t>12000</w:t>
            </w:r>
          </w:p>
        </w:tc>
      </w:tr>
    </w:tbl>
    <w:p w:rsidR="00C47BD3" w:rsidRPr="00007201" w:rsidRDefault="00C47BD3" w:rsidP="00C47BD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07201">
        <w:rPr>
          <w:sz w:val="28"/>
          <w:szCs w:val="28"/>
          <w:shd w:val="clear" w:color="auto" w:fill="FFFFFF"/>
        </w:rPr>
        <w:t>Нормативная масса отработанных ламп, трубок, М р.л., после расчета составит 0,0014 тонн или 4 штуки в год.</w:t>
      </w:r>
    </w:p>
    <w:p w:rsidR="00C47BD3" w:rsidRPr="00007201" w:rsidRDefault="00C47BD3" w:rsidP="00C47BD3">
      <w:pPr>
        <w:spacing w:line="360" w:lineRule="auto"/>
        <w:ind w:firstLine="708"/>
        <w:jc w:val="both"/>
        <w:rPr>
          <w:sz w:val="28"/>
          <w:szCs w:val="28"/>
        </w:rPr>
      </w:pPr>
      <w:r w:rsidRPr="00007201">
        <w:rPr>
          <w:sz w:val="28"/>
          <w:szCs w:val="28"/>
        </w:rPr>
        <w:t xml:space="preserve">Основное преимущество светодиодных ламп перед люминесцентными – их экологичность, ведь конструкция светодиодных ламп не предполагает наличия в них каких-либо вредных или опасных для здоровья человека веществ. Люминесцентные лампы относятся к </w:t>
      </w:r>
      <w:r w:rsidRPr="00007201">
        <w:rPr>
          <w:sz w:val="28"/>
          <w:szCs w:val="28"/>
          <w:lang w:val="en-US"/>
        </w:rPr>
        <w:t>I</w:t>
      </w:r>
      <w:r w:rsidRPr="00007201">
        <w:rPr>
          <w:sz w:val="28"/>
          <w:szCs w:val="28"/>
        </w:rPr>
        <w:t xml:space="preserve"> классу опасности из-за паров ртути, которые используются в таких лампах в качестве проводника.</w:t>
      </w:r>
    </w:p>
    <w:p w:rsidR="00C47BD3" w:rsidRPr="00007201" w:rsidRDefault="00C47BD3" w:rsidP="00C47BD3">
      <w:pPr>
        <w:spacing w:line="360" w:lineRule="auto"/>
        <w:ind w:firstLine="708"/>
        <w:jc w:val="both"/>
        <w:rPr>
          <w:sz w:val="28"/>
          <w:szCs w:val="28"/>
        </w:rPr>
      </w:pPr>
      <w:r w:rsidRPr="00007201">
        <w:rPr>
          <w:sz w:val="28"/>
          <w:szCs w:val="28"/>
        </w:rPr>
        <w:lastRenderedPageBreak/>
        <w:t>Преимущества светодиодных ламп в сравнении с люминесцентными: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экологичность (отсутствие ртути и других вредных веществ);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отсутствие мерцания с заметной для человеческого глаза частотой;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качественная цветопередача (спектр от теплого белого до холодного белого);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более длительный срок службы (30-100 тысяч часов);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малая инерционность (включается сразу на полную яркость);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простота конструкции (не нуждается в статоре и других вспомогательных элементах);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независимость срока службы от количества циклов включения-выключения;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безопасность (работает на низком напряжении и не нагревается выше 60 градусов Цельсия);</w:t>
      </w:r>
    </w:p>
    <w:p w:rsidR="00C47BD3" w:rsidRPr="00007201" w:rsidRDefault="00C47BD3" w:rsidP="00C47BD3">
      <w:pPr>
        <w:numPr>
          <w:ilvl w:val="0"/>
          <w:numId w:val="28"/>
        </w:numPr>
        <w:spacing w:after="200" w:line="360" w:lineRule="auto"/>
        <w:contextualSpacing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нечувствительность к низким и очень низким температурам.</w:t>
      </w:r>
    </w:p>
    <w:p w:rsidR="00C47BD3" w:rsidRPr="00007201" w:rsidRDefault="00C47BD3" w:rsidP="00C47BD3">
      <w:pPr>
        <w:spacing w:line="360" w:lineRule="auto"/>
        <w:ind w:firstLine="708"/>
        <w:jc w:val="both"/>
        <w:rPr>
          <w:sz w:val="28"/>
          <w:szCs w:val="28"/>
        </w:rPr>
      </w:pPr>
      <w:r w:rsidRPr="00007201">
        <w:rPr>
          <w:sz w:val="28"/>
          <w:szCs w:val="28"/>
        </w:rPr>
        <w:t>Проведенное исследование позволяет сделать вывод, что использование светодиодных ламп является более безопасным для здоровья человека.</w:t>
      </w:r>
    </w:p>
    <w:p w:rsidR="00C47BD3" w:rsidRPr="00007201" w:rsidRDefault="00C47BD3" w:rsidP="00007201">
      <w:pPr>
        <w:pStyle w:val="20"/>
        <w:spacing w:line="720" w:lineRule="auto"/>
        <w:jc w:val="center"/>
        <w:rPr>
          <w:rFonts w:ascii="Times New Roman" w:hAnsi="Times New Roman" w:cs="Times New Roman"/>
          <w:i w:val="0"/>
        </w:rPr>
      </w:pPr>
      <w:bookmarkStart w:id="113" w:name="_Toc453673340"/>
      <w:r w:rsidRPr="00007201">
        <w:rPr>
          <w:rFonts w:ascii="Times New Roman" w:hAnsi="Times New Roman" w:cs="Times New Roman"/>
          <w:i w:val="0"/>
        </w:rPr>
        <w:t>Вывод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C47BD3" w:rsidRPr="00007201" w:rsidRDefault="00C47BD3" w:rsidP="00C47BD3">
      <w:pPr>
        <w:spacing w:line="360" w:lineRule="auto"/>
        <w:ind w:firstLine="709"/>
        <w:jc w:val="both"/>
        <w:rPr>
          <w:rFonts w:eastAsia="Calibri"/>
          <w:b/>
          <w:sz w:val="28"/>
          <w:szCs w:val="28"/>
          <w:shd w:val="clear" w:color="auto" w:fill="FFFFFF"/>
        </w:rPr>
      </w:pPr>
      <w:r w:rsidRPr="00007201">
        <w:rPr>
          <w:rFonts w:eastAsia="Calibri"/>
          <w:sz w:val="28"/>
          <w:szCs w:val="28"/>
          <w:shd w:val="clear" w:color="auto" w:fill="FFFFFF"/>
        </w:rPr>
        <w:t xml:space="preserve">В данной части выпускной квалификационной работы были изложены требования к рабочему месту программиста (пользователя), микроклимату в помещении и информационной нагрузки программиста в процессе разработки ИС. Созданные условия должны обеспечивать комфортную работу. На основании изученной литературы по данной проблеме, были рассмотрены проблемы электробезопасности, акустической безопасности, способы защиты от электромагнитных полей, а также проведены оценка соответствия условий зрительной работы нормам, оценка соответствия параметров микроклимата помещения нормативным требованиям, а также расчет информационной нагрузки. Соблюдение условий, определяющих оптимальную организацию рабочего места программиста, позволит сохранить хорошую работоспособность </w:t>
      </w:r>
      <w:r w:rsidRPr="00007201">
        <w:rPr>
          <w:rFonts w:eastAsia="Calibri"/>
          <w:sz w:val="28"/>
          <w:szCs w:val="28"/>
          <w:shd w:val="clear" w:color="auto" w:fill="FFFFFF"/>
        </w:rPr>
        <w:lastRenderedPageBreak/>
        <w:t>в течение всего рабочего дня, повысит, как в количественном, так и в качественном отношениях производительность труда программиста.</w:t>
      </w:r>
    </w:p>
    <w:p w:rsidR="00CA0BBF" w:rsidRPr="00007201" w:rsidRDefault="00CA0BBF">
      <w:pPr>
        <w:rPr>
          <w:szCs w:val="28"/>
        </w:rPr>
      </w:pPr>
      <w:r w:rsidRPr="00007201">
        <w:rPr>
          <w:szCs w:val="28"/>
        </w:rPr>
        <w:br w:type="page"/>
      </w:r>
    </w:p>
    <w:p w:rsidR="00CA0BBF" w:rsidRPr="00CA0BBF" w:rsidRDefault="00EC05C4" w:rsidP="00CA0BBF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bookmarkStart w:id="114" w:name="_Toc453673341"/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CA0BBF" w:rsidRPr="00CA0BBF">
        <w:rPr>
          <w:rFonts w:ascii="Times New Roman" w:hAnsi="Times New Roman" w:cs="Times New Roman"/>
          <w:sz w:val="28"/>
          <w:szCs w:val="28"/>
        </w:rPr>
        <w:t xml:space="preserve"> Организационно-</w:t>
      </w:r>
      <w:r w:rsidR="00B9242C">
        <w:rPr>
          <w:rFonts w:ascii="Times New Roman" w:hAnsi="Times New Roman" w:cs="Times New Roman"/>
          <w:sz w:val="28"/>
          <w:szCs w:val="28"/>
        </w:rPr>
        <w:t>управленческая</w:t>
      </w:r>
      <w:r w:rsidR="00CA0BBF" w:rsidRPr="00CA0BBF">
        <w:rPr>
          <w:rFonts w:ascii="Times New Roman" w:hAnsi="Times New Roman" w:cs="Times New Roman"/>
          <w:sz w:val="28"/>
          <w:szCs w:val="28"/>
        </w:rPr>
        <w:t xml:space="preserve"> часть</w:t>
      </w:r>
      <w:bookmarkEnd w:id="114"/>
    </w:p>
    <w:p w:rsidR="00CA0BBF" w:rsidRPr="00CA0BBF" w:rsidRDefault="00CA0BBF">
      <w:pPr>
        <w:rPr>
          <w:sz w:val="28"/>
          <w:szCs w:val="28"/>
          <w:lang w:eastAsia="en-US" w:bidi="en-US"/>
        </w:rPr>
      </w:pPr>
    </w:p>
    <w:p w:rsidR="00CA0BBF" w:rsidRPr="00CA0BBF" w:rsidRDefault="00EC05C4" w:rsidP="00CA0BBF">
      <w:pPr>
        <w:pStyle w:val="20"/>
        <w:rPr>
          <w:rFonts w:ascii="Times New Roman" w:hAnsi="Times New Roman" w:cs="Times New Roman"/>
          <w:i w:val="0"/>
        </w:rPr>
      </w:pPr>
      <w:bookmarkStart w:id="115" w:name="_Toc422688451"/>
      <w:bookmarkStart w:id="116" w:name="_Toc388570290"/>
      <w:bookmarkStart w:id="117" w:name="_Toc453673342"/>
      <w:r>
        <w:rPr>
          <w:rFonts w:ascii="Times New Roman" w:hAnsi="Times New Roman" w:cs="Times New Roman"/>
          <w:i w:val="0"/>
        </w:rPr>
        <w:t>5.1</w:t>
      </w:r>
      <w:r w:rsidR="00CA0BBF" w:rsidRPr="00CA0BBF">
        <w:rPr>
          <w:rFonts w:ascii="Times New Roman" w:hAnsi="Times New Roman" w:cs="Times New Roman"/>
          <w:i w:val="0"/>
        </w:rPr>
        <w:t xml:space="preserve"> Общая технико-экономическая характеристика объекта проектирования</w:t>
      </w:r>
      <w:bookmarkEnd w:id="115"/>
      <w:bookmarkEnd w:id="116"/>
      <w:bookmarkEnd w:id="117"/>
    </w:p>
    <w:p w:rsidR="00CA0BBF" w:rsidRPr="00CA0BBF" w:rsidRDefault="00CA0BBF" w:rsidP="00CA0BBF">
      <w:pPr>
        <w:spacing w:line="360" w:lineRule="auto"/>
        <w:ind w:firstLine="708"/>
        <w:jc w:val="both"/>
        <w:rPr>
          <w:sz w:val="28"/>
          <w:szCs w:val="28"/>
        </w:rPr>
      </w:pPr>
      <w:r w:rsidRPr="00CA0BBF">
        <w:rPr>
          <w:sz w:val="28"/>
          <w:szCs w:val="28"/>
        </w:rPr>
        <w:t>В ходе выполнения выпускной квалификационной работы «Автоматизированный справочник радио-конструкторских изделий» разработана система, которая позволяет организовать единое информационное пространство радиоэлектронных изделий на предприятии.</w:t>
      </w:r>
    </w:p>
    <w:p w:rsidR="00CA0BBF" w:rsidRPr="00CA0BBF" w:rsidRDefault="003C7835" w:rsidP="00CA0BBF">
      <w:pPr>
        <w:pStyle w:val="20"/>
        <w:rPr>
          <w:rFonts w:ascii="Times New Roman" w:hAnsi="Times New Roman" w:cs="Times New Roman"/>
          <w:i w:val="0"/>
        </w:rPr>
      </w:pPr>
      <w:bookmarkStart w:id="118" w:name="_Toc422688453"/>
      <w:bookmarkStart w:id="119" w:name="_Toc388570292"/>
      <w:bookmarkStart w:id="120" w:name="_Toc453673344"/>
      <w:r>
        <w:rPr>
          <w:rFonts w:ascii="Times New Roman" w:hAnsi="Times New Roman" w:cs="Times New Roman"/>
          <w:i w:val="0"/>
        </w:rPr>
        <w:t>5.2</w:t>
      </w:r>
      <w:r w:rsidR="00CA0BBF" w:rsidRPr="00CA0BBF">
        <w:rPr>
          <w:rFonts w:ascii="Times New Roman" w:hAnsi="Times New Roman" w:cs="Times New Roman"/>
          <w:i w:val="0"/>
        </w:rPr>
        <w:t xml:space="preserve"> Затраты на стадии проектирования</w:t>
      </w:r>
      <w:bookmarkEnd w:id="118"/>
      <w:bookmarkEnd w:id="119"/>
      <w:bookmarkEnd w:id="120"/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 w:rsidRPr="00CA0BBF">
        <w:rPr>
          <w:rFonts w:eastAsia="Calibri"/>
          <w:sz w:val="28"/>
          <w:szCs w:val="28"/>
        </w:rPr>
        <w:t>Общие затраты на проектирование</w:t>
      </w:r>
      <w:r>
        <w:rPr>
          <w:rFonts w:eastAsia="Calibri"/>
          <w:sz w:val="28"/>
        </w:rPr>
        <w:t xml:space="preserve"> определяются суммированием затрат по этапам разработки:</w:t>
      </w:r>
    </w:p>
    <w:p w:rsidR="00CA0BBF" w:rsidRDefault="00E43209" w:rsidP="00CA0BBF">
      <w:pPr>
        <w:spacing w:line="360" w:lineRule="auto"/>
        <w:ind w:left="707" w:firstLine="709"/>
        <w:jc w:val="both"/>
        <w:rPr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i</m:t>
              </m:r>
              <m:r>
                <w:rPr>
                  <w:rFonts w:ascii="Cambria Math" w:eastAsia="Calibri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eastAsia="Calibri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libri"/>
              <w:sz w:val="28"/>
              <w:szCs w:val="28"/>
            </w:rPr>
            <m:t xml:space="preserve"> ,                                                       (5.1)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i</m:t>
            </m:r>
          </m:sub>
        </m:sSub>
      </m:oMath>
      <w:r>
        <w:rPr>
          <w:rFonts w:eastAsia="Calibri"/>
          <w:sz w:val="28"/>
          <w:szCs w:val="28"/>
        </w:rPr>
        <w:t>- затраты по i-му этапу разработки, руб.; n – количество этапов.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Возьмем за основу следующие этапы: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1) - разработка технического задания;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2) - исследовательская часть;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3) - проектирование системы;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4) - разработка ПО;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5) - оформление расчетно-пояснительной записки, графического и методического материала [10].</w:t>
      </w:r>
    </w:p>
    <w:p w:rsidR="00CA0BBF" w:rsidRDefault="00CA0BBF" w:rsidP="00CA0BB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Продолжительность каждой стадии разработки выбрана в соответствии с реальными сроками на выполнение поставленной в выпускной квалификационной работе з</w:t>
      </w:r>
      <w:r w:rsidR="00DD26BA">
        <w:rPr>
          <w:rFonts w:eastAsia="Calibri"/>
          <w:sz w:val="28"/>
          <w:szCs w:val="28"/>
        </w:rPr>
        <w:t>адачи и приведена в таблице 10.</w:t>
      </w:r>
    </w:p>
    <w:p w:rsidR="00CA0BBF" w:rsidRDefault="00DD26BA" w:rsidP="00CA0BBF">
      <w:pPr>
        <w:spacing w:line="360" w:lineRule="auto"/>
        <w:rPr>
          <w:rFonts w:eastAsia="Calibri"/>
          <w:sz w:val="28"/>
        </w:rPr>
      </w:pPr>
      <w:r>
        <w:rPr>
          <w:rFonts w:eastAsia="Calibri"/>
          <w:sz w:val="28"/>
        </w:rPr>
        <w:t>Таблица 10</w:t>
      </w:r>
      <w:r w:rsidR="00CA0BBF">
        <w:rPr>
          <w:rFonts w:eastAsia="Calibri"/>
          <w:sz w:val="28"/>
        </w:rPr>
        <w:t xml:space="preserve"> - Продолжительность стадий разработки</w:t>
      </w:r>
    </w:p>
    <w:tbl>
      <w:tblPr>
        <w:tblW w:w="975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7035"/>
        <w:gridCol w:w="2715"/>
      </w:tblGrid>
      <w:tr w:rsidR="00CA0BBF" w:rsidTr="000B0C27">
        <w:trPr>
          <w:trHeight w:val="20"/>
          <w:jc w:val="center"/>
        </w:trPr>
        <w:tc>
          <w:tcPr>
            <w:tcW w:w="7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Наименование этапа</w:t>
            </w:r>
          </w:p>
        </w:tc>
        <w:tc>
          <w:tcPr>
            <w:tcW w:w="2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Продолжительность раб. Дни</w:t>
            </w:r>
          </w:p>
        </w:tc>
      </w:tr>
      <w:tr w:rsidR="00CA0BBF" w:rsidTr="000B0C27">
        <w:trPr>
          <w:trHeight w:val="20"/>
          <w:jc w:val="center"/>
        </w:trPr>
        <w:tc>
          <w:tcPr>
            <w:tcW w:w="7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1. Разработка технического задания </w:t>
            </w:r>
          </w:p>
        </w:tc>
        <w:tc>
          <w:tcPr>
            <w:tcW w:w="2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15</w:t>
            </w:r>
          </w:p>
        </w:tc>
      </w:tr>
      <w:tr w:rsidR="00CA0BBF" w:rsidTr="000B0C27">
        <w:trPr>
          <w:trHeight w:val="20"/>
          <w:jc w:val="center"/>
        </w:trPr>
        <w:tc>
          <w:tcPr>
            <w:tcW w:w="7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2. Исследовательская часть</w:t>
            </w:r>
          </w:p>
        </w:tc>
        <w:tc>
          <w:tcPr>
            <w:tcW w:w="2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Pr="00DD26BA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</w:rPr>
            </w:pPr>
            <w:r w:rsidRPr="00DD26BA">
              <w:rPr>
                <w:rFonts w:eastAsia="Calibri"/>
                <w:sz w:val="28"/>
                <w:szCs w:val="28"/>
              </w:rPr>
              <w:t>15</w:t>
            </w:r>
          </w:p>
        </w:tc>
      </w:tr>
      <w:tr w:rsidR="00CA0BBF" w:rsidTr="000B0C27">
        <w:trPr>
          <w:trHeight w:val="20"/>
          <w:jc w:val="center"/>
        </w:trPr>
        <w:tc>
          <w:tcPr>
            <w:tcW w:w="7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lastRenderedPageBreak/>
              <w:t>3. Проектирование ВС</w:t>
            </w:r>
          </w:p>
        </w:tc>
        <w:tc>
          <w:tcPr>
            <w:tcW w:w="2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20</w:t>
            </w:r>
          </w:p>
        </w:tc>
      </w:tr>
      <w:tr w:rsidR="00CA0BBF" w:rsidTr="000B0C27">
        <w:trPr>
          <w:trHeight w:val="20"/>
          <w:jc w:val="center"/>
        </w:trPr>
        <w:tc>
          <w:tcPr>
            <w:tcW w:w="7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4. Разработка ПО</w:t>
            </w:r>
          </w:p>
        </w:tc>
        <w:tc>
          <w:tcPr>
            <w:tcW w:w="2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25</w:t>
            </w:r>
          </w:p>
        </w:tc>
      </w:tr>
      <w:tr w:rsidR="00CA0BBF" w:rsidTr="000B0C27">
        <w:trPr>
          <w:trHeight w:val="20"/>
          <w:jc w:val="center"/>
        </w:trPr>
        <w:tc>
          <w:tcPr>
            <w:tcW w:w="7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tabs>
                <w:tab w:val="left" w:pos="567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5.Оформление расчетно-пояснительной записки, графического и методического материала</w:t>
            </w:r>
          </w:p>
        </w:tc>
        <w:tc>
          <w:tcPr>
            <w:tcW w:w="2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44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10</w:t>
            </w:r>
          </w:p>
        </w:tc>
      </w:tr>
    </w:tbl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Продолжительность стадии зависит от трудоемкости, квалификации рабочего персонала, условий труда.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Продолжительность этапа работ, связана с трудоёмкостью, и рассчитывается по формуле</w:t>
      </w:r>
    </w:p>
    <w:p w:rsidR="00CA0BBF" w:rsidRDefault="00CA0BBF" w:rsidP="00CA0BBF">
      <w:pPr>
        <w:autoSpaceDE w:val="0"/>
        <w:autoSpaceDN w:val="0"/>
        <w:adjustRightInd w:val="0"/>
        <w:spacing w:line="360" w:lineRule="auto"/>
        <w:ind w:firstLine="708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object w:dxaOrig="3165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1" type="#_x0000_t75" style="width:157.65pt;height:40.95pt" o:ole="">
            <v:imagedata r:id="rId45" o:title=""/>
          </v:shape>
          <o:OLEObject Type="Embed" ProgID="Equation.DSMT4" ShapeID="_x0000_i1181" DrawAspect="Content" ObjectID="_1527421738" r:id="rId46"/>
        </w:object>
      </w:r>
      <w:r>
        <w:rPr>
          <w:rFonts w:eastAsia="Calibri"/>
          <w:sz w:val="28"/>
          <w:szCs w:val="28"/>
        </w:rPr>
        <w:t xml:space="preserve">                                 (5.2) 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где </w:t>
      </w:r>
      <w:r>
        <w:rPr>
          <w:rFonts w:eastAsia="Calibri"/>
          <w:position w:val="-12"/>
          <w:sz w:val="28"/>
        </w:rPr>
        <w:object w:dxaOrig="540" w:dyaOrig="390">
          <v:shape id="_x0000_i1182" type="#_x0000_t75" style="width:27.3pt;height:19.85pt" o:ole="" fillcolor="window">
            <v:imagedata r:id="rId47" o:title=""/>
          </v:shape>
          <o:OLEObject Type="Embed" ProgID="Equation.3" ShapeID="_x0000_i1182" DrawAspect="Content" ObjectID="_1527421739" r:id="rId48"/>
        </w:object>
      </w:r>
      <w:r>
        <w:rPr>
          <w:rFonts w:eastAsia="Calibri"/>
          <w:sz w:val="28"/>
        </w:rPr>
        <w:t xml:space="preserve"> – трудоёмкость выполнения стадии, по категории работающих, принятой для расчёта продолжительности этапа, Чел.-ч.;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position w:val="-12"/>
          <w:sz w:val="28"/>
        </w:rPr>
        <w:object w:dxaOrig="285" w:dyaOrig="330">
          <v:shape id="_x0000_i1183" type="#_x0000_t75" style="width:13.65pt;height:16.15pt" o:ole="" fillcolor="window">
            <v:imagedata r:id="rId49" o:title=""/>
          </v:shape>
          <o:OLEObject Type="Embed" ProgID="Equation.3" ShapeID="_x0000_i1183" DrawAspect="Content" ObjectID="_1527421740" r:id="rId50"/>
        </w:object>
      </w:r>
      <w:r>
        <w:rPr>
          <w:rFonts w:eastAsia="Calibri"/>
          <w:sz w:val="28"/>
        </w:rPr>
        <w:t xml:space="preserve"> – количество человек, занятых разработкой данной стадии, чел.;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position w:val="-16"/>
          <w:sz w:val="28"/>
        </w:rPr>
        <w:object w:dxaOrig="435" w:dyaOrig="465">
          <v:shape id="_x0000_i1184" type="#_x0000_t75" style="width:22.35pt;height:23.6pt" o:ole="" fillcolor="window">
            <v:imagedata r:id="rId51" o:title=""/>
          </v:shape>
          <o:OLEObject Type="Embed" ProgID="Equation.3" ShapeID="_x0000_i1184" DrawAspect="Content" ObjectID="_1527421741" r:id="rId52"/>
        </w:object>
      </w:r>
      <w:r>
        <w:rPr>
          <w:rFonts w:eastAsia="Calibri"/>
          <w:sz w:val="28"/>
        </w:rPr>
        <w:t xml:space="preserve"> – средняя продолжительность рабочего дня, ч.;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i/>
          <w:sz w:val="28"/>
        </w:rPr>
        <w:t>k</w:t>
      </w:r>
      <w:r>
        <w:rPr>
          <w:rFonts w:eastAsia="Calibri"/>
          <w:sz w:val="28"/>
        </w:rPr>
        <w:sym w:font="MT Symbol" w:char="F02D"/>
      </w:r>
      <w:r>
        <w:rPr>
          <w:rFonts w:eastAsia="Calibri"/>
          <w:sz w:val="28"/>
        </w:rPr>
        <w:t xml:space="preserve"> коэффициент выполнения плановых заданий или норм; 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position w:val="-12"/>
          <w:sz w:val="28"/>
        </w:rPr>
        <w:object w:dxaOrig="240" w:dyaOrig="330">
          <v:shape id="_x0000_i1185" type="#_x0000_t75" style="width:12.4pt;height:16.15pt" o:ole="" fillcolor="window">
            <v:imagedata r:id="rId53" o:title=""/>
          </v:shape>
          <o:OLEObject Type="Embed" ProgID="Equation.3" ShapeID="_x0000_i1185" DrawAspect="Content" ObjectID="_1527421742" r:id="rId54"/>
        </w:object>
      </w:r>
      <w:r>
        <w:rPr>
          <w:rFonts w:eastAsia="Calibri"/>
          <w:sz w:val="28"/>
        </w:rPr>
        <w:t xml:space="preserve"> – коэффициент, учитывающий необходимое время на согласование, доработку и утверждение работ. 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В работе приняты следующие данные: </w:t>
      </w:r>
      <w:r>
        <w:rPr>
          <w:rFonts w:eastAsia="Calibri"/>
          <w:position w:val="-12"/>
          <w:sz w:val="28"/>
        </w:rPr>
        <w:object w:dxaOrig="285" w:dyaOrig="330">
          <v:shape id="_x0000_i1186" type="#_x0000_t75" style="width:13.65pt;height:16.15pt" o:ole="" fillcolor="window">
            <v:imagedata r:id="rId49" o:title=""/>
          </v:shape>
          <o:OLEObject Type="Embed" ProgID="Equation.3" ShapeID="_x0000_i1186" DrawAspect="Content" ObjectID="_1527421743" r:id="rId55"/>
        </w:object>
      </w:r>
      <w:r>
        <w:rPr>
          <w:rFonts w:eastAsia="Calibri"/>
          <w:sz w:val="28"/>
        </w:rPr>
        <w:t>= 1 чел.;</w:t>
      </w:r>
      <w:r>
        <w:rPr>
          <w:rFonts w:eastAsia="Calibri"/>
          <w:position w:val="-10"/>
          <w:sz w:val="28"/>
        </w:rPr>
        <w:object w:dxaOrig="225" w:dyaOrig="285">
          <v:shape id="_x0000_i1187" type="#_x0000_t75" style="width:11.15pt;height:13.65pt" o:ole="" fillcolor="window">
            <v:imagedata r:id="rId56" o:title=""/>
          </v:shape>
          <o:OLEObject Type="Embed" ProgID="Equation.3" ShapeID="_x0000_i1187" DrawAspect="Content" ObjectID="_1527421744" r:id="rId57"/>
        </w:object>
      </w:r>
      <w:r>
        <w:rPr>
          <w:rFonts w:eastAsia="Calibri"/>
          <w:sz w:val="28"/>
        </w:rPr>
        <w:t xml:space="preserve"> = 1,4; k =0,8;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/>
                <w:sz w:val="28"/>
              </w:rPr>
              <m:t>ср</m:t>
            </m:r>
          </m:sub>
        </m:sSub>
      </m:oMath>
      <w:r w:rsidR="00CA0BBF">
        <w:rPr>
          <w:rFonts w:eastAsia="Calibri"/>
          <w:sz w:val="28"/>
        </w:rPr>
        <w:t>= 8ч.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Расчётные данные по трудоёмкости каждой стадии разраб</w:t>
      </w:r>
      <w:r w:rsidR="00DD26BA">
        <w:rPr>
          <w:rFonts w:eastAsia="Calibri"/>
          <w:sz w:val="28"/>
        </w:rPr>
        <w:t>отки ПО приведены в таблице 11.</w:t>
      </w:r>
    </w:p>
    <w:p w:rsidR="00CA0BBF" w:rsidRDefault="00DD26BA" w:rsidP="00CA0BBF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11</w:t>
      </w:r>
      <w:r w:rsidR="00CA0BBF">
        <w:rPr>
          <w:rFonts w:eastAsia="Calibri"/>
          <w:sz w:val="28"/>
          <w:szCs w:val="28"/>
        </w:rPr>
        <w:t xml:space="preserve"> -  Расчет трудоемкости</w:t>
      </w:r>
    </w:p>
    <w:tbl>
      <w:tblPr>
        <w:tblW w:w="915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1"/>
        <w:gridCol w:w="2266"/>
        <w:gridCol w:w="1903"/>
      </w:tblGrid>
      <w:tr w:rsidR="00CA0BBF" w:rsidTr="000B0C27">
        <w:trPr>
          <w:cantSplit/>
          <w:trHeight w:val="978"/>
          <w:tblHeader/>
          <w:jc w:val="center"/>
        </w:trPr>
        <w:tc>
          <w:tcPr>
            <w:tcW w:w="4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Наименование этапа</w:t>
            </w:r>
          </w:p>
        </w:tc>
        <w:tc>
          <w:tcPr>
            <w:tcW w:w="2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Продолжительность </w:t>
            </w:r>
            <w:r>
              <w:rPr>
                <w:rFonts w:eastAsia="Calibri"/>
                <w:position w:val="-12"/>
                <w:sz w:val="28"/>
                <w:szCs w:val="28"/>
              </w:rPr>
              <w:object w:dxaOrig="465" w:dyaOrig="390">
                <v:shape id="_x0000_i1188" type="#_x0000_t75" style="width:23.6pt;height:19.85pt" o:ole="" fillcolor="window">
                  <v:imagedata r:id="rId58" o:title=""/>
                </v:shape>
                <o:OLEObject Type="Embed" ProgID="Equation.3" ShapeID="_x0000_i1188" DrawAspect="Content" ObjectID="_1527421745" r:id="rId59"/>
              </w:object>
            </w:r>
            <w:r>
              <w:rPr>
                <w:rFonts w:eastAsia="Calibri"/>
                <w:sz w:val="28"/>
                <w:szCs w:val="28"/>
              </w:rPr>
              <w:t>, раб. дни</w:t>
            </w:r>
          </w:p>
        </w:tc>
        <w:tc>
          <w:tcPr>
            <w:tcW w:w="19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Трудоёмкость</w:t>
            </w:r>
          </w:p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object w:dxaOrig="465" w:dyaOrig="390">
                <v:shape id="_x0000_i1189" type="#_x0000_t75" style="width:23.6pt;height:19.85pt" o:ole="" fillcolor="window">
                  <v:imagedata r:id="rId60" o:title=""/>
                </v:shape>
                <o:OLEObject Type="Embed" ProgID="Equation.3" ShapeID="_x0000_i1189" DrawAspect="Content" ObjectID="_1527421746" r:id="rId61"/>
              </w:object>
            </w:r>
            <w:r>
              <w:rPr>
                <w:rFonts w:eastAsia="Calibri"/>
                <w:sz w:val="28"/>
                <w:szCs w:val="28"/>
              </w:rPr>
              <w:t>, Чел.-ч.</w:t>
            </w:r>
          </w:p>
        </w:tc>
      </w:tr>
      <w:tr w:rsidR="00CA0BBF" w:rsidTr="000B0C27">
        <w:trPr>
          <w:cantSplit/>
          <w:trHeight w:val="329"/>
          <w:jc w:val="center"/>
        </w:trPr>
        <w:tc>
          <w:tcPr>
            <w:tcW w:w="4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1) Разработка технического задания </w:t>
            </w:r>
          </w:p>
        </w:tc>
        <w:tc>
          <w:tcPr>
            <w:tcW w:w="2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15</w:t>
            </w:r>
          </w:p>
        </w:tc>
        <w:tc>
          <w:tcPr>
            <w:tcW w:w="19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77</w:t>
            </w:r>
          </w:p>
        </w:tc>
      </w:tr>
      <w:tr w:rsidR="00CA0BBF" w:rsidTr="000B0C27">
        <w:trPr>
          <w:cantSplit/>
          <w:trHeight w:val="329"/>
          <w:jc w:val="center"/>
        </w:trPr>
        <w:tc>
          <w:tcPr>
            <w:tcW w:w="4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2) Исследовательская часть</w:t>
            </w:r>
          </w:p>
        </w:tc>
        <w:tc>
          <w:tcPr>
            <w:tcW w:w="2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Pr="002D5A96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1</w:t>
            </w:r>
            <w:r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19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Pr="002D5A96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77</w:t>
            </w:r>
          </w:p>
        </w:tc>
      </w:tr>
      <w:tr w:rsidR="00CA0BBF" w:rsidTr="000B0C27">
        <w:trPr>
          <w:cantSplit/>
          <w:trHeight w:val="403"/>
          <w:jc w:val="center"/>
        </w:trPr>
        <w:tc>
          <w:tcPr>
            <w:tcW w:w="4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lastRenderedPageBreak/>
              <w:t>3) Конструкторская часть</w:t>
            </w:r>
          </w:p>
        </w:tc>
        <w:tc>
          <w:tcPr>
            <w:tcW w:w="2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20</w:t>
            </w:r>
          </w:p>
        </w:tc>
        <w:tc>
          <w:tcPr>
            <w:tcW w:w="19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102</w:t>
            </w:r>
          </w:p>
        </w:tc>
      </w:tr>
      <w:tr w:rsidR="00CA0BBF" w:rsidTr="000B0C27">
        <w:trPr>
          <w:cantSplit/>
          <w:trHeight w:val="329"/>
          <w:jc w:val="center"/>
        </w:trPr>
        <w:tc>
          <w:tcPr>
            <w:tcW w:w="4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4) Технологическая часть</w:t>
            </w:r>
          </w:p>
        </w:tc>
        <w:tc>
          <w:tcPr>
            <w:tcW w:w="2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25</w:t>
            </w:r>
          </w:p>
        </w:tc>
        <w:tc>
          <w:tcPr>
            <w:tcW w:w="19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129</w:t>
            </w:r>
          </w:p>
        </w:tc>
      </w:tr>
      <w:tr w:rsidR="00CA0BBF" w:rsidTr="000B0C27">
        <w:trPr>
          <w:cantSplit/>
          <w:trHeight w:val="329"/>
          <w:jc w:val="center"/>
        </w:trPr>
        <w:tc>
          <w:tcPr>
            <w:tcW w:w="4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5) Оформление расчетно-пояснительной записки, графического и методического материала</w:t>
            </w:r>
          </w:p>
        </w:tc>
        <w:tc>
          <w:tcPr>
            <w:tcW w:w="2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10</w:t>
            </w:r>
          </w:p>
        </w:tc>
        <w:tc>
          <w:tcPr>
            <w:tcW w:w="19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51</w:t>
            </w:r>
          </w:p>
        </w:tc>
      </w:tr>
      <w:tr w:rsidR="00CA0BBF" w:rsidTr="000B0C27">
        <w:trPr>
          <w:cantSplit/>
          <w:trHeight w:val="329"/>
          <w:jc w:val="center"/>
        </w:trPr>
        <w:tc>
          <w:tcPr>
            <w:tcW w:w="4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Итого:</w:t>
            </w:r>
          </w:p>
        </w:tc>
        <w:tc>
          <w:tcPr>
            <w:tcW w:w="2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80</w:t>
            </w:r>
          </w:p>
        </w:tc>
        <w:tc>
          <w:tcPr>
            <w:tcW w:w="19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426</w:t>
            </w:r>
          </w:p>
        </w:tc>
      </w:tr>
    </w:tbl>
    <w:p w:rsidR="00CA0BBF" w:rsidRDefault="00CA0BBF" w:rsidP="00CA0BBF">
      <w:pPr>
        <w:spacing w:line="360" w:lineRule="auto"/>
        <w:jc w:val="both"/>
        <w:rPr>
          <w:lang w:val="en-US"/>
        </w:rPr>
      </w:pPr>
    </w:p>
    <w:p w:rsidR="00CA0BBF" w:rsidRDefault="00CA0BBF" w:rsidP="00CA0BBF">
      <w:pPr>
        <w:spacing w:line="360" w:lineRule="auto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Расчет себестоимости осуществим по калькуляционным статьям расходов. Руководствуясь тем, что рассчитывается себестоимость информационного продукта, некоторые статьи калькуляции можно принять равным нулю (затраты на материалы, цеховая себестоимость).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Статьи калькуляции, принимаемые для расчета себестоимости:</w:t>
      </w:r>
    </w:p>
    <w:p w:rsidR="00CA0BBF" w:rsidRDefault="00CA0BBF" w:rsidP="00CA0BBF">
      <w:pPr>
        <w:numPr>
          <w:ilvl w:val="0"/>
          <w:numId w:val="32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основная з/п;</w:t>
      </w:r>
    </w:p>
    <w:p w:rsidR="00CA0BBF" w:rsidRDefault="00CA0BBF" w:rsidP="00CA0BBF">
      <w:pPr>
        <w:numPr>
          <w:ilvl w:val="0"/>
          <w:numId w:val="32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дополнительная з/п;</w:t>
      </w:r>
    </w:p>
    <w:p w:rsidR="00CA0BBF" w:rsidRDefault="00CA0BBF" w:rsidP="00CA0BBF">
      <w:pPr>
        <w:numPr>
          <w:ilvl w:val="0"/>
          <w:numId w:val="32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начисления на з/п;</w:t>
      </w:r>
    </w:p>
    <w:p w:rsidR="00CA0BBF" w:rsidRDefault="00CA0BBF" w:rsidP="00CA0BBF">
      <w:pPr>
        <w:numPr>
          <w:ilvl w:val="0"/>
          <w:numId w:val="32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затраты на амортизацию оборудования;</w:t>
      </w:r>
    </w:p>
    <w:p w:rsidR="00CA0BBF" w:rsidRDefault="00CA0BBF" w:rsidP="00CA0BBF">
      <w:pPr>
        <w:numPr>
          <w:ilvl w:val="0"/>
          <w:numId w:val="32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расходы по эксплуатации и содержанию оборудования;</w:t>
      </w:r>
    </w:p>
    <w:p w:rsidR="00CA0BBF" w:rsidRDefault="00CA0BBF" w:rsidP="00CA0BBF">
      <w:pPr>
        <w:numPr>
          <w:ilvl w:val="0"/>
          <w:numId w:val="32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цеховые накладные расходы;</w:t>
      </w:r>
    </w:p>
    <w:p w:rsidR="00CA0BBF" w:rsidRDefault="00CA0BBF" w:rsidP="00CA0BBF">
      <w:pPr>
        <w:numPr>
          <w:ilvl w:val="0"/>
          <w:numId w:val="32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внепроизводственные расходы.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Затраты на каждом из этапов разработки программного продукта определяются по формуле 5.3:</w:t>
      </w:r>
    </w:p>
    <w:p w:rsidR="00CA0BBF" w:rsidRDefault="00E43209" w:rsidP="00CA0BBF">
      <w:pPr>
        <w:spacing w:line="360" w:lineRule="auto"/>
        <w:ind w:left="707" w:firstLine="709"/>
        <w:jc w:val="both"/>
        <w:rPr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осн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+</m:t>
          </m:r>
          <m:r>
            <w:rPr>
              <w:rFonts w:ascii="Cambria Math" w:eastAsia="Calibri" w:hAnsi="Cambria Math"/>
              <w:sz w:val="28"/>
              <w:szCs w:val="28"/>
            </w:rPr>
            <m:t>С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O</m:t>
          </m:r>
          <m:r>
            <w:rPr>
              <w:rFonts w:ascii="Cambria Math" w:eastAsia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эл</m:t>
              </m:r>
              <m:r>
                <w:rPr>
                  <w:rFonts w:ascii="Cambria Math" w:eastAsia="Calibri"/>
                  <w:sz w:val="28"/>
                  <w:szCs w:val="28"/>
                </w:rPr>
                <m:t>.</m:t>
              </m:r>
              <m:r>
                <w:rPr>
                  <w:rFonts w:ascii="Cambria Math" w:eastAsia="Calibri" w:hAnsi="Cambria Math"/>
                  <w:sz w:val="28"/>
                  <w:szCs w:val="28"/>
                </w:rPr>
                <m:t>эн</m:t>
              </m:r>
              <m:r>
                <w:rPr>
                  <w:rFonts w:ascii="Cambria Math" w:eastAsia="Calibri"/>
                  <w:sz w:val="28"/>
                  <w:szCs w:val="28"/>
                </w:rPr>
                <m:t>.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накл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 xml:space="preserve">                   (5.3)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</w:rPr>
              <m:t>осн</m:t>
            </m:r>
          </m:sub>
        </m:sSub>
      </m:oMath>
      <w:r>
        <w:rPr>
          <w:rFonts w:eastAsia="Calibri"/>
          <w:sz w:val="28"/>
        </w:rPr>
        <w:t xml:space="preserve">- основная заработная плата; 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/>
                <w:sz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</w:rPr>
              <m:t>доп</m:t>
            </m:r>
          </m:sub>
        </m:sSub>
      </m:oMath>
      <w:r w:rsidR="00CA0BBF">
        <w:rPr>
          <w:rFonts w:eastAsia="Calibri"/>
          <w:sz w:val="28"/>
        </w:rPr>
        <w:t xml:space="preserve"> - дополнительная заработная плата, составляет 5,3% от основной;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i/>
          <w:sz w:val="28"/>
          <w:lang w:val="en-US"/>
        </w:rPr>
        <w:t>CO</w:t>
      </w:r>
      <w:r>
        <w:rPr>
          <w:rFonts w:eastAsia="Calibri"/>
          <w:sz w:val="28"/>
        </w:rPr>
        <w:t xml:space="preserve"> – отчисления на социальные нужды; 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</w:rPr>
              <m:t>A</m:t>
            </m:r>
          </m:sub>
        </m:sSub>
      </m:oMath>
      <w:r w:rsidR="00CA0BBF">
        <w:rPr>
          <w:rFonts w:eastAsia="Calibri"/>
          <w:sz w:val="28"/>
        </w:rPr>
        <w:t xml:space="preserve">- амортизация ЭВМ, приходящая на период разработки программного продукта; 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/>
                <w:sz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</w:rPr>
              <m:t>эл</m:t>
            </m:r>
            <m:r>
              <w:rPr>
                <w:rFonts w:ascii="Cambria Math" w:eastAsia="Calibri"/>
                <w:sz w:val="28"/>
              </w:rPr>
              <m:t>.</m:t>
            </m:r>
            <m:r>
              <w:rPr>
                <w:rFonts w:ascii="Cambria Math" w:eastAsia="Calibri" w:hAnsi="Cambria Math"/>
                <w:sz w:val="28"/>
              </w:rPr>
              <m:t>эн</m:t>
            </m:r>
            <m:r>
              <w:rPr>
                <w:rFonts w:ascii="Cambria Math" w:eastAsia="Calibri"/>
                <w:sz w:val="28"/>
              </w:rPr>
              <m:t>.</m:t>
            </m:r>
          </m:sub>
        </m:sSub>
      </m:oMath>
      <w:r w:rsidR="00CA0BBF">
        <w:rPr>
          <w:rFonts w:eastAsia="Calibri"/>
          <w:sz w:val="28"/>
        </w:rPr>
        <w:t xml:space="preserve"> – затраты на электроэнергию;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</w:rPr>
              <m:t>P</m:t>
            </m:r>
          </m:sub>
        </m:sSub>
      </m:oMath>
      <w:r w:rsidR="00CA0BBF">
        <w:rPr>
          <w:rFonts w:eastAsia="Calibri"/>
          <w:sz w:val="28"/>
        </w:rPr>
        <w:t xml:space="preserve">- затраты на профилактическое обслуживание и ремонт, приходящиеся на период разработки программного продукта; 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</w:rPr>
              <m:t>накл</m:t>
            </m:r>
          </m:sub>
        </m:sSub>
      </m:oMath>
      <w:r w:rsidR="00CA0BBF">
        <w:rPr>
          <w:rFonts w:eastAsia="Calibri"/>
          <w:sz w:val="28"/>
        </w:rPr>
        <w:t xml:space="preserve"> - накладные расходы.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Тарифный фонд заработной платы (основная заработная плата) определяется по формуле 6.4. Результат расчета занесен в таблицу 5.3.</w:t>
      </w:r>
    </w:p>
    <w:p w:rsidR="00CA0BBF" w:rsidRDefault="00E43209" w:rsidP="00CA0BBF">
      <w:pPr>
        <w:autoSpaceDE w:val="0"/>
        <w:autoSpaceDN w:val="0"/>
        <w:adjustRightInd w:val="0"/>
        <w:spacing w:line="360" w:lineRule="auto"/>
        <w:ind w:left="696" w:firstLine="720"/>
        <w:jc w:val="both"/>
        <w:rPr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осн</m:t>
              </m:r>
            </m:sub>
          </m:sSub>
          <m:r>
            <w:rPr>
              <w:rFonts w:ascii="Cambria Math" w:eastAsia="Calibri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ср</m:t>
                  </m:r>
                </m:sub>
              </m:sSub>
            </m:e>
          </m:nary>
          <m:r>
            <w:rPr>
              <w:rFonts w:ascii="Cambria Math" w:eastAsia="Calibri"/>
              <w:sz w:val="28"/>
              <w:szCs w:val="28"/>
            </w:rPr>
            <m:t xml:space="preserve">                                                              (5.4)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где</w:t>
      </w:r>
      <w:r>
        <w:rPr>
          <w:rFonts w:eastAsia="Calibri"/>
          <w:position w:val="-12"/>
          <w:sz w:val="28"/>
        </w:rPr>
        <w:object w:dxaOrig="330" w:dyaOrig="390">
          <v:shape id="_x0000_i1190" type="#_x0000_t75" style="width:16.15pt;height:19.85pt" o:ole="" fillcolor="window">
            <v:imagedata r:id="rId62" o:title=""/>
          </v:shape>
          <o:OLEObject Type="Embed" ProgID="Equation.3" ShapeID="_x0000_i1190" DrawAspect="Content" ObjectID="_1527421747" r:id="rId63"/>
        </w:object>
      </w:r>
      <w:r>
        <w:rPr>
          <w:rFonts w:eastAsia="Calibri"/>
          <w:sz w:val="28"/>
        </w:rPr>
        <w:t>– трудоёмкость работ по стадии, чел.-ч.;</w:t>
      </w:r>
    </w:p>
    <w:p w:rsidR="00CA0BBF" w:rsidRDefault="00E43209" w:rsidP="00CA0BBF">
      <w:pPr>
        <w:spacing w:line="360" w:lineRule="auto"/>
        <w:ind w:firstLine="709"/>
        <w:jc w:val="both"/>
        <w:rPr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/>
                <w:sz w:val="28"/>
              </w:rPr>
              <m:t>r</m:t>
            </m:r>
          </m:e>
          <m:sub>
            <m:r>
              <w:rPr>
                <w:rFonts w:ascii="Cambria Math" w:eastAsia="Calibri" w:hAnsi="Cambria Math"/>
                <w:sz w:val="28"/>
              </w:rPr>
              <m:t>ср</m:t>
            </m:r>
          </m:sub>
        </m:sSub>
      </m:oMath>
      <w:r w:rsidR="00CA0BBF">
        <w:rPr>
          <w:rFonts w:eastAsia="Calibri"/>
          <w:sz w:val="28"/>
        </w:rPr>
        <w:t xml:space="preserve"> - средняя часовая ставка. Для инженера – программиста средняя часовая ставка составляет: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/>
                <w:sz w:val="28"/>
              </w:rPr>
              <m:t>r</m:t>
            </m:r>
          </m:e>
          <m:sub>
            <m:r>
              <w:rPr>
                <w:rFonts w:ascii="Cambria Math" w:eastAsia="Calibri" w:hAnsi="Cambria Math"/>
                <w:sz w:val="28"/>
              </w:rPr>
              <m:t>ср</m:t>
            </m:r>
          </m:sub>
        </m:sSub>
        <m:r>
          <w:rPr>
            <w:rFonts w:ascii="Cambria Math" w:eastAsia="Calibri"/>
            <w:sz w:val="28"/>
          </w:rPr>
          <m:t xml:space="preserve">=110 </m:t>
        </m:r>
        <m:r>
          <w:rPr>
            <w:rFonts w:ascii="Cambria Math" w:eastAsia="Calibri" w:hAnsi="Cambria Math"/>
            <w:sz w:val="28"/>
          </w:rPr>
          <m:t>руб</m:t>
        </m:r>
        <m:r>
          <w:rPr>
            <w:rFonts w:ascii="Cambria Math" w:eastAsia="Calibri"/>
            <w:sz w:val="28"/>
          </w:rPr>
          <m:t>/</m:t>
        </m:r>
        <m:r>
          <w:rPr>
            <w:rFonts w:ascii="Cambria Math" w:eastAsia="Calibri" w:hAnsi="Cambria Math"/>
            <w:sz w:val="28"/>
          </w:rPr>
          <m:t>ч</m:t>
        </m:r>
        <m:r>
          <w:rPr>
            <w:rFonts w:ascii="Cambria Math" w:eastAsia="Calibri"/>
            <w:sz w:val="28"/>
          </w:rPr>
          <m:t>.</m:t>
        </m:r>
      </m:oMath>
    </w:p>
    <w:p w:rsidR="00CA0BBF" w:rsidRDefault="00DD26BA" w:rsidP="00CA0BBF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12</w:t>
      </w:r>
      <w:r w:rsidR="00CA0BBF">
        <w:rPr>
          <w:rFonts w:eastAsia="Calibri"/>
          <w:sz w:val="28"/>
          <w:szCs w:val="28"/>
        </w:rPr>
        <w:t xml:space="preserve"> -  Расчет заработной платы</w:t>
      </w:r>
    </w:p>
    <w:tbl>
      <w:tblPr>
        <w:tblW w:w="912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0"/>
        <w:gridCol w:w="1843"/>
        <w:gridCol w:w="2127"/>
      </w:tblGrid>
      <w:tr w:rsidR="00CA0BBF" w:rsidTr="000B0C27">
        <w:trPr>
          <w:cantSplit/>
          <w:trHeight w:val="20"/>
          <w:tblHeader/>
          <w:jc w:val="center"/>
        </w:trPr>
        <w:tc>
          <w:tcPr>
            <w:tcW w:w="5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107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Наименование этапа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object w:dxaOrig="465" w:dyaOrig="390">
                <v:shape id="_x0000_i1191" type="#_x0000_t75" style="width:23.6pt;height:19.85pt" o:ole="" fillcolor="window">
                  <v:imagedata r:id="rId60" o:title=""/>
                </v:shape>
                <o:OLEObject Type="Embed" ProgID="Equation.3" ShapeID="_x0000_i1191" DrawAspect="Content" ObjectID="_1527421748" r:id="rId64"/>
              </w:object>
            </w:r>
            <w:r>
              <w:rPr>
                <w:rFonts w:eastAsia="Calibri"/>
                <w:sz w:val="28"/>
                <w:szCs w:val="28"/>
              </w:rPr>
              <w:t>, Чел.-ч.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position w:val="-12"/>
                <w:sz w:val="28"/>
                <w:szCs w:val="28"/>
              </w:rPr>
              <w:object w:dxaOrig="300" w:dyaOrig="375">
                <v:shape id="_x0000_i1192" type="#_x0000_t75" style="width:14.9pt;height:18.6pt" o:ole="" fillcolor="window">
                  <v:imagedata r:id="rId65" o:title=""/>
                </v:shape>
                <o:OLEObject Type="Embed" ProgID="Equation.3" ShapeID="_x0000_i1192" DrawAspect="Content" ObjectID="_1527421749" r:id="rId66"/>
              </w:object>
            </w:r>
            <w:r>
              <w:rPr>
                <w:rFonts w:eastAsia="Calibri"/>
                <w:sz w:val="28"/>
                <w:szCs w:val="28"/>
              </w:rPr>
              <w:t>, руб.</w:t>
            </w:r>
          </w:p>
        </w:tc>
      </w:tr>
      <w:tr w:rsidR="00CA0BBF" w:rsidTr="000B0C27">
        <w:trPr>
          <w:cantSplit/>
          <w:trHeight w:val="20"/>
          <w:tblHeader/>
          <w:jc w:val="center"/>
        </w:trPr>
        <w:tc>
          <w:tcPr>
            <w:tcW w:w="5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107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1) Разработка технического задания 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77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8470</w:t>
            </w:r>
          </w:p>
        </w:tc>
      </w:tr>
      <w:tr w:rsidR="00CA0BBF" w:rsidTr="000B0C27">
        <w:trPr>
          <w:cantSplit/>
          <w:trHeight w:val="20"/>
          <w:tblHeader/>
          <w:jc w:val="center"/>
        </w:trPr>
        <w:tc>
          <w:tcPr>
            <w:tcW w:w="5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107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2) Исследовательская часть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77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8470</w:t>
            </w:r>
          </w:p>
        </w:tc>
      </w:tr>
      <w:tr w:rsidR="00CA0BBF" w:rsidTr="000B0C27">
        <w:trPr>
          <w:cantSplit/>
          <w:trHeight w:val="20"/>
          <w:tblHeader/>
          <w:jc w:val="center"/>
        </w:trPr>
        <w:tc>
          <w:tcPr>
            <w:tcW w:w="5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107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3) Конструкторская часть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102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11220</w:t>
            </w:r>
          </w:p>
        </w:tc>
      </w:tr>
      <w:tr w:rsidR="00CA0BBF" w:rsidTr="000B0C27">
        <w:trPr>
          <w:cantSplit/>
          <w:trHeight w:val="20"/>
          <w:tblHeader/>
          <w:jc w:val="center"/>
        </w:trPr>
        <w:tc>
          <w:tcPr>
            <w:tcW w:w="5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107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4) Технологическая часть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129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14190</w:t>
            </w:r>
          </w:p>
        </w:tc>
      </w:tr>
      <w:tr w:rsidR="00CA0BBF" w:rsidTr="000B0C27">
        <w:trPr>
          <w:cantSplit/>
          <w:trHeight w:val="20"/>
          <w:tblHeader/>
          <w:jc w:val="center"/>
        </w:trPr>
        <w:tc>
          <w:tcPr>
            <w:tcW w:w="5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107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5) Оформление расчетно-пояснительной записки, графического и методического материала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51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5610</w:t>
            </w:r>
          </w:p>
        </w:tc>
      </w:tr>
      <w:tr w:rsidR="00CA0BBF" w:rsidTr="000B0C27">
        <w:trPr>
          <w:cantSplit/>
          <w:trHeight w:val="581"/>
          <w:jc w:val="center"/>
        </w:trPr>
        <w:tc>
          <w:tcPr>
            <w:tcW w:w="6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Итого: (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осн</m:t>
                  </m:r>
                </m:sub>
              </m:sSub>
            </m:oMath>
            <w:r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CA0BBF" w:rsidRDefault="00CA0BBF" w:rsidP="000B0C27">
            <w:pPr>
              <w:autoSpaceDE w:val="0"/>
              <w:autoSpaceDN w:val="0"/>
              <w:adjustRightInd w:val="0"/>
              <w:spacing w:line="360" w:lineRule="auto"/>
              <w:ind w:firstLine="720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48020</w:t>
            </w:r>
          </w:p>
        </w:tc>
      </w:tr>
    </w:tbl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Дополнительная заработная плата включает выплаты за сверхурочные, ночные отработанные часы. Расчет дополнительной зарплаты ведется по формуле 5.5 [11]:</w:t>
      </w:r>
    </w:p>
    <w:p w:rsidR="00CA0BBF" w:rsidRDefault="00CA0BBF" w:rsidP="00CA0BBF">
      <w:pPr>
        <w:spacing w:line="360" w:lineRule="auto"/>
        <w:ind w:firstLine="709"/>
        <w:jc w:val="right"/>
        <w:rPr>
          <w:rFonts w:eastAsia="Calibri"/>
          <w:sz w:val="28"/>
          <w:szCs w:val="28"/>
        </w:rPr>
      </w:pPr>
      <w:r>
        <w:rPr>
          <w:rFonts w:eastAsia="Calibri"/>
          <w:position w:val="-24"/>
          <w:sz w:val="28"/>
          <w:szCs w:val="28"/>
        </w:rPr>
        <w:object w:dxaOrig="1845" w:dyaOrig="615">
          <v:shape id="_x0000_i1193" type="#_x0000_t75" style="width:91.85pt;height:31.05pt" o:ole="" fillcolor="window">
            <v:imagedata r:id="rId67" o:title=""/>
          </v:shape>
          <o:OLEObject Type="Embed" ProgID="Equation.3" ShapeID="_x0000_i1193" DrawAspect="Content" ObjectID="_1527421750" r:id="rId68"/>
        </w:object>
      </w:r>
      <w:r>
        <w:rPr>
          <w:rFonts w:eastAsia="Calibri"/>
          <w:sz w:val="28"/>
          <w:szCs w:val="28"/>
        </w:rPr>
        <w:t xml:space="preserve">,                                            </w:t>
      </w:r>
      <w:r>
        <w:rPr>
          <w:rFonts w:eastAsia="Calibri"/>
          <w:sz w:val="28"/>
          <w:szCs w:val="28"/>
        </w:rPr>
        <w:tab/>
        <w:t>(5.5)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Где </w:t>
      </w:r>
      <w:r>
        <w:rPr>
          <w:rFonts w:eastAsia="Calibri"/>
          <w:i/>
          <w:sz w:val="28"/>
          <w:szCs w:val="28"/>
        </w:rPr>
        <w:t>β</w:t>
      </w:r>
      <w:r>
        <w:rPr>
          <w:rFonts w:eastAsia="Calibri"/>
          <w:sz w:val="28"/>
          <w:szCs w:val="28"/>
        </w:rPr>
        <w:t xml:space="preserve"> – процент дополнительной заработной платы, составляет 5,3%.</w:t>
      </w:r>
    </w:p>
    <w:p w:rsidR="00CA0BBF" w:rsidRDefault="00E43209" w:rsidP="00CA0BB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libri" w:hAnsi="Cambria Math"/>
              <w:sz w:val="28"/>
              <w:szCs w:val="28"/>
            </w:rPr>
            <m:t>=48020∙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</w:rPr>
                <m:t>5,3</m:t>
              </m:r>
            </m:num>
            <m:den>
              <m:r>
                <w:rPr>
                  <w:rFonts w:ascii="Cambria Math" w:eastAsia="Calibri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/>
              <w:sz w:val="28"/>
              <w:szCs w:val="28"/>
            </w:rPr>
            <m:t xml:space="preserve">=2545,05 руб.    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Отчисления на социальные нужды взимаются с основой и дополнительной заработной платы:</w:t>
      </w:r>
    </w:p>
    <w:p w:rsidR="00CA0BBF" w:rsidRDefault="00CA0BBF" w:rsidP="00CA0BBF">
      <w:pPr>
        <w:spacing w:line="360" w:lineRule="auto"/>
        <w:ind w:firstLine="709"/>
        <w:jc w:val="right"/>
        <w:rPr>
          <w:rFonts w:eastAsia="Calibri"/>
          <w:sz w:val="28"/>
          <w:szCs w:val="28"/>
        </w:rPr>
      </w:pPr>
      <w:r>
        <w:rPr>
          <w:rFonts w:eastAsia="Calibri"/>
          <w:position w:val="-24"/>
          <w:sz w:val="28"/>
          <w:szCs w:val="28"/>
        </w:rPr>
        <w:object w:dxaOrig="2505" w:dyaOrig="615">
          <v:shape id="_x0000_i1194" type="#_x0000_t75" style="width:125.4pt;height:31.05pt" o:ole="" fillcolor="window">
            <v:imagedata r:id="rId69" o:title=""/>
          </v:shape>
          <o:OLEObject Type="Embed" ProgID="Equation.3" ShapeID="_x0000_i1194" DrawAspect="Content" ObjectID="_1527421751" r:id="rId70"/>
        </w:object>
      </w:r>
      <w:r>
        <w:rPr>
          <w:rFonts w:eastAsia="Calibri"/>
          <w:sz w:val="28"/>
          <w:szCs w:val="28"/>
        </w:rPr>
        <w:t xml:space="preserve">,                                   </w:t>
      </w:r>
      <w:r>
        <w:rPr>
          <w:rFonts w:eastAsia="Calibri"/>
          <w:sz w:val="28"/>
          <w:szCs w:val="28"/>
        </w:rPr>
        <w:tab/>
        <w:t>(5.6)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Где </w:t>
      </w:r>
      <w:r>
        <w:rPr>
          <w:rFonts w:eastAsia="Calibri"/>
          <w:i/>
          <w:sz w:val="28"/>
        </w:rPr>
        <w:t>α</w:t>
      </w:r>
      <w:r>
        <w:rPr>
          <w:rFonts w:eastAsia="Calibri"/>
          <w:sz w:val="28"/>
        </w:rPr>
        <w:t xml:space="preserve"> – ставка страхового взноса, который составляет 30%:</w:t>
      </w:r>
    </w:p>
    <w:p w:rsidR="00CA0BBF" w:rsidRDefault="00CA0BBF" w:rsidP="00CA0BBF">
      <w:pPr>
        <w:pStyle w:val="ab"/>
        <w:numPr>
          <w:ilvl w:val="0"/>
          <w:numId w:val="33"/>
        </w:numPr>
        <w:rPr>
          <w:rFonts w:eastAsia="Calibri"/>
        </w:rPr>
      </w:pPr>
      <w:r>
        <w:rPr>
          <w:rFonts w:eastAsia="Calibri"/>
        </w:rPr>
        <w:t>Пенсионный фонд Российской Федерации – 22%;</w:t>
      </w:r>
    </w:p>
    <w:p w:rsidR="00CA0BBF" w:rsidRDefault="00CA0BBF" w:rsidP="00CA0BBF">
      <w:pPr>
        <w:pStyle w:val="ab"/>
        <w:numPr>
          <w:ilvl w:val="0"/>
          <w:numId w:val="33"/>
        </w:numPr>
        <w:rPr>
          <w:rFonts w:eastAsia="Calibri"/>
          <w:lang w:val="ru-RU"/>
        </w:rPr>
      </w:pPr>
      <w:r>
        <w:rPr>
          <w:rFonts w:eastAsia="Calibri"/>
          <w:lang w:val="ru-RU"/>
        </w:rPr>
        <w:t>Фонд социального страхования Российской Федерации – 2,9%</w:t>
      </w:r>
    </w:p>
    <w:p w:rsidR="00CA0BBF" w:rsidRDefault="00CA0BBF" w:rsidP="00CA0BBF">
      <w:pPr>
        <w:pStyle w:val="ab"/>
        <w:numPr>
          <w:ilvl w:val="0"/>
          <w:numId w:val="33"/>
        </w:numPr>
        <w:rPr>
          <w:rFonts w:eastAsia="Calibri"/>
          <w:lang w:val="ru-RU"/>
        </w:rPr>
      </w:pPr>
      <w:r>
        <w:rPr>
          <w:rFonts w:eastAsia="Calibri"/>
          <w:lang w:val="ru-RU"/>
        </w:rPr>
        <w:t>Федеральный фонд обязательного медицинского страхования – 5,1%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8"/>
            </w:rPr>
            <m:t>СО=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</w:rPr>
                <m:t>48020+2545,05</m:t>
              </m:r>
            </m:e>
          </m:d>
          <m:r>
            <w:rPr>
              <w:rFonts w:ascii="Cambria Math" w:eastAsia="Calibri" w:hAnsi="Cambria Math"/>
              <w:sz w:val="28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</w:rPr>
                <m:t>30</m:t>
              </m:r>
            </m:num>
            <m:den>
              <m:r>
                <w:rPr>
                  <w:rFonts w:ascii="Cambria Math" w:eastAsia="Calibri" w:hAnsi="Cambria Math"/>
                  <w:sz w:val="28"/>
                </w:rPr>
                <m:t>100</m:t>
              </m:r>
            </m:den>
          </m:f>
          <m:r>
            <w:rPr>
              <w:rFonts w:ascii="Cambria Math" w:eastAsia="Calibri" w:hAnsi="Cambria Math"/>
              <w:sz w:val="28"/>
            </w:rPr>
            <m:t>=15169,5 руб.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Затраты на амортизацию ЭВМ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</w:rPr>
              <m:t>А</m:t>
            </m:r>
          </m:sub>
        </m:sSub>
      </m:oMath>
      <w:r>
        <w:rPr>
          <w:rFonts w:eastAsia="Calibri"/>
          <w:sz w:val="28"/>
        </w:rPr>
        <w:t xml:space="preserve"> можно представить в виде:</w:t>
      </w:r>
    </w:p>
    <w:p w:rsidR="00CA0BBF" w:rsidRDefault="00E43209" w:rsidP="00CA0BBF">
      <w:pPr>
        <w:spacing w:line="360" w:lineRule="auto"/>
        <w:ind w:left="707" w:firstLine="709"/>
        <w:jc w:val="both"/>
        <w:rPr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Calibri"/>
                      <w:sz w:val="28"/>
                      <w:szCs w:val="28"/>
                    </w:rPr>
                    <m:t>0(1)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А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Calibri"/>
                  <w:sz w:val="28"/>
                  <w:szCs w:val="28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/>
                      <w:sz w:val="28"/>
                      <w:szCs w:val="28"/>
                    </w:rPr>
                    <m:t>100</m:t>
                  </m:r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∙F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эф</m:t>
                  </m:r>
                </m:sub>
              </m:sSub>
            </m:den>
          </m:f>
          <m:r>
            <w:rPr>
              <w:rFonts w:ascii="Cambria Math" w:eastAsia="Calibri"/>
              <w:sz w:val="28"/>
              <w:szCs w:val="28"/>
            </w:rPr>
            <m:t xml:space="preserve"> ,                                                       (5.7)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Ц</m:t>
            </m:r>
          </m:e>
          <m:sub>
            <m:r>
              <w:rPr>
                <w:rFonts w:ascii="Cambria Math" w:eastAsia="Calibri"/>
                <w:sz w:val="28"/>
              </w:rPr>
              <m:t>0(1)</m:t>
            </m:r>
          </m:sub>
        </m:sSub>
      </m:oMath>
      <w:r>
        <w:rPr>
          <w:rFonts w:eastAsia="Calibri"/>
          <w:sz w:val="28"/>
        </w:rPr>
        <w:t xml:space="preserve">- первоначальная (восстановительная) стоимость ЭВМ. 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Разработка производится на ноутбуке стоимостью 36000 руб.; 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Н</m:t>
            </m:r>
          </m:e>
          <m:sub>
            <m:r>
              <w:rPr>
                <w:rFonts w:ascii="Cambria Math" w:eastAsia="Calibri" w:hAnsi="Cambria Math"/>
                <w:sz w:val="28"/>
              </w:rPr>
              <m:t>А</m:t>
            </m:r>
          </m:sub>
        </m:sSub>
      </m:oMath>
      <w:r w:rsidR="00CA0BBF">
        <w:rPr>
          <w:rFonts w:eastAsia="Calibri"/>
          <w:sz w:val="28"/>
        </w:rPr>
        <w:t xml:space="preserve">- норма амортизации, составляющая ориентировочно 30%; 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F</m:t>
            </m:r>
          </m:e>
          <m:sub>
            <m:r>
              <w:rPr>
                <w:rFonts w:ascii="Cambria Math" w:eastAsia="Calibri" w:hAnsi="Cambria Math"/>
                <w:sz w:val="28"/>
              </w:rPr>
              <m:t>эф</m:t>
            </m:r>
          </m:sub>
        </m:sSub>
      </m:oMath>
      <w:r w:rsidR="00CA0BBF">
        <w:rPr>
          <w:rFonts w:eastAsia="Calibri"/>
          <w:sz w:val="28"/>
        </w:rPr>
        <w:t>- годовой эффективный фонд времени работы ЭВМ</w:t>
      </w:r>
    </w:p>
    <w:p w:rsidR="00CA0BBF" w:rsidRDefault="00E43209" w:rsidP="00CA0BBF">
      <w:pPr>
        <w:spacing w:line="360" w:lineRule="auto"/>
        <w:ind w:left="707" w:firstLine="709"/>
        <w:jc w:val="both"/>
        <w:rPr>
          <w:rFonts w:eastAsia="Calibri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эф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r>
            <w:rPr>
              <w:rFonts w:ascii="Cambria Math" w:eastAsia="Calibri" w:hAnsi="Cambria Math"/>
              <w:sz w:val="28"/>
              <w:szCs w:val="28"/>
            </w:rPr>
            <m:t>Д∙s∙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eastAsia="Calibri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/>
                  <w:sz w:val="28"/>
                  <w:szCs w:val="28"/>
                </w:rPr>
                <m:t>1</m:t>
              </m:r>
              <m:r>
                <w:rPr>
                  <w:rFonts w:ascii="Cambria Math" w:eastAsia="Calibri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р</m:t>
                      </m:r>
                    </m:sub>
                  </m:sSub>
                </m:num>
                <m:den>
                  <m:r>
                    <w:rPr>
                      <w:rFonts w:ascii="Cambria Math" w:eastAsia="Calibri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w:rPr>
              <w:rFonts w:ascii="Cambria Math" w:eastAsia="Calibri"/>
              <w:sz w:val="28"/>
              <w:szCs w:val="28"/>
            </w:rPr>
            <m:t>,                                          (5.8)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где Д - количество дней в расчетном периоде – 249 дней;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r>
          <w:rPr>
            <w:rFonts w:ascii="Cambria Math" w:eastAsia="Calibri" w:hAnsi="Cambria Math"/>
            <w:sz w:val="28"/>
          </w:rPr>
          <m:t>s</m:t>
        </m:r>
      </m:oMath>
      <w:r>
        <w:rPr>
          <w:rFonts w:eastAsia="Calibri"/>
          <w:sz w:val="28"/>
        </w:rPr>
        <w:t xml:space="preserve"> - сменность работы системы – 1 смена; 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</w:rPr>
              <m:t>см</m:t>
            </m:r>
          </m:sub>
        </m:sSub>
      </m:oMath>
      <w:r w:rsidR="00CA0BBF">
        <w:rPr>
          <w:rFonts w:eastAsia="Calibri"/>
          <w:sz w:val="28"/>
        </w:rPr>
        <w:t xml:space="preserve"> - средняя продолжительность рабочей смены,  8 ч.; 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/>
                <w:sz w:val="28"/>
              </w:rPr>
              <m:t>W</m:t>
            </m:r>
          </m:e>
          <m:sub>
            <m:r>
              <w:rPr>
                <w:rFonts w:ascii="Cambria Math" w:eastAsia="Calibri" w:hAnsi="Cambria Math"/>
                <w:sz w:val="28"/>
              </w:rPr>
              <m:t>р</m:t>
            </m:r>
          </m:sub>
        </m:sSub>
      </m:oMath>
      <w:r w:rsidR="00CA0BBF">
        <w:rPr>
          <w:rFonts w:eastAsia="Calibri"/>
          <w:sz w:val="28"/>
        </w:rPr>
        <w:t xml:space="preserve"> – коэффициент, учитывающий потери на плановый ремонт, 45%.</w:t>
      </w:r>
    </w:p>
    <w:p w:rsidR="00CA0BBF" w:rsidRDefault="00E43209" w:rsidP="00CA0BBF">
      <w:pPr>
        <w:spacing w:line="360" w:lineRule="auto"/>
        <w:ind w:left="708" w:firstLine="708"/>
        <w:jc w:val="both"/>
        <w:rPr>
          <w:rFonts w:eastAsia="Calibri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</w:rPr>
                <m:t>F</m:t>
              </m:r>
            </m:e>
            <m:sub>
              <m:r>
                <w:rPr>
                  <w:rFonts w:ascii="Cambria Math" w:eastAsia="Calibri" w:hAnsi="Cambria Math"/>
                  <w:sz w:val="28"/>
                </w:rPr>
                <m:t>эф</m:t>
              </m:r>
            </m:sub>
          </m:sSub>
          <m:r>
            <w:rPr>
              <w:rFonts w:ascii="Cambria Math" w:eastAsia="Calibri"/>
              <w:sz w:val="28"/>
            </w:rPr>
            <m:t>=249</m:t>
          </m:r>
          <m:r>
            <w:rPr>
              <w:rFonts w:ascii="Cambria Math" w:eastAsia="Calibri" w:hAnsi="Cambria Math"/>
              <w:sz w:val="28"/>
            </w:rPr>
            <m:t>∙</m:t>
          </m:r>
          <m:r>
            <w:rPr>
              <w:rFonts w:ascii="Cambria Math" w:eastAsia="Calibri"/>
              <w:sz w:val="28"/>
            </w:rPr>
            <m:t>8</m:t>
          </m:r>
          <m:r>
            <w:rPr>
              <w:rFonts w:ascii="Cambria Math" w:eastAsia="Calibri" w:hAnsi="Cambria Math"/>
              <w:sz w:val="28"/>
            </w:rPr>
            <m:t>∙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/>
                  <w:sz w:val="28"/>
                </w:rPr>
                <m:t>1</m:t>
              </m:r>
              <m:r>
                <w:rPr>
                  <w:rFonts w:ascii="Cambria Math" w:eastAsia="Calibri" w:hAnsi="Cambria Math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/>
                      <w:sz w:val="28"/>
                    </w:rPr>
                    <m:t>45</m:t>
                  </m:r>
                </m:num>
                <m:den>
                  <m:r>
                    <w:rPr>
                      <w:rFonts w:ascii="Cambria Math" w:eastAsia="Calibri"/>
                      <w:sz w:val="28"/>
                    </w:rPr>
                    <m:t>100</m:t>
                  </m:r>
                </m:den>
              </m:f>
            </m:e>
          </m:d>
          <m:r>
            <w:rPr>
              <w:rFonts w:ascii="Cambria Math" w:eastAsia="Calibri"/>
              <w:sz w:val="28"/>
            </w:rPr>
            <m:t>=1095,6</m:t>
          </m:r>
        </m:oMath>
      </m:oMathPara>
    </w:p>
    <w:p w:rsidR="00CA0BBF" w:rsidRDefault="00E43209" w:rsidP="00CA0BBF">
      <w:pPr>
        <w:spacing w:line="360" w:lineRule="auto"/>
        <w:ind w:left="707" w:firstLine="709"/>
        <w:jc w:val="both"/>
        <w:rPr>
          <w:rFonts w:eastAsia="Calibri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</w:rPr>
                <m:t>A</m:t>
              </m:r>
            </m:sub>
          </m:sSub>
          <m:r>
            <w:rPr>
              <w:rFonts w:ascii="Cambria Math" w:eastAsia="Calibri"/>
              <w:sz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/>
                  <w:sz w:val="28"/>
                </w:rPr>
                <m:t>36000</m:t>
              </m:r>
              <m:r>
                <w:rPr>
                  <w:rFonts w:ascii="Cambria Math" w:eastAsia="Calibri" w:hAnsi="Cambria Math"/>
                  <w:sz w:val="28"/>
                </w:rPr>
                <m:t>∙</m:t>
              </m:r>
              <m:r>
                <w:rPr>
                  <w:rFonts w:ascii="Cambria Math" w:eastAsia="Calibri"/>
                  <w:sz w:val="28"/>
                </w:rPr>
                <m:t>30</m:t>
              </m:r>
              <m:r>
                <w:rPr>
                  <w:rFonts w:ascii="Cambria Math" w:eastAsia="Calibri" w:hAnsi="Cambria Math"/>
                  <w:sz w:val="28"/>
                </w:rPr>
                <m:t>∙</m:t>
              </m:r>
              <m:r>
                <w:rPr>
                  <w:rFonts w:ascii="Cambria Math" w:eastAsia="Calibri"/>
                  <w:sz w:val="28"/>
                </w:rPr>
                <m:t>365</m:t>
              </m:r>
            </m:num>
            <m:den>
              <m:r>
                <w:rPr>
                  <w:rFonts w:ascii="Cambria Math" w:eastAsia="Calibri"/>
                  <w:sz w:val="28"/>
                </w:rPr>
                <m:t>100</m:t>
              </m:r>
              <m:r>
                <w:rPr>
                  <w:rFonts w:ascii="Cambria Math" w:eastAsia="Calibri" w:hAnsi="Cambria Math"/>
                  <w:sz w:val="28"/>
                </w:rPr>
                <m:t>∙</m:t>
              </m:r>
              <m:r>
                <w:rPr>
                  <w:rFonts w:ascii="Cambria Math" w:eastAsia="Calibri"/>
                  <w:sz w:val="28"/>
                </w:rPr>
                <m:t>1095,6</m:t>
              </m:r>
            </m:den>
          </m:f>
          <m:r>
            <w:rPr>
              <w:rFonts w:ascii="Cambria Math" w:eastAsia="Calibri"/>
              <w:sz w:val="28"/>
            </w:rPr>
            <m:t xml:space="preserve">=3598 </m:t>
          </m:r>
          <m:r>
            <w:rPr>
              <w:rFonts w:ascii="Cambria Math" w:eastAsia="Calibri" w:hAnsi="Cambria Math"/>
              <w:sz w:val="28"/>
            </w:rPr>
            <m:t>руб</m:t>
          </m:r>
          <m:r>
            <w:rPr>
              <w:rFonts w:ascii="Cambria Math" w:eastAsia="Calibri"/>
              <w:sz w:val="28"/>
            </w:rPr>
            <m:t>.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lastRenderedPageBreak/>
        <w:t xml:space="preserve">Расчет затрат на электроэнергию будем осуществлять по следующей формуле: </w:t>
      </w:r>
    </w:p>
    <w:p w:rsidR="00CA0BBF" w:rsidRDefault="00E43209" w:rsidP="00CA0BBF">
      <w:pPr>
        <w:spacing w:after="120" w:line="360" w:lineRule="auto"/>
        <w:ind w:firstLine="708"/>
        <w:jc w:val="right"/>
        <w:rPr>
          <w:rFonts w:eastAsia="Calibri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эл</m:t>
            </m:r>
            <m:r>
              <w:rPr>
                <w:rFonts w:ascii="Cambria Math" w:eastAsia="Calibri"/>
                <w:sz w:val="28"/>
                <w:szCs w:val="28"/>
              </w:rPr>
              <m:t>.</m:t>
            </m:r>
            <m:r>
              <w:rPr>
                <w:rFonts w:ascii="Cambria Math" w:eastAsia="Calibri" w:hAnsi="Cambria Math"/>
                <w:sz w:val="28"/>
                <w:szCs w:val="28"/>
              </w:rPr>
              <m:t>эн</m:t>
            </m:r>
          </m:sub>
        </m:sSub>
        <m:r>
          <w:rPr>
            <w:rFonts w:ascii="Cambria Math" w:eastAsia="Calibri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∙P∙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эл</m:t>
            </m:r>
            <m:r>
              <w:rPr>
                <w:rFonts w:ascii="Cambria Math" w:eastAsia="Calibri"/>
                <w:sz w:val="28"/>
                <w:szCs w:val="28"/>
              </w:rPr>
              <m:t>.</m:t>
            </m:r>
            <m:r>
              <w:rPr>
                <w:rFonts w:ascii="Cambria Math" w:eastAsia="Calibri" w:hAnsi="Cambria Math"/>
                <w:sz w:val="28"/>
                <w:szCs w:val="28"/>
              </w:rPr>
              <m:t>эн</m:t>
            </m:r>
          </m:sub>
        </m:sSub>
        <m:r>
          <w:rPr>
            <w:rFonts w:ascii="Cambria Math" w:eastAsia="Calibri"/>
            <w:sz w:val="28"/>
            <w:szCs w:val="28"/>
          </w:rPr>
          <m:t xml:space="preserve"> ,                                                       </m:t>
        </m:r>
      </m:oMath>
      <w:r w:rsidR="00CA0BBF">
        <w:rPr>
          <w:rFonts w:eastAsia="Calibri"/>
          <w:sz w:val="28"/>
          <w:szCs w:val="28"/>
        </w:rPr>
        <w:t>(5.9)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Q</m:t>
            </m:r>
          </m:e>
          <m:sub>
            <m:r>
              <w:rPr>
                <w:rFonts w:ascii="Cambria Math" w:eastAsia="Calibri" w:hAnsi="Cambria Math"/>
                <w:sz w:val="28"/>
              </w:rPr>
              <m:t>ст</m:t>
            </m:r>
          </m:sub>
        </m:sSub>
      </m:oMath>
      <w:r>
        <w:rPr>
          <w:rFonts w:eastAsia="Calibri"/>
          <w:sz w:val="28"/>
        </w:rPr>
        <w:t xml:space="preserve"> – трудоемкость разработки ПО (ч.);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i/>
          <w:sz w:val="28"/>
        </w:rPr>
        <w:t>P</w:t>
      </w:r>
      <w:r>
        <w:rPr>
          <w:rFonts w:eastAsia="Calibri"/>
          <w:sz w:val="28"/>
        </w:rPr>
        <w:t xml:space="preserve"> – потребляемая оборудованием мощность (кВт). Разработка ПО производится на ноутбуке мощностью 90 Вт.</w:t>
      </w:r>
    </w:p>
    <w:p w:rsidR="00CA0BBF" w:rsidRDefault="00E43209" w:rsidP="00CA0BBF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Ц</m:t>
            </m:r>
          </m:e>
          <m:sub>
            <m:r>
              <w:rPr>
                <w:rFonts w:ascii="Cambria Math" w:eastAsia="Calibri" w:hAnsi="Cambria Math"/>
                <w:sz w:val="28"/>
              </w:rPr>
              <m:t>эл</m:t>
            </m:r>
            <m:r>
              <w:rPr>
                <w:rFonts w:ascii="Cambria Math" w:eastAsia="Calibri"/>
                <w:sz w:val="28"/>
              </w:rPr>
              <m:t>.</m:t>
            </m:r>
            <m:r>
              <w:rPr>
                <w:rFonts w:ascii="Cambria Math" w:eastAsia="Calibri" w:hAnsi="Cambria Math"/>
                <w:sz w:val="28"/>
              </w:rPr>
              <m:t>эн</m:t>
            </m:r>
          </m:sub>
        </m:sSub>
      </m:oMath>
      <w:r w:rsidR="00CA0BBF">
        <w:rPr>
          <w:rFonts w:eastAsia="Calibri"/>
          <w:sz w:val="28"/>
        </w:rPr>
        <w:t xml:space="preserve"> – стоимость 1 кВт/ч электроэнергии (руб.), составляет 3,66  руб. за 1 кВт.</w:t>
      </w:r>
    </w:p>
    <w:p w:rsidR="00CA0BBF" w:rsidRDefault="00E43209" w:rsidP="00CA0BBF">
      <w:pPr>
        <w:spacing w:line="360" w:lineRule="auto"/>
        <w:ind w:left="707" w:firstLine="709"/>
        <w:jc w:val="both"/>
        <w:rPr>
          <w:rFonts w:eastAsia="Calibri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эл</m:t>
              </m:r>
              <m:r>
                <w:rPr>
                  <w:rFonts w:ascii="Cambria Math" w:eastAsia="Calibri"/>
                  <w:sz w:val="28"/>
                  <w:szCs w:val="28"/>
                </w:rPr>
                <m:t>.</m:t>
              </m:r>
              <m:r>
                <w:rPr>
                  <w:rFonts w:ascii="Cambria Math" w:eastAsia="Calibri" w:hAnsi="Cambria Math"/>
                  <w:sz w:val="28"/>
                  <w:szCs w:val="28"/>
                </w:rPr>
                <m:t>эн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=410</m:t>
          </m:r>
          <m:r>
            <w:rPr>
              <w:rFonts w:ascii="Cambria Math" w:eastAsia="Calibri" w:hAnsi="Cambria Math"/>
              <w:sz w:val="28"/>
              <w:szCs w:val="28"/>
            </w:rPr>
            <m:t>∙</m:t>
          </m:r>
          <m:r>
            <w:rPr>
              <w:rFonts w:ascii="Cambria Math" w:eastAsia="Calibri"/>
              <w:sz w:val="28"/>
              <w:szCs w:val="28"/>
            </w:rPr>
            <m:t>0,09</m:t>
          </m:r>
          <m:r>
            <w:rPr>
              <w:rFonts w:ascii="Cambria Math" w:eastAsia="Calibri" w:hAnsi="Cambria Math"/>
              <w:sz w:val="28"/>
              <w:szCs w:val="28"/>
            </w:rPr>
            <m:t>∙</m:t>
          </m:r>
          <m:r>
            <w:rPr>
              <w:rFonts w:ascii="Cambria Math" w:eastAsia="Calibri"/>
              <w:sz w:val="28"/>
              <w:szCs w:val="28"/>
            </w:rPr>
            <m:t xml:space="preserve">3,66=135 </m:t>
          </m:r>
          <m:r>
            <w:rPr>
              <w:rFonts w:ascii="Cambria Math" w:eastAsia="Calibri" w:hAnsi="Cambria Math"/>
              <w:sz w:val="28"/>
              <w:szCs w:val="28"/>
            </w:rPr>
            <m:t>руб</m:t>
          </m:r>
          <m:r>
            <w:rPr>
              <w:rFonts w:ascii="Cambria Math" w:eastAsia="Calibri"/>
              <w:sz w:val="28"/>
              <w:szCs w:val="28"/>
            </w:rPr>
            <m:t>.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Профилактическое обслуживание и ремонт рассчитывается по формуле 5.10:</w:t>
      </w:r>
    </w:p>
    <w:p w:rsidR="00CA0BBF" w:rsidRDefault="00E43209" w:rsidP="00CA0BBF">
      <w:pPr>
        <w:spacing w:line="360" w:lineRule="auto"/>
        <w:ind w:left="707" w:firstLine="709"/>
        <w:jc w:val="center"/>
        <w:rPr>
          <w:i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libri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,                                                                    (5.10)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где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k</m:t>
            </m:r>
          </m:e>
          <m:sub>
            <m:r>
              <w:rPr>
                <w:rFonts w:ascii="Cambria Math" w:eastAsia="Calibri" w:hAnsi="Cambria Math"/>
                <w:sz w:val="28"/>
              </w:rPr>
              <m:t>P</m:t>
            </m:r>
          </m:sub>
        </m:sSub>
      </m:oMath>
      <w:r>
        <w:rPr>
          <w:rFonts w:eastAsia="Calibri"/>
          <w:sz w:val="28"/>
        </w:rPr>
        <w:t>- коэффициент отчислений на профилактику и ремонт, ориентировочно равный 20%.</w:t>
      </w:r>
    </w:p>
    <w:p w:rsidR="00CA0BBF" w:rsidRDefault="00E43209" w:rsidP="00CA0BBF">
      <w:pPr>
        <w:spacing w:line="360" w:lineRule="auto"/>
        <w:ind w:firstLine="709"/>
        <w:rPr>
          <w:rFonts w:eastAsia="Calibri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libri"/>
            <w:sz w:val="28"/>
            <w:szCs w:val="28"/>
          </w:rPr>
          <m:t>=0,2</m:t>
        </m:r>
        <m:r>
          <w:rPr>
            <w:rFonts w:ascii="Cambria Math" w:eastAsia="Calibri" w:hAnsi="Cambria Math"/>
            <w:sz w:val="28"/>
            <w:szCs w:val="28"/>
          </w:rPr>
          <m:t>∙</m:t>
        </m:r>
        <m:r>
          <w:rPr>
            <w:rFonts w:ascii="Cambria Math" w:eastAsia="Calibri"/>
            <w:sz w:val="28"/>
            <w:szCs w:val="28"/>
          </w:rPr>
          <m:t>3598=</m:t>
        </m:r>
      </m:oMath>
      <w:r w:rsidR="00CA0BBF">
        <w:rPr>
          <w:rFonts w:eastAsia="Calibri"/>
          <w:sz w:val="28"/>
          <w:szCs w:val="28"/>
        </w:rPr>
        <w:t>719,6 руб.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Накладные расходы рассчитываются по формуле 5.11:</w:t>
      </w:r>
    </w:p>
    <w:p w:rsidR="00CA0BBF" w:rsidRDefault="00E43209" w:rsidP="00CA0BBF">
      <w:pPr>
        <w:spacing w:line="360" w:lineRule="auto"/>
        <w:ind w:left="707" w:firstLine="709"/>
        <w:jc w:val="center"/>
        <w:rPr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накл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Calibri"/>
                  <w:sz w:val="28"/>
                  <w:szCs w:val="28"/>
                </w:rPr>
                <m:t>100</m:t>
              </m:r>
            </m:den>
          </m:f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осн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 xml:space="preserve"> ,                                                               (5.11)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Где</w:t>
      </w:r>
      <m:oMath>
        <m:r>
          <w:rPr>
            <w:rFonts w:ascii="Cambria Math" w:eastAsia="Calibri" w:hAnsi="Cambria Math"/>
            <w:sz w:val="28"/>
            <w:szCs w:val="28"/>
          </w:rPr>
          <m:t xml:space="preserve"> γ</m:t>
        </m:r>
      </m:oMath>
      <w:r>
        <w:rPr>
          <w:rFonts w:eastAsia="Calibri"/>
          <w:sz w:val="28"/>
          <w:szCs w:val="28"/>
        </w:rPr>
        <w:t>- процент накладных расходов.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Наименование статей затрат: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1. Заработная плата управленческого и вспомогательного персонала.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2. Начисления на оплату единого социального налога.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3. Аренда зданий, сооружений и оборудования.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4. Эксплуатационные расходы по содержанию зданий, сооружений, оборудования и т.п.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5. Оплата коммунальных услуг.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6. Плата организациям, обеспечивающим противопожарную и сторожевую охрану.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9. Приобретение канцелярских принадлежностей, материалов и предметов для текущих и хозяйственных нужд.</w:t>
      </w:r>
    </w:p>
    <w:p w:rsidR="00CA0BBF" w:rsidRDefault="00CA0BBF" w:rsidP="00CA0BBF">
      <w:pPr>
        <w:spacing w:line="360" w:lineRule="auto"/>
        <w:ind w:left="708" w:firstLine="1"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="Calibri" w:hAnsi="Cambria Math"/>
            <w:sz w:val="28"/>
            <w:szCs w:val="28"/>
          </w:rPr>
          <w:lastRenderedPageBreak/>
          <m:t>γ=60%</m:t>
        </m:r>
      </m:oMath>
      <w:r>
        <w:rPr>
          <w:rFonts w:eastAsia="Calibri"/>
          <w:sz w:val="28"/>
          <w:szCs w:val="28"/>
        </w:rPr>
        <w:t>.</w:t>
      </w:r>
    </w:p>
    <w:p w:rsidR="00CA0BBF" w:rsidRDefault="00E43209" w:rsidP="00CA0BBF">
      <w:pPr>
        <w:spacing w:line="360" w:lineRule="auto"/>
        <w:ind w:left="707" w:firstLine="709"/>
        <w:jc w:val="both"/>
        <w:rPr>
          <w:rFonts w:eastAsia="Calibri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накл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eastAsia="Calibri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</w:rPr>
            <m:t>45160</m:t>
          </m:r>
          <m:r>
            <m:rPr>
              <m:sty m:val="p"/>
            </m:rPr>
            <w:rPr>
              <w:rFonts w:ascii="Cambria Math" w:eastAsia="Calibri"/>
              <w:sz w:val="28"/>
              <w:szCs w:val="28"/>
            </w:rPr>
            <m:t>=</m:t>
          </m:r>
          <m:r>
            <w:rPr>
              <w:rFonts w:ascii="Cambria Math" w:eastAsia="Calibri"/>
              <w:sz w:val="28"/>
              <w:szCs w:val="28"/>
            </w:rPr>
            <m:t>27096</m:t>
          </m:r>
          <m:r>
            <w:rPr>
              <w:rFonts w:ascii="Cambria Math" w:eastAsia="Calibri" w:hAnsi="Cambria Math"/>
              <w:sz w:val="28"/>
              <w:szCs w:val="28"/>
            </w:rPr>
            <m:t>руб</m:t>
          </m:r>
          <m:r>
            <w:rPr>
              <w:rFonts w:ascii="Cambria Math" w:eastAsia="Calibri"/>
              <w:sz w:val="28"/>
              <w:szCs w:val="28"/>
            </w:rPr>
            <m:t>.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Результаты расчетов затрат по этапам на создание программного продукта в компл</w:t>
      </w:r>
      <w:r w:rsidR="00DD26BA">
        <w:rPr>
          <w:rFonts w:eastAsia="Calibri"/>
          <w:sz w:val="28"/>
        </w:rPr>
        <w:t>екс представляются в таблице 13</w:t>
      </w:r>
      <w:r>
        <w:rPr>
          <w:rFonts w:eastAsia="Calibri"/>
          <w:sz w:val="28"/>
        </w:rPr>
        <w:t>.</w:t>
      </w:r>
      <w:r>
        <w:rPr>
          <w:rFonts w:eastAsia="Calibri"/>
          <w:sz w:val="28"/>
        </w:rPr>
        <w:tab/>
      </w:r>
      <w:r>
        <w:rPr>
          <w:rFonts w:eastAsia="Calibri"/>
          <w:sz w:val="28"/>
        </w:rPr>
        <w:tab/>
      </w:r>
    </w:p>
    <w:p w:rsidR="00CA0BBF" w:rsidRDefault="00DD26BA" w:rsidP="00CA0BBF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13</w:t>
      </w:r>
      <w:r w:rsidR="00CA0BBF">
        <w:rPr>
          <w:rFonts w:eastAsia="Calibri"/>
          <w:sz w:val="28"/>
          <w:szCs w:val="28"/>
        </w:rPr>
        <w:t xml:space="preserve"> -  Затраты на создание программного продукта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5071"/>
        <w:gridCol w:w="3115"/>
      </w:tblGrid>
      <w:tr w:rsidR="00CA0BBF" w:rsidTr="000B0C27"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№</w:t>
            </w:r>
          </w:p>
        </w:tc>
        <w:tc>
          <w:tcPr>
            <w:tcW w:w="5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Элементы затрат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Сумма, руб.</w:t>
            </w:r>
          </w:p>
        </w:tc>
      </w:tr>
      <w:tr w:rsidR="00CA0BBF" w:rsidTr="000B0C27">
        <w:trPr>
          <w:trHeight w:val="505"/>
        </w:trPr>
        <w:tc>
          <w:tcPr>
            <w:tcW w:w="9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50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Основная заработная плата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48020</w:t>
            </w:r>
          </w:p>
        </w:tc>
      </w:tr>
      <w:tr w:rsidR="00CA0BBF" w:rsidTr="000B0C27">
        <w:trPr>
          <w:trHeight w:val="541"/>
        </w:trPr>
        <w:tc>
          <w:tcPr>
            <w:tcW w:w="9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507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Дополнительная заработная плата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2545,05</w:t>
            </w:r>
          </w:p>
        </w:tc>
      </w:tr>
      <w:tr w:rsidR="00CA0BBF" w:rsidTr="000B0C27">
        <w:trPr>
          <w:trHeight w:val="420"/>
        </w:trPr>
        <w:tc>
          <w:tcPr>
            <w:tcW w:w="9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</w:t>
            </w:r>
          </w:p>
        </w:tc>
        <w:tc>
          <w:tcPr>
            <w:tcW w:w="507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Единый социальный налог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15169,5</w:t>
            </w:r>
          </w:p>
        </w:tc>
      </w:tr>
      <w:tr w:rsidR="00CA0BBF" w:rsidTr="000B0C27">
        <w:trPr>
          <w:trHeight w:val="420"/>
        </w:trPr>
        <w:tc>
          <w:tcPr>
            <w:tcW w:w="9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</w:t>
            </w:r>
          </w:p>
        </w:tc>
        <w:tc>
          <w:tcPr>
            <w:tcW w:w="507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Амортизация ЭВМ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3598</w:t>
            </w:r>
          </w:p>
        </w:tc>
      </w:tr>
      <w:tr w:rsidR="00CA0BBF" w:rsidTr="000B0C27">
        <w:trPr>
          <w:trHeight w:val="405"/>
        </w:trPr>
        <w:tc>
          <w:tcPr>
            <w:tcW w:w="9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№</w:t>
            </w:r>
          </w:p>
        </w:tc>
        <w:tc>
          <w:tcPr>
            <w:tcW w:w="507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Элементы затрат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Сумма, руб.</w:t>
            </w:r>
          </w:p>
        </w:tc>
      </w:tr>
      <w:tr w:rsidR="00CA0BBF" w:rsidTr="000B0C27">
        <w:trPr>
          <w:trHeight w:val="405"/>
        </w:trPr>
        <w:tc>
          <w:tcPr>
            <w:tcW w:w="9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5</w:t>
            </w:r>
          </w:p>
        </w:tc>
        <w:tc>
          <w:tcPr>
            <w:tcW w:w="507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Затраты на электроэнергию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135</w:t>
            </w:r>
          </w:p>
        </w:tc>
      </w:tr>
      <w:tr w:rsidR="00CA0BBF" w:rsidTr="000B0C27">
        <w:trPr>
          <w:trHeight w:val="825"/>
        </w:trPr>
        <w:tc>
          <w:tcPr>
            <w:tcW w:w="9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6</w:t>
            </w:r>
          </w:p>
        </w:tc>
        <w:tc>
          <w:tcPr>
            <w:tcW w:w="507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Профилактическое обслуживание и ремонт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719,6</w:t>
            </w:r>
          </w:p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</w:p>
        </w:tc>
      </w:tr>
      <w:tr w:rsidR="00CA0BBF" w:rsidTr="000B0C27">
        <w:trPr>
          <w:trHeight w:val="915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Всего: (S</w:t>
            </w:r>
            <w:r>
              <w:rPr>
                <w:rFonts w:eastAsia="Calibri"/>
                <w:sz w:val="28"/>
                <w:vertAlign w:val="subscript"/>
              </w:rPr>
              <w:t>зав</w:t>
            </w:r>
            <w:r>
              <w:rPr>
                <w:rFonts w:eastAsia="Calibri"/>
                <w:sz w:val="28"/>
              </w:rPr>
              <w:t>)</w:t>
            </w:r>
          </w:p>
        </w:tc>
        <w:tc>
          <w:tcPr>
            <w:tcW w:w="507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Накладные расходы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27096</w:t>
            </w:r>
          </w:p>
        </w:tc>
      </w:tr>
      <w:tr w:rsidR="00CA0BBF" w:rsidTr="000B0C27">
        <w:tc>
          <w:tcPr>
            <w:tcW w:w="6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0BBF" w:rsidRDefault="00CA0BBF" w:rsidP="000B0C27">
            <w:pPr>
              <w:spacing w:line="36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A0BBF" w:rsidRDefault="00CA0BBF" w:rsidP="000B0C27">
            <w:pPr>
              <w:spacing w:line="360" w:lineRule="auto"/>
              <w:ind w:firstLine="709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93368,15</w:t>
            </w:r>
          </w:p>
        </w:tc>
      </w:tr>
    </w:tbl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Внепроизводственные расходы рассчитываются по следующей формуле:</w:t>
      </w:r>
    </w:p>
    <w:p w:rsidR="00CA0BBF" w:rsidRDefault="00E43209" w:rsidP="00CA0BBF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вн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eastAsia="Calibri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зав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 xml:space="preserve">,                                                     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/>
                  <w:sz w:val="28"/>
                  <w:szCs w:val="28"/>
                </w:rPr>
                <m:t>5.12</m:t>
              </m:r>
            </m:e>
          </m:d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где </w:t>
      </w:r>
      <m:oMath>
        <m:r>
          <w:rPr>
            <w:rFonts w:ascii="Cambria Math" w:eastAsia="Calibri" w:hAnsi="Cambria Math"/>
            <w:sz w:val="28"/>
          </w:rPr>
          <m:t>k</m:t>
        </m:r>
      </m:oMath>
      <w:r>
        <w:rPr>
          <w:rFonts w:eastAsia="Calibri"/>
          <w:sz w:val="28"/>
        </w:rPr>
        <w:t xml:space="preserve"> - процентное содержание внепроизводственных расходов. 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К внепроизводственным расходам относятся затраты по маркетинговой деятельности, способствующие продвижению продукта.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Принимаем </w:t>
      </w:r>
      <m:oMath>
        <m:r>
          <w:rPr>
            <w:rFonts w:ascii="Cambria Math" w:eastAsia="Calibri" w:hAnsi="Cambria Math"/>
            <w:sz w:val="28"/>
          </w:rPr>
          <m:t>k</m:t>
        </m:r>
        <m:r>
          <w:rPr>
            <w:rFonts w:ascii="Cambria Math" w:eastAsia="Calibri"/>
            <w:sz w:val="28"/>
          </w:rPr>
          <m:t>=5%</m:t>
        </m:r>
      </m:oMath>
      <w:r>
        <w:rPr>
          <w:rFonts w:eastAsia="Calibri"/>
          <w:sz w:val="28"/>
        </w:rPr>
        <w:t>.</w:t>
      </w:r>
    </w:p>
    <w:p w:rsidR="00CA0BBF" w:rsidRDefault="00E43209" w:rsidP="00CA0BBF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eastAsia="Calibri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вн</m:t>
              </m:r>
            </m:sub>
          </m:sSub>
          <m:r>
            <w:rPr>
              <w:rFonts w:ascii="Cambria Math" w:eastAsia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eastAsia="Calibri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</w:rPr>
            <m:t>93368,15</m:t>
          </m:r>
          <m:r>
            <w:rPr>
              <w:rFonts w:ascii="Cambria Math" w:eastAsia="Calibri"/>
              <w:sz w:val="28"/>
              <w:szCs w:val="28"/>
            </w:rPr>
            <m:t>=4668,4</m:t>
          </m:r>
          <m:r>
            <w:rPr>
              <w:rFonts w:ascii="Cambria Math" w:eastAsia="Calibri" w:hAnsi="Cambria Math"/>
              <w:sz w:val="28"/>
              <w:szCs w:val="28"/>
            </w:rPr>
            <m:t>руб</m:t>
          </m:r>
          <m:r>
            <w:rPr>
              <w:rFonts w:ascii="Cambria Math" w:eastAsia="Calibri"/>
              <w:sz w:val="28"/>
              <w:szCs w:val="28"/>
            </w:rPr>
            <m:t>.</m:t>
          </m:r>
        </m:oMath>
      </m:oMathPara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Себестоимость программного продукта рассчитывается как сумма заводской себестоимости и внепроизводственных расходов.</w:t>
      </w:r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i/>
          <w:sz w:val="28"/>
          <w:szCs w:val="28"/>
        </w:rPr>
        <w:t>S</w:t>
      </w:r>
      <w:r>
        <w:rPr>
          <w:rFonts w:eastAsia="Calibri"/>
          <w:i/>
          <w:sz w:val="28"/>
          <w:szCs w:val="28"/>
          <w:vertAlign w:val="subscript"/>
        </w:rPr>
        <w:t>пп</w:t>
      </w:r>
      <w:r>
        <w:rPr>
          <w:rFonts w:eastAsia="Calibri"/>
          <w:i/>
          <w:sz w:val="28"/>
          <w:szCs w:val="28"/>
        </w:rPr>
        <w:t>= S</w:t>
      </w:r>
      <w:r>
        <w:rPr>
          <w:rFonts w:eastAsia="Calibri"/>
          <w:i/>
          <w:sz w:val="28"/>
          <w:szCs w:val="28"/>
          <w:vertAlign w:val="subscript"/>
        </w:rPr>
        <w:t>зав</w:t>
      </w:r>
      <w:r>
        <w:rPr>
          <w:rFonts w:eastAsia="Calibri"/>
          <w:sz w:val="28"/>
          <w:szCs w:val="28"/>
        </w:rPr>
        <w:t>+S</w:t>
      </w:r>
      <w:r>
        <w:rPr>
          <w:rFonts w:eastAsia="Calibri"/>
          <w:i/>
          <w:sz w:val="28"/>
          <w:szCs w:val="28"/>
          <w:vertAlign w:val="subscript"/>
        </w:rPr>
        <w:t>вн</w:t>
      </w:r>
      <w:r>
        <w:rPr>
          <w:rFonts w:eastAsia="Calibri"/>
          <w:i/>
          <w:sz w:val="28"/>
          <w:szCs w:val="28"/>
        </w:rPr>
        <w:t>=</w:t>
      </w:r>
      <m:oMath>
        <m:r>
          <m:rPr>
            <m:sty m:val="p"/>
          </m:rPr>
          <w:rPr>
            <w:rFonts w:ascii="Cambria Math" w:eastAsia="Calibri" w:hAnsi="Cambria Math"/>
            <w:sz w:val="28"/>
          </w:rPr>
          <m:t>93368,15</m:t>
        </m:r>
      </m:oMath>
      <w:r>
        <w:rPr>
          <w:rFonts w:eastAsia="Calibri"/>
          <w:sz w:val="28"/>
          <w:szCs w:val="28"/>
        </w:rPr>
        <w:t>+</w:t>
      </w:r>
      <m:oMath>
        <m:r>
          <w:rPr>
            <w:rFonts w:ascii="Cambria Math" w:eastAsia="Calibri"/>
            <w:sz w:val="28"/>
            <w:szCs w:val="28"/>
          </w:rPr>
          <m:t>4668,4</m:t>
        </m:r>
      </m:oMath>
      <w:r>
        <w:rPr>
          <w:rFonts w:eastAsia="Calibri"/>
          <w:sz w:val="28"/>
          <w:szCs w:val="28"/>
        </w:rPr>
        <w:t xml:space="preserve"> = 98036,55руб.</w:t>
      </w:r>
      <w:bookmarkStart w:id="121" w:name="_Toc356249294"/>
      <w:bookmarkStart w:id="122" w:name="_Toc356160620"/>
      <w:bookmarkStart w:id="123" w:name="_Toc351490919"/>
      <w:bookmarkStart w:id="124" w:name="_Toc261973464"/>
    </w:p>
    <w:p w:rsidR="00CA0BBF" w:rsidRDefault="00CA0BBF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Таким образом, расчетная себестоимость программного продукта составила 98036,55руб.</w:t>
      </w:r>
    </w:p>
    <w:p w:rsidR="003C7835" w:rsidRPr="003C7835" w:rsidRDefault="003C7835" w:rsidP="003C7835">
      <w:pPr>
        <w:pStyle w:val="20"/>
        <w:spacing w:line="720" w:lineRule="auto"/>
        <w:jc w:val="both"/>
        <w:rPr>
          <w:rFonts w:ascii="Times New Roman" w:eastAsia="Calibri" w:hAnsi="Times New Roman" w:cs="Times New Roman"/>
          <w:i w:val="0"/>
        </w:rPr>
      </w:pPr>
      <w:r w:rsidRPr="003C7835">
        <w:rPr>
          <w:rFonts w:ascii="Times New Roman" w:eastAsia="Calibri" w:hAnsi="Times New Roman" w:cs="Times New Roman"/>
          <w:i w:val="0"/>
        </w:rPr>
        <w:t>5.3 Расчет показателей экономической эффективности</w:t>
      </w:r>
    </w:p>
    <w:p w:rsidR="003C7835" w:rsidRDefault="003C7835" w:rsidP="003C78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Относительная экономия времени на одно автоматизированное проектирование печатной платы вычисляется по формуле:</w:t>
      </w:r>
    </w:p>
    <w:p w:rsidR="003C7835" w:rsidRDefault="003C7835" w:rsidP="003C7835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eastAsia="Calibri"/>
          <w:sz w:val="28"/>
          <w:lang w:val="en-US"/>
        </w:rPr>
      </w:pPr>
      <w:r>
        <w:rPr>
          <w:rFonts w:eastAsiaTheme="minorEastAsia"/>
          <w:sz w:val="28"/>
          <w:szCs w:val="28"/>
        </w:rPr>
        <w:t xml:space="preserve">                                   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авт</m:t>
            </m:r>
          </m:sub>
        </m:sSub>
        <m:r>
          <w:rPr>
            <w:rFonts w:ascii="Cambria Math" w:eastAsia="Calibri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libr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libri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="Calibri" w:hAnsi="Cambria Math"/>
            <w:sz w:val="28"/>
            <w:szCs w:val="28"/>
          </w:rPr>
          <m:t>∙</m:t>
        </m:r>
        <m:r>
          <m:rPr>
            <m:sty m:val="p"/>
          </m:rPr>
          <w:rPr>
            <w:rFonts w:ascii="Cambria Math" w:eastAsia="Calibri" w:hAnsi="Cambria Math"/>
            <w:sz w:val="28"/>
          </w:rPr>
          <m:t>100%</m:t>
        </m:r>
        <m:r>
          <w:rPr>
            <w:rFonts w:ascii="Cambria Math" w:eastAsia="Calibri"/>
            <w:sz w:val="28"/>
            <w:szCs w:val="28"/>
          </w:rPr>
          <m:t xml:space="preserve">                                                 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/>
                <w:sz w:val="28"/>
                <w:szCs w:val="28"/>
              </w:rPr>
              <m:t>5.13</m:t>
            </m:r>
          </m:e>
        </m:d>
      </m:oMath>
    </w:p>
    <w:p w:rsidR="003C7835" w:rsidRDefault="003C7835" w:rsidP="003C7835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libri"/>
                <w:sz w:val="28"/>
                <w:szCs w:val="28"/>
              </w:rPr>
              <m:t>1</m:t>
            </m:r>
          </m:sub>
        </m:sSub>
      </m:oMath>
      <w:r>
        <w:rPr>
          <w:rFonts w:eastAsia="Calibri"/>
          <w:sz w:val="28"/>
          <w:szCs w:val="28"/>
        </w:rPr>
        <w:t xml:space="preserve"> – время, затрачиваемое на один проект проектирования ПП вручную в часах;</w:t>
      </w:r>
    </w:p>
    <w:p w:rsidR="003C7835" w:rsidRDefault="003C7835" w:rsidP="003C7835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Calibri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2</m:t>
            </m:r>
          </m:sub>
        </m:sSub>
      </m:oMath>
      <w:r>
        <w:rPr>
          <w:rFonts w:eastAsia="Calibri"/>
          <w:sz w:val="28"/>
          <w:szCs w:val="28"/>
        </w:rPr>
        <w:t xml:space="preserve"> – время, затрачиваемое на один автоматизированный проект проектирования ПП в часах.</w:t>
      </w:r>
    </w:p>
    <w:p w:rsidR="003C7835" w:rsidRDefault="003C7835" w:rsidP="003C7835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авт</m:t>
            </m:r>
          </m:sub>
        </m:sSub>
        <m:r>
          <w:rPr>
            <w:rFonts w:ascii="Cambria Math" w:eastAsia="Calibri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/>
                <w:sz w:val="28"/>
                <w:szCs w:val="28"/>
              </w:rPr>
              <m:t>40</m:t>
            </m:r>
            <m:r>
              <w:rPr>
                <w:rFonts w:ascii="Cambria Math" w:eastAsia="Calibri"/>
                <w:sz w:val="28"/>
                <w:szCs w:val="28"/>
              </w:rPr>
              <m:t>-</m:t>
            </m:r>
            <m:r>
              <w:rPr>
                <w:rFonts w:ascii="Cambria Math" w:eastAsia="Calibri" w:hAnsi="Cambria Math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="Calibri"/>
                <w:sz w:val="28"/>
                <w:szCs w:val="28"/>
              </w:rPr>
              <m:t>40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∙</m:t>
        </m:r>
        <m:r>
          <m:rPr>
            <m:sty m:val="p"/>
          </m:rPr>
          <w:rPr>
            <w:rFonts w:ascii="Cambria Math" w:eastAsia="Calibri" w:hAnsi="Cambria Math"/>
            <w:sz w:val="28"/>
          </w:rPr>
          <m:t>100%=70%</m:t>
        </m:r>
      </m:oMath>
      <w:r>
        <w:rPr>
          <w:rFonts w:eastAsia="Calibri"/>
          <w:sz w:val="28"/>
        </w:rPr>
        <w:t>.</w:t>
      </w:r>
    </w:p>
    <w:p w:rsidR="003C7835" w:rsidRDefault="003C7835" w:rsidP="003C7835">
      <w:pPr>
        <w:autoSpaceDE w:val="0"/>
        <w:autoSpaceDN w:val="0"/>
        <w:adjustRightInd w:val="0"/>
        <w:spacing w:line="360" w:lineRule="auto"/>
        <w:rPr>
          <w:rFonts w:eastAsia="Calibri"/>
          <w:sz w:val="28"/>
        </w:rPr>
      </w:pPr>
      <w:r>
        <w:rPr>
          <w:rFonts w:eastAsia="Calibri"/>
          <w:sz w:val="28"/>
        </w:rPr>
        <w:t>Сокращение времени на подбор конфигураций в течении года:</w:t>
      </w:r>
    </w:p>
    <w:p w:rsidR="003C7835" w:rsidRDefault="003C7835" w:rsidP="003C7835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en-US"/>
        </w:rPr>
      </w:pPr>
      <w:r>
        <w:rPr>
          <w:rFonts w:eastAsia="Calibri"/>
          <w:sz w:val="28"/>
          <w:szCs w:val="28"/>
        </w:rPr>
        <w:t xml:space="preserve">                                           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год</m:t>
            </m:r>
          </m:sub>
        </m:sSub>
        <m:r>
          <w:rPr>
            <w:rFonts w:ascii="Cambria Math" w:eastAsia="Calibri"/>
            <w:sz w:val="28"/>
            <w:szCs w:val="28"/>
          </w:rPr>
          <m:t>=</m:t>
        </m:r>
        <m:r>
          <w:rPr>
            <w:rFonts w:ascii="Cambria Math" w:eastAsia="Calibri" w:hAnsi="Cambria Math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см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∙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</w:rPr>
              <m:t>1-</m:t>
            </m:r>
            <m:r>
              <w:rPr>
                <w:rFonts w:ascii="Cambria Math" w:eastAsia="Calibri" w:hAnsi="Cambria Math"/>
                <w:sz w:val="28"/>
                <w:szCs w:val="28"/>
              </w:rPr>
              <m:t>α</m:t>
            </m:r>
          </m:e>
        </m:d>
        <m:r>
          <w:rPr>
            <w:rFonts w:ascii="Cambria Math" w:eastAsia="Calibri" w:hAnsi="Cambria Math"/>
            <w:sz w:val="28"/>
            <w:szCs w:val="28"/>
            <w:lang w:val="en-US"/>
          </w:rPr>
          <m:t>,</m:t>
        </m:r>
        <m:r>
          <w:rPr>
            <w:rFonts w:ascii="Cambria Math" w:eastAsia="Calibri"/>
            <w:sz w:val="28"/>
            <w:szCs w:val="28"/>
            <w:lang w:val="en-US"/>
          </w:rPr>
          <m:t xml:space="preserve">                                              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/>
                <w:sz w:val="28"/>
                <w:szCs w:val="28"/>
                <w:lang w:val="en-US"/>
              </w:rPr>
              <m:t>5.14</m:t>
            </m:r>
          </m:e>
        </m:d>
      </m:oMath>
    </w:p>
    <w:p w:rsidR="003C7835" w:rsidRDefault="003C7835" w:rsidP="003C783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где </w:t>
      </w:r>
      <m:oMath>
        <m:r>
          <w:rPr>
            <w:rFonts w:ascii="Cambria Math" w:eastAsia="Calibri" w:hAnsi="Cambria Math"/>
            <w:sz w:val="28"/>
            <w:szCs w:val="28"/>
            <w:lang w:val="en-US"/>
          </w:rPr>
          <m:t>S</m:t>
        </m:r>
      </m:oMath>
      <w:r>
        <w:rPr>
          <w:rFonts w:eastAsia="Calibri"/>
          <w:sz w:val="28"/>
          <w:szCs w:val="28"/>
        </w:rPr>
        <w:t xml:space="preserve"> – количество рабочих дней в году </w:t>
      </w:r>
      <w:r>
        <w:rPr>
          <w:rFonts w:eastAsia="Calibri"/>
          <w:sz w:val="28"/>
        </w:rPr>
        <w:t>– 249 дней</w:t>
      </w:r>
      <w:r>
        <w:rPr>
          <w:rFonts w:eastAsia="Calibri"/>
          <w:sz w:val="28"/>
          <w:szCs w:val="28"/>
        </w:rPr>
        <w:t>;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</w:rPr>
              <m:t>см</m:t>
            </m:r>
          </m:sub>
        </m:sSub>
      </m:oMath>
      <w:r>
        <w:rPr>
          <w:rFonts w:eastAsia="Calibri"/>
          <w:sz w:val="28"/>
        </w:rPr>
        <w:t xml:space="preserve"> – средняя продолжительность рабочей смены – 8 ч.; 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="Calibri" w:hAnsi="Cambria Math"/>
            <w:sz w:val="28"/>
            <w:szCs w:val="28"/>
          </w:rPr>
          <m:t xml:space="preserve">α </m:t>
        </m:r>
      </m:oMath>
      <w:r>
        <w:rPr>
          <w:rFonts w:eastAsia="Calibri"/>
          <w:sz w:val="28"/>
          <w:szCs w:val="28"/>
        </w:rPr>
        <w:t xml:space="preserve">– коэффициент, учитывающий отпуск </w:t>
      </w:r>
      <w:r>
        <w:rPr>
          <w:rFonts w:eastAsia="Calibri"/>
          <w:sz w:val="28"/>
        </w:rPr>
        <w:t>–</w:t>
      </w:r>
      <w:r>
        <w:rPr>
          <w:rFonts w:eastAsia="Calibri"/>
          <w:sz w:val="28"/>
          <w:szCs w:val="28"/>
        </w:rPr>
        <w:t xml:space="preserve"> 0,1.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год</m:t>
            </m:r>
          </m:sub>
        </m:sSub>
        <m:r>
          <w:rPr>
            <w:rFonts w:ascii="Cambria Math" w:eastAsia="Calibri"/>
            <w:sz w:val="28"/>
            <w:szCs w:val="28"/>
            <w:lang w:val="en-US"/>
          </w:rPr>
          <m:t>=</m:t>
        </m:r>
        <m:r>
          <w:rPr>
            <w:rFonts w:ascii="Cambria Math" w:eastAsia="Calibri" w:hAnsi="Cambria Math"/>
            <w:sz w:val="28"/>
            <w:szCs w:val="28"/>
            <w:lang w:val="en-US"/>
          </w:rPr>
          <m:t>249∙</m:t>
        </m:r>
        <m:r>
          <w:rPr>
            <w:rFonts w:ascii="Cambria Math" w:eastAsia="Calibri" w:hAnsi="Cambria Math"/>
            <w:sz w:val="28"/>
            <w:szCs w:val="28"/>
          </w:rPr>
          <m:t>8</m:t>
        </m:r>
        <m:r>
          <w:rPr>
            <w:rFonts w:ascii="Cambria Math" w:eastAsia="Calibri" w:hAnsi="Cambria Math"/>
            <w:sz w:val="28"/>
            <w:szCs w:val="28"/>
            <w:lang w:val="en-US"/>
          </w:rPr>
          <m:t>∙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1-</m:t>
            </m:r>
            <m:r>
              <w:rPr>
                <w:rFonts w:ascii="Cambria Math" w:eastAsia="Calibri" w:hAnsi="Cambria Math"/>
                <w:sz w:val="28"/>
                <w:szCs w:val="28"/>
              </w:rPr>
              <m:t>0,1</m:t>
            </m:r>
          </m:e>
        </m:d>
        <m:r>
          <w:rPr>
            <w:rFonts w:ascii="Cambria Math" w:eastAsia="Calibri" w:hAnsi="Cambria Math"/>
            <w:sz w:val="28"/>
            <w:szCs w:val="28"/>
          </w:rPr>
          <m:t>=1793 ч.</m:t>
        </m:r>
      </m:oMath>
    </w:p>
    <w:p w:rsidR="003C7835" w:rsidRDefault="003C7835" w:rsidP="003C7835"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  <w:szCs w:val="28"/>
        </w:rPr>
        <w:t xml:space="preserve">                                       </w:t>
      </w:r>
      <m:oMath>
        <m:r>
          <w:rPr>
            <w:rFonts w:ascii="Cambria Math" w:eastAsia="Calibri" w:hAnsi="Cambria Math"/>
            <w:sz w:val="28"/>
            <w:szCs w:val="28"/>
          </w:rPr>
          <m:t>∆T</m:t>
        </m:r>
        <m:r>
          <w:rPr>
            <w:rFonts w:ascii="Cambria Math" w:eastAsia="Calibri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год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авт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,</m:t>
        </m:r>
        <m:r>
          <w:rPr>
            <w:rFonts w:ascii="Cambria Math" w:eastAsia="Calibri"/>
            <w:sz w:val="28"/>
            <w:szCs w:val="28"/>
          </w:rPr>
          <m:t xml:space="preserve">                                                    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/>
                <w:sz w:val="28"/>
                <w:szCs w:val="28"/>
              </w:rPr>
              <m:t>5.15</m:t>
            </m:r>
          </m:e>
        </m:d>
      </m:oMath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="Calibri" w:hAnsi="Cambria Math"/>
            <w:sz w:val="28"/>
            <w:szCs w:val="28"/>
          </w:rPr>
          <m:t>∆T</m:t>
        </m:r>
        <m:r>
          <w:rPr>
            <w:rFonts w:ascii="Cambria Math" w:eastAsia="Calibri"/>
            <w:sz w:val="28"/>
            <w:szCs w:val="28"/>
          </w:rPr>
          <m:t xml:space="preserve">= </m:t>
        </m:r>
        <m:r>
          <w:rPr>
            <w:rFonts w:ascii="Cambria Math" w:eastAsia="Calibri" w:hAnsi="Cambria Math"/>
            <w:sz w:val="28"/>
            <w:szCs w:val="28"/>
          </w:rPr>
          <m:t>1793∙0,7=1255,1 ч.</m:t>
        </m:r>
      </m:oMath>
      <w:r>
        <w:rPr>
          <w:rFonts w:eastAsia="Calibri"/>
          <w:sz w:val="28"/>
          <w:szCs w:val="28"/>
        </w:rPr>
        <w:t xml:space="preserve"> 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Экономия заработной платы инженера-конструктора в результате внедрения автоматизированного справочника конструкционных элементов рассчитывается по формуле: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                      </w:t>
      </w:r>
      <m:oMath>
        <m:r>
          <w:rPr>
            <w:rFonts w:ascii="Cambria Math" w:eastAsia="Calibri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зп</m:t>
            </m:r>
          </m:sub>
        </m:sSub>
        <m:r>
          <w:rPr>
            <w:rFonts w:ascii="Cambria Math" w:eastAsia="Calibri"/>
            <w:sz w:val="28"/>
            <w:szCs w:val="28"/>
          </w:rPr>
          <m:t>=</m:t>
        </m:r>
        <m:r>
          <w:rPr>
            <w:rFonts w:ascii="Cambria Math" w:eastAsia="Calibri" w:hAnsi="Cambria Math"/>
            <w:sz w:val="28"/>
            <w:szCs w:val="28"/>
          </w:rPr>
          <m:t>∆T∙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час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,</m:t>
        </m:r>
        <m:r>
          <w:rPr>
            <w:rFonts w:ascii="Cambria Math" w:eastAsia="Calibri"/>
            <w:sz w:val="28"/>
            <w:szCs w:val="28"/>
          </w:rPr>
          <m:t xml:space="preserve">                                                     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/>
                <w:sz w:val="28"/>
                <w:szCs w:val="28"/>
              </w:rPr>
              <m:t>5.16</m:t>
            </m:r>
          </m:e>
        </m:d>
      </m:oMath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час</m:t>
            </m:r>
          </m:sub>
        </m:sSub>
      </m:oMath>
      <w:r>
        <w:rPr>
          <w:rFonts w:eastAsia="Calibri"/>
          <w:sz w:val="28"/>
          <w:szCs w:val="28"/>
        </w:rPr>
        <w:t>- оплата одного часа работы инженера-конструктора – 200 руб.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</w:t>
      </w:r>
      <m:oMath>
        <m:r>
          <w:rPr>
            <w:rFonts w:ascii="Cambria Math" w:eastAsia="Calibri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зп</m:t>
            </m:r>
          </m:sub>
        </m:sSub>
        <m:r>
          <w:rPr>
            <w:rFonts w:ascii="Cambria Math" w:eastAsia="Calibri"/>
            <w:sz w:val="28"/>
            <w:szCs w:val="28"/>
          </w:rPr>
          <m:t>=1255,1</m:t>
        </m:r>
        <m:r>
          <w:rPr>
            <w:rFonts w:ascii="Cambria Math" w:eastAsia="Calibri" w:hAnsi="Cambria Math"/>
            <w:sz w:val="28"/>
            <w:szCs w:val="28"/>
          </w:rPr>
          <m:t>∙200=251020 руб.</m:t>
        </m:r>
        <m:r>
          <w:rPr>
            <w:rFonts w:ascii="Cambria Math" w:eastAsia="Calibri"/>
            <w:sz w:val="28"/>
            <w:szCs w:val="28"/>
          </w:rPr>
          <m:t xml:space="preserve"> </m:t>
        </m:r>
      </m:oMath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Затраты на разработку программного обеспечения 219969,12 руб.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Срок окупаемости полных капитальных затрат определяется по формуле: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="Calibri"/>
          <w:i/>
          <w:sz w:val="28"/>
        </w:rPr>
      </w:pPr>
      <w:r>
        <w:rPr>
          <w:rFonts w:eastAsia="Calibri"/>
          <w:sz w:val="28"/>
          <w:szCs w:val="28"/>
        </w:rPr>
        <w:lastRenderedPageBreak/>
        <w:t xml:space="preserve">                                   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окуп</m:t>
            </m:r>
          </m:sub>
        </m:sSub>
        <m:r>
          <w:rPr>
            <w:rFonts w:ascii="Cambria Math" w:eastAsia="Calibri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libr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Calibri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libr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Calibri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="Calibr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∆</m:t>
            </m:r>
            <m:r>
              <w:rPr>
                <w:rFonts w:ascii="Cambria Math" w:eastAsia="Calibri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∆</m:t>
            </m:r>
            <m:r>
              <w:rPr>
                <w:rFonts w:ascii="Cambria Math" w:eastAsia="Calibri"/>
                <w:sz w:val="28"/>
                <w:szCs w:val="28"/>
              </w:rPr>
              <m:t>C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 xml:space="preserve"> ,</m:t>
        </m:r>
        <m:r>
          <w:rPr>
            <w:rFonts w:ascii="Cambria Math" w:eastAsia="Calibri"/>
            <w:sz w:val="28"/>
            <w:szCs w:val="28"/>
          </w:rPr>
          <m:t xml:space="preserve">                                                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/>
                <w:sz w:val="28"/>
                <w:szCs w:val="28"/>
              </w:rPr>
              <m:t>5.17</m:t>
            </m:r>
          </m:e>
        </m:d>
      </m:oMath>
    </w:p>
    <w:p w:rsidR="003C7835" w:rsidRDefault="003C7835" w:rsidP="003C783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eastAsia="Calibri" w:hAnsi="Cambria Math"/>
            <w:sz w:val="28"/>
            <w:szCs w:val="28"/>
          </w:rPr>
          <m:t>∆</m:t>
        </m:r>
        <m:r>
          <w:rPr>
            <w:rFonts w:ascii="Cambria Math" w:eastAsia="Calibri"/>
            <w:sz w:val="28"/>
            <w:szCs w:val="28"/>
          </w:rPr>
          <m:t>K</m:t>
        </m:r>
      </m:oMath>
      <w:r>
        <w:rPr>
          <w:rFonts w:eastAsiaTheme="minorEastAsia"/>
          <w:sz w:val="28"/>
          <w:szCs w:val="28"/>
        </w:rPr>
        <w:t xml:space="preserve"> – капитальные затраты;</w:t>
      </w:r>
    </w:p>
    <w:p w:rsidR="003C7835" w:rsidRDefault="003C7835" w:rsidP="003C783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="Calibri" w:hAnsi="Cambria Math"/>
            <w:sz w:val="28"/>
            <w:szCs w:val="28"/>
          </w:rPr>
          <m:t>∆</m:t>
        </m:r>
        <m:r>
          <w:rPr>
            <w:rFonts w:ascii="Cambria Math" w:eastAsia="Calibri"/>
            <w:sz w:val="28"/>
            <w:szCs w:val="28"/>
          </w:rPr>
          <m:t>C</m:t>
        </m:r>
      </m:oMath>
      <w:r>
        <w:rPr>
          <w:rFonts w:eastAsiaTheme="minorEastAsia"/>
          <w:sz w:val="28"/>
          <w:szCs w:val="28"/>
        </w:rPr>
        <w:t xml:space="preserve"> – эксплуатационные затраты.</w:t>
      </w:r>
    </w:p>
    <w:p w:rsidR="003C7835" w:rsidRPr="00CF1815" w:rsidRDefault="003C7835" w:rsidP="003C7835">
      <w:pPr>
        <w:spacing w:line="360" w:lineRule="auto"/>
        <w:ind w:firstLine="709"/>
        <w:jc w:val="both"/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окуп</m:t>
            </m:r>
          </m:sub>
        </m:sSub>
        <m:r>
          <w:rPr>
            <w:rFonts w:ascii="Cambria Math" w:eastAsia="Calibri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8"/>
              </w:rPr>
              <m:t xml:space="preserve">219969,12 </m:t>
            </m:r>
            <m:r>
              <w:rPr>
                <w:rFonts w:ascii="Cambria Math" w:eastAsia="Calibri"/>
                <w:sz w:val="28"/>
                <w:szCs w:val="28"/>
              </w:rPr>
              <m:t>-</m:t>
            </m:r>
            <m:r>
              <w:rPr>
                <w:rFonts w:ascii="Cambria Math" w:eastAsia="Calibri" w:hAnsi="Cambria Math"/>
                <w:sz w:val="28"/>
                <w:szCs w:val="28"/>
              </w:rPr>
              <m:t>0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223200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=0,986</m:t>
        </m:r>
        <m:r>
          <w:rPr>
            <w:rFonts w:ascii="Cambria Math" w:eastAsia="Calibri" w:hAnsi="Cambria Math"/>
            <w:sz w:val="28"/>
            <w:szCs w:val="28"/>
            <w:lang w:val="en-US"/>
          </w:rPr>
          <m:t>&lt;1.</m:t>
        </m:r>
      </m:oMath>
      <w:bookmarkStart w:id="125" w:name="_GoBack"/>
      <w:bookmarkEnd w:id="125"/>
    </w:p>
    <w:p w:rsidR="003C7835" w:rsidRDefault="003C7835" w:rsidP="003C7835">
      <w:pPr>
        <w:spacing w:line="360" w:lineRule="auto"/>
      </w:pPr>
      <w:r>
        <w:rPr>
          <w:rFonts w:eastAsiaTheme="minorEastAsia"/>
          <w:sz w:val="28"/>
          <w:szCs w:val="28"/>
        </w:rPr>
        <w:t>Поскольку окупаемость составляет меньше одного года, то использование разрабатываемого программного обеспечения экономически целесообразно.</w:t>
      </w:r>
    </w:p>
    <w:p w:rsidR="003C7835" w:rsidRDefault="003C7835" w:rsidP="00CA0BB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A0BBF" w:rsidRPr="00CA0BBF" w:rsidRDefault="00CA0BBF" w:rsidP="00CA0BBF">
      <w:pPr>
        <w:pStyle w:val="20"/>
        <w:jc w:val="center"/>
        <w:rPr>
          <w:rFonts w:ascii="Times New Roman" w:hAnsi="Times New Roman" w:cs="Times New Roman"/>
          <w:i w:val="0"/>
        </w:rPr>
      </w:pPr>
      <w:bookmarkStart w:id="126" w:name="_Toc388570295"/>
      <w:bookmarkStart w:id="127" w:name="_Toc422688456"/>
      <w:bookmarkStart w:id="128" w:name="_Toc453673345"/>
      <w:bookmarkEnd w:id="121"/>
      <w:bookmarkEnd w:id="122"/>
      <w:bookmarkEnd w:id="123"/>
      <w:bookmarkEnd w:id="124"/>
      <w:r w:rsidRPr="00CA0BBF">
        <w:rPr>
          <w:rFonts w:ascii="Times New Roman" w:hAnsi="Times New Roman" w:cs="Times New Roman"/>
          <w:i w:val="0"/>
        </w:rPr>
        <w:t>Вывод</w:t>
      </w:r>
      <w:bookmarkEnd w:id="126"/>
      <w:r w:rsidRPr="00CA0BBF">
        <w:rPr>
          <w:rFonts w:ascii="Times New Roman" w:hAnsi="Times New Roman" w:cs="Times New Roman"/>
          <w:i w:val="0"/>
        </w:rPr>
        <w:t>ы</w:t>
      </w:r>
      <w:bookmarkEnd w:id="127"/>
      <w:bookmarkEnd w:id="128"/>
    </w:p>
    <w:p w:rsidR="00CA0BBF" w:rsidRDefault="00CA0BBF" w:rsidP="00CA0B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автоматизированного справочника радио-конструкторских изделий, приведенная в рамках выпускной квалификационной работыа, является целесообразной с экономической точки зрения. Розничная цена пр</w:t>
      </w:r>
      <w:r w:rsidR="00DD26BA">
        <w:rPr>
          <w:sz w:val="28"/>
          <w:szCs w:val="28"/>
        </w:rPr>
        <w:t xml:space="preserve">ограммного продукта составляет </w:t>
      </w:r>
      <w:r w:rsidR="00DD26BA">
        <w:rPr>
          <w:rFonts w:eastAsia="Calibri"/>
          <w:sz w:val="28"/>
          <w:szCs w:val="28"/>
        </w:rPr>
        <w:t>98036</w:t>
      </w:r>
      <w:r>
        <w:rPr>
          <w:sz w:val="28"/>
          <w:szCs w:val="28"/>
        </w:rPr>
        <w:t>,5 руб.</w:t>
      </w:r>
    </w:p>
    <w:p w:rsidR="00CA0BBF" w:rsidRDefault="00CA0BBF" w:rsidP="00CA0B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Внедрение и обслуживание разрабатываемого программного обеспечения не требует затрат, что незначительно влияет на стоимость продукта и обеспечивает максимальную экономическую эффективность при эксплуатации.</w:t>
      </w:r>
    </w:p>
    <w:p w:rsidR="0024187A" w:rsidRDefault="0024187A" w:rsidP="00CA0BBF">
      <w:pPr>
        <w:spacing w:line="360" w:lineRule="auto"/>
        <w:ind w:firstLine="709"/>
        <w:jc w:val="both"/>
        <w:rPr>
          <w:sz w:val="28"/>
          <w:szCs w:val="28"/>
        </w:rPr>
      </w:pPr>
    </w:p>
    <w:p w:rsidR="00915F6C" w:rsidRPr="00C47BD3" w:rsidRDefault="00915F6C">
      <w:pPr>
        <w:pStyle w:val="ab"/>
        <w:tabs>
          <w:tab w:val="left" w:pos="6810"/>
        </w:tabs>
        <w:spacing w:before="100" w:beforeAutospacing="1" w:after="100" w:afterAutospacing="1"/>
        <w:ind w:left="0" w:firstLine="0"/>
        <w:rPr>
          <w:szCs w:val="28"/>
          <w:lang w:val="ru-RU"/>
        </w:rPr>
      </w:pPr>
    </w:p>
    <w:sectPr w:rsidR="00915F6C" w:rsidRPr="00C47BD3" w:rsidSect="007F6BA2">
      <w:pgSz w:w="11906" w:h="16838" w:code="9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6DDC" w:rsidRDefault="00686DDC">
      <w:r>
        <w:separator/>
      </w:r>
    </w:p>
  </w:endnote>
  <w:endnote w:type="continuationSeparator" w:id="0">
    <w:p w:rsidR="00686DDC" w:rsidRDefault="00686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MT Symbol">
    <w:altName w:val="Symbol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06C" w:rsidRDefault="0054206C" w:rsidP="00B25CBD">
    <w:pPr>
      <w:pStyle w:val="af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54206C" w:rsidRDefault="0054206C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06C" w:rsidRDefault="0054206C" w:rsidP="00B25CBD">
    <w:pPr>
      <w:pStyle w:val="af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870A9E">
      <w:rPr>
        <w:rStyle w:val="ae"/>
        <w:noProof/>
      </w:rPr>
      <w:t>78</w:t>
    </w:r>
    <w:r>
      <w:rPr>
        <w:rStyle w:val="ae"/>
      </w:rPr>
      <w:fldChar w:fldCharType="end"/>
    </w:r>
  </w:p>
  <w:p w:rsidR="0054206C" w:rsidRDefault="0054206C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06C" w:rsidRDefault="0054206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6DDC" w:rsidRDefault="00686DDC">
      <w:r>
        <w:separator/>
      </w:r>
    </w:p>
  </w:footnote>
  <w:footnote w:type="continuationSeparator" w:id="0">
    <w:p w:rsidR="00686DDC" w:rsidRDefault="00686D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06C" w:rsidRDefault="0054206C" w:rsidP="002F0884">
    <w:pPr>
      <w:pStyle w:val="ad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54206C" w:rsidRDefault="0054206C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06C" w:rsidRDefault="0054206C">
    <w:pPr>
      <w:pStyle w:val="ad"/>
    </w:pPr>
  </w:p>
  <w:p w:rsidR="0054206C" w:rsidRDefault="0054206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06C" w:rsidRDefault="0054206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3736"/>
    <w:multiLevelType w:val="hybridMultilevel"/>
    <w:tmpl w:val="921841F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5234CC8"/>
    <w:multiLevelType w:val="multilevel"/>
    <w:tmpl w:val="6B02B6A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  <w:color w:val="auto"/>
      </w:rPr>
    </w:lvl>
    <w:lvl w:ilvl="2" w:tentative="1">
      <w:start w:val="1"/>
      <w:numFmt w:val="lowerRoman"/>
      <w:lvlText w:val="%3."/>
      <w:lvlJc w:val="right"/>
      <w:pPr>
        <w:ind w:left="2869" w:hanging="180"/>
      </w:pPr>
      <w:rPr>
        <w:rFonts w:hint="default"/>
        <w:color w:val="auto"/>
      </w:rPr>
    </w:lvl>
    <w:lvl w:ilvl="3" w:tentative="1">
      <w:start w:val="1"/>
      <w:numFmt w:val="decimal"/>
      <w:lvlText w:val="%4."/>
      <w:lvlJc w:val="left"/>
      <w:pPr>
        <w:ind w:left="3589" w:hanging="360"/>
      </w:pPr>
      <w:rPr>
        <w:rFonts w:hint="default"/>
        <w:sz w:val="20"/>
      </w:rPr>
    </w:lvl>
    <w:lvl w:ilvl="4" w:tentative="1">
      <w:start w:val="1"/>
      <w:numFmt w:val="lowerLetter"/>
      <w:lvlText w:val="%5."/>
      <w:lvlJc w:val="left"/>
      <w:pPr>
        <w:ind w:left="4309" w:hanging="360"/>
      </w:pPr>
      <w:rPr>
        <w:rFonts w:hint="default"/>
        <w:sz w:val="20"/>
      </w:rPr>
    </w:lvl>
    <w:lvl w:ilvl="5" w:tentative="1">
      <w:start w:val="1"/>
      <w:numFmt w:val="lowerRoman"/>
      <w:lvlText w:val="%6."/>
      <w:lvlJc w:val="right"/>
      <w:pPr>
        <w:ind w:left="5029" w:hanging="18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ind w:left="5749" w:hanging="360"/>
      </w:pPr>
      <w:rPr>
        <w:rFonts w:hint="default"/>
        <w:sz w:val="20"/>
      </w:rPr>
    </w:lvl>
    <w:lvl w:ilvl="7" w:tentative="1">
      <w:start w:val="1"/>
      <w:numFmt w:val="lowerLetter"/>
      <w:lvlText w:val="%8."/>
      <w:lvlJc w:val="left"/>
      <w:pPr>
        <w:ind w:left="6469" w:hanging="360"/>
      </w:pPr>
      <w:rPr>
        <w:rFonts w:hint="default"/>
        <w:sz w:val="20"/>
      </w:rPr>
    </w:lvl>
    <w:lvl w:ilvl="8" w:tentative="1">
      <w:start w:val="1"/>
      <w:numFmt w:val="lowerRoman"/>
      <w:lvlText w:val="%9."/>
      <w:lvlJc w:val="right"/>
      <w:pPr>
        <w:ind w:left="7189" w:hanging="180"/>
      </w:pPr>
      <w:rPr>
        <w:rFonts w:hint="default"/>
        <w:sz w:val="20"/>
      </w:rPr>
    </w:lvl>
  </w:abstractNum>
  <w:abstractNum w:abstractNumId="2" w15:restartNumberingAfterBreak="0">
    <w:nsid w:val="09DD0BBC"/>
    <w:multiLevelType w:val="hybridMultilevel"/>
    <w:tmpl w:val="243EE700"/>
    <w:lvl w:ilvl="0" w:tplc="554462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506C8D"/>
    <w:multiLevelType w:val="multilevel"/>
    <w:tmpl w:val="EB12CDC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0" w:hanging="2160"/>
      </w:pPr>
      <w:rPr>
        <w:rFonts w:hint="default"/>
      </w:rPr>
    </w:lvl>
  </w:abstractNum>
  <w:abstractNum w:abstractNumId="4" w15:restartNumberingAfterBreak="0">
    <w:nsid w:val="16561081"/>
    <w:multiLevelType w:val="hybridMultilevel"/>
    <w:tmpl w:val="BCB88F56"/>
    <w:lvl w:ilvl="0" w:tplc="554462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822996"/>
    <w:multiLevelType w:val="hybridMultilevel"/>
    <w:tmpl w:val="F2D6B2E8"/>
    <w:lvl w:ilvl="0" w:tplc="6F4E62D0">
      <w:start w:val="1"/>
      <w:numFmt w:val="decimal"/>
      <w:pStyle w:val="a"/>
      <w:lvlText w:val="Рисунок %1 - 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DCA7DD6"/>
    <w:multiLevelType w:val="hybridMultilevel"/>
    <w:tmpl w:val="98DA852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1E525E53"/>
    <w:multiLevelType w:val="hybridMultilevel"/>
    <w:tmpl w:val="A1269996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8" w15:restartNumberingAfterBreak="0">
    <w:nsid w:val="23117543"/>
    <w:multiLevelType w:val="multilevel"/>
    <w:tmpl w:val="2E5011E6"/>
    <w:lvl w:ilvl="0">
      <w:start w:val="1"/>
      <w:numFmt w:val="decimal"/>
      <w:pStyle w:val="1"/>
      <w:lvlText w:val="%1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9" w15:restartNumberingAfterBreak="0">
    <w:nsid w:val="2428487D"/>
    <w:multiLevelType w:val="hybridMultilevel"/>
    <w:tmpl w:val="6B02B6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AF7D39"/>
    <w:multiLevelType w:val="hybridMultilevel"/>
    <w:tmpl w:val="6EF8B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7E3C06"/>
    <w:multiLevelType w:val="hybridMultilevel"/>
    <w:tmpl w:val="02C462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014273"/>
    <w:multiLevelType w:val="hybridMultilevel"/>
    <w:tmpl w:val="0A0CB3B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34643010"/>
    <w:multiLevelType w:val="hybridMultilevel"/>
    <w:tmpl w:val="18A00E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3115A1"/>
    <w:multiLevelType w:val="hybridMultilevel"/>
    <w:tmpl w:val="F21EF6C8"/>
    <w:lvl w:ilvl="0" w:tplc="04190001">
      <w:start w:val="1"/>
      <w:numFmt w:val="bullet"/>
      <w:lvlText w:val=""/>
      <w:lvlJc w:val="left"/>
      <w:pPr>
        <w:ind w:left="1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5" w15:restartNumberingAfterBreak="0">
    <w:nsid w:val="3C571FA3"/>
    <w:multiLevelType w:val="hybridMultilevel"/>
    <w:tmpl w:val="C92C10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44E4C"/>
    <w:multiLevelType w:val="hybridMultilevel"/>
    <w:tmpl w:val="F51E4580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4B194C8F"/>
    <w:multiLevelType w:val="hybridMultilevel"/>
    <w:tmpl w:val="C644D4CE"/>
    <w:lvl w:ilvl="0" w:tplc="85FEF39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D43C65"/>
    <w:multiLevelType w:val="hybridMultilevel"/>
    <w:tmpl w:val="6B426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7314C5"/>
    <w:multiLevelType w:val="multilevel"/>
    <w:tmpl w:val="6B02B6A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6D50261"/>
    <w:multiLevelType w:val="hybridMultilevel"/>
    <w:tmpl w:val="C4103A2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5841050E"/>
    <w:multiLevelType w:val="hybridMultilevel"/>
    <w:tmpl w:val="C80AB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A4B068C8">
      <w:start w:val="3"/>
      <w:numFmt w:val="bullet"/>
      <w:lvlText w:val="·"/>
      <w:lvlJc w:val="left"/>
      <w:pPr>
        <w:ind w:left="2025" w:hanging="94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3E33AB"/>
    <w:multiLevelType w:val="hybridMultilevel"/>
    <w:tmpl w:val="34DADD88"/>
    <w:lvl w:ilvl="0" w:tplc="4894B10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141EB6"/>
    <w:multiLevelType w:val="hybridMultilevel"/>
    <w:tmpl w:val="6E4E2736"/>
    <w:lvl w:ilvl="0" w:tplc="50BEF7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C67F05"/>
    <w:multiLevelType w:val="multilevel"/>
    <w:tmpl w:val="83B4152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62F10626"/>
    <w:multiLevelType w:val="hybridMultilevel"/>
    <w:tmpl w:val="9A86A006"/>
    <w:lvl w:ilvl="0" w:tplc="9536D1F8">
      <w:start w:val="1"/>
      <w:numFmt w:val="bullet"/>
      <w:lvlText w:val="-"/>
      <w:lvlJc w:val="left"/>
      <w:pPr>
        <w:ind w:left="644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667C63BD"/>
    <w:multiLevelType w:val="multilevel"/>
    <w:tmpl w:val="4EF0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AA5E5D"/>
    <w:multiLevelType w:val="hybridMultilevel"/>
    <w:tmpl w:val="E6F87BF8"/>
    <w:lvl w:ilvl="0" w:tplc="645A31C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443312"/>
    <w:multiLevelType w:val="multilevel"/>
    <w:tmpl w:val="C874B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DD4E34"/>
    <w:multiLevelType w:val="hybridMultilevel"/>
    <w:tmpl w:val="D7789392"/>
    <w:lvl w:ilvl="0" w:tplc="7D548348">
      <w:start w:val="1"/>
      <w:numFmt w:val="bullet"/>
      <w:lvlText w:val="­"/>
      <w:lvlJc w:val="left"/>
      <w:pPr>
        <w:ind w:left="0" w:firstLine="709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2EF0AE6"/>
    <w:multiLevelType w:val="hybridMultilevel"/>
    <w:tmpl w:val="AB7C471C"/>
    <w:lvl w:ilvl="0" w:tplc="50BEF72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B0A10"/>
    <w:multiLevelType w:val="hybridMultilevel"/>
    <w:tmpl w:val="90881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CD572B"/>
    <w:multiLevelType w:val="multilevel"/>
    <w:tmpl w:val="C9E27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21"/>
  </w:num>
  <w:num w:numId="5">
    <w:abstractNumId w:val="1"/>
  </w:num>
  <w:num w:numId="6">
    <w:abstractNumId w:val="32"/>
  </w:num>
  <w:num w:numId="7">
    <w:abstractNumId w:val="2"/>
  </w:num>
  <w:num w:numId="8">
    <w:abstractNumId w:val="9"/>
  </w:num>
  <w:num w:numId="9">
    <w:abstractNumId w:val="28"/>
  </w:num>
  <w:num w:numId="10">
    <w:abstractNumId w:val="4"/>
  </w:num>
  <w:num w:numId="11">
    <w:abstractNumId w:val="13"/>
  </w:num>
  <w:num w:numId="12">
    <w:abstractNumId w:val="15"/>
  </w:num>
  <w:num w:numId="13">
    <w:abstractNumId w:val="19"/>
  </w:num>
  <w:num w:numId="14">
    <w:abstractNumId w:val="25"/>
  </w:num>
  <w:num w:numId="15">
    <w:abstractNumId w:val="27"/>
  </w:num>
  <w:num w:numId="16">
    <w:abstractNumId w:val="30"/>
  </w:num>
  <w:num w:numId="17">
    <w:abstractNumId w:val="23"/>
  </w:num>
  <w:num w:numId="18">
    <w:abstractNumId w:val="20"/>
  </w:num>
  <w:num w:numId="19">
    <w:abstractNumId w:val="12"/>
  </w:num>
  <w:num w:numId="20">
    <w:abstractNumId w:val="14"/>
  </w:num>
  <w:num w:numId="21">
    <w:abstractNumId w:val="16"/>
  </w:num>
  <w:num w:numId="22">
    <w:abstractNumId w:val="6"/>
  </w:num>
  <w:num w:numId="23">
    <w:abstractNumId w:val="0"/>
  </w:num>
  <w:num w:numId="24">
    <w:abstractNumId w:val="7"/>
  </w:num>
  <w:num w:numId="25">
    <w:abstractNumId w:val="31"/>
  </w:num>
  <w:num w:numId="26">
    <w:abstractNumId w:val="18"/>
  </w:num>
  <w:num w:numId="27">
    <w:abstractNumId w:val="10"/>
  </w:num>
  <w:num w:numId="28">
    <w:abstractNumId w:val="26"/>
  </w:num>
  <w:num w:numId="29">
    <w:abstractNumId w:val="22"/>
  </w:num>
  <w:num w:numId="30">
    <w:abstractNumId w:val="17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9"/>
  </w:num>
  <w:num w:numId="33">
    <w:abstractNumId w:val="11"/>
  </w:num>
  <w:num w:numId="34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227"/>
    <w:rsid w:val="00002075"/>
    <w:rsid w:val="00007201"/>
    <w:rsid w:val="00016CF7"/>
    <w:rsid w:val="00017C88"/>
    <w:rsid w:val="00023186"/>
    <w:rsid w:val="000231AF"/>
    <w:rsid w:val="000465E9"/>
    <w:rsid w:val="00046CC0"/>
    <w:rsid w:val="00047A6E"/>
    <w:rsid w:val="00060689"/>
    <w:rsid w:val="000640C2"/>
    <w:rsid w:val="00075F15"/>
    <w:rsid w:val="00086E6F"/>
    <w:rsid w:val="00091386"/>
    <w:rsid w:val="000A2098"/>
    <w:rsid w:val="000A6E55"/>
    <w:rsid w:val="000A7D6C"/>
    <w:rsid w:val="000B0C27"/>
    <w:rsid w:val="000B1719"/>
    <w:rsid w:val="000B4E6C"/>
    <w:rsid w:val="000B75CB"/>
    <w:rsid w:val="000D2E60"/>
    <w:rsid w:val="000D3E2C"/>
    <w:rsid w:val="000D6317"/>
    <w:rsid w:val="000E7F81"/>
    <w:rsid w:val="000F0C81"/>
    <w:rsid w:val="000F263D"/>
    <w:rsid w:val="0010079D"/>
    <w:rsid w:val="00101829"/>
    <w:rsid w:val="00104DD8"/>
    <w:rsid w:val="00105983"/>
    <w:rsid w:val="0011038C"/>
    <w:rsid w:val="00111512"/>
    <w:rsid w:val="001124F4"/>
    <w:rsid w:val="00116515"/>
    <w:rsid w:val="00124C18"/>
    <w:rsid w:val="0012559B"/>
    <w:rsid w:val="001306F7"/>
    <w:rsid w:val="00130DCD"/>
    <w:rsid w:val="001340AE"/>
    <w:rsid w:val="00135C62"/>
    <w:rsid w:val="00136585"/>
    <w:rsid w:val="0013725E"/>
    <w:rsid w:val="00144C0C"/>
    <w:rsid w:val="001502CA"/>
    <w:rsid w:val="00156C52"/>
    <w:rsid w:val="00171677"/>
    <w:rsid w:val="00172075"/>
    <w:rsid w:val="00174C12"/>
    <w:rsid w:val="00174F3E"/>
    <w:rsid w:val="00175021"/>
    <w:rsid w:val="00180577"/>
    <w:rsid w:val="0018228F"/>
    <w:rsid w:val="00184815"/>
    <w:rsid w:val="00197A9F"/>
    <w:rsid w:val="00197C1D"/>
    <w:rsid w:val="001A5988"/>
    <w:rsid w:val="001B36DD"/>
    <w:rsid w:val="001C41C8"/>
    <w:rsid w:val="001D0D91"/>
    <w:rsid w:val="001D6727"/>
    <w:rsid w:val="001E1EF5"/>
    <w:rsid w:val="001E7364"/>
    <w:rsid w:val="001F4323"/>
    <w:rsid w:val="002018C8"/>
    <w:rsid w:val="002051C7"/>
    <w:rsid w:val="00207627"/>
    <w:rsid w:val="0021054B"/>
    <w:rsid w:val="00211E5D"/>
    <w:rsid w:val="00223DA3"/>
    <w:rsid w:val="00224211"/>
    <w:rsid w:val="00232AB0"/>
    <w:rsid w:val="00237A41"/>
    <w:rsid w:val="0024187A"/>
    <w:rsid w:val="0025059F"/>
    <w:rsid w:val="00251A72"/>
    <w:rsid w:val="00255266"/>
    <w:rsid w:val="00257573"/>
    <w:rsid w:val="0026232B"/>
    <w:rsid w:val="0026496F"/>
    <w:rsid w:val="00265D33"/>
    <w:rsid w:val="0026685F"/>
    <w:rsid w:val="00272633"/>
    <w:rsid w:val="00281037"/>
    <w:rsid w:val="0028411F"/>
    <w:rsid w:val="00284FE7"/>
    <w:rsid w:val="00286ADF"/>
    <w:rsid w:val="0029261D"/>
    <w:rsid w:val="00294E28"/>
    <w:rsid w:val="00294F5C"/>
    <w:rsid w:val="002B065B"/>
    <w:rsid w:val="002B0A63"/>
    <w:rsid w:val="002B3448"/>
    <w:rsid w:val="002B49B5"/>
    <w:rsid w:val="002C76A4"/>
    <w:rsid w:val="002D1B0C"/>
    <w:rsid w:val="002D66CA"/>
    <w:rsid w:val="002D6D3B"/>
    <w:rsid w:val="002E23A5"/>
    <w:rsid w:val="002E63CA"/>
    <w:rsid w:val="002F05DA"/>
    <w:rsid w:val="002F0884"/>
    <w:rsid w:val="002F1813"/>
    <w:rsid w:val="002F18EB"/>
    <w:rsid w:val="002F63D5"/>
    <w:rsid w:val="00300493"/>
    <w:rsid w:val="003153E4"/>
    <w:rsid w:val="003171DE"/>
    <w:rsid w:val="00330C73"/>
    <w:rsid w:val="00332459"/>
    <w:rsid w:val="00334FA4"/>
    <w:rsid w:val="003363A7"/>
    <w:rsid w:val="00340E52"/>
    <w:rsid w:val="00345483"/>
    <w:rsid w:val="0035289F"/>
    <w:rsid w:val="00356E2D"/>
    <w:rsid w:val="00363C1C"/>
    <w:rsid w:val="003652DE"/>
    <w:rsid w:val="00372297"/>
    <w:rsid w:val="00372546"/>
    <w:rsid w:val="00373887"/>
    <w:rsid w:val="00376A90"/>
    <w:rsid w:val="003818BD"/>
    <w:rsid w:val="00381C6A"/>
    <w:rsid w:val="003A1BAB"/>
    <w:rsid w:val="003A255A"/>
    <w:rsid w:val="003A48E1"/>
    <w:rsid w:val="003A497A"/>
    <w:rsid w:val="003C1774"/>
    <w:rsid w:val="003C2BC8"/>
    <w:rsid w:val="003C665A"/>
    <w:rsid w:val="003C7835"/>
    <w:rsid w:val="003D47DC"/>
    <w:rsid w:val="003D729A"/>
    <w:rsid w:val="003E1BFC"/>
    <w:rsid w:val="003E4540"/>
    <w:rsid w:val="003E5CD6"/>
    <w:rsid w:val="003F0070"/>
    <w:rsid w:val="003F1028"/>
    <w:rsid w:val="0040145E"/>
    <w:rsid w:val="00406FC6"/>
    <w:rsid w:val="0041250F"/>
    <w:rsid w:val="00416C92"/>
    <w:rsid w:val="004209B8"/>
    <w:rsid w:val="00435527"/>
    <w:rsid w:val="0044672E"/>
    <w:rsid w:val="00452D29"/>
    <w:rsid w:val="00454DA2"/>
    <w:rsid w:val="0045798E"/>
    <w:rsid w:val="004721EC"/>
    <w:rsid w:val="00473610"/>
    <w:rsid w:val="004768D0"/>
    <w:rsid w:val="0048637C"/>
    <w:rsid w:val="004A1876"/>
    <w:rsid w:val="004A7A17"/>
    <w:rsid w:val="004B27B4"/>
    <w:rsid w:val="004D2A65"/>
    <w:rsid w:val="004D5A5C"/>
    <w:rsid w:val="004D6D6E"/>
    <w:rsid w:val="004D712A"/>
    <w:rsid w:val="004E2033"/>
    <w:rsid w:val="004E215C"/>
    <w:rsid w:val="004E406A"/>
    <w:rsid w:val="0050236B"/>
    <w:rsid w:val="00503F8F"/>
    <w:rsid w:val="00511B23"/>
    <w:rsid w:val="00534C70"/>
    <w:rsid w:val="00536FC1"/>
    <w:rsid w:val="005377AC"/>
    <w:rsid w:val="00537B3B"/>
    <w:rsid w:val="0054206C"/>
    <w:rsid w:val="005439CB"/>
    <w:rsid w:val="00546077"/>
    <w:rsid w:val="00546836"/>
    <w:rsid w:val="0055278D"/>
    <w:rsid w:val="00555B88"/>
    <w:rsid w:val="0056586D"/>
    <w:rsid w:val="00570D53"/>
    <w:rsid w:val="00573050"/>
    <w:rsid w:val="005736A9"/>
    <w:rsid w:val="005B0A56"/>
    <w:rsid w:val="005C4599"/>
    <w:rsid w:val="005C5563"/>
    <w:rsid w:val="005E62CD"/>
    <w:rsid w:val="00601060"/>
    <w:rsid w:val="00601A39"/>
    <w:rsid w:val="00616DDB"/>
    <w:rsid w:val="00622F4D"/>
    <w:rsid w:val="006375EB"/>
    <w:rsid w:val="00637926"/>
    <w:rsid w:val="0064231B"/>
    <w:rsid w:val="00642AFF"/>
    <w:rsid w:val="0065065D"/>
    <w:rsid w:val="00652271"/>
    <w:rsid w:val="006559AC"/>
    <w:rsid w:val="006713DD"/>
    <w:rsid w:val="00672C96"/>
    <w:rsid w:val="0068213E"/>
    <w:rsid w:val="00686DDC"/>
    <w:rsid w:val="00696C80"/>
    <w:rsid w:val="006A186E"/>
    <w:rsid w:val="006A40B4"/>
    <w:rsid w:val="006B6BF1"/>
    <w:rsid w:val="006E0961"/>
    <w:rsid w:val="006F1BED"/>
    <w:rsid w:val="006F6593"/>
    <w:rsid w:val="0070317C"/>
    <w:rsid w:val="00704805"/>
    <w:rsid w:val="00712C22"/>
    <w:rsid w:val="007158B5"/>
    <w:rsid w:val="00716BD6"/>
    <w:rsid w:val="0072032B"/>
    <w:rsid w:val="00731D75"/>
    <w:rsid w:val="00740AF9"/>
    <w:rsid w:val="00746C2A"/>
    <w:rsid w:val="0075312B"/>
    <w:rsid w:val="0075673C"/>
    <w:rsid w:val="007671B6"/>
    <w:rsid w:val="00773ED3"/>
    <w:rsid w:val="00776206"/>
    <w:rsid w:val="007848CE"/>
    <w:rsid w:val="007953AE"/>
    <w:rsid w:val="007A2160"/>
    <w:rsid w:val="007A2FFE"/>
    <w:rsid w:val="007A3B28"/>
    <w:rsid w:val="007A4232"/>
    <w:rsid w:val="007B271B"/>
    <w:rsid w:val="007B7A11"/>
    <w:rsid w:val="007D1A30"/>
    <w:rsid w:val="007D3C4A"/>
    <w:rsid w:val="007D5AEA"/>
    <w:rsid w:val="007D6AFF"/>
    <w:rsid w:val="007D6E9D"/>
    <w:rsid w:val="007E35A0"/>
    <w:rsid w:val="007F0020"/>
    <w:rsid w:val="007F4133"/>
    <w:rsid w:val="007F6BA2"/>
    <w:rsid w:val="00800454"/>
    <w:rsid w:val="00807AD8"/>
    <w:rsid w:val="008100D2"/>
    <w:rsid w:val="00824DEB"/>
    <w:rsid w:val="00825865"/>
    <w:rsid w:val="00827220"/>
    <w:rsid w:val="0083173B"/>
    <w:rsid w:val="008444B7"/>
    <w:rsid w:val="00853251"/>
    <w:rsid w:val="00861068"/>
    <w:rsid w:val="0086152A"/>
    <w:rsid w:val="00870A9E"/>
    <w:rsid w:val="0087427F"/>
    <w:rsid w:val="0089303E"/>
    <w:rsid w:val="008971F5"/>
    <w:rsid w:val="008A7AD7"/>
    <w:rsid w:val="008B0E3B"/>
    <w:rsid w:val="008B1718"/>
    <w:rsid w:val="008B2BDE"/>
    <w:rsid w:val="008C4DF3"/>
    <w:rsid w:val="008C6113"/>
    <w:rsid w:val="008E4F0B"/>
    <w:rsid w:val="008F2396"/>
    <w:rsid w:val="008F420F"/>
    <w:rsid w:val="00902EC6"/>
    <w:rsid w:val="009062B2"/>
    <w:rsid w:val="00907485"/>
    <w:rsid w:val="00912FE1"/>
    <w:rsid w:val="00913635"/>
    <w:rsid w:val="00914E7F"/>
    <w:rsid w:val="00915F6C"/>
    <w:rsid w:val="0091735C"/>
    <w:rsid w:val="00920255"/>
    <w:rsid w:val="009261D0"/>
    <w:rsid w:val="00935A23"/>
    <w:rsid w:val="009410EB"/>
    <w:rsid w:val="009420A3"/>
    <w:rsid w:val="0094300F"/>
    <w:rsid w:val="00944B43"/>
    <w:rsid w:val="00952316"/>
    <w:rsid w:val="00962C37"/>
    <w:rsid w:val="00965063"/>
    <w:rsid w:val="009719A4"/>
    <w:rsid w:val="0097288A"/>
    <w:rsid w:val="00975C00"/>
    <w:rsid w:val="00990266"/>
    <w:rsid w:val="009947EE"/>
    <w:rsid w:val="009B1C69"/>
    <w:rsid w:val="009B7E9E"/>
    <w:rsid w:val="009C38E5"/>
    <w:rsid w:val="009C4180"/>
    <w:rsid w:val="009D1D5B"/>
    <w:rsid w:val="009E10AB"/>
    <w:rsid w:val="009E5818"/>
    <w:rsid w:val="009E6422"/>
    <w:rsid w:val="009F3EA5"/>
    <w:rsid w:val="009F43B7"/>
    <w:rsid w:val="00A20E1E"/>
    <w:rsid w:val="00A26718"/>
    <w:rsid w:val="00A33D03"/>
    <w:rsid w:val="00A41F55"/>
    <w:rsid w:val="00A43CDC"/>
    <w:rsid w:val="00A464A5"/>
    <w:rsid w:val="00A5367C"/>
    <w:rsid w:val="00A5752C"/>
    <w:rsid w:val="00AA0523"/>
    <w:rsid w:val="00AA4EE0"/>
    <w:rsid w:val="00AB2424"/>
    <w:rsid w:val="00AB695E"/>
    <w:rsid w:val="00AB72AE"/>
    <w:rsid w:val="00AC00FE"/>
    <w:rsid w:val="00AC3B4D"/>
    <w:rsid w:val="00AD54F4"/>
    <w:rsid w:val="00AE1089"/>
    <w:rsid w:val="00AE1D26"/>
    <w:rsid w:val="00AE28F3"/>
    <w:rsid w:val="00AE3DDE"/>
    <w:rsid w:val="00AE6CA3"/>
    <w:rsid w:val="00AF2464"/>
    <w:rsid w:val="00AF52E8"/>
    <w:rsid w:val="00B000FE"/>
    <w:rsid w:val="00B01C1F"/>
    <w:rsid w:val="00B14F9B"/>
    <w:rsid w:val="00B25CBD"/>
    <w:rsid w:val="00B31F4B"/>
    <w:rsid w:val="00B40949"/>
    <w:rsid w:val="00B44021"/>
    <w:rsid w:val="00B44396"/>
    <w:rsid w:val="00B45414"/>
    <w:rsid w:val="00B5732E"/>
    <w:rsid w:val="00B630DA"/>
    <w:rsid w:val="00B64325"/>
    <w:rsid w:val="00B64AAF"/>
    <w:rsid w:val="00B71BA7"/>
    <w:rsid w:val="00B74BA3"/>
    <w:rsid w:val="00B911FC"/>
    <w:rsid w:val="00B9242C"/>
    <w:rsid w:val="00B94DEF"/>
    <w:rsid w:val="00BA602F"/>
    <w:rsid w:val="00BC637B"/>
    <w:rsid w:val="00BD37BF"/>
    <w:rsid w:val="00BE4FAF"/>
    <w:rsid w:val="00BE596D"/>
    <w:rsid w:val="00BF2805"/>
    <w:rsid w:val="00C05FD0"/>
    <w:rsid w:val="00C1443B"/>
    <w:rsid w:val="00C3081F"/>
    <w:rsid w:val="00C30948"/>
    <w:rsid w:val="00C32D4B"/>
    <w:rsid w:val="00C35418"/>
    <w:rsid w:val="00C46002"/>
    <w:rsid w:val="00C47BD3"/>
    <w:rsid w:val="00C510C2"/>
    <w:rsid w:val="00C55112"/>
    <w:rsid w:val="00C55782"/>
    <w:rsid w:val="00C6074A"/>
    <w:rsid w:val="00C6674C"/>
    <w:rsid w:val="00C723B8"/>
    <w:rsid w:val="00C74C5D"/>
    <w:rsid w:val="00C76F00"/>
    <w:rsid w:val="00C80E39"/>
    <w:rsid w:val="00C87E42"/>
    <w:rsid w:val="00C95C5D"/>
    <w:rsid w:val="00CA0BBF"/>
    <w:rsid w:val="00CB1826"/>
    <w:rsid w:val="00CB425C"/>
    <w:rsid w:val="00CC7B19"/>
    <w:rsid w:val="00CE3419"/>
    <w:rsid w:val="00CF1815"/>
    <w:rsid w:val="00CF3CF5"/>
    <w:rsid w:val="00D02B20"/>
    <w:rsid w:val="00D04A40"/>
    <w:rsid w:val="00D05FBA"/>
    <w:rsid w:val="00D11BD9"/>
    <w:rsid w:val="00D168B2"/>
    <w:rsid w:val="00D20346"/>
    <w:rsid w:val="00D231A2"/>
    <w:rsid w:val="00D24603"/>
    <w:rsid w:val="00D27ABA"/>
    <w:rsid w:val="00D36025"/>
    <w:rsid w:val="00D36AB5"/>
    <w:rsid w:val="00D37D7B"/>
    <w:rsid w:val="00D40C2E"/>
    <w:rsid w:val="00D42E48"/>
    <w:rsid w:val="00D44524"/>
    <w:rsid w:val="00D45C44"/>
    <w:rsid w:val="00D566CC"/>
    <w:rsid w:val="00D6120A"/>
    <w:rsid w:val="00D71E2A"/>
    <w:rsid w:val="00D72103"/>
    <w:rsid w:val="00D758A7"/>
    <w:rsid w:val="00D771DA"/>
    <w:rsid w:val="00D87BB0"/>
    <w:rsid w:val="00D922B1"/>
    <w:rsid w:val="00D96609"/>
    <w:rsid w:val="00DA1317"/>
    <w:rsid w:val="00DA3049"/>
    <w:rsid w:val="00DA55C0"/>
    <w:rsid w:val="00DA6069"/>
    <w:rsid w:val="00DB12E0"/>
    <w:rsid w:val="00DB1439"/>
    <w:rsid w:val="00DB28A4"/>
    <w:rsid w:val="00DC5BE2"/>
    <w:rsid w:val="00DC6F32"/>
    <w:rsid w:val="00DD26BA"/>
    <w:rsid w:val="00DD270C"/>
    <w:rsid w:val="00DD3C93"/>
    <w:rsid w:val="00DD5A00"/>
    <w:rsid w:val="00DD7943"/>
    <w:rsid w:val="00DE290C"/>
    <w:rsid w:val="00DE2F4B"/>
    <w:rsid w:val="00DF1C7A"/>
    <w:rsid w:val="00DF39FE"/>
    <w:rsid w:val="00DF6293"/>
    <w:rsid w:val="00E00D43"/>
    <w:rsid w:val="00E012F9"/>
    <w:rsid w:val="00E069DB"/>
    <w:rsid w:val="00E21917"/>
    <w:rsid w:val="00E228A2"/>
    <w:rsid w:val="00E27E5C"/>
    <w:rsid w:val="00E318FD"/>
    <w:rsid w:val="00E3259A"/>
    <w:rsid w:val="00E3393A"/>
    <w:rsid w:val="00E34C72"/>
    <w:rsid w:val="00E35BC7"/>
    <w:rsid w:val="00E3742D"/>
    <w:rsid w:val="00E43209"/>
    <w:rsid w:val="00E467FE"/>
    <w:rsid w:val="00E47B24"/>
    <w:rsid w:val="00E532FD"/>
    <w:rsid w:val="00E57683"/>
    <w:rsid w:val="00E6352A"/>
    <w:rsid w:val="00E66DDE"/>
    <w:rsid w:val="00E7051F"/>
    <w:rsid w:val="00E75FF3"/>
    <w:rsid w:val="00E87FD3"/>
    <w:rsid w:val="00E91CE2"/>
    <w:rsid w:val="00E949E6"/>
    <w:rsid w:val="00E956AF"/>
    <w:rsid w:val="00E96C1E"/>
    <w:rsid w:val="00EB30F5"/>
    <w:rsid w:val="00EB56FD"/>
    <w:rsid w:val="00EC05C4"/>
    <w:rsid w:val="00EC2F20"/>
    <w:rsid w:val="00ED755F"/>
    <w:rsid w:val="00EE4414"/>
    <w:rsid w:val="00EF1575"/>
    <w:rsid w:val="00EF3BA6"/>
    <w:rsid w:val="00F01AC5"/>
    <w:rsid w:val="00F0355B"/>
    <w:rsid w:val="00F03E92"/>
    <w:rsid w:val="00F0581A"/>
    <w:rsid w:val="00F078AD"/>
    <w:rsid w:val="00F11049"/>
    <w:rsid w:val="00F13A5F"/>
    <w:rsid w:val="00F17287"/>
    <w:rsid w:val="00F22DC4"/>
    <w:rsid w:val="00F31092"/>
    <w:rsid w:val="00F33189"/>
    <w:rsid w:val="00F34EE2"/>
    <w:rsid w:val="00F43C5D"/>
    <w:rsid w:val="00F61553"/>
    <w:rsid w:val="00F6307A"/>
    <w:rsid w:val="00F63184"/>
    <w:rsid w:val="00F63F0B"/>
    <w:rsid w:val="00F642FB"/>
    <w:rsid w:val="00F64E17"/>
    <w:rsid w:val="00F714CA"/>
    <w:rsid w:val="00F717B7"/>
    <w:rsid w:val="00F75817"/>
    <w:rsid w:val="00F80001"/>
    <w:rsid w:val="00F8672E"/>
    <w:rsid w:val="00F87348"/>
    <w:rsid w:val="00F92041"/>
    <w:rsid w:val="00F93DF0"/>
    <w:rsid w:val="00FA1AD6"/>
    <w:rsid w:val="00FA1B64"/>
    <w:rsid w:val="00FA47A4"/>
    <w:rsid w:val="00FA6FB3"/>
    <w:rsid w:val="00FA7CC7"/>
    <w:rsid w:val="00FB29A3"/>
    <w:rsid w:val="00FB52AD"/>
    <w:rsid w:val="00FC1EDA"/>
    <w:rsid w:val="00FC32B4"/>
    <w:rsid w:val="00FC642E"/>
    <w:rsid w:val="00FD06C3"/>
    <w:rsid w:val="00FD52BF"/>
    <w:rsid w:val="00FE6227"/>
    <w:rsid w:val="00FE6882"/>
    <w:rsid w:val="00FF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42AF4CF"/>
  <w15:docId w15:val="{7B5C5B31-E81D-41CE-9201-638526457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0">
    <w:name w:val="Normal"/>
    <w:qFormat/>
    <w:rsid w:val="00536FC1"/>
    <w:rPr>
      <w:sz w:val="24"/>
      <w:szCs w:val="24"/>
    </w:rPr>
  </w:style>
  <w:style w:type="paragraph" w:styleId="10">
    <w:name w:val="heading 1"/>
    <w:basedOn w:val="a0"/>
    <w:next w:val="a0"/>
    <w:qFormat/>
    <w:rsid w:val="000231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02318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qFormat/>
    <w:rsid w:val="0002318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FC32B4"/>
    <w:pPr>
      <w:keepNext/>
      <w:spacing w:before="240" w:after="60" w:line="360" w:lineRule="auto"/>
      <w:ind w:firstLine="709"/>
      <w:jc w:val="both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9C4180"/>
    <w:pPr>
      <w:keepNext/>
      <w:jc w:val="center"/>
      <w:outlineLvl w:val="4"/>
    </w:pPr>
    <w:rPr>
      <w:b/>
      <w:spacing w:val="-6"/>
      <w:sz w:val="16"/>
      <w:szCs w:val="20"/>
    </w:rPr>
  </w:style>
  <w:style w:type="paragraph" w:styleId="6">
    <w:name w:val="heading 6"/>
    <w:basedOn w:val="a0"/>
    <w:next w:val="a0"/>
    <w:qFormat/>
    <w:rsid w:val="009C4180"/>
    <w:pPr>
      <w:keepNext/>
      <w:jc w:val="center"/>
      <w:outlineLvl w:val="5"/>
    </w:pPr>
    <w:rPr>
      <w:spacing w:val="-6"/>
      <w:sz w:val="16"/>
      <w:szCs w:val="20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Мой заголовок 1"/>
    <w:basedOn w:val="10"/>
    <w:next w:val="a0"/>
    <w:rsid w:val="00023186"/>
    <w:pPr>
      <w:pageBreakBefore/>
      <w:numPr>
        <w:numId w:val="1"/>
      </w:numPr>
      <w:tabs>
        <w:tab w:val="left" w:pos="142"/>
      </w:tabs>
      <w:ind w:left="357" w:hanging="357"/>
      <w:jc w:val="center"/>
    </w:pPr>
    <w:rPr>
      <w:noProof/>
    </w:rPr>
  </w:style>
  <w:style w:type="paragraph" w:customStyle="1" w:styleId="2">
    <w:name w:val="Мой заголовок 2"/>
    <w:basedOn w:val="20"/>
    <w:next w:val="a0"/>
    <w:link w:val="22"/>
    <w:rsid w:val="00023186"/>
    <w:pPr>
      <w:numPr>
        <w:ilvl w:val="1"/>
        <w:numId w:val="1"/>
      </w:numPr>
      <w:tabs>
        <w:tab w:val="clear" w:pos="1440"/>
        <w:tab w:val="left" w:pos="142"/>
      </w:tabs>
      <w:ind w:left="357" w:firstLine="0"/>
      <w:jc w:val="both"/>
    </w:pPr>
    <w:rPr>
      <w:noProof/>
    </w:rPr>
  </w:style>
  <w:style w:type="paragraph" w:customStyle="1" w:styleId="3">
    <w:name w:val="Мой Заголовок 3"/>
    <w:basedOn w:val="30"/>
    <w:next w:val="a0"/>
    <w:link w:val="32"/>
    <w:rsid w:val="00023186"/>
    <w:pPr>
      <w:numPr>
        <w:ilvl w:val="2"/>
        <w:numId w:val="1"/>
      </w:numPr>
      <w:tabs>
        <w:tab w:val="clear" w:pos="2160"/>
        <w:tab w:val="left" w:pos="142"/>
      </w:tabs>
      <w:spacing w:line="360" w:lineRule="auto"/>
      <w:ind w:left="720" w:firstLine="0"/>
    </w:pPr>
    <w:rPr>
      <w:sz w:val="28"/>
      <w:szCs w:val="28"/>
      <w:lang w:val="en-US"/>
    </w:rPr>
  </w:style>
  <w:style w:type="paragraph" w:styleId="12">
    <w:name w:val="toc 1"/>
    <w:basedOn w:val="a0"/>
    <w:next w:val="a0"/>
    <w:autoRedefine/>
    <w:uiPriority w:val="39"/>
    <w:rsid w:val="007F6BA2"/>
    <w:pPr>
      <w:tabs>
        <w:tab w:val="right" w:leader="dot" w:pos="9638"/>
      </w:tabs>
      <w:spacing w:before="240" w:after="120" w:line="360" w:lineRule="auto"/>
      <w:jc w:val="both"/>
    </w:pPr>
    <w:rPr>
      <w:b/>
      <w:bCs/>
      <w:sz w:val="20"/>
      <w:szCs w:val="20"/>
    </w:rPr>
  </w:style>
  <w:style w:type="paragraph" w:styleId="23">
    <w:name w:val="toc 2"/>
    <w:basedOn w:val="a0"/>
    <w:next w:val="a0"/>
    <w:autoRedefine/>
    <w:uiPriority w:val="39"/>
    <w:rsid w:val="007F6BA2"/>
    <w:pPr>
      <w:tabs>
        <w:tab w:val="left" w:pos="9356"/>
        <w:tab w:val="right" w:leader="dot" w:pos="9638"/>
      </w:tabs>
      <w:spacing w:before="120" w:line="360" w:lineRule="auto"/>
      <w:jc w:val="both"/>
    </w:pPr>
    <w:rPr>
      <w:iCs/>
      <w:noProof/>
      <w:sz w:val="28"/>
      <w:szCs w:val="28"/>
    </w:rPr>
  </w:style>
  <w:style w:type="paragraph" w:styleId="33">
    <w:name w:val="toc 3"/>
    <w:basedOn w:val="a0"/>
    <w:next w:val="a0"/>
    <w:autoRedefine/>
    <w:uiPriority w:val="39"/>
    <w:rsid w:val="007F6BA2"/>
    <w:pPr>
      <w:tabs>
        <w:tab w:val="right" w:leader="dot" w:pos="9638"/>
      </w:tabs>
      <w:spacing w:line="360" w:lineRule="auto"/>
      <w:ind w:left="480"/>
      <w:jc w:val="both"/>
    </w:pPr>
    <w:rPr>
      <w:sz w:val="20"/>
      <w:szCs w:val="20"/>
    </w:rPr>
  </w:style>
  <w:style w:type="character" w:styleId="a4">
    <w:name w:val="Hyperlink"/>
    <w:uiPriority w:val="99"/>
    <w:rsid w:val="00DF1C7A"/>
    <w:rPr>
      <w:color w:val="0000FF"/>
      <w:u w:val="single"/>
    </w:rPr>
  </w:style>
  <w:style w:type="paragraph" w:customStyle="1" w:styleId="a">
    <w:name w:val="Рисунок"/>
    <w:basedOn w:val="a0"/>
    <w:next w:val="a0"/>
    <w:link w:val="a5"/>
    <w:rsid w:val="00E34C72"/>
    <w:pPr>
      <w:numPr>
        <w:numId w:val="2"/>
      </w:numPr>
      <w:jc w:val="center"/>
    </w:pPr>
  </w:style>
  <w:style w:type="paragraph" w:customStyle="1" w:styleId="24">
    <w:name w:val="Стиль2"/>
    <w:basedOn w:val="a0"/>
    <w:link w:val="25"/>
    <w:qFormat/>
    <w:rsid w:val="00237A41"/>
    <w:pPr>
      <w:spacing w:line="480" w:lineRule="auto"/>
    </w:pPr>
    <w:rPr>
      <w:b/>
      <w:sz w:val="28"/>
    </w:rPr>
  </w:style>
  <w:style w:type="paragraph" w:customStyle="1" w:styleId="a6">
    <w:name w:val="мой текст"/>
    <w:basedOn w:val="a0"/>
    <w:link w:val="a7"/>
    <w:qFormat/>
    <w:rsid w:val="00536FC1"/>
    <w:pPr>
      <w:spacing w:line="360" w:lineRule="auto"/>
      <w:ind w:firstLine="851"/>
      <w:jc w:val="both"/>
    </w:pPr>
    <w:rPr>
      <w:sz w:val="28"/>
      <w:szCs w:val="28"/>
      <w:lang w:val="en-US" w:eastAsia="en-US" w:bidi="en-US"/>
    </w:rPr>
  </w:style>
  <w:style w:type="character" w:customStyle="1" w:styleId="a7">
    <w:name w:val="мой текст Знак"/>
    <w:link w:val="a6"/>
    <w:rsid w:val="00536FC1"/>
    <w:rPr>
      <w:sz w:val="28"/>
      <w:szCs w:val="28"/>
      <w:lang w:val="en-US" w:eastAsia="en-US" w:bidi="en-US"/>
    </w:rPr>
  </w:style>
  <w:style w:type="paragraph" w:customStyle="1" w:styleId="a8">
    <w:name w:val="Диплом_Основной"/>
    <w:basedOn w:val="a0"/>
    <w:link w:val="a9"/>
    <w:rsid w:val="00536FC1"/>
    <w:pPr>
      <w:tabs>
        <w:tab w:val="left" w:pos="567"/>
      </w:tabs>
      <w:spacing w:line="360" w:lineRule="auto"/>
      <w:ind w:firstLine="567"/>
      <w:jc w:val="both"/>
    </w:pPr>
    <w:rPr>
      <w:sz w:val="28"/>
      <w:szCs w:val="28"/>
    </w:rPr>
  </w:style>
  <w:style w:type="character" w:customStyle="1" w:styleId="a9">
    <w:name w:val="Диплом_Основной Знак"/>
    <w:link w:val="a8"/>
    <w:rsid w:val="00536FC1"/>
    <w:rPr>
      <w:sz w:val="28"/>
      <w:szCs w:val="28"/>
      <w:lang w:val="ru-RU" w:eastAsia="ru-RU" w:bidi="ar-SA"/>
    </w:rPr>
  </w:style>
  <w:style w:type="paragraph" w:customStyle="1" w:styleId="26">
    <w:name w:val="мой заголовок2"/>
    <w:basedOn w:val="20"/>
    <w:qFormat/>
    <w:rsid w:val="00536FC1"/>
    <w:pPr>
      <w:keepLines/>
      <w:spacing w:after="120" w:line="360" w:lineRule="auto"/>
      <w:jc w:val="both"/>
    </w:pPr>
    <w:rPr>
      <w:rFonts w:ascii="Times New Roman" w:hAnsi="Times New Roman" w:cs="Times New Roman"/>
      <w:b w:val="0"/>
      <w:i w:val="0"/>
      <w:iCs w:val="0"/>
      <w:szCs w:val="26"/>
      <w:lang w:val="en-US" w:eastAsia="en-US" w:bidi="en-US"/>
    </w:rPr>
  </w:style>
  <w:style w:type="character" w:customStyle="1" w:styleId="21">
    <w:name w:val="Заголовок 2 Знак"/>
    <w:link w:val="20"/>
    <w:rsid w:val="00536FC1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character" w:customStyle="1" w:styleId="22">
    <w:name w:val="Мой заголовок 2 Знак"/>
    <w:link w:val="2"/>
    <w:rsid w:val="00536FC1"/>
    <w:rPr>
      <w:rFonts w:ascii="Arial" w:hAnsi="Arial" w:cs="Arial"/>
      <w:b/>
      <w:bCs/>
      <w:i/>
      <w:iCs/>
      <w:noProof/>
      <w:sz w:val="28"/>
      <w:szCs w:val="28"/>
    </w:rPr>
  </w:style>
  <w:style w:type="paragraph" w:customStyle="1" w:styleId="13">
    <w:name w:val="мой заголовок1"/>
    <w:basedOn w:val="10"/>
    <w:link w:val="14"/>
    <w:qFormat/>
    <w:rsid w:val="00536FC1"/>
    <w:pPr>
      <w:keepLines/>
      <w:pageBreakBefore/>
      <w:spacing w:before="120" w:after="240" w:line="360" w:lineRule="auto"/>
      <w:jc w:val="both"/>
    </w:pPr>
    <w:rPr>
      <w:rFonts w:ascii="Times New Roman" w:hAnsi="Times New Roman" w:cs="Times New Roman"/>
      <w:b w:val="0"/>
      <w:kern w:val="0"/>
      <w:sz w:val="28"/>
      <w:szCs w:val="28"/>
      <w:lang w:val="en-US" w:eastAsia="en-US" w:bidi="en-US"/>
    </w:rPr>
  </w:style>
  <w:style w:type="character" w:customStyle="1" w:styleId="14">
    <w:name w:val="мой заголовок1 Знак"/>
    <w:link w:val="13"/>
    <w:rsid w:val="00536FC1"/>
    <w:rPr>
      <w:bCs/>
      <w:sz w:val="28"/>
      <w:szCs w:val="28"/>
      <w:lang w:val="en-US" w:eastAsia="en-US" w:bidi="en-US"/>
    </w:rPr>
  </w:style>
  <w:style w:type="paragraph" w:styleId="aa">
    <w:name w:val="Body Text Indent"/>
    <w:basedOn w:val="a0"/>
    <w:rsid w:val="003A48E1"/>
    <w:pPr>
      <w:ind w:firstLine="284"/>
    </w:pPr>
    <w:rPr>
      <w:sz w:val="20"/>
      <w:szCs w:val="20"/>
    </w:rPr>
  </w:style>
  <w:style w:type="paragraph" w:styleId="41">
    <w:name w:val="toc 4"/>
    <w:basedOn w:val="a0"/>
    <w:next w:val="a0"/>
    <w:autoRedefine/>
    <w:semiHidden/>
    <w:rsid w:val="00546077"/>
    <w:pPr>
      <w:ind w:left="720"/>
    </w:pPr>
    <w:rPr>
      <w:sz w:val="20"/>
      <w:szCs w:val="20"/>
    </w:rPr>
  </w:style>
  <w:style w:type="paragraph" w:styleId="50">
    <w:name w:val="toc 5"/>
    <w:basedOn w:val="a0"/>
    <w:next w:val="a0"/>
    <w:autoRedefine/>
    <w:semiHidden/>
    <w:rsid w:val="00546077"/>
    <w:pPr>
      <w:ind w:left="960"/>
    </w:pPr>
    <w:rPr>
      <w:sz w:val="20"/>
      <w:szCs w:val="20"/>
    </w:rPr>
  </w:style>
  <w:style w:type="paragraph" w:styleId="60">
    <w:name w:val="toc 6"/>
    <w:basedOn w:val="a0"/>
    <w:next w:val="a0"/>
    <w:autoRedefine/>
    <w:semiHidden/>
    <w:rsid w:val="00546077"/>
    <w:pPr>
      <w:ind w:left="1200"/>
    </w:pPr>
    <w:rPr>
      <w:sz w:val="20"/>
      <w:szCs w:val="20"/>
    </w:rPr>
  </w:style>
  <w:style w:type="paragraph" w:styleId="7">
    <w:name w:val="toc 7"/>
    <w:basedOn w:val="a0"/>
    <w:next w:val="a0"/>
    <w:autoRedefine/>
    <w:semiHidden/>
    <w:rsid w:val="00546077"/>
    <w:pPr>
      <w:ind w:left="1440"/>
    </w:pPr>
    <w:rPr>
      <w:sz w:val="20"/>
      <w:szCs w:val="20"/>
    </w:rPr>
  </w:style>
  <w:style w:type="paragraph" w:styleId="8">
    <w:name w:val="toc 8"/>
    <w:basedOn w:val="a0"/>
    <w:next w:val="a0"/>
    <w:autoRedefine/>
    <w:semiHidden/>
    <w:rsid w:val="00546077"/>
    <w:pPr>
      <w:ind w:left="1680"/>
    </w:pPr>
    <w:rPr>
      <w:sz w:val="20"/>
      <w:szCs w:val="20"/>
    </w:rPr>
  </w:style>
  <w:style w:type="paragraph" w:styleId="9">
    <w:name w:val="toc 9"/>
    <w:basedOn w:val="a0"/>
    <w:next w:val="a0"/>
    <w:autoRedefine/>
    <w:semiHidden/>
    <w:rsid w:val="00546077"/>
    <w:pPr>
      <w:ind w:left="1920"/>
    </w:pPr>
    <w:rPr>
      <w:sz w:val="20"/>
      <w:szCs w:val="20"/>
    </w:rPr>
  </w:style>
  <w:style w:type="paragraph" w:styleId="27">
    <w:name w:val="Body Text Indent 2"/>
    <w:basedOn w:val="a0"/>
    <w:rsid w:val="003363A7"/>
    <w:pPr>
      <w:spacing w:after="120" w:line="480" w:lineRule="auto"/>
      <w:ind w:left="283"/>
    </w:pPr>
  </w:style>
  <w:style w:type="paragraph" w:styleId="ab">
    <w:name w:val="List Paragraph"/>
    <w:basedOn w:val="a0"/>
    <w:link w:val="ac"/>
    <w:uiPriority w:val="34"/>
    <w:qFormat/>
    <w:rsid w:val="003363A7"/>
    <w:pPr>
      <w:spacing w:line="360" w:lineRule="auto"/>
      <w:ind w:left="720" w:firstLine="709"/>
      <w:contextualSpacing/>
      <w:jc w:val="both"/>
    </w:pPr>
    <w:rPr>
      <w:sz w:val="28"/>
      <w:szCs w:val="22"/>
      <w:lang w:val="en-US" w:eastAsia="en-US" w:bidi="en-US"/>
    </w:rPr>
  </w:style>
  <w:style w:type="paragraph" w:customStyle="1" w:styleId="11">
    <w:name w:val="для диплома 1.1"/>
    <w:basedOn w:val="20"/>
    <w:rsid w:val="003363A7"/>
    <w:pPr>
      <w:numPr>
        <w:ilvl w:val="1"/>
        <w:numId w:val="3"/>
      </w:numPr>
      <w:spacing w:line="360" w:lineRule="auto"/>
      <w:jc w:val="both"/>
    </w:pPr>
    <w:rPr>
      <w:rFonts w:ascii="Times New Roman" w:hAnsi="Times New Roman" w:cs="Times New Roman"/>
      <w:b w:val="0"/>
      <w:i w:val="0"/>
      <w:lang w:val="en-US" w:eastAsia="en-US" w:bidi="en-US"/>
    </w:rPr>
  </w:style>
  <w:style w:type="character" w:customStyle="1" w:styleId="40">
    <w:name w:val="Заголовок 4 Знак"/>
    <w:link w:val="4"/>
    <w:rsid w:val="00E47B24"/>
    <w:rPr>
      <w:b/>
      <w:bCs/>
      <w:sz w:val="28"/>
      <w:szCs w:val="28"/>
      <w:lang w:val="ru-RU" w:eastAsia="ru-RU" w:bidi="ar-SA"/>
    </w:rPr>
  </w:style>
  <w:style w:type="paragraph" w:customStyle="1" w:styleId="34">
    <w:name w:val="Стиль3"/>
    <w:basedOn w:val="a0"/>
    <w:rsid w:val="00086E6F"/>
    <w:pPr>
      <w:spacing w:line="480" w:lineRule="auto"/>
    </w:pPr>
    <w:rPr>
      <w:b/>
      <w:sz w:val="28"/>
    </w:rPr>
  </w:style>
  <w:style w:type="character" w:customStyle="1" w:styleId="a5">
    <w:name w:val="Рисунок Знак"/>
    <w:link w:val="a"/>
    <w:rsid w:val="00E34C72"/>
    <w:rPr>
      <w:sz w:val="24"/>
      <w:szCs w:val="24"/>
    </w:rPr>
  </w:style>
  <w:style w:type="character" w:customStyle="1" w:styleId="31">
    <w:name w:val="Заголовок 3 Знак"/>
    <w:link w:val="30"/>
    <w:rsid w:val="00E91CE2"/>
    <w:rPr>
      <w:rFonts w:ascii="Arial" w:hAnsi="Arial" w:cs="Arial"/>
      <w:b/>
      <w:bCs/>
      <w:sz w:val="26"/>
      <w:szCs w:val="26"/>
      <w:lang w:val="ru-RU" w:eastAsia="ru-RU" w:bidi="ar-SA"/>
    </w:rPr>
  </w:style>
  <w:style w:type="character" w:customStyle="1" w:styleId="32">
    <w:name w:val="Мой Заголовок 3 Знак"/>
    <w:link w:val="3"/>
    <w:rsid w:val="00E91CE2"/>
    <w:rPr>
      <w:rFonts w:ascii="Arial" w:hAnsi="Arial" w:cs="Arial"/>
      <w:b/>
      <w:bCs/>
      <w:sz w:val="28"/>
      <w:szCs w:val="28"/>
      <w:lang w:val="en-US"/>
    </w:rPr>
  </w:style>
  <w:style w:type="paragraph" w:styleId="ad">
    <w:name w:val="header"/>
    <w:basedOn w:val="a0"/>
    <w:rsid w:val="007848CE"/>
    <w:pPr>
      <w:tabs>
        <w:tab w:val="center" w:pos="4677"/>
        <w:tab w:val="right" w:pos="9355"/>
      </w:tabs>
    </w:pPr>
  </w:style>
  <w:style w:type="character" w:styleId="ae">
    <w:name w:val="page number"/>
    <w:basedOn w:val="a1"/>
    <w:uiPriority w:val="99"/>
    <w:rsid w:val="007848CE"/>
  </w:style>
  <w:style w:type="paragraph" w:styleId="af">
    <w:name w:val="footer"/>
    <w:basedOn w:val="a0"/>
    <w:rsid w:val="00E34C72"/>
    <w:pPr>
      <w:tabs>
        <w:tab w:val="center" w:pos="4677"/>
        <w:tab w:val="right" w:pos="9355"/>
      </w:tabs>
    </w:pPr>
  </w:style>
  <w:style w:type="character" w:customStyle="1" w:styleId="apple-style-span">
    <w:name w:val="apple-style-span"/>
    <w:basedOn w:val="a1"/>
    <w:rsid w:val="00257573"/>
  </w:style>
  <w:style w:type="character" w:customStyle="1" w:styleId="apple-converted-space">
    <w:name w:val="apple-converted-space"/>
    <w:basedOn w:val="a1"/>
    <w:rsid w:val="00257573"/>
  </w:style>
  <w:style w:type="table" w:styleId="af0">
    <w:name w:val="Table Grid"/>
    <w:basedOn w:val="a2"/>
    <w:rsid w:val="003153E4"/>
    <w:pPr>
      <w:spacing w:before="100" w:beforeAutospacing="1" w:afterAutospacing="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0"/>
    <w:link w:val="af2"/>
    <w:uiPriority w:val="99"/>
    <w:rsid w:val="007D6AFF"/>
    <w:pPr>
      <w:spacing w:before="100" w:beforeAutospacing="1" w:after="100" w:afterAutospacing="1"/>
    </w:pPr>
  </w:style>
  <w:style w:type="character" w:customStyle="1" w:styleId="sentence">
    <w:name w:val="sentence"/>
    <w:rsid w:val="007D6AFF"/>
  </w:style>
  <w:style w:type="paragraph" w:customStyle="1" w:styleId="Default">
    <w:name w:val="Default"/>
    <w:rsid w:val="00CB42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character" w:customStyle="1" w:styleId="w">
    <w:name w:val="w"/>
    <w:rsid w:val="00E66DDE"/>
  </w:style>
  <w:style w:type="character" w:customStyle="1" w:styleId="ac">
    <w:name w:val="Абзац списка Знак"/>
    <w:link w:val="ab"/>
    <w:uiPriority w:val="34"/>
    <w:locked/>
    <w:rsid w:val="00E66DDE"/>
    <w:rPr>
      <w:sz w:val="28"/>
      <w:szCs w:val="22"/>
      <w:lang w:val="en-US" w:eastAsia="en-US" w:bidi="en-US"/>
    </w:rPr>
  </w:style>
  <w:style w:type="paragraph" w:styleId="af3">
    <w:name w:val="TOC Heading"/>
    <w:basedOn w:val="10"/>
    <w:next w:val="a0"/>
    <w:uiPriority w:val="39"/>
    <w:semiHidden/>
    <w:unhideWhenUsed/>
    <w:qFormat/>
    <w:rsid w:val="00452D29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f4">
    <w:name w:val="Balloon Text"/>
    <w:basedOn w:val="a0"/>
    <w:link w:val="af5"/>
    <w:rsid w:val="008100D2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8100D2"/>
    <w:rPr>
      <w:rFonts w:ascii="Tahoma" w:hAnsi="Tahoma" w:cs="Tahoma"/>
      <w:sz w:val="16"/>
      <w:szCs w:val="16"/>
    </w:rPr>
  </w:style>
  <w:style w:type="paragraph" w:customStyle="1" w:styleId="220">
    <w:name w:val="Стиль22"/>
    <w:basedOn w:val="20"/>
    <w:link w:val="221"/>
    <w:qFormat/>
    <w:rsid w:val="008100D2"/>
    <w:pPr>
      <w:keepNext w:val="0"/>
      <w:spacing w:before="100" w:beforeAutospacing="1" w:after="100" w:afterAutospacing="1" w:line="360" w:lineRule="auto"/>
      <w:jc w:val="center"/>
    </w:pPr>
    <w:rPr>
      <w:i w:val="0"/>
      <w:iCs w:val="0"/>
    </w:rPr>
  </w:style>
  <w:style w:type="character" w:customStyle="1" w:styleId="221">
    <w:name w:val="Стиль22 Знак"/>
    <w:basedOn w:val="21"/>
    <w:link w:val="220"/>
    <w:rsid w:val="008100D2"/>
    <w:rPr>
      <w:rFonts w:ascii="Arial" w:hAnsi="Arial" w:cs="Arial"/>
      <w:b/>
      <w:bCs/>
      <w:i w:val="0"/>
      <w:iCs w:val="0"/>
      <w:sz w:val="28"/>
      <w:szCs w:val="28"/>
      <w:lang w:val="ru-RU" w:eastAsia="ru-RU" w:bidi="ar-SA"/>
    </w:rPr>
  </w:style>
  <w:style w:type="paragraph" w:customStyle="1" w:styleId="110">
    <w:name w:val="Стиль11"/>
    <w:basedOn w:val="10"/>
    <w:link w:val="111"/>
    <w:qFormat/>
    <w:rsid w:val="008100D2"/>
    <w:pPr>
      <w:keepLines/>
      <w:spacing w:before="480" w:after="0" w:line="360" w:lineRule="auto"/>
      <w:jc w:val="center"/>
    </w:pPr>
    <w:rPr>
      <w:rFonts w:ascii="Times New Roman" w:eastAsiaTheme="majorEastAsia" w:hAnsi="Times New Roman" w:cs="Times New Roman"/>
      <w:kern w:val="0"/>
      <w:sz w:val="28"/>
      <w:szCs w:val="28"/>
      <w:lang w:eastAsia="en-US"/>
    </w:rPr>
  </w:style>
  <w:style w:type="character" w:customStyle="1" w:styleId="111">
    <w:name w:val="Стиль11 Знак"/>
    <w:basedOn w:val="a1"/>
    <w:link w:val="110"/>
    <w:rsid w:val="008100D2"/>
    <w:rPr>
      <w:rFonts w:eastAsiaTheme="majorEastAsia"/>
      <w:b/>
      <w:bCs/>
      <w:sz w:val="28"/>
      <w:szCs w:val="28"/>
      <w:lang w:eastAsia="en-US"/>
    </w:rPr>
  </w:style>
  <w:style w:type="character" w:customStyle="1" w:styleId="25">
    <w:name w:val="Стиль2 Знак"/>
    <w:basedOn w:val="21"/>
    <w:link w:val="24"/>
    <w:rsid w:val="00F92041"/>
    <w:rPr>
      <w:rFonts w:ascii="Arial" w:hAnsi="Arial" w:cs="Arial"/>
      <w:b/>
      <w:bCs w:val="0"/>
      <w:i w:val="0"/>
      <w:iCs w:val="0"/>
      <w:sz w:val="28"/>
      <w:szCs w:val="24"/>
      <w:lang w:val="ru-RU" w:eastAsia="ru-RU" w:bidi="ar-SA"/>
    </w:rPr>
  </w:style>
  <w:style w:type="paragraph" w:styleId="HTML">
    <w:name w:val="HTML Preformatted"/>
    <w:basedOn w:val="a0"/>
    <w:link w:val="HTML0"/>
    <w:uiPriority w:val="99"/>
    <w:unhideWhenUsed/>
    <w:rsid w:val="00F920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F92041"/>
    <w:rPr>
      <w:rFonts w:ascii="Courier New" w:hAnsi="Courier New" w:cs="Courier New"/>
    </w:rPr>
  </w:style>
  <w:style w:type="character" w:customStyle="1" w:styleId="q">
    <w:name w:val="q"/>
    <w:basedOn w:val="a1"/>
    <w:rsid w:val="00F92041"/>
  </w:style>
  <w:style w:type="character" w:customStyle="1" w:styleId="filepath">
    <w:name w:val="filepath"/>
    <w:basedOn w:val="a1"/>
    <w:rsid w:val="00F92041"/>
  </w:style>
  <w:style w:type="character" w:customStyle="1" w:styleId="bld">
    <w:name w:val="bld"/>
    <w:basedOn w:val="a1"/>
    <w:rsid w:val="0072032B"/>
  </w:style>
  <w:style w:type="character" w:customStyle="1" w:styleId="af2">
    <w:name w:val="Обычный (веб) Знак"/>
    <w:link w:val="af1"/>
    <w:uiPriority w:val="99"/>
    <w:locked/>
    <w:rsid w:val="0072032B"/>
    <w:rPr>
      <w:sz w:val="24"/>
      <w:szCs w:val="24"/>
    </w:rPr>
  </w:style>
  <w:style w:type="paragraph" w:customStyle="1" w:styleId="15">
    <w:name w:val="Стиль1"/>
    <w:basedOn w:val="10"/>
    <w:link w:val="16"/>
    <w:qFormat/>
    <w:rsid w:val="00075F15"/>
    <w:pPr>
      <w:keepLines/>
      <w:spacing w:before="480" w:after="0" w:line="360" w:lineRule="auto"/>
      <w:jc w:val="center"/>
    </w:pPr>
    <w:rPr>
      <w:rFonts w:ascii="Times New Roman" w:hAnsi="Times New Roman" w:cs="Times New Roman"/>
      <w:color w:val="365F91"/>
      <w:kern w:val="0"/>
      <w:sz w:val="28"/>
      <w:szCs w:val="28"/>
      <w:lang w:eastAsia="en-US"/>
    </w:rPr>
  </w:style>
  <w:style w:type="character" w:customStyle="1" w:styleId="16">
    <w:name w:val="Стиль1 Знак"/>
    <w:basedOn w:val="a1"/>
    <w:link w:val="15"/>
    <w:rsid w:val="00075F15"/>
    <w:rPr>
      <w:b/>
      <w:bCs/>
      <w:color w:val="365F91"/>
      <w:sz w:val="28"/>
      <w:szCs w:val="28"/>
      <w:lang w:eastAsia="en-US"/>
    </w:rPr>
  </w:style>
  <w:style w:type="character" w:styleId="af6">
    <w:name w:val="annotation reference"/>
    <w:basedOn w:val="a1"/>
    <w:rsid w:val="00345483"/>
    <w:rPr>
      <w:sz w:val="16"/>
      <w:szCs w:val="16"/>
    </w:rPr>
  </w:style>
  <w:style w:type="paragraph" w:styleId="af7">
    <w:name w:val="annotation text"/>
    <w:basedOn w:val="a0"/>
    <w:link w:val="af8"/>
    <w:rsid w:val="00345483"/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rsid w:val="00345483"/>
  </w:style>
  <w:style w:type="paragraph" w:styleId="af9">
    <w:name w:val="annotation subject"/>
    <w:basedOn w:val="af7"/>
    <w:next w:val="af7"/>
    <w:link w:val="afa"/>
    <w:rsid w:val="00345483"/>
    <w:rPr>
      <w:b/>
      <w:bCs/>
    </w:rPr>
  </w:style>
  <w:style w:type="character" w:customStyle="1" w:styleId="afa">
    <w:name w:val="Тема примечания Знак"/>
    <w:basedOn w:val="af8"/>
    <w:link w:val="af9"/>
    <w:rsid w:val="00345483"/>
    <w:rPr>
      <w:b/>
      <w:bCs/>
    </w:rPr>
  </w:style>
  <w:style w:type="paragraph" w:customStyle="1" w:styleId="Normal">
    <w:name w:val="Normal"/>
    <w:rsid w:val="00E43209"/>
    <w:pPr>
      <w:widowControl w:val="0"/>
    </w:pPr>
    <w:rPr>
      <w:snapToGrid w:val="0"/>
    </w:rPr>
  </w:style>
  <w:style w:type="paragraph" w:customStyle="1" w:styleId="afb">
    <w:basedOn w:val="a0"/>
    <w:next w:val="afc"/>
    <w:link w:val="afd"/>
    <w:qFormat/>
    <w:rsid w:val="00E43209"/>
    <w:pPr>
      <w:jc w:val="center"/>
    </w:pPr>
    <w:rPr>
      <w:i/>
      <w:sz w:val="26"/>
      <w:szCs w:val="20"/>
    </w:rPr>
  </w:style>
  <w:style w:type="paragraph" w:customStyle="1" w:styleId="17">
    <w:name w:val="Обычный1"/>
    <w:rsid w:val="00E43209"/>
    <w:pPr>
      <w:widowControl w:val="0"/>
    </w:pPr>
    <w:rPr>
      <w:snapToGrid w:val="0"/>
    </w:rPr>
  </w:style>
  <w:style w:type="character" w:customStyle="1" w:styleId="afd">
    <w:name w:val="Название Знак"/>
    <w:link w:val="afb"/>
    <w:rsid w:val="00E43209"/>
    <w:rPr>
      <w:i/>
      <w:sz w:val="26"/>
    </w:rPr>
  </w:style>
  <w:style w:type="paragraph" w:styleId="afc">
    <w:name w:val="Title"/>
    <w:basedOn w:val="a0"/>
    <w:next w:val="a0"/>
    <w:link w:val="afe"/>
    <w:qFormat/>
    <w:rsid w:val="00E4320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e">
    <w:name w:val="Заголовок Знак"/>
    <w:basedOn w:val="a1"/>
    <w:link w:val="afc"/>
    <w:rsid w:val="00E43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">
    <w:name w:val="No Spacing"/>
    <w:link w:val="aff0"/>
    <w:uiPriority w:val="1"/>
    <w:qFormat/>
    <w:rsid w:val="00E43209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0">
    <w:name w:val="Без интервала Знак"/>
    <w:basedOn w:val="a1"/>
    <w:link w:val="aff"/>
    <w:uiPriority w:val="1"/>
    <w:rsid w:val="00E43209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help.solidworks.com/2012/russian/SolidWorks/circuitworks/c_prostepEDMDOverview.htm" TargetMode="External"/><Relationship Id="rId21" Type="http://schemas.openxmlformats.org/officeDocument/2006/relationships/image" Target="media/image5.png"/><Relationship Id="rId42" Type="http://schemas.openxmlformats.org/officeDocument/2006/relationships/image" Target="media/image22.jpeg"/><Relationship Id="rId47" Type="http://schemas.openxmlformats.org/officeDocument/2006/relationships/image" Target="media/image26.wmf"/><Relationship Id="rId63" Type="http://schemas.openxmlformats.org/officeDocument/2006/relationships/oleObject" Target="embeddings/oleObject10.bin"/><Relationship Id="rId68" Type="http://schemas.openxmlformats.org/officeDocument/2006/relationships/oleObject" Target="embeddings/oleObject13.bin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C%D0%B5%D1%82%D0%BE%D0%B4%D0%BE%D0%BB%D0%BE%D0%B3%D0%B8%D1%8F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1.xml"/><Relationship Id="rId24" Type="http://schemas.openxmlformats.org/officeDocument/2006/relationships/hyperlink" Target="http://help.solidworks.com/2012/russian/SolidWorks/circuitworks/c_idf_overview.htm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image" Target="media/image25.wmf"/><Relationship Id="rId53" Type="http://schemas.openxmlformats.org/officeDocument/2006/relationships/image" Target="media/image29.wmf"/><Relationship Id="rId58" Type="http://schemas.openxmlformats.org/officeDocument/2006/relationships/image" Target="media/image31.wmf"/><Relationship Id="rId66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9.bin"/><Relationship Id="rId1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8.jpeg"/><Relationship Id="rId30" Type="http://schemas.openxmlformats.org/officeDocument/2006/relationships/hyperlink" Target="http://ru.wikipedia.org/wiki/%D0%90%D0%BD%D0%B3%D0%BB%D0%B8%D0%B9%D1%81%D0%BA%D0%B8%D0%B9_%D1%8F%D0%B7%D1%8B%D0%BA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oleObject" Target="embeddings/oleObject2.bin"/><Relationship Id="rId56" Type="http://schemas.openxmlformats.org/officeDocument/2006/relationships/image" Target="media/image30.wmf"/><Relationship Id="rId64" Type="http://schemas.openxmlformats.org/officeDocument/2006/relationships/oleObject" Target="embeddings/oleObject11.bin"/><Relationship Id="rId69" Type="http://schemas.openxmlformats.org/officeDocument/2006/relationships/image" Target="media/image36.wmf"/><Relationship Id="rId8" Type="http://schemas.openxmlformats.org/officeDocument/2006/relationships/image" Target="media/image1.jpeg"/><Relationship Id="rId51" Type="http://schemas.openxmlformats.org/officeDocument/2006/relationships/image" Target="media/image28.w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ru.wikipedia.org/wiki/%D0%91%D0%B8%D0%B7%D0%BD%D0%B5%D1%81-%D0%BF%D1%80%D0%BE%D1%86%D0%B5%D1%81%D1%81" TargetMode="External"/><Relationship Id="rId25" Type="http://schemas.openxmlformats.org/officeDocument/2006/relationships/hyperlink" Target="http://help.solidworks.com/2012/russian/SolidWorks/circuitworks/c_pads_ascii_format.htm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oleObject" Target="embeddings/oleObject1.bin"/><Relationship Id="rId59" Type="http://schemas.openxmlformats.org/officeDocument/2006/relationships/oleObject" Target="embeddings/oleObject8.bin"/><Relationship Id="rId67" Type="http://schemas.openxmlformats.org/officeDocument/2006/relationships/image" Target="media/image35.wmf"/><Relationship Id="rId20" Type="http://schemas.openxmlformats.org/officeDocument/2006/relationships/image" Target="media/image4.png"/><Relationship Id="rId41" Type="http://schemas.openxmlformats.org/officeDocument/2006/relationships/image" Target="media/image21.png"/><Relationship Id="rId54" Type="http://schemas.openxmlformats.org/officeDocument/2006/relationships/oleObject" Target="embeddings/oleObject5.bin"/><Relationship Id="rId62" Type="http://schemas.openxmlformats.org/officeDocument/2006/relationships/image" Target="media/image33.wmf"/><Relationship Id="rId70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5%D0%A1%D0%9A%D0%9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7.wmf"/><Relationship Id="rId57" Type="http://schemas.openxmlformats.org/officeDocument/2006/relationships/oleObject" Target="embeddings/oleObject7.bin"/><Relationship Id="rId10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oleObject" Target="embeddings/oleObject4.bin"/><Relationship Id="rId60" Type="http://schemas.openxmlformats.org/officeDocument/2006/relationships/image" Target="media/image32.wmf"/><Relationship Id="rId65" Type="http://schemas.openxmlformats.org/officeDocument/2006/relationships/image" Target="media/image34.w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oleObject" Target="embeddings/oleObject3.bin"/><Relationship Id="rId55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8884C-A3BF-433B-84C6-FC03DB677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79</Pages>
  <Words>13705</Words>
  <Characters>78121</Characters>
  <Application>Microsoft Office Word</Application>
  <DocSecurity>0</DocSecurity>
  <Lines>651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91643</CharactersWithSpaces>
  <SharedDoc>false</SharedDoc>
  <HLinks>
    <vt:vector size="306" baseType="variant">
      <vt:variant>
        <vt:i4>1441887</vt:i4>
      </vt:variant>
      <vt:variant>
        <vt:i4>294</vt:i4>
      </vt:variant>
      <vt:variant>
        <vt:i4>0</vt:i4>
      </vt:variant>
      <vt:variant>
        <vt:i4>5</vt:i4>
      </vt:variant>
      <vt:variant>
        <vt:lpwstr>http://www.verzak.ru/progs.htm</vt:lpwstr>
      </vt:variant>
      <vt:variant>
        <vt:lpwstr>texcel</vt:lpwstr>
      </vt:variant>
      <vt:variant>
        <vt:i4>1441887</vt:i4>
      </vt:variant>
      <vt:variant>
        <vt:i4>291</vt:i4>
      </vt:variant>
      <vt:variant>
        <vt:i4>0</vt:i4>
      </vt:variant>
      <vt:variant>
        <vt:i4>5</vt:i4>
      </vt:variant>
      <vt:variant>
        <vt:lpwstr>http://www.verzak.ru/progs.htm</vt:lpwstr>
      </vt:variant>
      <vt:variant>
        <vt:lpwstr>texcel</vt:lpwstr>
      </vt:variant>
      <vt:variant>
        <vt:i4>1245234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_Toc447194850</vt:lpwstr>
      </vt:variant>
      <vt:variant>
        <vt:i4>1179698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_Toc447194849</vt:lpwstr>
      </vt:variant>
      <vt:variant>
        <vt:i4>1179698</vt:i4>
      </vt:variant>
      <vt:variant>
        <vt:i4>271</vt:i4>
      </vt:variant>
      <vt:variant>
        <vt:i4>0</vt:i4>
      </vt:variant>
      <vt:variant>
        <vt:i4>5</vt:i4>
      </vt:variant>
      <vt:variant>
        <vt:lpwstr/>
      </vt:variant>
      <vt:variant>
        <vt:lpwstr>_Toc447194848</vt:lpwstr>
      </vt:variant>
      <vt:variant>
        <vt:i4>1179698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_Toc447194847</vt:lpwstr>
      </vt:variant>
      <vt:variant>
        <vt:i4>1179698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_Toc447194846</vt:lpwstr>
      </vt:variant>
      <vt:variant>
        <vt:i4>1179698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_Toc447194845</vt:lpwstr>
      </vt:variant>
      <vt:variant>
        <vt:i4>1179698</vt:i4>
      </vt:variant>
      <vt:variant>
        <vt:i4>247</vt:i4>
      </vt:variant>
      <vt:variant>
        <vt:i4>0</vt:i4>
      </vt:variant>
      <vt:variant>
        <vt:i4>5</vt:i4>
      </vt:variant>
      <vt:variant>
        <vt:lpwstr/>
      </vt:variant>
      <vt:variant>
        <vt:lpwstr>_Toc447194844</vt:lpwstr>
      </vt:variant>
      <vt:variant>
        <vt:i4>1179698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_Toc447194843</vt:lpwstr>
      </vt:variant>
      <vt:variant>
        <vt:i4>1179698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_Toc447194842</vt:lpwstr>
      </vt:variant>
      <vt:variant>
        <vt:i4>1179698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_Toc447194841</vt:lpwstr>
      </vt:variant>
      <vt:variant>
        <vt:i4>1179698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_Toc447194840</vt:lpwstr>
      </vt:variant>
      <vt:variant>
        <vt:i4>1376306</vt:i4>
      </vt:variant>
      <vt:variant>
        <vt:i4>217</vt:i4>
      </vt:variant>
      <vt:variant>
        <vt:i4>0</vt:i4>
      </vt:variant>
      <vt:variant>
        <vt:i4>5</vt:i4>
      </vt:variant>
      <vt:variant>
        <vt:lpwstr/>
      </vt:variant>
      <vt:variant>
        <vt:lpwstr>_Toc447194839</vt:lpwstr>
      </vt:variant>
      <vt:variant>
        <vt:i4>1376306</vt:i4>
      </vt:variant>
      <vt:variant>
        <vt:i4>211</vt:i4>
      </vt:variant>
      <vt:variant>
        <vt:i4>0</vt:i4>
      </vt:variant>
      <vt:variant>
        <vt:i4>5</vt:i4>
      </vt:variant>
      <vt:variant>
        <vt:lpwstr/>
      </vt:variant>
      <vt:variant>
        <vt:lpwstr>_Toc447194838</vt:lpwstr>
      </vt:variant>
      <vt:variant>
        <vt:i4>1376306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_Toc447194837</vt:lpwstr>
      </vt:variant>
      <vt:variant>
        <vt:i4>1376306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_Toc447194836</vt:lpwstr>
      </vt:variant>
      <vt:variant>
        <vt:i4>1376306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_Toc447194835</vt:lpwstr>
      </vt:variant>
      <vt:variant>
        <vt:i4>1376306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_Toc447194834</vt:lpwstr>
      </vt:variant>
      <vt:variant>
        <vt:i4>1376306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_Toc447194833</vt:lpwstr>
      </vt:variant>
      <vt:variant>
        <vt:i4>1376306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_Toc447194832</vt:lpwstr>
      </vt:variant>
      <vt:variant>
        <vt:i4>1376306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_Toc447194831</vt:lpwstr>
      </vt:variant>
      <vt:variant>
        <vt:i4>1376306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_Toc447194830</vt:lpwstr>
      </vt:variant>
      <vt:variant>
        <vt:i4>1310770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_Toc447194829</vt:lpwstr>
      </vt:variant>
      <vt:variant>
        <vt:i4>1310770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_Toc447194828</vt:lpwstr>
      </vt:variant>
      <vt:variant>
        <vt:i4>1310770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_Toc447194827</vt:lpwstr>
      </vt:variant>
      <vt:variant>
        <vt:i4>1310770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_Toc447194826</vt:lpwstr>
      </vt:variant>
      <vt:variant>
        <vt:i4>1310770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_Toc447194825</vt:lpwstr>
      </vt:variant>
      <vt:variant>
        <vt:i4>1310770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_Toc447194824</vt:lpwstr>
      </vt:variant>
      <vt:variant>
        <vt:i4>1310770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_Toc447194823</vt:lpwstr>
      </vt:variant>
      <vt:variant>
        <vt:i4>1310770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_Toc447194822</vt:lpwstr>
      </vt:variant>
      <vt:variant>
        <vt:i4>1310770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_Toc447194821</vt:lpwstr>
      </vt:variant>
      <vt:variant>
        <vt:i4>1310770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_Toc447194820</vt:lpwstr>
      </vt:variant>
      <vt:variant>
        <vt:i4>1507378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_Toc447194819</vt:lpwstr>
      </vt:variant>
      <vt:variant>
        <vt:i4>1507378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_Toc447194818</vt:lpwstr>
      </vt:variant>
      <vt:variant>
        <vt:i4>1507378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_Toc447194817</vt:lpwstr>
      </vt:variant>
      <vt:variant>
        <vt:i4>1507378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_Toc447194816</vt:lpwstr>
      </vt:variant>
      <vt:variant>
        <vt:i4>1507378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_Toc447194815</vt:lpwstr>
      </vt:variant>
      <vt:variant>
        <vt:i4>1507378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_Toc447194814</vt:lpwstr>
      </vt:variant>
      <vt:variant>
        <vt:i4>1507378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_Toc447194813</vt:lpwstr>
      </vt:variant>
      <vt:variant>
        <vt:i4>1507378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_Toc447194812</vt:lpwstr>
      </vt:variant>
      <vt:variant>
        <vt:i4>1507378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_Toc447194811</vt:lpwstr>
      </vt:variant>
      <vt:variant>
        <vt:i4>1507378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_Toc447194810</vt:lpwstr>
      </vt:variant>
      <vt:variant>
        <vt:i4>1441842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_Toc447194809</vt:lpwstr>
      </vt:variant>
      <vt:variant>
        <vt:i4>1441842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_Toc447194808</vt:lpwstr>
      </vt:variant>
      <vt:variant>
        <vt:i4>1441842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_Toc447194807</vt:lpwstr>
      </vt:variant>
      <vt:variant>
        <vt:i4>1441842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_Toc447194806</vt:lpwstr>
      </vt:variant>
      <vt:variant>
        <vt:i4>1441842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_Toc447194805</vt:lpwstr>
      </vt:variant>
      <vt:variant>
        <vt:i4>2031630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https://ru.wikipedia.org/wiki/%D0%91%D0%B8%D0%B7%D0%BD%D0%B5%D1%81-%D0%BF%D1%80%D0%BE%D1%86%D0%B5%D1%81%D1%81</vt:lpwstr>
      </vt:variant>
      <vt:variant>
        <vt:lpwstr/>
      </vt:variant>
      <vt:variant>
        <vt:i4>5046351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https://ru.wikipedia.org/wiki/%D0%9C%D0%B5%D1%82%D0%BE%D0%B4%D0%BE%D0%BB%D0%BE%D0%B3%D0%B8%D1%8F</vt:lpwstr>
      </vt:variant>
      <vt:variant>
        <vt:lpwstr/>
      </vt:variant>
      <vt:variant>
        <vt:i4>6750267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https://ru.wikipedia.org/wiki/%D0%95%D0%A1%D0%9A%D0%94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Потапов Андрей</dc:creator>
  <cp:lastModifiedBy>Андрей Атрасенко</cp:lastModifiedBy>
  <cp:revision>2</cp:revision>
  <cp:lastPrinted>2009-06-18T06:59:00Z</cp:lastPrinted>
  <dcterms:created xsi:type="dcterms:W3CDTF">2016-06-14T12:00:00Z</dcterms:created>
  <dcterms:modified xsi:type="dcterms:W3CDTF">2016-06-14T12:00:00Z</dcterms:modified>
</cp:coreProperties>
</file>