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88620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E9C1AC9" w14:textId="46D8E633" w:rsidR="00415499" w:rsidRDefault="00415499">
          <w:pPr>
            <w:pStyle w:val="ab"/>
          </w:pPr>
          <w:r>
            <w:t>Оглавление</w:t>
          </w:r>
        </w:p>
        <w:p w14:paraId="2DFD200A" w14:textId="2AA7C36E" w:rsidR="00415499" w:rsidRDefault="0041549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62406" w:history="1">
            <w:r w:rsidRPr="00D33286">
              <w:rPr>
                <w:rStyle w:val="a4"/>
                <w:noProof/>
              </w:rPr>
              <w:t>1 Авторизация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E2EB" w14:textId="49D9159C" w:rsidR="00415499" w:rsidRDefault="0041549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62407" w:history="1">
            <w:r w:rsidRPr="00D33286">
              <w:rPr>
                <w:rStyle w:val="a4"/>
                <w:noProof/>
              </w:rPr>
              <w:t>2 Выбор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2F8E" w14:textId="0DB57E38" w:rsidR="00415499" w:rsidRDefault="0041549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62408" w:history="1">
            <w:r w:rsidRPr="00D33286">
              <w:rPr>
                <w:rStyle w:val="a4"/>
                <w:noProof/>
              </w:rPr>
              <w:t>3 Работа с таблицей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40CA" w14:textId="658306DB" w:rsidR="00415499" w:rsidRDefault="0041549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62409" w:history="1">
            <w:r w:rsidRPr="00D33286">
              <w:rPr>
                <w:rStyle w:val="a4"/>
                <w:noProof/>
              </w:rPr>
              <w:t>3.1 Массовый импорт записей в таблицу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55EF" w14:textId="5DB96EB2" w:rsidR="00415499" w:rsidRDefault="0041549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62410" w:history="1">
            <w:r w:rsidRPr="00D33286">
              <w:rPr>
                <w:rStyle w:val="a4"/>
                <w:noProof/>
              </w:rPr>
              <w:t>3.2 Работа с фильтрами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6F6B" w14:textId="59B31C12" w:rsidR="00415499" w:rsidRDefault="0041549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62411" w:history="1">
            <w:r w:rsidRPr="00D33286">
              <w:rPr>
                <w:rStyle w:val="a4"/>
                <w:noProof/>
              </w:rPr>
              <w:t>3.3 Добавление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1B30" w14:textId="187C80E5" w:rsidR="00415499" w:rsidRDefault="0041549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62412" w:history="1">
            <w:r w:rsidRPr="00D33286">
              <w:rPr>
                <w:rStyle w:val="a4"/>
                <w:noProof/>
              </w:rPr>
              <w:t>3.4 Удаление и</w:t>
            </w:r>
            <w:r w:rsidRPr="00D33286">
              <w:rPr>
                <w:rStyle w:val="a4"/>
                <w:noProof/>
              </w:rPr>
              <w:t xml:space="preserve"> </w:t>
            </w:r>
            <w:r w:rsidRPr="00D33286">
              <w:rPr>
                <w:rStyle w:val="a4"/>
                <w:noProof/>
              </w:rPr>
              <w:t>редактирование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5415" w14:textId="0C06D213" w:rsidR="00415499" w:rsidRDefault="00415499">
          <w:r>
            <w:rPr>
              <w:b/>
              <w:bCs/>
            </w:rPr>
            <w:fldChar w:fldCharType="end"/>
          </w:r>
        </w:p>
      </w:sdtContent>
    </w:sdt>
    <w:p w14:paraId="69FD2AAC" w14:textId="77777777" w:rsidR="00415499" w:rsidRDefault="0041549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7E91D70" w14:textId="30954823" w:rsidR="00F12C76" w:rsidRDefault="008C6D9B" w:rsidP="008C6D9B">
      <w:pPr>
        <w:pStyle w:val="1"/>
        <w:jc w:val="center"/>
      </w:pPr>
      <w:bookmarkStart w:id="0" w:name="_Toc97762406"/>
      <w:r>
        <w:lastRenderedPageBreak/>
        <w:t>1 Авторизация в системе</w:t>
      </w:r>
      <w:bookmarkEnd w:id="0"/>
    </w:p>
    <w:p w14:paraId="413327F0" w14:textId="628FECAA" w:rsidR="008C6D9B" w:rsidRDefault="008C6D9B" w:rsidP="008C6D9B"/>
    <w:p w14:paraId="467724BA" w14:textId="4EAE682A" w:rsidR="008C6D9B" w:rsidRDefault="008C6D9B" w:rsidP="00A576F5">
      <w:pPr>
        <w:ind w:firstLine="708"/>
      </w:pPr>
      <w:r>
        <w:t xml:space="preserve">Авторизация в системе производится через форму ввода данных, доступную по ссылке </w:t>
      </w:r>
      <w:hyperlink r:id="rId8" w:history="1">
        <w:r w:rsidRPr="00F7749B">
          <w:rPr>
            <w:rStyle w:val="a4"/>
          </w:rPr>
          <w:t>https://world-activity.bsu.edu.ru/accounts/login/</w:t>
        </w:r>
      </w:hyperlink>
      <w:r w:rsidR="00A576F5">
        <w:t>. Данные для авторизации используются со старой версии системы.</w:t>
      </w:r>
    </w:p>
    <w:p w14:paraId="400AF8D1" w14:textId="599B2BAD" w:rsidR="008C6D9B" w:rsidRDefault="00A576F5" w:rsidP="00A576F5">
      <w:pPr>
        <w:jc w:val="center"/>
      </w:pPr>
      <w:r>
        <w:rPr>
          <w:noProof/>
        </w:rPr>
        <w:drawing>
          <wp:inline distT="0" distB="0" distL="0" distR="0" wp14:anchorId="0C7A9451" wp14:editId="5598950E">
            <wp:extent cx="4019048" cy="27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73C6" w14:textId="36CD44CB" w:rsidR="00A576F5" w:rsidRPr="008C6D9B" w:rsidRDefault="00A576F5" w:rsidP="00A576F5">
      <w:pPr>
        <w:jc w:val="center"/>
      </w:pPr>
      <w:r>
        <w:t>Форма авторизации</w:t>
      </w:r>
    </w:p>
    <w:p w14:paraId="78E6CF91" w14:textId="77777777" w:rsidR="008C6D9B" w:rsidRDefault="008C6D9B">
      <w:pPr>
        <w:spacing w:line="259" w:lineRule="auto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2646E010" w14:textId="32800D51" w:rsidR="00A576F5" w:rsidRDefault="008C6D9B" w:rsidP="00A576F5">
      <w:pPr>
        <w:pStyle w:val="1"/>
        <w:jc w:val="center"/>
      </w:pPr>
      <w:bookmarkStart w:id="1" w:name="_Toc97762407"/>
      <w:r>
        <w:lastRenderedPageBreak/>
        <w:t>2 Выбор раздела</w:t>
      </w:r>
      <w:bookmarkEnd w:id="1"/>
    </w:p>
    <w:p w14:paraId="758BB331" w14:textId="0B6645AE" w:rsidR="00A576F5" w:rsidRDefault="00A576F5" w:rsidP="00A576F5"/>
    <w:p w14:paraId="6D8BE6D2" w14:textId="1F3F34FC" w:rsidR="00A576F5" w:rsidRDefault="00A576F5" w:rsidP="00A576F5">
      <w:r>
        <w:tab/>
        <w:t xml:space="preserve">После авторизации в системе необходимо щёлкнуть по кнопке </w:t>
      </w:r>
      <w:r w:rsidRPr="00A576F5">
        <w:rPr>
          <w:b/>
          <w:bCs/>
        </w:rPr>
        <w:t>«разделы»</w:t>
      </w:r>
      <w:r>
        <w:rPr>
          <w:b/>
          <w:bCs/>
        </w:rPr>
        <w:t xml:space="preserve">. </w:t>
      </w:r>
      <w:r>
        <w:t>Если администратором не даны для Вас какие-либо права доступа</w:t>
      </w:r>
      <w:r w:rsidR="00215AE4">
        <w:t xml:space="preserve"> (</w:t>
      </w:r>
      <w:r w:rsidR="00215AE4" w:rsidRPr="00215AE4">
        <w:rPr>
          <w:b/>
          <w:bCs/>
        </w:rPr>
        <w:t>необходимо обратиться к администратору системы</w:t>
      </w:r>
      <w:r w:rsidR="00215AE4">
        <w:t>)</w:t>
      </w:r>
      <w:r>
        <w:t>, Вы увидите следующий интерфейс:</w:t>
      </w:r>
    </w:p>
    <w:p w14:paraId="0D9A5913" w14:textId="580E7C6C" w:rsidR="00A576F5" w:rsidRDefault="00A576F5" w:rsidP="00A576F5">
      <w:pPr>
        <w:jc w:val="center"/>
      </w:pPr>
      <w:r>
        <w:rPr>
          <w:noProof/>
        </w:rPr>
        <w:drawing>
          <wp:inline distT="0" distB="0" distL="0" distR="0" wp14:anchorId="7C93105B" wp14:editId="444CF98D">
            <wp:extent cx="5939790" cy="32518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34B" w14:textId="7CD1A4B2" w:rsidR="00A576F5" w:rsidRDefault="00A576F5" w:rsidP="00A576F5">
      <w:r>
        <w:t xml:space="preserve">Если же права доступа были даны, то </w:t>
      </w:r>
      <w:r w:rsidR="00215AE4">
        <w:t>Вы увидите следующее (на данном примере открыт только блок «Образование»):</w:t>
      </w:r>
    </w:p>
    <w:p w14:paraId="7678FACB" w14:textId="11A83E2C" w:rsidR="00215AE4" w:rsidRDefault="00215AE4" w:rsidP="00215AE4">
      <w:pPr>
        <w:jc w:val="center"/>
      </w:pPr>
      <w:r>
        <w:rPr>
          <w:noProof/>
        </w:rPr>
        <w:drawing>
          <wp:inline distT="0" distB="0" distL="0" distR="0" wp14:anchorId="61F2BD05" wp14:editId="25864DD3">
            <wp:extent cx="5939790" cy="1970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5B6B" w14:textId="0C71B087" w:rsidR="00215AE4" w:rsidRDefault="00215AE4" w:rsidP="00215AE4">
      <w:r>
        <w:t>Для продолжения работы необходимо выбрать нужный блок, после чего откроется следующая страница:</w:t>
      </w:r>
    </w:p>
    <w:p w14:paraId="008DD17C" w14:textId="44AC2A53" w:rsidR="00215AE4" w:rsidRDefault="00215AE4" w:rsidP="00215AE4">
      <w:pPr>
        <w:jc w:val="center"/>
      </w:pPr>
      <w:r>
        <w:rPr>
          <w:noProof/>
        </w:rPr>
        <w:lastRenderedPageBreak/>
        <w:drawing>
          <wp:inline distT="0" distB="0" distL="0" distR="0" wp14:anchorId="10A6124A" wp14:editId="534622A6">
            <wp:extent cx="5939790" cy="32010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7AD6" w14:textId="0A135C0E" w:rsidR="00215AE4" w:rsidRDefault="00215AE4" w:rsidP="00215AE4">
      <w:pPr>
        <w:ind w:firstLine="708"/>
      </w:pPr>
      <w:r>
        <w:t xml:space="preserve">В системе предусмотрен следующий принцип: если пользователю доступен блок, то ему доступны все таблицы данного блока. Для работы с информацией необходимо выбрать таблицу. Дальнейшие действия описаны в следующем разделе. </w:t>
      </w:r>
    </w:p>
    <w:p w14:paraId="538860B7" w14:textId="31F32DD0" w:rsidR="00215AE4" w:rsidRDefault="00215AE4" w:rsidP="00215AE4">
      <w:r>
        <w:tab/>
      </w:r>
    </w:p>
    <w:p w14:paraId="6F1BBA35" w14:textId="77777777" w:rsidR="00A576F5" w:rsidRPr="00A576F5" w:rsidRDefault="00A576F5" w:rsidP="00A576F5"/>
    <w:p w14:paraId="62D86978" w14:textId="77777777" w:rsidR="008C6D9B" w:rsidRDefault="008C6D9B">
      <w:pPr>
        <w:spacing w:line="259" w:lineRule="auto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27028964" w14:textId="2F2CB9E5" w:rsidR="008C6D9B" w:rsidRPr="00D23866" w:rsidRDefault="008C6D9B" w:rsidP="00215AE4">
      <w:pPr>
        <w:pStyle w:val="1"/>
        <w:jc w:val="center"/>
      </w:pPr>
      <w:bookmarkStart w:id="2" w:name="_Toc97762408"/>
      <w:r>
        <w:lastRenderedPageBreak/>
        <w:t xml:space="preserve">3 </w:t>
      </w:r>
      <w:r w:rsidR="00D23866">
        <w:t>Работа с таблицей раздела</w:t>
      </w:r>
      <w:bookmarkEnd w:id="2"/>
    </w:p>
    <w:p w14:paraId="79880261" w14:textId="074C85BF" w:rsidR="00215AE4" w:rsidRDefault="00C6168C" w:rsidP="00C6168C">
      <w:pPr>
        <w:ind w:firstLine="708"/>
        <w:rPr>
          <w:b/>
          <w:bCs/>
        </w:rPr>
      </w:pPr>
      <w:r>
        <w:t xml:space="preserve">Пример работы с таблицей расписан по таблице </w:t>
      </w:r>
      <w:r w:rsidRPr="00C6168C">
        <w:rPr>
          <w:b/>
          <w:bCs/>
        </w:rPr>
        <w:t>научные мероприятия</w:t>
      </w:r>
      <w:r>
        <w:rPr>
          <w:b/>
          <w:bCs/>
        </w:rPr>
        <w:t>.</w:t>
      </w:r>
    </w:p>
    <w:p w14:paraId="292029FB" w14:textId="5EE2C3E9" w:rsidR="00C6168C" w:rsidRDefault="00C6168C" w:rsidP="00C6168C">
      <w:pPr>
        <w:pStyle w:val="2"/>
      </w:pPr>
      <w:bookmarkStart w:id="3" w:name="_Toc97762409"/>
      <w:r>
        <w:t>3.1 Массовый импорт записей в таблицу</w:t>
      </w:r>
      <w:bookmarkEnd w:id="3"/>
    </w:p>
    <w:p w14:paraId="3C82AF1E" w14:textId="46598ABC" w:rsidR="00C6168C" w:rsidRDefault="00C6168C" w:rsidP="00C6168C">
      <w:pPr>
        <w:ind w:firstLine="708"/>
      </w:pPr>
      <w:r>
        <w:t>Для каждой таблицы доступен функционал автоматизированного массового</w:t>
      </w:r>
      <w:r w:rsidRPr="00C6168C">
        <w:t xml:space="preserve"> </w:t>
      </w:r>
      <w:r>
        <w:t xml:space="preserve">добавления записей через файл </w:t>
      </w:r>
      <w:r>
        <w:rPr>
          <w:lang w:val="en-US"/>
        </w:rPr>
        <w:t>Excel</w:t>
      </w:r>
      <w:r>
        <w:t>.</w:t>
      </w:r>
    </w:p>
    <w:p w14:paraId="742C3000" w14:textId="06D54B11" w:rsidR="00C6168C" w:rsidRDefault="00C6168C" w:rsidP="00C6168C">
      <w:pPr>
        <w:jc w:val="center"/>
      </w:pPr>
      <w:r>
        <w:rPr>
          <w:noProof/>
        </w:rPr>
        <w:drawing>
          <wp:inline distT="0" distB="0" distL="0" distR="0" wp14:anchorId="45AF9DE9" wp14:editId="155C0916">
            <wp:extent cx="3084394" cy="2152547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175" cy="21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75E3" w14:textId="56CDC48B" w:rsidR="00C6168C" w:rsidRDefault="00C6168C" w:rsidP="00C6168C">
      <w:r>
        <w:t xml:space="preserve">Для </w:t>
      </w:r>
      <w:r w:rsidR="00816B7D">
        <w:t>верного составления файла импорта необходимо использовать следующие правила:</w:t>
      </w:r>
    </w:p>
    <w:p w14:paraId="2EF9F8E4" w14:textId="6EF75939" w:rsidR="00816B7D" w:rsidRDefault="00816B7D" w:rsidP="00816B7D">
      <w:pPr>
        <w:pStyle w:val="a3"/>
        <w:numPr>
          <w:ilvl w:val="0"/>
          <w:numId w:val="3"/>
        </w:numPr>
      </w:pPr>
      <w:r>
        <w:t xml:space="preserve">Набор заголовков должен </w:t>
      </w:r>
      <w:r w:rsidRPr="00816B7D">
        <w:rPr>
          <w:b/>
          <w:bCs/>
        </w:rPr>
        <w:t>точно соответствовать</w:t>
      </w:r>
      <w:r>
        <w:t xml:space="preserve"> тем именам столбцов, которые Вы видите в таблице системы (</w:t>
      </w:r>
      <w:r w:rsidRPr="00816B7D">
        <w:rPr>
          <w:b/>
          <w:bCs/>
        </w:rPr>
        <w:t>!!!</w:t>
      </w:r>
      <w:r>
        <w:rPr>
          <w:b/>
          <w:bCs/>
        </w:rPr>
        <w:t xml:space="preserve"> Кроме полей Год, Автор и Действия </w:t>
      </w:r>
      <w:r w:rsidRPr="00816B7D">
        <w:rPr>
          <w:b/>
          <w:bCs/>
        </w:rPr>
        <w:t>!!!</w:t>
      </w:r>
      <w:r>
        <w:t>). Пример правильного файла для таблицы:</w:t>
      </w:r>
    </w:p>
    <w:p w14:paraId="78FFCEEC" w14:textId="6AB86CF2" w:rsidR="00816B7D" w:rsidRDefault="00816B7D" w:rsidP="00816B7D">
      <w:pPr>
        <w:jc w:val="center"/>
      </w:pPr>
      <w:r>
        <w:rPr>
          <w:noProof/>
        </w:rPr>
        <w:drawing>
          <wp:inline distT="0" distB="0" distL="0" distR="0" wp14:anchorId="3A1B78FF" wp14:editId="35D941A7">
            <wp:extent cx="5939790" cy="4997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727B" w14:textId="61004089" w:rsidR="00816B7D" w:rsidRDefault="00816B7D" w:rsidP="00816B7D">
      <w:pPr>
        <w:jc w:val="center"/>
      </w:pPr>
      <w:r>
        <w:rPr>
          <w:noProof/>
        </w:rPr>
        <w:drawing>
          <wp:inline distT="0" distB="0" distL="0" distR="0" wp14:anchorId="6C5589B9" wp14:editId="2EFD6DA1">
            <wp:extent cx="4611757" cy="211064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507" cy="211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A91A" w14:textId="7636A711" w:rsidR="00C3097F" w:rsidRDefault="00C3097F" w:rsidP="00C3097F">
      <w:r w:rsidRPr="00C3097F">
        <w:rPr>
          <w:color w:val="FF0000"/>
        </w:rPr>
        <w:lastRenderedPageBreak/>
        <w:t>Если п.1 не выполняется, то увидите следующую ошибку при попытке загрузить файл</w:t>
      </w:r>
    </w:p>
    <w:p w14:paraId="29B42420" w14:textId="32D67EE9" w:rsidR="00C3097F" w:rsidRDefault="00C3097F" w:rsidP="00C3097F">
      <w:pPr>
        <w:jc w:val="center"/>
      </w:pPr>
      <w:r>
        <w:rPr>
          <w:noProof/>
        </w:rPr>
        <w:drawing>
          <wp:inline distT="0" distB="0" distL="0" distR="0" wp14:anchorId="69CF8AEE" wp14:editId="5A11C7F1">
            <wp:extent cx="3961905" cy="152381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7F3C" w14:textId="3A872D11" w:rsidR="00264759" w:rsidRPr="00264759" w:rsidRDefault="00264759" w:rsidP="00264759">
      <w:pPr>
        <w:pStyle w:val="a3"/>
        <w:numPr>
          <w:ilvl w:val="0"/>
          <w:numId w:val="3"/>
        </w:numPr>
      </w:pPr>
      <w:r>
        <w:t xml:space="preserve">Даты в файл вносятся в формате ДД.ММ.ГГГГ </w:t>
      </w:r>
      <w:r w:rsidRPr="00264759">
        <w:t>(</w:t>
      </w:r>
      <w:r>
        <w:t xml:space="preserve">Вместо точки допускается тире). Если конечной даты не существует (например, бессрочный договор) – </w:t>
      </w:r>
      <w:r>
        <w:rPr>
          <w:b/>
          <w:bCs/>
        </w:rPr>
        <w:t xml:space="preserve">необходимо использовать слово </w:t>
      </w:r>
      <w:r w:rsidRPr="00264759">
        <w:rPr>
          <w:b/>
          <w:bCs/>
          <w:color w:val="FF0000"/>
        </w:rPr>
        <w:t>«Бессрочно»</w:t>
      </w:r>
      <w:r>
        <w:rPr>
          <w:b/>
          <w:bCs/>
          <w:color w:val="FF0000"/>
        </w:rPr>
        <w:t xml:space="preserve">. </w:t>
      </w:r>
      <w:r w:rsidRPr="00264759">
        <w:rPr>
          <w:b/>
          <w:bCs/>
        </w:rPr>
        <w:t>Система приме</w:t>
      </w:r>
      <w:r>
        <w:rPr>
          <w:b/>
          <w:bCs/>
        </w:rPr>
        <w:t>т</w:t>
      </w:r>
      <w:r w:rsidRPr="00264759">
        <w:rPr>
          <w:b/>
          <w:bCs/>
        </w:rPr>
        <w:t xml:space="preserve"> только его</w:t>
      </w:r>
      <w:r>
        <w:rPr>
          <w:b/>
          <w:bCs/>
        </w:rPr>
        <w:t xml:space="preserve">, </w:t>
      </w:r>
      <w:r w:rsidRPr="00C3097F">
        <w:rPr>
          <w:b/>
          <w:bCs/>
          <w:color w:val="FF0000"/>
        </w:rPr>
        <w:t>иначе будет ошибка импорта</w:t>
      </w:r>
      <w:r>
        <w:rPr>
          <w:b/>
          <w:bCs/>
        </w:rPr>
        <w:t>.</w:t>
      </w:r>
      <w:r w:rsidR="00C3097F">
        <w:rPr>
          <w:b/>
          <w:bCs/>
        </w:rPr>
        <w:t xml:space="preserve"> </w:t>
      </w:r>
    </w:p>
    <w:p w14:paraId="3DAA9945" w14:textId="71FCD315" w:rsidR="00264759" w:rsidRDefault="00264759" w:rsidP="00264759">
      <w:pPr>
        <w:pStyle w:val="a3"/>
        <w:numPr>
          <w:ilvl w:val="0"/>
          <w:numId w:val="3"/>
        </w:numPr>
      </w:pPr>
      <w:r>
        <w:t xml:space="preserve">Если запись содержит наименование страны, то необходимо вносить страны в соответствии со </w:t>
      </w:r>
      <w:hyperlink r:id="rId17" w:history="1">
        <w:r w:rsidRPr="00F5219B">
          <w:rPr>
            <w:rStyle w:val="a4"/>
            <w:b/>
            <w:bCs/>
          </w:rPr>
          <w:t>справочником</w:t>
        </w:r>
        <w:r w:rsidRPr="00F5219B">
          <w:rPr>
            <w:rStyle w:val="a4"/>
            <w:b/>
            <w:bCs/>
          </w:rPr>
          <w:t xml:space="preserve"> </w:t>
        </w:r>
        <w:r w:rsidRPr="00F5219B">
          <w:rPr>
            <w:rStyle w:val="a4"/>
            <w:b/>
            <w:bCs/>
          </w:rPr>
          <w:t>стран</w:t>
        </w:r>
      </w:hyperlink>
      <w:r w:rsidR="00C3097F">
        <w:t>. Справочник стран редактируется администратором системы.</w:t>
      </w:r>
      <w:r w:rsidR="00B076A2" w:rsidRPr="00B076A2">
        <w:t xml:space="preserve"> </w:t>
      </w:r>
      <w:r w:rsidR="00B076A2">
        <w:t>Если страны из файла нет в справочнике, то Вы увидите следующую ошибку:</w:t>
      </w:r>
    </w:p>
    <w:p w14:paraId="0B3AB17C" w14:textId="77AAFC30" w:rsidR="00B076A2" w:rsidRDefault="00B076A2" w:rsidP="00B076A2">
      <w:pPr>
        <w:jc w:val="center"/>
      </w:pPr>
      <w:r>
        <w:rPr>
          <w:noProof/>
        </w:rPr>
        <w:drawing>
          <wp:inline distT="0" distB="0" distL="0" distR="0" wp14:anchorId="7599A67C" wp14:editId="2294D65D">
            <wp:extent cx="4076190" cy="15714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26AF" w14:textId="77777777" w:rsidR="00792E23" w:rsidRPr="00792E23" w:rsidRDefault="00792E23" w:rsidP="00264759">
      <w:pPr>
        <w:pStyle w:val="a3"/>
        <w:numPr>
          <w:ilvl w:val="0"/>
          <w:numId w:val="3"/>
        </w:numPr>
      </w:pPr>
      <w:r>
        <w:t>К</w:t>
      </w:r>
      <w:r w:rsidR="00B076A2">
        <w:t>алендарный год, которому принадлежат данны</w:t>
      </w:r>
      <w:r>
        <w:t>е берётся из названия импортируемого файла. Например, для внесения данных за 2020 год файл должен называться 2020.</w:t>
      </w:r>
      <w:r>
        <w:rPr>
          <w:lang w:val="en-US"/>
        </w:rPr>
        <w:t>xlsx</w:t>
      </w:r>
    </w:p>
    <w:p w14:paraId="6B172497" w14:textId="77777777" w:rsidR="00792E23" w:rsidRDefault="00792E23">
      <w:pPr>
        <w:spacing w:line="259" w:lineRule="auto"/>
        <w:jc w:val="left"/>
      </w:pPr>
      <w:r>
        <w:br w:type="page"/>
      </w:r>
    </w:p>
    <w:p w14:paraId="66A5EAE9" w14:textId="3EC372C7" w:rsidR="00792E23" w:rsidRDefault="00792E23" w:rsidP="00792E23">
      <w:pPr>
        <w:ind w:firstLine="708"/>
      </w:pPr>
      <w:r>
        <w:lastRenderedPageBreak/>
        <w:t>Если все перечисленные выше условия выполнены, то файл будет импортирован успешно, а на экране вы увидите следующее сообщение:</w:t>
      </w:r>
    </w:p>
    <w:p w14:paraId="78F4C396" w14:textId="3392A1DA" w:rsidR="00C3097F" w:rsidRDefault="00792E23" w:rsidP="00792E23">
      <w:pPr>
        <w:jc w:val="center"/>
      </w:pPr>
      <w:r>
        <w:rPr>
          <w:noProof/>
        </w:rPr>
        <w:drawing>
          <wp:inline distT="0" distB="0" distL="0" distR="0" wp14:anchorId="1B57E81D" wp14:editId="167051B1">
            <wp:extent cx="4076190" cy="15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54E1" w14:textId="4E42CCCF" w:rsidR="00816B7D" w:rsidRDefault="003C2041" w:rsidP="003C2041">
      <w:pPr>
        <w:pStyle w:val="2"/>
      </w:pPr>
      <w:bookmarkStart w:id="4" w:name="_Toc97762410"/>
      <w:r>
        <w:t>3.2 Работа с фильтрами</w:t>
      </w:r>
      <w:bookmarkEnd w:id="4"/>
    </w:p>
    <w:p w14:paraId="73B7F92A" w14:textId="6A74CA76" w:rsidR="003C2041" w:rsidRDefault="003C2041" w:rsidP="003C2041">
      <w:r>
        <w:t>Для каждой таблицы система предоставляет фильтры для самых важных данных. В целом, все фильтры можно разделить на три группы:</w:t>
      </w:r>
    </w:p>
    <w:p w14:paraId="4D1F3EF1" w14:textId="64FAA22D" w:rsidR="00B86D99" w:rsidRDefault="003C2041" w:rsidP="003C2041">
      <w:pPr>
        <w:ind w:firstLine="708"/>
      </w:pPr>
      <w:r>
        <w:t>А) Фильтр по полю</w:t>
      </w:r>
      <w:r w:rsidR="00B86D99">
        <w:t xml:space="preserve">. В каждой таблице есть минимум 2 таких фильтра – «Год» и «Автор». Фильтр по полю предлагает все уникальные варианты значений данного поля, которые уже внесены в таблицу. </w:t>
      </w:r>
      <w:r w:rsidR="00B86D99" w:rsidRPr="00B86D99">
        <w:rPr>
          <w:b/>
          <w:bCs/>
        </w:rPr>
        <w:t>На примере ниже представлен вариант, когда отбираются записи от имени Управления молодёжной политики.</w:t>
      </w:r>
    </w:p>
    <w:p w14:paraId="1D8808C1" w14:textId="7E2C9600" w:rsidR="003C2041" w:rsidRDefault="00B86D99" w:rsidP="00B86D99">
      <w:pPr>
        <w:jc w:val="center"/>
      </w:pPr>
      <w:r>
        <w:rPr>
          <w:noProof/>
        </w:rPr>
        <w:drawing>
          <wp:inline distT="0" distB="0" distL="0" distR="0" wp14:anchorId="333B0FD2" wp14:editId="3705CD94">
            <wp:extent cx="5939790" cy="354139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6F4B" w14:textId="42E0FA44" w:rsidR="00B86D99" w:rsidRDefault="00B86D99" w:rsidP="00B86D99"/>
    <w:p w14:paraId="4BEDD8B8" w14:textId="1E741017" w:rsidR="00B86D99" w:rsidRDefault="00B86D99" w:rsidP="00B86D99">
      <w:pPr>
        <w:ind w:firstLine="708"/>
        <w:rPr>
          <w:b/>
          <w:bCs/>
        </w:rPr>
      </w:pPr>
      <w:r>
        <w:lastRenderedPageBreak/>
        <w:t>Б) Фильтр по количеству. Фильтр отбирает количественные да</w:t>
      </w:r>
      <w:r w:rsidR="00504CDE">
        <w:t xml:space="preserve">нные. Для использования фильтра необходимо указать диапазон значений в форме с фильтром и щелкнуть мышью вне формы. Страница перезагрузится и покажет записи с учётом фильтра. </w:t>
      </w:r>
      <w:r w:rsidR="00504CDE" w:rsidRPr="00504CDE">
        <w:rPr>
          <w:b/>
          <w:bCs/>
        </w:rPr>
        <w:t>Важно:</w:t>
      </w:r>
      <w:r w:rsidR="00504CDE">
        <w:rPr>
          <w:b/>
          <w:bCs/>
        </w:rPr>
        <w:t xml:space="preserve"> при использовании нескольких количественных фильтров одновременно система следует логике «И», то есть отбирает записи так, чтобы удовлетворить условиям каждого из фильтров.</w:t>
      </w:r>
    </w:p>
    <w:p w14:paraId="659A0A82" w14:textId="28C5B52C" w:rsidR="00504CDE" w:rsidRDefault="00504CDE" w:rsidP="00B86D99">
      <w:pPr>
        <w:ind w:firstLine="708"/>
      </w:pPr>
      <w:r>
        <w:t xml:space="preserve">На рисунке ниже приведено описание правил использования фильтров. Число </w:t>
      </w:r>
      <w:r>
        <w:rPr>
          <w:lang w:val="en-US"/>
        </w:rPr>
        <w:t xml:space="preserve">M </w:t>
      </w:r>
      <w:r>
        <w:t>и</w:t>
      </w:r>
      <w:r>
        <w:rPr>
          <w:lang w:val="en-US"/>
        </w:rPr>
        <w:t xml:space="preserve"> N </w:t>
      </w:r>
      <w:r>
        <w:t>в описании – искомые числа</w:t>
      </w:r>
    </w:p>
    <w:p w14:paraId="43C4177A" w14:textId="1CBFFC15" w:rsidR="00504CDE" w:rsidRDefault="00504CDE" w:rsidP="00504CDE">
      <w:pPr>
        <w:jc w:val="center"/>
      </w:pPr>
      <w:r>
        <w:rPr>
          <w:noProof/>
        </w:rPr>
        <w:drawing>
          <wp:inline distT="0" distB="0" distL="0" distR="0" wp14:anchorId="090D5C83" wp14:editId="50886CBA">
            <wp:extent cx="4469594" cy="57721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8636" cy="578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D3E" w14:textId="77777777" w:rsidR="00504CDE" w:rsidRPr="00504CDE" w:rsidRDefault="00504CDE" w:rsidP="00504CDE">
      <w:pPr>
        <w:jc w:val="center"/>
      </w:pPr>
    </w:p>
    <w:p w14:paraId="0894E488" w14:textId="77777777" w:rsidR="0077497E" w:rsidRDefault="00504CDE" w:rsidP="00B86D99">
      <w:r>
        <w:lastRenderedPageBreak/>
        <w:t>В) Фильтр по дате</w:t>
      </w:r>
      <w:r w:rsidR="0077497E">
        <w:t xml:space="preserve">. Учитывает диапазон искомых дат. Правила: </w:t>
      </w:r>
    </w:p>
    <w:p w14:paraId="085510AD" w14:textId="77777777" w:rsidR="0077497E" w:rsidRDefault="0077497E" w:rsidP="0077497E">
      <w:pPr>
        <w:spacing w:after="0"/>
        <w:ind w:firstLine="708"/>
      </w:pPr>
      <w:r>
        <w:t xml:space="preserve">1) Если не указать левую границу, указав только правую – будут отобраны даты от самой младшей во всей базе до искомой. </w:t>
      </w:r>
    </w:p>
    <w:p w14:paraId="5A0ED66D" w14:textId="77777777" w:rsidR="0077497E" w:rsidRDefault="0077497E" w:rsidP="0077497E">
      <w:pPr>
        <w:spacing w:after="0"/>
        <w:ind w:firstLine="708"/>
      </w:pPr>
      <w:r>
        <w:t>2) Если указать только правую границу, то будут показаны записи до этой даты</w:t>
      </w:r>
    </w:p>
    <w:p w14:paraId="33D0C858" w14:textId="77777777" w:rsidR="0077497E" w:rsidRDefault="0077497E" w:rsidP="0077497E">
      <w:pPr>
        <w:spacing w:after="0"/>
        <w:ind w:firstLine="708"/>
      </w:pPr>
      <w:r>
        <w:t>3) Если указать обе границы, то записи отберутся в нужном диапазоне</w:t>
      </w:r>
    </w:p>
    <w:p w14:paraId="451EF0A4" w14:textId="342F8E98" w:rsidR="0077497E" w:rsidRDefault="0077497E" w:rsidP="0077497E">
      <w:r>
        <w:rPr>
          <w:noProof/>
        </w:rPr>
        <w:drawing>
          <wp:inline distT="0" distB="0" distL="0" distR="0" wp14:anchorId="06B3386E" wp14:editId="24887DFF">
            <wp:extent cx="5914286" cy="144761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389E" w14:textId="64B3A19C" w:rsidR="0077497E" w:rsidRDefault="0077497E" w:rsidP="0077497E">
      <w:r>
        <w:tab/>
        <w:t>Для ускорения работы системы предусмотрено ограничение в отрисовке таблицы – по умолчанию не более 150 записей. Если в нужной таблице записей более 150, то рекомендуется следующий порядок работы:</w:t>
      </w:r>
    </w:p>
    <w:p w14:paraId="5A4BC359" w14:textId="50D2AF1B" w:rsidR="0077497E" w:rsidRDefault="0077497E" w:rsidP="0077497E">
      <w:pPr>
        <w:pStyle w:val="a3"/>
        <w:numPr>
          <w:ilvl w:val="0"/>
          <w:numId w:val="4"/>
        </w:numPr>
      </w:pPr>
      <w:r>
        <w:t>Сбросить ограничение нажатием кнопки</w:t>
      </w:r>
      <w:r w:rsidR="0040762C" w:rsidRPr="0040762C">
        <w:t xml:space="preserve"> </w:t>
      </w:r>
      <w:r w:rsidR="0040762C">
        <w:t>«</w:t>
      </w:r>
      <w:r w:rsidR="0040762C" w:rsidRPr="0040762C">
        <w:rPr>
          <w:b/>
          <w:bCs/>
        </w:rPr>
        <w:t>Показать всю</w:t>
      </w:r>
      <w:r w:rsidR="0040762C" w:rsidRPr="0040762C">
        <w:rPr>
          <w:b/>
          <w:bCs/>
        </w:rPr>
        <w:t xml:space="preserve"> </w:t>
      </w:r>
      <w:r w:rsidR="0040762C" w:rsidRPr="0040762C">
        <w:rPr>
          <w:b/>
          <w:bCs/>
        </w:rPr>
        <w:t>таблицу</w:t>
      </w:r>
      <w:r w:rsidR="0040762C">
        <w:t xml:space="preserve">». После нажатия данной кнопки страница перезагрузится с полными данными. Например, 800 записей система загружает около 3-4 секунд. </w:t>
      </w:r>
    </w:p>
    <w:p w14:paraId="5CFF6E59" w14:textId="3D947713" w:rsidR="0040762C" w:rsidRDefault="0040762C" w:rsidP="0040762C">
      <w:pPr>
        <w:jc w:val="center"/>
      </w:pPr>
      <w:r>
        <w:rPr>
          <w:noProof/>
        </w:rPr>
        <w:drawing>
          <wp:inline distT="0" distB="0" distL="0" distR="0" wp14:anchorId="5706428F" wp14:editId="39D106C2">
            <wp:extent cx="5939790" cy="193929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ECB2" w14:textId="64CA3F7F" w:rsidR="0040762C" w:rsidRDefault="0040762C" w:rsidP="0040762C">
      <w:pPr>
        <w:pStyle w:val="a3"/>
        <w:numPr>
          <w:ilvl w:val="0"/>
          <w:numId w:val="4"/>
        </w:numPr>
      </w:pPr>
      <w:r>
        <w:t>После сброса ограничения можно использовать любые фильтры</w:t>
      </w:r>
    </w:p>
    <w:p w14:paraId="3DF2C62D" w14:textId="37C44701" w:rsidR="0040762C" w:rsidRDefault="0040762C" w:rsidP="0040762C"/>
    <w:p w14:paraId="7FE4B492" w14:textId="77777777" w:rsidR="0040762C" w:rsidRDefault="0040762C" w:rsidP="0040762C"/>
    <w:p w14:paraId="565EC990" w14:textId="1771CAC1" w:rsidR="0040762C" w:rsidRDefault="0040762C" w:rsidP="0040762C">
      <w:pPr>
        <w:pStyle w:val="a3"/>
        <w:numPr>
          <w:ilvl w:val="0"/>
          <w:numId w:val="4"/>
        </w:numPr>
      </w:pPr>
      <w:r>
        <w:lastRenderedPageBreak/>
        <w:t xml:space="preserve">После применения фильтров будет возможность выгрузить полученные данные в отчёт в формате </w:t>
      </w:r>
      <w:r>
        <w:rPr>
          <w:lang w:val="en-US"/>
        </w:rPr>
        <w:t>Excel</w:t>
      </w:r>
      <w:r w:rsidRPr="0040762C">
        <w:t>.</w:t>
      </w:r>
      <w:r>
        <w:t xml:space="preserve"> Если Вы нажали кнопку «Сохранить в </w:t>
      </w:r>
      <w:r>
        <w:rPr>
          <w:lang w:val="en-US"/>
        </w:rPr>
        <w:t>Excel</w:t>
      </w:r>
      <w:r>
        <w:t>»</w:t>
      </w:r>
      <w:r w:rsidRPr="0040762C">
        <w:t xml:space="preserve"> </w:t>
      </w:r>
      <w:r>
        <w:t xml:space="preserve">Вам показалось, что ничего не произошло – проверьте папку загрузок Вашего браузера. </w:t>
      </w:r>
      <w:r w:rsidR="003A26A1">
        <w:t xml:space="preserve">Для отбора конкретных полей </w:t>
      </w:r>
      <w:r w:rsidR="00D23866">
        <w:t>для отчёта необходимо убрать галочки в шапке таблицы. Исходя из примера ниже будет сформирован отчёт по полям «Наименование мероприятия», «Цель мероприятия», «Год» и «Автор», содержащий в себе 26 записей.</w:t>
      </w:r>
    </w:p>
    <w:p w14:paraId="5617DBD0" w14:textId="037C11C7" w:rsidR="00D23866" w:rsidRDefault="00D23866" w:rsidP="00D23866">
      <w:pPr>
        <w:jc w:val="center"/>
      </w:pPr>
      <w:r>
        <w:rPr>
          <w:noProof/>
        </w:rPr>
        <w:drawing>
          <wp:inline distT="0" distB="0" distL="0" distR="0" wp14:anchorId="28B28D04" wp14:editId="6E904526">
            <wp:extent cx="5939790" cy="2393950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B398" w14:textId="029B34C7" w:rsidR="00D23866" w:rsidRDefault="00D23866" w:rsidP="00D23866">
      <w:pPr>
        <w:pStyle w:val="a3"/>
        <w:numPr>
          <w:ilvl w:val="0"/>
          <w:numId w:val="4"/>
        </w:numPr>
      </w:pPr>
      <w:r>
        <w:t xml:space="preserve">Если Вам необходимо выгрузить полную таблицу без применения фильтров, то вначале сбросьте ограничение отрисовки записей, а затем нажмите кнопку «Сохранить в </w:t>
      </w:r>
      <w:r>
        <w:rPr>
          <w:lang w:val="en-US"/>
        </w:rPr>
        <w:t>Excel</w:t>
      </w:r>
      <w:r>
        <w:t>»</w:t>
      </w:r>
      <w:r w:rsidRPr="00D23866">
        <w:t>.</w:t>
      </w:r>
    </w:p>
    <w:p w14:paraId="27B953CF" w14:textId="77777777" w:rsidR="00A31869" w:rsidRDefault="00A31869">
      <w:pPr>
        <w:spacing w:line="259" w:lineRule="auto"/>
        <w:jc w:val="left"/>
      </w:pPr>
      <w:r>
        <w:br w:type="page"/>
      </w:r>
    </w:p>
    <w:p w14:paraId="17446E7E" w14:textId="24673DC4" w:rsidR="00D23866" w:rsidRDefault="00A31869" w:rsidP="004E74B8">
      <w:pPr>
        <w:pStyle w:val="2"/>
      </w:pPr>
      <w:bookmarkStart w:id="5" w:name="_Toc97762411"/>
      <w:r>
        <w:lastRenderedPageBreak/>
        <w:t>3</w:t>
      </w:r>
      <w:r w:rsidR="00D23866" w:rsidRPr="00A31869">
        <w:t>.3</w:t>
      </w:r>
      <w:r>
        <w:t xml:space="preserve"> Добавление записи</w:t>
      </w:r>
      <w:bookmarkEnd w:id="5"/>
    </w:p>
    <w:p w14:paraId="5A5D9429" w14:textId="7F9511E5" w:rsidR="00A31869" w:rsidRDefault="00A31869" w:rsidP="00821C3D">
      <w:pPr>
        <w:ind w:firstLine="708"/>
      </w:pPr>
      <w:r>
        <w:t>Для одиночного добавления записей предусмотрена форма, которая откроется при нажатии кнопки «Добавить запись». Форма будет открыта во всплывающем окне.</w:t>
      </w:r>
    </w:p>
    <w:p w14:paraId="14DC8D3C" w14:textId="356B47EB" w:rsidR="00821C3D" w:rsidRDefault="00821C3D" w:rsidP="00821C3D">
      <w:pPr>
        <w:jc w:val="center"/>
      </w:pPr>
      <w:r>
        <w:rPr>
          <w:noProof/>
        </w:rPr>
        <w:drawing>
          <wp:inline distT="0" distB="0" distL="0" distR="0" wp14:anchorId="72387C52" wp14:editId="46047E3A">
            <wp:extent cx="5939790" cy="179451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DBD5" w14:textId="0623FB43" w:rsidR="00821C3D" w:rsidRDefault="00821C3D" w:rsidP="00821C3D">
      <w:pPr>
        <w:jc w:val="center"/>
      </w:pPr>
      <w:r>
        <w:rPr>
          <w:noProof/>
        </w:rPr>
        <w:drawing>
          <wp:inline distT="0" distB="0" distL="0" distR="0" wp14:anchorId="31FD3F0C" wp14:editId="5917EE76">
            <wp:extent cx="2535696" cy="454470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5445" cy="45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FD60" w14:textId="052C9FDD" w:rsidR="004E74B8" w:rsidRDefault="00821C3D" w:rsidP="00821C3D">
      <w:r w:rsidRPr="00821C3D">
        <w:rPr>
          <w:b/>
          <w:bCs/>
        </w:rPr>
        <w:t>Важно:</w:t>
      </w:r>
      <w:r>
        <w:t xml:space="preserve"> при заполнении данных, в которых фигурируют даты – левая граница является обязательной, правая – необязательной. Если правая граница не заполнена, в таблице такая дата будет помечена как бессрочная.</w:t>
      </w:r>
    </w:p>
    <w:p w14:paraId="3A19A71C" w14:textId="06BEC4CD" w:rsidR="00821C3D" w:rsidRDefault="004E74B8" w:rsidP="00415499">
      <w:pPr>
        <w:pStyle w:val="2"/>
      </w:pPr>
      <w:r>
        <w:br w:type="page"/>
      </w:r>
      <w:bookmarkStart w:id="6" w:name="_Toc97762412"/>
      <w:r>
        <w:lastRenderedPageBreak/>
        <w:t>3.4 Удаление и редактирование записей</w:t>
      </w:r>
      <w:bookmarkEnd w:id="6"/>
    </w:p>
    <w:p w14:paraId="6AC72C8B" w14:textId="0A081AE4" w:rsidR="004E74B8" w:rsidRDefault="004E74B8" w:rsidP="004E74B8">
      <w:pPr>
        <w:ind w:firstLine="708"/>
      </w:pPr>
      <w:r>
        <w:t>Согласно техническому заданию к системе, данный функционал доступен только к записям по</w:t>
      </w:r>
      <w:r w:rsidR="00415499">
        <w:t>д</w:t>
      </w:r>
      <w:r>
        <w:t xml:space="preserve"> Вашим авторством. Авторство определяется на основе текущего авторизованного пользователя. Это правило одинаково работает для ручного ввода и для импорта из файла.</w:t>
      </w:r>
      <w:r w:rsidR="00FB1D12">
        <w:t xml:space="preserve"> На примере ниже авторизован пользователь «НИУ БелГУ», следовательно колонка действия для первых двух записей недоступна, а для остальных доступна.</w:t>
      </w:r>
    </w:p>
    <w:p w14:paraId="5D46FF38" w14:textId="41640337" w:rsidR="00FB1D12" w:rsidRDefault="00FB1D12" w:rsidP="00FB1D12">
      <w:pPr>
        <w:jc w:val="center"/>
      </w:pPr>
      <w:r>
        <w:rPr>
          <w:noProof/>
        </w:rPr>
        <w:drawing>
          <wp:inline distT="0" distB="0" distL="0" distR="0" wp14:anchorId="38410D8F" wp14:editId="5F224954">
            <wp:extent cx="5939790" cy="124333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3DCE" w14:textId="4132D6A6" w:rsidR="00FB1D12" w:rsidRDefault="00FB1D12" w:rsidP="00FB1D12">
      <w:r>
        <w:tab/>
        <w:t xml:space="preserve">Для удаления записи необходимо нажать на иконку мусорного контейнера напротив записи. Система предварительно спросит, уверены ли Вы в удалении записи, а при подтверждении запись удалится. </w:t>
      </w:r>
      <w:r w:rsidR="005D137B">
        <w:t>Рекомендуется внимательно относиться к удалению. Запись восстановить возможно, но сделать это можно только администратор БД. Также, стоит знать, что удаление записей отслеживается системой. Система фиксирует номер записи, имя таблицы из которой удалена запись, а также дату и время с точностью до секунды.</w:t>
      </w:r>
    </w:p>
    <w:p w14:paraId="566177B1" w14:textId="4E8ACD14" w:rsidR="005D137B" w:rsidRDefault="005D137B" w:rsidP="00FB1D12">
      <w:r>
        <w:tab/>
        <w:t xml:space="preserve">Нажатие на иконку ручки вызывает режим редактирования записи. Будет вызвана форма ввода, в которой будут значения выбранной записи. Необходимо отредактировать значения и нажать кнопку «Сохранить запись». Также как и удаление записи </w:t>
      </w:r>
      <w:r w:rsidR="00AA0BE8">
        <w:t>действие редактирования регистрируется в системе. Пример редактирования записи показан на рисунке ниже.</w:t>
      </w:r>
    </w:p>
    <w:p w14:paraId="093C2862" w14:textId="2B04C8E2" w:rsidR="004E74B8" w:rsidRPr="00A31869" w:rsidRDefault="005D137B" w:rsidP="005D137B">
      <w:pPr>
        <w:jc w:val="center"/>
      </w:pPr>
      <w:r>
        <w:rPr>
          <w:noProof/>
        </w:rPr>
        <w:lastRenderedPageBreak/>
        <w:drawing>
          <wp:inline distT="0" distB="0" distL="0" distR="0" wp14:anchorId="719B3FA5" wp14:editId="6BE589F6">
            <wp:extent cx="5847619" cy="5428571"/>
            <wp:effectExtent l="0" t="0" r="127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4B8" w:rsidRPr="00A318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5346" w14:textId="77777777" w:rsidR="002342C5" w:rsidRDefault="002342C5" w:rsidP="003A26A1">
      <w:pPr>
        <w:spacing w:after="0" w:line="240" w:lineRule="auto"/>
      </w:pPr>
      <w:r>
        <w:separator/>
      </w:r>
    </w:p>
  </w:endnote>
  <w:endnote w:type="continuationSeparator" w:id="0">
    <w:p w14:paraId="2EE08C65" w14:textId="77777777" w:rsidR="002342C5" w:rsidRDefault="002342C5" w:rsidP="003A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C7F0" w14:textId="77777777" w:rsidR="002342C5" w:rsidRDefault="002342C5" w:rsidP="003A26A1">
      <w:pPr>
        <w:spacing w:after="0" w:line="240" w:lineRule="auto"/>
      </w:pPr>
      <w:r>
        <w:separator/>
      </w:r>
    </w:p>
  </w:footnote>
  <w:footnote w:type="continuationSeparator" w:id="0">
    <w:p w14:paraId="7E87FDCC" w14:textId="77777777" w:rsidR="002342C5" w:rsidRDefault="002342C5" w:rsidP="003A2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2033"/>
    <w:multiLevelType w:val="hybridMultilevel"/>
    <w:tmpl w:val="8C4A8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342F"/>
    <w:multiLevelType w:val="hybridMultilevel"/>
    <w:tmpl w:val="172A2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E06CC"/>
    <w:multiLevelType w:val="hybridMultilevel"/>
    <w:tmpl w:val="1834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F5AAA"/>
    <w:multiLevelType w:val="hybridMultilevel"/>
    <w:tmpl w:val="1AAEFC14"/>
    <w:lvl w:ilvl="0" w:tplc="7A987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32"/>
    <w:rsid w:val="001A4232"/>
    <w:rsid w:val="00215AE4"/>
    <w:rsid w:val="002342C5"/>
    <w:rsid w:val="00264759"/>
    <w:rsid w:val="003A26A1"/>
    <w:rsid w:val="003C2041"/>
    <w:rsid w:val="0040762C"/>
    <w:rsid w:val="00415499"/>
    <w:rsid w:val="004E74B8"/>
    <w:rsid w:val="00504CDE"/>
    <w:rsid w:val="005D137B"/>
    <w:rsid w:val="006C0B77"/>
    <w:rsid w:val="0077497E"/>
    <w:rsid w:val="00792E23"/>
    <w:rsid w:val="00816B7D"/>
    <w:rsid w:val="00821C3D"/>
    <w:rsid w:val="008242FF"/>
    <w:rsid w:val="00870751"/>
    <w:rsid w:val="008C6D9B"/>
    <w:rsid w:val="00922C48"/>
    <w:rsid w:val="00A31869"/>
    <w:rsid w:val="00A576F5"/>
    <w:rsid w:val="00AA0BE8"/>
    <w:rsid w:val="00B076A2"/>
    <w:rsid w:val="00B86D99"/>
    <w:rsid w:val="00B915B7"/>
    <w:rsid w:val="00BE74EB"/>
    <w:rsid w:val="00C3097F"/>
    <w:rsid w:val="00C6168C"/>
    <w:rsid w:val="00D23866"/>
    <w:rsid w:val="00D93581"/>
    <w:rsid w:val="00EA59DF"/>
    <w:rsid w:val="00EE4070"/>
    <w:rsid w:val="00F12C76"/>
    <w:rsid w:val="00F5219B"/>
    <w:rsid w:val="00F550F5"/>
    <w:rsid w:val="00F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69CD"/>
  <w15:chartTrackingRefBased/>
  <w15:docId w15:val="{A87E9F28-76D1-47D8-8AE0-06B5A590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6F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168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68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16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8C6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6D9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6168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FollowedHyperlink"/>
    <w:basedOn w:val="a0"/>
    <w:uiPriority w:val="99"/>
    <w:semiHidden/>
    <w:unhideWhenUsed/>
    <w:rsid w:val="0026475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A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26A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A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26A1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41549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54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549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-activity.bsu.edu.ru/accounts/logi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orld-activity.bsu.edu.ru/countries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864C-12E9-4900-B03B-8816B23C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</cp:revision>
  <dcterms:created xsi:type="dcterms:W3CDTF">2022-03-09T10:22:00Z</dcterms:created>
  <dcterms:modified xsi:type="dcterms:W3CDTF">2022-03-09T20:53:00Z</dcterms:modified>
</cp:coreProperties>
</file>