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F8" w:rsidRDefault="00484F6B" w:rsidP="00484F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интерфейс выглядит следующим образом:</w:t>
      </w:r>
    </w:p>
    <w:p w:rsidR="00484F6B" w:rsidRDefault="00484F6B" w:rsidP="00484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20B2DE" wp14:editId="308F85D7">
            <wp:extent cx="5940425" cy="2220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6B" w:rsidRPr="00484F6B" w:rsidRDefault="00484F6B" w:rsidP="00484F6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выхода из системы необходимо нажать на имя логина, в открывшемся окне нажать кнопку выхода и подтвердить выход</w:t>
      </w:r>
    </w:p>
    <w:p w:rsidR="00484F6B" w:rsidRDefault="00484F6B" w:rsidP="00484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215ABC" wp14:editId="25B72B9B">
            <wp:extent cx="5940425" cy="2342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6B" w:rsidRDefault="00484F6B" w:rsidP="00484F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данными перейдите на кладку «Работа с данными». В списке раздело выберете нужный раздел, откройте список, и выберете таблицу этого раздела</w:t>
      </w:r>
    </w:p>
    <w:p w:rsidR="00484F6B" w:rsidRDefault="00484F6B" w:rsidP="00484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96604F" wp14:editId="3383BCDD">
            <wp:extent cx="5940425" cy="2261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6B" w:rsidRDefault="00484F6B" w:rsidP="00484F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4F6B" w:rsidRDefault="00484F6B" w:rsidP="00484F6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выбора таблицы Вы увидите саму таблицу, в которой размещены добавленные записи, а также иконки редактирования.</w:t>
      </w:r>
    </w:p>
    <w:p w:rsidR="00484F6B" w:rsidRDefault="00484F6B" w:rsidP="00484F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533352" wp14:editId="26D699A2">
            <wp:extent cx="5940425" cy="22256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6B" w:rsidRDefault="00484F6B" w:rsidP="00484F6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щёлкните на иконку и на экране (для удобства – в отдельной вкладке выведется форма редактирования)</w:t>
      </w:r>
    </w:p>
    <w:p w:rsidR="00484F6B" w:rsidRDefault="00484F6B" w:rsidP="00484F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6165C9" wp14:editId="4489AA8A">
            <wp:extent cx="5940425" cy="11366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6B" w:rsidRPr="00484F6B" w:rsidRDefault="00484F6B" w:rsidP="00484F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5E18D2" wp14:editId="0BBD5608">
            <wp:extent cx="2840535" cy="37763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327" cy="378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6B" w:rsidRPr="00484F6B" w:rsidRDefault="00484F6B" w:rsidP="00484F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4F6B">
        <w:rPr>
          <w:rFonts w:ascii="Times New Roman" w:hAnsi="Times New Roman" w:cs="Times New Roman"/>
          <w:sz w:val="28"/>
          <w:szCs w:val="28"/>
        </w:rPr>
        <w:lastRenderedPageBreak/>
        <w:t>Для добавления записи в самом низу таблицы есть иконка плюса. Так же, как и в обновлении записи – выведется форма ввода записи в отдельной вкладке</w:t>
      </w:r>
    </w:p>
    <w:p w:rsidR="00484F6B" w:rsidRDefault="00484F6B" w:rsidP="00484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72924A" wp14:editId="79C0AACC">
            <wp:extent cx="5474524" cy="22102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464" cy="22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6B" w:rsidRPr="00484F6B" w:rsidRDefault="00484F6B" w:rsidP="00484F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4F6B">
        <w:rPr>
          <w:rFonts w:ascii="Times New Roman" w:hAnsi="Times New Roman" w:cs="Times New Roman"/>
          <w:sz w:val="28"/>
          <w:szCs w:val="28"/>
        </w:rPr>
        <w:t>Если запись необходимо удалить, то нажмите на иконку урны и подтвердите действие</w:t>
      </w:r>
    </w:p>
    <w:p w:rsidR="00484F6B" w:rsidRDefault="00484F6B" w:rsidP="00484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07CCE0" wp14:editId="4503188F">
            <wp:extent cx="5940425" cy="13677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6B" w:rsidRPr="00484F6B" w:rsidRDefault="00484F6B" w:rsidP="00DD74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="00DD743E">
        <w:rPr>
          <w:rFonts w:ascii="Times New Roman" w:hAnsi="Times New Roman" w:cs="Times New Roman"/>
          <w:sz w:val="28"/>
          <w:szCs w:val="28"/>
        </w:rPr>
        <w:t>«О</w:t>
      </w:r>
      <w:r>
        <w:rPr>
          <w:rFonts w:ascii="Times New Roman" w:hAnsi="Times New Roman" w:cs="Times New Roman"/>
          <w:sz w:val="28"/>
          <w:szCs w:val="28"/>
        </w:rPr>
        <w:t>тчёты</w:t>
      </w:r>
      <w:r w:rsidR="00DD743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все таблицы, имеющиеся в системе. Для формирования отчёта выберите нужную таблицу, выберите поля, по которым надо выгрузить данные и нажмите кнопку сформировать отчёт. В случае</w:t>
      </w:r>
      <w:r w:rsidR="00DD74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показанном на скриншоте выгрузится отчёт по полям «Высшее образование» и «Аспиранты». Отчёт выгружается в формате </w:t>
      </w:r>
      <w:r w:rsidR="00DD743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D743E" w:rsidRPr="00DD743E">
        <w:rPr>
          <w:rFonts w:ascii="Times New Roman" w:hAnsi="Times New Roman" w:cs="Times New Roman"/>
          <w:sz w:val="28"/>
          <w:szCs w:val="28"/>
        </w:rPr>
        <w:t xml:space="preserve">. </w:t>
      </w:r>
      <w:r w:rsidR="00DD743E" w:rsidRPr="00DD743E">
        <w:rPr>
          <w:rFonts w:ascii="Times New Roman" w:hAnsi="Times New Roman" w:cs="Times New Roman"/>
          <w:sz w:val="28"/>
          <w:szCs w:val="28"/>
          <w:highlight w:val="yellow"/>
        </w:rPr>
        <w:t>Если по нажатию кнопки ничего не произошло</w:t>
      </w:r>
      <w:bookmarkStart w:id="0" w:name="_GoBack"/>
      <w:bookmarkEnd w:id="0"/>
      <w:r w:rsidR="00DD743E" w:rsidRPr="00DD743E">
        <w:rPr>
          <w:rFonts w:ascii="Times New Roman" w:hAnsi="Times New Roman" w:cs="Times New Roman"/>
          <w:sz w:val="28"/>
          <w:szCs w:val="28"/>
          <w:highlight w:val="yellow"/>
        </w:rPr>
        <w:t>, проверьте загрузки браузера.</w:t>
      </w:r>
    </w:p>
    <w:p w:rsidR="00484F6B" w:rsidRPr="00484F6B" w:rsidRDefault="00484F6B" w:rsidP="00484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74158D" wp14:editId="073A83C9">
            <wp:extent cx="5940425" cy="18059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6B" w:rsidRPr="00484F6B" w:rsidRDefault="00484F6B" w:rsidP="00484F6B">
      <w:pPr>
        <w:rPr>
          <w:rFonts w:ascii="Times New Roman" w:hAnsi="Times New Roman" w:cs="Times New Roman"/>
          <w:sz w:val="28"/>
          <w:szCs w:val="28"/>
        </w:rPr>
      </w:pPr>
    </w:p>
    <w:sectPr w:rsidR="00484F6B" w:rsidRPr="00484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10403"/>
    <w:multiLevelType w:val="hybridMultilevel"/>
    <w:tmpl w:val="D772C1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55"/>
    <w:rsid w:val="002E264D"/>
    <w:rsid w:val="00372FF8"/>
    <w:rsid w:val="00484F6B"/>
    <w:rsid w:val="006F6C55"/>
    <w:rsid w:val="00DD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5186"/>
  <w15:chartTrackingRefBased/>
  <w15:docId w15:val="{2B02C320-00F1-4055-8147-59BF5207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2021-04-12T08:48:00Z</dcterms:created>
  <dcterms:modified xsi:type="dcterms:W3CDTF">2021-04-12T09:04:00Z</dcterms:modified>
</cp:coreProperties>
</file>