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FBFD7" w14:textId="77777777" w:rsidR="006A3365" w:rsidRPr="003148CA" w:rsidRDefault="003148CA">
      <w:r w:rsidRPr="003148CA">
        <w:t>Andrew Chen</w:t>
      </w:r>
    </w:p>
    <w:p w14:paraId="2DBF698F" w14:textId="77777777" w:rsidR="003148CA" w:rsidRPr="003148CA" w:rsidRDefault="003148CA">
      <w:r w:rsidRPr="003148CA">
        <w:t>CS114</w:t>
      </w:r>
    </w:p>
    <w:p w14:paraId="23414D3F" w14:textId="77777777" w:rsidR="003148CA" w:rsidRPr="003148CA" w:rsidRDefault="003148CA"/>
    <w:p w14:paraId="1B3D2981" w14:textId="3A76F48C" w:rsidR="003148CA" w:rsidRPr="003148CA" w:rsidRDefault="003148CA" w:rsidP="003148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>
        <w:rPr>
          <w:rFonts w:asciiTheme="minorHAnsi" w:hAnsiTheme="minorHAnsi"/>
          <w:color w:val="24292E"/>
        </w:rPr>
        <w:t>l</w:t>
      </w:r>
      <w:r w:rsidRPr="003148CA">
        <w:rPr>
          <w:rFonts w:asciiTheme="minorHAnsi" w:hAnsiTheme="minorHAnsi"/>
          <w:color w:val="24292E"/>
        </w:rPr>
        <w:t>ist</w:t>
      </w:r>
      <w:r>
        <w:rPr>
          <w:rFonts w:asciiTheme="minorHAnsi" w:hAnsiTheme="minorHAnsi"/>
          <w:color w:val="24292E"/>
        </w:rPr>
        <w:t xml:space="preserve"> </w:t>
      </w:r>
      <w:r w:rsidR="00B72CC8">
        <w:rPr>
          <w:rFonts w:asciiTheme="minorHAnsi" w:hAnsiTheme="minorHAnsi"/>
          <w:color w:val="24292E"/>
        </w:rPr>
        <w:t>–</w:t>
      </w:r>
      <w:r>
        <w:rPr>
          <w:rFonts w:asciiTheme="minorHAnsi" w:hAnsiTheme="minorHAnsi"/>
          <w:color w:val="24292E"/>
        </w:rPr>
        <w:t xml:space="preserve"> </w:t>
      </w:r>
      <w:r w:rsidR="00B72CC8">
        <w:rPr>
          <w:rFonts w:asciiTheme="minorHAnsi" w:hAnsiTheme="minorHAnsi"/>
          <w:color w:val="24292E"/>
        </w:rPr>
        <w:t>A value that contains other values in an ordered sequence.</w:t>
      </w:r>
      <w:r w:rsidR="007652D1">
        <w:rPr>
          <w:rFonts w:asciiTheme="minorHAnsi" w:hAnsiTheme="minorHAnsi"/>
          <w:color w:val="24292E"/>
        </w:rPr>
        <w:t xml:space="preserve"> They use square brackets.</w:t>
      </w:r>
    </w:p>
    <w:p w14:paraId="146DF582" w14:textId="2ABA3DF5" w:rsidR="003148CA" w:rsidRPr="003148CA" w:rsidRDefault="003148CA" w:rsidP="003148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 w:rsidRPr="003148CA">
        <w:rPr>
          <w:rFonts w:asciiTheme="minorHAnsi" w:hAnsiTheme="minorHAnsi"/>
          <w:color w:val="24292E"/>
        </w:rPr>
        <w:t>list value</w:t>
      </w:r>
      <w:r>
        <w:rPr>
          <w:rFonts w:asciiTheme="minorHAnsi" w:hAnsiTheme="minorHAnsi"/>
          <w:color w:val="24292E"/>
        </w:rPr>
        <w:t xml:space="preserve"> </w:t>
      </w:r>
      <w:r w:rsidR="00572005">
        <w:rPr>
          <w:rFonts w:asciiTheme="minorHAnsi" w:hAnsiTheme="minorHAnsi"/>
          <w:color w:val="24292E"/>
        </w:rPr>
        <w:t>–</w:t>
      </w:r>
      <w:r>
        <w:rPr>
          <w:rFonts w:asciiTheme="minorHAnsi" w:hAnsiTheme="minorHAnsi"/>
          <w:color w:val="24292E"/>
        </w:rPr>
        <w:t xml:space="preserve"> </w:t>
      </w:r>
      <w:r w:rsidR="00572005">
        <w:rPr>
          <w:rFonts w:asciiTheme="minorHAnsi" w:hAnsiTheme="minorHAnsi"/>
          <w:color w:val="24292E"/>
        </w:rPr>
        <w:t>Usually refers to the list itself. Any values that can be stored or passed to a function.</w:t>
      </w:r>
      <w:r w:rsidR="003F14E4">
        <w:rPr>
          <w:rFonts w:asciiTheme="minorHAnsi" w:hAnsiTheme="minorHAnsi"/>
          <w:color w:val="24292E"/>
        </w:rPr>
        <w:t xml:space="preserve"> Not referring to the values within a list value.</w:t>
      </w:r>
    </w:p>
    <w:p w14:paraId="5970462E" w14:textId="706A5620" w:rsidR="003148CA" w:rsidRPr="003148CA" w:rsidRDefault="003148CA" w:rsidP="003148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 w:rsidRPr="003148CA">
        <w:rPr>
          <w:rFonts w:asciiTheme="minorHAnsi" w:hAnsiTheme="minorHAnsi"/>
          <w:color w:val="24292E"/>
        </w:rPr>
        <w:t>comma delimited</w:t>
      </w:r>
      <w:r>
        <w:rPr>
          <w:rFonts w:asciiTheme="minorHAnsi" w:hAnsiTheme="minorHAnsi"/>
          <w:color w:val="24292E"/>
        </w:rPr>
        <w:t xml:space="preserve"> </w:t>
      </w:r>
      <w:r w:rsidR="007652D1">
        <w:rPr>
          <w:rFonts w:asciiTheme="minorHAnsi" w:hAnsiTheme="minorHAnsi"/>
          <w:color w:val="24292E"/>
        </w:rPr>
        <w:t>–</w:t>
      </w:r>
      <w:r>
        <w:rPr>
          <w:rFonts w:asciiTheme="minorHAnsi" w:hAnsiTheme="minorHAnsi"/>
          <w:color w:val="24292E"/>
        </w:rPr>
        <w:t xml:space="preserve"> </w:t>
      </w:r>
      <w:r w:rsidR="007652D1">
        <w:rPr>
          <w:rFonts w:asciiTheme="minorHAnsi" w:hAnsiTheme="minorHAnsi"/>
          <w:color w:val="24292E"/>
        </w:rPr>
        <w:t>Values within a list that are separated by commas. The values within a list (square brackets).</w:t>
      </w:r>
    </w:p>
    <w:p w14:paraId="43413744" w14:textId="400181B8" w:rsidR="003148CA" w:rsidRPr="003148CA" w:rsidRDefault="003148CA" w:rsidP="003148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 w:rsidRPr="003148CA">
        <w:rPr>
          <w:rFonts w:asciiTheme="minorHAnsi" w:hAnsiTheme="minorHAnsi"/>
          <w:color w:val="24292E"/>
        </w:rPr>
        <w:t>index</w:t>
      </w:r>
      <w:r>
        <w:rPr>
          <w:rFonts w:asciiTheme="minorHAnsi" w:hAnsiTheme="minorHAnsi"/>
          <w:color w:val="24292E"/>
        </w:rPr>
        <w:t xml:space="preserve"> </w:t>
      </w:r>
      <w:r w:rsidR="00866DD4">
        <w:rPr>
          <w:rFonts w:asciiTheme="minorHAnsi" w:hAnsiTheme="minorHAnsi"/>
          <w:color w:val="24292E"/>
        </w:rPr>
        <w:t>–</w:t>
      </w:r>
      <w:r>
        <w:rPr>
          <w:rFonts w:asciiTheme="minorHAnsi" w:hAnsiTheme="minorHAnsi"/>
          <w:color w:val="24292E"/>
        </w:rPr>
        <w:t xml:space="preserve"> </w:t>
      </w:r>
      <w:r w:rsidR="00866DD4">
        <w:rPr>
          <w:rFonts w:asciiTheme="minorHAnsi" w:hAnsiTheme="minorHAnsi"/>
          <w:color w:val="24292E"/>
        </w:rPr>
        <w:t xml:space="preserve">Integers (numbers) that follow the values in a list. They start as 0. i.e. </w:t>
      </w:r>
      <w:proofErr w:type="gramStart"/>
      <w:r w:rsidR="00866DD4">
        <w:rPr>
          <w:rFonts w:asciiTheme="minorHAnsi" w:hAnsiTheme="minorHAnsi"/>
          <w:color w:val="24292E"/>
        </w:rPr>
        <w:t>List[</w:t>
      </w:r>
      <w:proofErr w:type="gramEnd"/>
      <w:r w:rsidR="00866DD4">
        <w:rPr>
          <w:rFonts w:asciiTheme="minorHAnsi" w:hAnsiTheme="minorHAnsi"/>
          <w:color w:val="24292E"/>
        </w:rPr>
        <w:t>0]</w:t>
      </w:r>
    </w:p>
    <w:p w14:paraId="37F1FC67" w14:textId="77777777" w:rsidR="003148CA" w:rsidRPr="003148CA" w:rsidRDefault="003148CA" w:rsidP="003148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 w:rsidRPr="003148CA">
        <w:rPr>
          <w:rFonts w:asciiTheme="minorHAnsi" w:hAnsiTheme="minorHAnsi"/>
          <w:color w:val="24292E"/>
        </w:rPr>
        <w:t>slice</w:t>
      </w:r>
      <w:r>
        <w:rPr>
          <w:rFonts w:asciiTheme="minorHAnsi" w:hAnsiTheme="minorHAnsi"/>
          <w:color w:val="24292E"/>
        </w:rPr>
        <w:t xml:space="preserve"> - </w:t>
      </w:r>
      <w:bookmarkStart w:id="0" w:name="_GoBack"/>
      <w:bookmarkEnd w:id="0"/>
    </w:p>
    <w:p w14:paraId="596CC6F2" w14:textId="77777777" w:rsidR="003148CA" w:rsidRPr="003148CA" w:rsidRDefault="003148CA" w:rsidP="003148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 w:rsidRPr="003148CA">
        <w:rPr>
          <w:rFonts w:asciiTheme="minorHAnsi" w:hAnsiTheme="minorHAnsi"/>
          <w:color w:val="24292E"/>
        </w:rPr>
        <w:t>multiple assignment trick</w:t>
      </w:r>
      <w:r>
        <w:rPr>
          <w:rFonts w:asciiTheme="minorHAnsi" w:hAnsiTheme="minorHAnsi"/>
          <w:color w:val="24292E"/>
        </w:rPr>
        <w:t xml:space="preserve"> - </w:t>
      </w:r>
    </w:p>
    <w:p w14:paraId="3D190F5A" w14:textId="77777777" w:rsidR="003148CA" w:rsidRPr="003148CA" w:rsidRDefault="003148CA" w:rsidP="003148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 w:rsidRPr="003148CA">
        <w:rPr>
          <w:rFonts w:asciiTheme="minorHAnsi" w:hAnsiTheme="minorHAnsi"/>
          <w:color w:val="24292E"/>
        </w:rPr>
        <w:t>method</w:t>
      </w:r>
      <w:r>
        <w:rPr>
          <w:rFonts w:asciiTheme="minorHAnsi" w:hAnsiTheme="minorHAnsi"/>
          <w:color w:val="24292E"/>
        </w:rPr>
        <w:t xml:space="preserve"> - </w:t>
      </w:r>
    </w:p>
    <w:p w14:paraId="056EB695" w14:textId="77777777" w:rsidR="003148CA" w:rsidRPr="003148CA" w:rsidRDefault="003148CA" w:rsidP="003148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 w:rsidRPr="003148CA">
        <w:rPr>
          <w:rFonts w:asciiTheme="minorHAnsi" w:hAnsiTheme="minorHAnsi"/>
          <w:color w:val="24292E"/>
        </w:rPr>
        <w:t>modified in place</w:t>
      </w:r>
      <w:r>
        <w:rPr>
          <w:rFonts w:asciiTheme="minorHAnsi" w:hAnsiTheme="minorHAnsi"/>
          <w:color w:val="24292E"/>
        </w:rPr>
        <w:t xml:space="preserve"> - </w:t>
      </w:r>
    </w:p>
    <w:p w14:paraId="035F1F2A" w14:textId="77777777" w:rsidR="003148CA" w:rsidRPr="003148CA" w:rsidRDefault="003148CA" w:rsidP="003148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 w:rsidRPr="003148CA">
        <w:rPr>
          <w:rFonts w:asciiTheme="minorHAnsi" w:hAnsiTheme="minorHAnsi"/>
          <w:color w:val="24292E"/>
        </w:rPr>
        <w:t>tuple</w:t>
      </w:r>
      <w:r>
        <w:rPr>
          <w:rFonts w:asciiTheme="minorHAnsi" w:hAnsiTheme="minorHAnsi"/>
          <w:color w:val="24292E"/>
        </w:rPr>
        <w:t xml:space="preserve"> - </w:t>
      </w:r>
    </w:p>
    <w:p w14:paraId="733B481A" w14:textId="77777777" w:rsidR="003148CA" w:rsidRPr="003148CA" w:rsidRDefault="003148CA" w:rsidP="003148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/>
          <w:color w:val="24292E"/>
        </w:rPr>
      </w:pPr>
      <w:r w:rsidRPr="003148CA">
        <w:rPr>
          <w:rFonts w:asciiTheme="minorHAnsi" w:hAnsiTheme="minorHAnsi"/>
          <w:color w:val="24292E"/>
        </w:rPr>
        <w:t>list reference</w:t>
      </w:r>
      <w:r>
        <w:rPr>
          <w:rFonts w:asciiTheme="minorHAnsi" w:hAnsiTheme="minorHAnsi"/>
          <w:color w:val="24292E"/>
        </w:rPr>
        <w:t xml:space="preserve"> - </w:t>
      </w:r>
    </w:p>
    <w:p w14:paraId="4449EFFA" w14:textId="77777777" w:rsidR="003148CA" w:rsidRDefault="003148CA"/>
    <w:sectPr w:rsidR="003148CA" w:rsidSect="00A3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CA"/>
    <w:rsid w:val="003148CA"/>
    <w:rsid w:val="003F14E4"/>
    <w:rsid w:val="00572005"/>
    <w:rsid w:val="007652D1"/>
    <w:rsid w:val="00866DD4"/>
    <w:rsid w:val="00A320DE"/>
    <w:rsid w:val="00B7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EA6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8CA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2017-11-29T17:24:00Z</dcterms:created>
  <dcterms:modified xsi:type="dcterms:W3CDTF">2017-11-29T17:35:00Z</dcterms:modified>
</cp:coreProperties>
</file>