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F3673" w14:textId="29221B5E" w:rsidR="007576ED" w:rsidRDefault="00573469" w:rsidP="00573469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Кубік Андрій Сергійович</w:t>
      </w:r>
    </w:p>
    <w:p w14:paraId="106B55C3" w14:textId="251D401A" w:rsidR="00573469" w:rsidRDefault="00573469" w:rsidP="00573469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КН-923В</w:t>
      </w:r>
    </w:p>
    <w:p w14:paraId="128D6879" w14:textId="77777777" w:rsidR="00573469" w:rsidRPr="00573469" w:rsidRDefault="00573469" w:rsidP="0057346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7346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Лабораторна робота №6. </w:t>
      </w:r>
      <w:proofErr w:type="spellStart"/>
      <w:r w:rsidRPr="00573469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Проектування</w:t>
      </w:r>
      <w:proofErr w:type="spellEnd"/>
      <w:r w:rsidRPr="0057346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GUI застосунків за допомогою </w:t>
      </w:r>
    </w:p>
    <w:p w14:paraId="55ED9DBB" w14:textId="77777777" w:rsidR="00573469" w:rsidRDefault="00573469" w:rsidP="0057346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7346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Windows </w:t>
      </w:r>
      <w:proofErr w:type="spellStart"/>
      <w:r w:rsidRPr="00573469">
        <w:rPr>
          <w:rFonts w:ascii="Times New Roman" w:hAnsi="Times New Roman" w:cs="Times New Roman"/>
          <w:b/>
          <w:bCs/>
          <w:sz w:val="28"/>
          <w:szCs w:val="28"/>
          <w:lang w:val="uk-UA"/>
        </w:rPr>
        <w:t>Forms</w:t>
      </w:r>
      <w:proofErr w:type="spellEnd"/>
      <w:r w:rsidRPr="0057346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proofErr w:type="spellStart"/>
      <w:r w:rsidRPr="00573469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Подієва</w:t>
      </w:r>
      <w:proofErr w:type="spellEnd"/>
      <w:r w:rsidRPr="0057346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модель та візуалізація даних. </w:t>
      </w:r>
    </w:p>
    <w:p w14:paraId="4AEF98B4" w14:textId="77777777" w:rsidR="00573469" w:rsidRPr="00573469" w:rsidRDefault="00573469" w:rsidP="0057346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5C78755" w14:textId="173E9E64" w:rsidR="00573469" w:rsidRDefault="00573469" w:rsidP="0057346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73469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 w:rsidRPr="00573469">
        <w:rPr>
          <w:rFonts w:ascii="Times New Roman" w:hAnsi="Times New Roman" w:cs="Times New Roman"/>
          <w:sz w:val="28"/>
          <w:szCs w:val="28"/>
          <w:lang w:val="uk-UA"/>
        </w:rPr>
        <w:t xml:space="preserve"> Опанувати принципи побудови графічних інтерфейсів користувача (GUI) на платформі Windows </w:t>
      </w:r>
      <w:proofErr w:type="spellStart"/>
      <w:r w:rsidRPr="00573469">
        <w:rPr>
          <w:rFonts w:ascii="Times New Roman" w:hAnsi="Times New Roman" w:cs="Times New Roman"/>
          <w:sz w:val="28"/>
          <w:szCs w:val="28"/>
          <w:lang w:val="uk-UA"/>
        </w:rPr>
        <w:t>Forms</w:t>
      </w:r>
      <w:proofErr w:type="spellEnd"/>
      <w:r w:rsidRPr="00573469">
        <w:rPr>
          <w:rFonts w:ascii="Times New Roman" w:hAnsi="Times New Roman" w:cs="Times New Roman"/>
          <w:sz w:val="28"/>
          <w:szCs w:val="28"/>
          <w:lang w:val="uk-UA"/>
        </w:rPr>
        <w:t xml:space="preserve">, вивчити </w:t>
      </w:r>
      <w:proofErr w:type="spellStart"/>
      <w:r w:rsidRPr="00573469">
        <w:rPr>
          <w:rFonts w:ascii="Times New Roman" w:hAnsi="Times New Roman" w:cs="Times New Roman"/>
          <w:sz w:val="28"/>
          <w:szCs w:val="28"/>
          <w:lang w:val="uk-UA"/>
        </w:rPr>
        <w:t>подієву</w:t>
      </w:r>
      <w:proofErr w:type="spellEnd"/>
      <w:r w:rsidRPr="00573469">
        <w:rPr>
          <w:rFonts w:ascii="Times New Roman" w:hAnsi="Times New Roman" w:cs="Times New Roman"/>
          <w:sz w:val="28"/>
          <w:szCs w:val="28"/>
          <w:lang w:val="uk-UA"/>
        </w:rPr>
        <w:t xml:space="preserve"> модель програмування та навчитися реалізовувати повноцінну взаємодію між візуальними елементами керування (</w:t>
      </w:r>
      <w:proofErr w:type="spellStart"/>
      <w:r w:rsidRPr="00573469">
        <w:rPr>
          <w:rFonts w:ascii="Times New Roman" w:hAnsi="Times New Roman" w:cs="Times New Roman"/>
          <w:sz w:val="28"/>
          <w:szCs w:val="28"/>
          <w:lang w:val="uk-UA"/>
        </w:rPr>
        <w:t>Cools</w:t>
      </w:r>
      <w:proofErr w:type="spellEnd"/>
      <w:r w:rsidRPr="00573469">
        <w:rPr>
          <w:rFonts w:ascii="Times New Roman" w:hAnsi="Times New Roman" w:cs="Times New Roman"/>
          <w:sz w:val="28"/>
          <w:szCs w:val="28"/>
          <w:lang w:val="uk-UA"/>
        </w:rPr>
        <w:t xml:space="preserve">) та раніше розробленою бізнес-логікою </w:t>
      </w:r>
      <w:proofErr w:type="spellStart"/>
      <w:r w:rsidRPr="00573469">
        <w:rPr>
          <w:rFonts w:ascii="Times New Roman" w:hAnsi="Times New Roman" w:cs="Times New Roman"/>
          <w:sz w:val="28"/>
          <w:szCs w:val="28"/>
          <w:lang w:val="uk-UA"/>
        </w:rPr>
        <w:t>проекту</w:t>
      </w:r>
      <w:proofErr w:type="spellEnd"/>
      <w:r w:rsidRPr="0057346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F8B1468" w14:textId="77777777" w:rsidR="00573469" w:rsidRDefault="00573469" w:rsidP="0057346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F9E1665" w14:textId="6369648F" w:rsidR="00573469" w:rsidRDefault="00573469" w:rsidP="00573469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73469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Теоретичний блок:</w:t>
      </w:r>
    </w:p>
    <w:p w14:paraId="06911C7D" w14:textId="5E8AF75F" w:rsidR="00573469" w:rsidRDefault="008176A9" w:rsidP="0057346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176A9">
        <w:rPr>
          <w:rFonts w:ascii="Times New Roman" w:hAnsi="Times New Roman" w:cs="Times New Roman"/>
          <w:sz w:val="28"/>
          <w:szCs w:val="28"/>
          <w:lang w:val="uk-UA"/>
        </w:rPr>
        <w:t xml:space="preserve">Теоретичне підґрунтя розробки </w:t>
      </w:r>
      <w:r w:rsidRPr="008176A9">
        <w:rPr>
          <w:rFonts w:ascii="Times New Roman" w:hAnsi="Times New Roman" w:cs="Times New Roman"/>
          <w:sz w:val="28"/>
          <w:szCs w:val="28"/>
        </w:rPr>
        <w:t>GUI</w:t>
      </w:r>
      <w:r w:rsidRPr="008176A9">
        <w:rPr>
          <w:rFonts w:ascii="Times New Roman" w:hAnsi="Times New Roman" w:cs="Times New Roman"/>
          <w:sz w:val="28"/>
          <w:szCs w:val="28"/>
          <w:lang w:val="uk-UA"/>
        </w:rPr>
        <w:t>-застосунків на платформі .</w:t>
      </w:r>
      <w:r w:rsidRPr="008176A9">
        <w:rPr>
          <w:rFonts w:ascii="Times New Roman" w:hAnsi="Times New Roman" w:cs="Times New Roman"/>
          <w:sz w:val="28"/>
          <w:szCs w:val="28"/>
        </w:rPr>
        <w:t>NET</w:t>
      </w:r>
      <w:r w:rsidRPr="008176A9">
        <w:rPr>
          <w:rFonts w:ascii="Times New Roman" w:hAnsi="Times New Roman" w:cs="Times New Roman"/>
          <w:sz w:val="28"/>
          <w:szCs w:val="28"/>
          <w:lang w:val="uk-UA"/>
        </w:rPr>
        <w:t xml:space="preserve"> базується на </w:t>
      </w:r>
      <w:proofErr w:type="spellStart"/>
      <w:r w:rsidRPr="008176A9">
        <w:rPr>
          <w:rFonts w:ascii="Times New Roman" w:hAnsi="Times New Roman" w:cs="Times New Roman"/>
          <w:sz w:val="28"/>
          <w:szCs w:val="28"/>
          <w:lang w:val="uk-UA"/>
        </w:rPr>
        <w:t>подієво</w:t>
      </w:r>
      <w:proofErr w:type="spellEnd"/>
      <w:r w:rsidRPr="008176A9">
        <w:rPr>
          <w:rFonts w:ascii="Times New Roman" w:hAnsi="Times New Roman" w:cs="Times New Roman"/>
          <w:sz w:val="28"/>
          <w:szCs w:val="28"/>
          <w:lang w:val="uk-UA"/>
        </w:rPr>
        <w:t xml:space="preserve">-орієнтованому підході, де логіка програми спрацьовує у відповідь на дії користувача, такі як натискання кнопок або вибір елементів у списку. Ключовим інструментом для роботи з даними в цій роботі став механізм </w:t>
      </w:r>
      <w:r w:rsidRPr="008176A9">
        <w:rPr>
          <w:rFonts w:ascii="Times New Roman" w:hAnsi="Times New Roman" w:cs="Times New Roman"/>
          <w:sz w:val="28"/>
          <w:szCs w:val="28"/>
        </w:rPr>
        <w:t>Data</w:t>
      </w:r>
      <w:r w:rsidRPr="008176A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Pr="008176A9">
        <w:rPr>
          <w:rFonts w:ascii="Times New Roman" w:hAnsi="Times New Roman" w:cs="Times New Roman"/>
          <w:sz w:val="28"/>
          <w:szCs w:val="28"/>
          <w:lang w:val="uk-UA"/>
        </w:rPr>
        <w:t xml:space="preserve">, який реалізується через зв'язку компонентів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8176A9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BindingSource</w:t>
      </w:r>
      <w:proofErr w:type="spellEnd"/>
      <w:r w:rsidRPr="008176A9">
        <w:rPr>
          <w:rFonts w:ascii="Times New Roman" w:hAnsi="Times New Roman" w:cs="Times New Roman"/>
          <w:sz w:val="28"/>
          <w:szCs w:val="28"/>
          <w:lang w:val="uk-UA"/>
        </w:rPr>
        <w:t xml:space="preserve">. Це дозволяє налаштувати автоматичну синхронізацію: будь-які зміни в колекції об’єктів у коді миттєво відображаються в таблиці на екрані, що позбавляє необхідності вручну перемальовувати інтерфейс. Окрім візуалізації, важливу роль відіграє використання модальних діалогових вікон для введення даних та стандартних системних компонентів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SaveFileDialog</w:t>
      </w:r>
      <w:proofErr w:type="spellEnd"/>
      <w:r w:rsidRPr="008176A9"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OpenFileDialog</w:t>
      </w:r>
      <w:proofErr w:type="spellEnd"/>
      <w:r w:rsidRPr="008176A9">
        <w:rPr>
          <w:rFonts w:ascii="Times New Roman" w:hAnsi="Times New Roman" w:cs="Times New Roman"/>
          <w:sz w:val="28"/>
          <w:szCs w:val="28"/>
          <w:lang w:val="uk-UA"/>
        </w:rPr>
        <w:t xml:space="preserve">. У поєднанні з технологією </w:t>
      </w:r>
      <w:r w:rsidRPr="008176A9">
        <w:rPr>
          <w:rFonts w:ascii="Times New Roman" w:hAnsi="Times New Roman" w:cs="Times New Roman"/>
          <w:sz w:val="28"/>
          <w:szCs w:val="28"/>
        </w:rPr>
        <w:t>JSON</w:t>
      </w:r>
      <w:r w:rsidRPr="008176A9">
        <w:rPr>
          <w:rFonts w:ascii="Times New Roman" w:hAnsi="Times New Roman" w:cs="Times New Roman"/>
          <w:sz w:val="28"/>
          <w:szCs w:val="28"/>
          <w:lang w:val="uk-UA"/>
        </w:rPr>
        <w:t>-серіалізації це дозволяє перетворювати складні об'єкти в пам'яті на структуровані файли, забезпечуючи повноцінну роботу з файловою системою та можливість зберігати стан програми між її запусками.</w:t>
      </w:r>
    </w:p>
    <w:p w14:paraId="7BAB28F6" w14:textId="77777777" w:rsidR="008176A9" w:rsidRPr="008176A9" w:rsidRDefault="008176A9" w:rsidP="0057346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DC2458D" w14:textId="78499ED5" w:rsidR="00573469" w:rsidRDefault="00573469" w:rsidP="00573469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Індивідуальне завдання:</w:t>
      </w:r>
    </w:p>
    <w:p w14:paraId="52EC1153" w14:textId="77777777" w:rsidR="00573469" w:rsidRDefault="00573469" w:rsidP="005734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6F67D6" w14:textId="57B3E20C" w:rsidR="00573469" w:rsidRPr="00573469" w:rsidRDefault="00573469" w:rsidP="00573469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73469">
        <w:rPr>
          <w:rFonts w:ascii="Times New Roman" w:hAnsi="Times New Roman" w:cs="Times New Roman"/>
          <w:b/>
          <w:bCs/>
          <w:sz w:val="28"/>
          <w:szCs w:val="28"/>
        </w:rPr>
        <w:t>Підключення</w:t>
      </w:r>
      <w:proofErr w:type="spellEnd"/>
      <w:r w:rsidRPr="005734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3469">
        <w:rPr>
          <w:rFonts w:ascii="Times New Roman" w:hAnsi="Times New Roman" w:cs="Times New Roman"/>
          <w:b/>
          <w:bCs/>
          <w:sz w:val="28"/>
          <w:szCs w:val="28"/>
        </w:rPr>
        <w:t>бізнес-логіки</w:t>
      </w:r>
      <w:proofErr w:type="spellEnd"/>
      <w:r w:rsidRPr="00573469">
        <w:rPr>
          <w:rFonts w:ascii="Times New Roman" w:hAnsi="Times New Roman" w:cs="Times New Roman"/>
          <w:b/>
          <w:bCs/>
          <w:sz w:val="28"/>
          <w:szCs w:val="28"/>
        </w:rPr>
        <w:t xml:space="preserve"> та </w:t>
      </w:r>
      <w:proofErr w:type="spellStart"/>
      <w:r w:rsidRPr="00573469">
        <w:rPr>
          <w:rFonts w:ascii="Times New Roman" w:hAnsi="Times New Roman" w:cs="Times New Roman"/>
          <w:b/>
          <w:bCs/>
          <w:sz w:val="28"/>
          <w:szCs w:val="28"/>
        </w:rPr>
        <w:t>проектування</w:t>
      </w:r>
      <w:proofErr w:type="spellEnd"/>
      <w:r w:rsidRPr="00573469">
        <w:rPr>
          <w:rFonts w:ascii="Times New Roman" w:hAnsi="Times New Roman" w:cs="Times New Roman"/>
          <w:b/>
          <w:bCs/>
          <w:sz w:val="28"/>
          <w:szCs w:val="28"/>
        </w:rPr>
        <w:t xml:space="preserve"> головного </w:t>
      </w:r>
      <w:proofErr w:type="spellStart"/>
      <w:r w:rsidRPr="00573469">
        <w:rPr>
          <w:rFonts w:ascii="Times New Roman" w:hAnsi="Times New Roman" w:cs="Times New Roman"/>
          <w:b/>
          <w:bCs/>
          <w:sz w:val="28"/>
          <w:szCs w:val="28"/>
        </w:rPr>
        <w:t>вікна</w:t>
      </w:r>
      <w:proofErr w:type="spellEnd"/>
    </w:p>
    <w:p w14:paraId="1D0A38EA" w14:textId="1A2B2FAF" w:rsidR="00C1619F" w:rsidRDefault="00C1619F" w:rsidP="00C1619F">
      <w:pPr>
        <w:rPr>
          <w:rFonts w:ascii="Times New Roman" w:hAnsi="Times New Roman" w:cs="Times New Roman"/>
          <w:sz w:val="28"/>
          <w:szCs w:val="28"/>
        </w:rPr>
      </w:pPr>
      <w:r w:rsidRPr="00C1619F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першому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здійснено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інтеграцію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розробленої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ієрархії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класів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(Product,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Laptop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Smartphone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IDisplayable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новий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проект Windows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коректного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r w:rsidRPr="00C1619F">
        <w:rPr>
          <w:rFonts w:ascii="Times New Roman" w:hAnsi="Times New Roman" w:cs="Times New Roman"/>
          <w:sz w:val="28"/>
          <w:szCs w:val="28"/>
        </w:rPr>
        <w:lastRenderedPageBreak/>
        <w:t xml:space="preserve">списку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графічному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інтерфейсі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компонент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підключено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колекції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механізм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BindingSource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автоматичну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синхронізацію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внутрішнім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списком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візуальною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таблицею.</w:t>
      </w:r>
    </w:p>
    <w:p w14:paraId="4223548B" w14:textId="602F9B00" w:rsidR="00C1619F" w:rsidRDefault="00C1619F" w:rsidP="00C1619F">
      <w:pPr>
        <w:jc w:val="center"/>
        <w:rPr>
          <w:rFonts w:ascii="Times New Roman" w:hAnsi="Times New Roman" w:cs="Times New Roman"/>
          <w:sz w:val="28"/>
          <w:szCs w:val="28"/>
        </w:rPr>
      </w:pPr>
      <w:r w:rsidRPr="00C161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5A2B50" wp14:editId="15CBA334">
            <wp:extent cx="3048000" cy="3246243"/>
            <wp:effectExtent l="0" t="0" r="0" b="0"/>
            <wp:docPr id="1830268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68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5492" cy="325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1ADB" w14:textId="685BDDDD" w:rsidR="00C1619F" w:rsidRDefault="00C1619F" w:rsidP="00C1619F">
      <w:pPr>
        <w:jc w:val="center"/>
        <w:rPr>
          <w:rFonts w:ascii="Times New Roman" w:hAnsi="Times New Roman" w:cs="Times New Roman"/>
          <w:sz w:val="28"/>
          <w:szCs w:val="28"/>
        </w:rPr>
      </w:pPr>
      <w:r w:rsidRPr="00C1619F">
        <w:rPr>
          <w:rFonts w:ascii="Times New Roman" w:hAnsi="Times New Roman" w:cs="Times New Roman"/>
          <w:b/>
          <w:bCs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1619F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C1619F">
        <w:rPr>
          <w:rFonts w:ascii="Times New Roman" w:hAnsi="Times New Roman" w:cs="Times New Roman"/>
          <w:sz w:val="28"/>
          <w:szCs w:val="28"/>
        </w:rPr>
        <w:t xml:space="preserve"> — Актуальна структура проекту lab6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підключеними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моделями</w:t>
      </w:r>
    </w:p>
    <w:p w14:paraId="04D0700B" w14:textId="335469CC" w:rsidR="00BD01F7" w:rsidRDefault="00C1619F" w:rsidP="00C1619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Логіка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зв'язування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реалізована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безпосередньо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конструкторі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форми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Form1.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Створюється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порожній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список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продуктів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призначається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джерелом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BindingSource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, а той, у свою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чергу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стає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джерелом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Такий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автоматичне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оновлення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при будь-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змінах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колекції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9F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C1619F">
        <w:rPr>
          <w:rFonts w:ascii="Times New Roman" w:hAnsi="Times New Roman" w:cs="Times New Roman"/>
          <w:sz w:val="28"/>
          <w:szCs w:val="28"/>
        </w:rPr>
        <w:t>.</w:t>
      </w:r>
    </w:p>
    <w:p w14:paraId="43F32439" w14:textId="05173E8D" w:rsidR="00C1619F" w:rsidRDefault="00F2715B" w:rsidP="00F2715B">
      <w:pPr>
        <w:jc w:val="center"/>
        <w:rPr>
          <w:rFonts w:ascii="Times New Roman" w:hAnsi="Times New Roman" w:cs="Times New Roman"/>
          <w:sz w:val="28"/>
          <w:szCs w:val="28"/>
        </w:rPr>
      </w:pPr>
      <w:r w:rsidRPr="00F2715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7C75E4B" wp14:editId="6204D8F8">
            <wp:extent cx="3886200" cy="3750360"/>
            <wp:effectExtent l="0" t="0" r="0" b="2540"/>
            <wp:docPr id="511379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79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9574" cy="375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BA47" w14:textId="5D9F1E94" w:rsidR="00F2715B" w:rsidRDefault="00F2715B" w:rsidP="00F2715B">
      <w:pPr>
        <w:jc w:val="center"/>
        <w:rPr>
          <w:rFonts w:ascii="Times New Roman" w:hAnsi="Times New Roman" w:cs="Times New Roman"/>
          <w:sz w:val="28"/>
          <w:szCs w:val="28"/>
        </w:rPr>
      </w:pPr>
      <w:r w:rsidRPr="00F2715B">
        <w:rPr>
          <w:rFonts w:ascii="Times New Roman" w:hAnsi="Times New Roman" w:cs="Times New Roman"/>
          <w:b/>
          <w:bCs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2715B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Pr="00F2715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механізму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BindingSource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файлі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Form1.cs</w:t>
      </w:r>
    </w:p>
    <w:p w14:paraId="08E1EF21" w14:textId="49A3ABA4" w:rsidR="00F2715B" w:rsidRDefault="00F2715B" w:rsidP="00F2715B">
      <w:pPr>
        <w:rPr>
          <w:rFonts w:ascii="Times New Roman" w:hAnsi="Times New Roman" w:cs="Times New Roman"/>
          <w:sz w:val="28"/>
          <w:szCs w:val="28"/>
        </w:rPr>
      </w:pPr>
      <w:r w:rsidRPr="00F2715B">
        <w:rPr>
          <w:rFonts w:ascii="Times New Roman" w:hAnsi="Times New Roman" w:cs="Times New Roman"/>
          <w:sz w:val="28"/>
          <w:szCs w:val="28"/>
        </w:rPr>
        <w:t xml:space="preserve">Дизайн головного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вікна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розроблений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зручного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магазином.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включає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таблицю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2715B">
        <w:rPr>
          <w:rFonts w:ascii="Times New Roman" w:hAnsi="Times New Roman" w:cs="Times New Roman"/>
          <w:sz w:val="28"/>
          <w:szCs w:val="28"/>
        </w:rPr>
        <w:t>для перегляду</w:t>
      </w:r>
      <w:proofErr w:type="gram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товарів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та панель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інструментів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чотирма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функціональними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кнопками: «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Додати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Видалити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Зберегти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>» та «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Завантажити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». Весь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побудований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контейнерів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для автоматичного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масштабування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>.</w:t>
      </w:r>
    </w:p>
    <w:p w14:paraId="41AC89E7" w14:textId="49F8E579" w:rsidR="00F2715B" w:rsidRDefault="00F2715B" w:rsidP="00F2715B">
      <w:pPr>
        <w:jc w:val="center"/>
        <w:rPr>
          <w:rFonts w:ascii="Times New Roman" w:hAnsi="Times New Roman" w:cs="Times New Roman"/>
          <w:sz w:val="28"/>
          <w:szCs w:val="28"/>
        </w:rPr>
      </w:pPr>
      <w:r w:rsidRPr="00F271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883376" wp14:editId="399A147B">
            <wp:extent cx="2194560" cy="2566277"/>
            <wp:effectExtent l="0" t="0" r="0" b="5715"/>
            <wp:docPr id="168460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0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1840" cy="257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D71B" w14:textId="3BD64B7F" w:rsidR="00F2715B" w:rsidRDefault="00F2715B" w:rsidP="00F2715B">
      <w:pPr>
        <w:jc w:val="center"/>
        <w:rPr>
          <w:rFonts w:ascii="Times New Roman" w:hAnsi="Times New Roman" w:cs="Times New Roman"/>
          <w:sz w:val="28"/>
          <w:szCs w:val="28"/>
        </w:rPr>
      </w:pPr>
      <w:r w:rsidRPr="00F2715B">
        <w:rPr>
          <w:rFonts w:ascii="Times New Roman" w:hAnsi="Times New Roman" w:cs="Times New Roman"/>
          <w:b/>
          <w:bCs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2715B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  <w:r w:rsidRPr="00F2715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Візуальний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головного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вікна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</w:p>
    <w:p w14:paraId="53F5A936" w14:textId="61F840F8" w:rsidR="00F2715B" w:rsidRDefault="00F2715B" w:rsidP="00F2715B">
      <w:pPr>
        <w:rPr>
          <w:rFonts w:ascii="Times New Roman" w:hAnsi="Times New Roman" w:cs="Times New Roman"/>
          <w:sz w:val="28"/>
          <w:szCs w:val="28"/>
        </w:rPr>
      </w:pPr>
      <w:r w:rsidRPr="00F2715B">
        <w:rPr>
          <w:rFonts w:ascii="Times New Roman" w:hAnsi="Times New Roman" w:cs="Times New Roman"/>
          <w:sz w:val="28"/>
          <w:szCs w:val="28"/>
        </w:rPr>
        <w:t xml:space="preserve">Результатом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даного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пункту є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працездатний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каркас GUI-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відображає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структуру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у табличному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підключені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обробники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подій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подальшої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функціоналу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>.</w:t>
      </w:r>
    </w:p>
    <w:p w14:paraId="29732806" w14:textId="77777777" w:rsidR="00F2715B" w:rsidRDefault="00F2715B" w:rsidP="00F2715B">
      <w:pPr>
        <w:rPr>
          <w:rFonts w:ascii="Times New Roman" w:hAnsi="Times New Roman" w:cs="Times New Roman"/>
          <w:sz w:val="28"/>
          <w:szCs w:val="28"/>
        </w:rPr>
      </w:pPr>
    </w:p>
    <w:p w14:paraId="608A647B" w14:textId="5816C493" w:rsidR="00F2715B" w:rsidRPr="00F2715B" w:rsidRDefault="00F2715B" w:rsidP="00F2715B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2715B">
        <w:rPr>
          <w:rFonts w:ascii="Times New Roman" w:hAnsi="Times New Roman" w:cs="Times New Roman"/>
          <w:b/>
          <w:bCs/>
          <w:sz w:val="28"/>
          <w:szCs w:val="28"/>
        </w:rPr>
        <w:t>Проектування</w:t>
      </w:r>
      <w:proofErr w:type="spellEnd"/>
      <w:r w:rsidRPr="00F2715B">
        <w:rPr>
          <w:rFonts w:ascii="Times New Roman" w:hAnsi="Times New Roman" w:cs="Times New Roman"/>
          <w:b/>
          <w:bCs/>
          <w:sz w:val="28"/>
          <w:szCs w:val="28"/>
        </w:rPr>
        <w:t xml:space="preserve"> дизайну </w:t>
      </w:r>
      <w:proofErr w:type="spellStart"/>
      <w:r w:rsidRPr="00F2715B">
        <w:rPr>
          <w:rFonts w:ascii="Times New Roman" w:hAnsi="Times New Roman" w:cs="Times New Roman"/>
          <w:b/>
          <w:bCs/>
          <w:sz w:val="28"/>
          <w:szCs w:val="28"/>
        </w:rPr>
        <w:t>головної</w:t>
      </w:r>
      <w:proofErr w:type="spellEnd"/>
      <w:r w:rsidRPr="00F271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b/>
          <w:bCs/>
          <w:sz w:val="28"/>
          <w:szCs w:val="28"/>
        </w:rPr>
        <w:t>форми</w:t>
      </w:r>
      <w:proofErr w:type="spellEnd"/>
      <w:r w:rsidRPr="00F2715B">
        <w:rPr>
          <w:rFonts w:ascii="Times New Roman" w:hAnsi="Times New Roman" w:cs="Times New Roman"/>
          <w:b/>
          <w:bCs/>
          <w:sz w:val="28"/>
          <w:szCs w:val="28"/>
        </w:rPr>
        <w:t xml:space="preserve"> та </w:t>
      </w:r>
      <w:proofErr w:type="spellStart"/>
      <w:r w:rsidRPr="00F2715B">
        <w:rPr>
          <w:rFonts w:ascii="Times New Roman" w:hAnsi="Times New Roman" w:cs="Times New Roman"/>
          <w:b/>
          <w:bCs/>
          <w:sz w:val="28"/>
          <w:szCs w:val="28"/>
        </w:rPr>
        <w:t>панелі</w:t>
      </w:r>
      <w:proofErr w:type="spellEnd"/>
      <w:r w:rsidRPr="00F271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b/>
          <w:bCs/>
          <w:sz w:val="28"/>
          <w:szCs w:val="28"/>
        </w:rPr>
        <w:t>інструментів</w:t>
      </w:r>
      <w:proofErr w:type="spellEnd"/>
    </w:p>
    <w:p w14:paraId="5ECF770B" w14:textId="7E529465" w:rsidR="00F2715B" w:rsidRDefault="00F2715B" w:rsidP="00F2715B">
      <w:pPr>
        <w:rPr>
          <w:rFonts w:ascii="Times New Roman" w:hAnsi="Times New Roman" w:cs="Times New Roman"/>
          <w:sz w:val="28"/>
          <w:szCs w:val="28"/>
        </w:rPr>
      </w:pPr>
      <w:r w:rsidRPr="00F2715B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розроблено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візуальну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частину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головного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вікна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Form1).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побудовано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за принципом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подієвої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користувач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керує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програмою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графічні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елементи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>.</w:t>
      </w:r>
    </w:p>
    <w:p w14:paraId="62EFB4AE" w14:textId="475D8620" w:rsidR="00F2715B" w:rsidRDefault="00F2715B" w:rsidP="00F2715B">
      <w:pPr>
        <w:jc w:val="center"/>
        <w:rPr>
          <w:rFonts w:ascii="Times New Roman" w:hAnsi="Times New Roman" w:cs="Times New Roman"/>
          <w:sz w:val="28"/>
          <w:szCs w:val="28"/>
        </w:rPr>
      </w:pPr>
      <w:r w:rsidRPr="00F271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EF5483" wp14:editId="52CB87C1">
            <wp:extent cx="4930140" cy="2939112"/>
            <wp:effectExtent l="0" t="0" r="3810" b="0"/>
            <wp:docPr id="426594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94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9026" cy="294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2E6F" w14:textId="75FAD98B" w:rsidR="00F2715B" w:rsidRDefault="00F2715B" w:rsidP="00F2715B">
      <w:pPr>
        <w:jc w:val="center"/>
        <w:rPr>
          <w:rFonts w:ascii="Times New Roman" w:hAnsi="Times New Roman" w:cs="Times New Roman"/>
          <w:sz w:val="28"/>
          <w:szCs w:val="28"/>
        </w:rPr>
      </w:pPr>
      <w:r w:rsidRPr="00F2715B">
        <w:rPr>
          <w:rFonts w:ascii="Times New Roman" w:hAnsi="Times New Roman" w:cs="Times New Roman"/>
          <w:b/>
          <w:bCs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2715B">
        <w:rPr>
          <w:rFonts w:ascii="Times New Roman" w:hAnsi="Times New Roman" w:cs="Times New Roman"/>
          <w:b/>
          <w:bCs/>
          <w:sz w:val="28"/>
          <w:szCs w:val="28"/>
        </w:rPr>
        <w:t xml:space="preserve"> 4</w:t>
      </w:r>
      <w:r w:rsidRPr="00F2715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Програмне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у Form1.Designer.cs</w:t>
      </w:r>
    </w:p>
    <w:p w14:paraId="33923220" w14:textId="77777777" w:rsidR="00F2715B" w:rsidRDefault="00F2715B" w:rsidP="00F2715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EA0EB9" w14:textId="5958C9C0" w:rsidR="00F2715B" w:rsidRPr="00F2715B" w:rsidRDefault="00F2715B" w:rsidP="00F2715B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2715B">
        <w:rPr>
          <w:rFonts w:ascii="Times New Roman" w:hAnsi="Times New Roman" w:cs="Times New Roman"/>
          <w:b/>
          <w:bCs/>
          <w:sz w:val="28"/>
          <w:szCs w:val="28"/>
        </w:rPr>
        <w:t>Реалізація</w:t>
      </w:r>
      <w:proofErr w:type="spellEnd"/>
      <w:r w:rsidRPr="00F271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b/>
          <w:bCs/>
          <w:sz w:val="28"/>
          <w:szCs w:val="28"/>
        </w:rPr>
        <w:t>виведення</w:t>
      </w:r>
      <w:proofErr w:type="spellEnd"/>
      <w:r w:rsidRPr="00F271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b/>
          <w:bCs/>
          <w:sz w:val="28"/>
          <w:szCs w:val="28"/>
        </w:rPr>
        <w:t>даних</w:t>
      </w:r>
      <w:proofErr w:type="spellEnd"/>
      <w:r w:rsidRPr="00F2715B">
        <w:rPr>
          <w:rFonts w:ascii="Times New Roman" w:hAnsi="Times New Roman" w:cs="Times New Roman"/>
          <w:b/>
          <w:bCs/>
          <w:sz w:val="28"/>
          <w:szCs w:val="28"/>
        </w:rPr>
        <w:t xml:space="preserve"> та </w:t>
      </w:r>
      <w:proofErr w:type="spellStart"/>
      <w:r w:rsidRPr="00F2715B">
        <w:rPr>
          <w:rFonts w:ascii="Times New Roman" w:hAnsi="Times New Roman" w:cs="Times New Roman"/>
          <w:b/>
          <w:bCs/>
          <w:sz w:val="28"/>
          <w:szCs w:val="28"/>
        </w:rPr>
        <w:t>налаштування</w:t>
      </w:r>
      <w:proofErr w:type="spellEnd"/>
      <w:r w:rsidRPr="00F2715B">
        <w:rPr>
          <w:rFonts w:ascii="Times New Roman" w:hAnsi="Times New Roman" w:cs="Times New Roman"/>
          <w:b/>
          <w:bCs/>
          <w:sz w:val="28"/>
          <w:szCs w:val="28"/>
        </w:rPr>
        <w:t xml:space="preserve"> автоматичного </w:t>
      </w:r>
      <w:proofErr w:type="spellStart"/>
      <w:r w:rsidRPr="00F2715B">
        <w:rPr>
          <w:rFonts w:ascii="Times New Roman" w:hAnsi="Times New Roman" w:cs="Times New Roman"/>
          <w:b/>
          <w:bCs/>
          <w:sz w:val="28"/>
          <w:szCs w:val="28"/>
        </w:rPr>
        <w:t>оновлення</w:t>
      </w:r>
      <w:proofErr w:type="spellEnd"/>
    </w:p>
    <w:p w14:paraId="5F68FA57" w14:textId="330F13F7" w:rsidR="00F2715B" w:rsidRDefault="00F2715B" w:rsidP="00F2715B">
      <w:pPr>
        <w:rPr>
          <w:rFonts w:ascii="Times New Roman" w:hAnsi="Times New Roman" w:cs="Times New Roman"/>
          <w:sz w:val="28"/>
          <w:szCs w:val="28"/>
        </w:rPr>
      </w:pPr>
      <w:r w:rsidRPr="00F2715B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властивостей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моделей у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механізм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BindingSource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автоматично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генерувати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колонки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публічних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властивостей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класів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Laptop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Smartphone</w:t>
      </w:r>
      <w:proofErr w:type="spellEnd"/>
    </w:p>
    <w:p w14:paraId="1CD9F164" w14:textId="2832999E" w:rsidR="00F2715B" w:rsidRDefault="00F2715B" w:rsidP="00F2715B">
      <w:pPr>
        <w:jc w:val="center"/>
        <w:rPr>
          <w:rFonts w:ascii="Times New Roman" w:hAnsi="Times New Roman" w:cs="Times New Roman"/>
          <w:sz w:val="28"/>
          <w:szCs w:val="28"/>
        </w:rPr>
      </w:pPr>
      <w:r w:rsidRPr="00F2715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3C1A11" wp14:editId="4D82E1F5">
            <wp:extent cx="4389120" cy="2407330"/>
            <wp:effectExtent l="0" t="0" r="0" b="0"/>
            <wp:docPr id="338221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21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3137" cy="240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22FE" w14:textId="0740A7E9" w:rsidR="00F2715B" w:rsidRDefault="00F2715B" w:rsidP="00F2715B">
      <w:pPr>
        <w:jc w:val="center"/>
        <w:rPr>
          <w:rFonts w:ascii="Times New Roman" w:hAnsi="Times New Roman" w:cs="Times New Roman"/>
          <w:sz w:val="28"/>
          <w:szCs w:val="28"/>
        </w:rPr>
      </w:pPr>
      <w:r w:rsidRPr="00F2715B">
        <w:rPr>
          <w:rFonts w:ascii="Times New Roman" w:hAnsi="Times New Roman" w:cs="Times New Roman"/>
          <w:b/>
          <w:bCs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2715B">
        <w:rPr>
          <w:rFonts w:ascii="Times New Roman" w:hAnsi="Times New Roman" w:cs="Times New Roman"/>
          <w:b/>
          <w:bCs/>
          <w:sz w:val="28"/>
          <w:szCs w:val="28"/>
        </w:rPr>
        <w:t xml:space="preserve"> 5</w:t>
      </w:r>
      <w:r w:rsidRPr="00F2715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механізму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BindingSource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синхронізації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даних</w:t>
      </w:r>
      <w:proofErr w:type="spellEnd"/>
    </w:p>
    <w:p w14:paraId="11C6489C" w14:textId="61603F2B" w:rsidR="00F2715B" w:rsidRDefault="00F2715B" w:rsidP="00F2715B">
      <w:pPr>
        <w:rPr>
          <w:rFonts w:ascii="Times New Roman" w:hAnsi="Times New Roman" w:cs="Times New Roman"/>
          <w:sz w:val="28"/>
          <w:szCs w:val="28"/>
        </w:rPr>
      </w:pPr>
      <w:r w:rsidRPr="00F2715B">
        <w:rPr>
          <w:rFonts w:ascii="Times New Roman" w:hAnsi="Times New Roman" w:cs="Times New Roman"/>
          <w:sz w:val="28"/>
          <w:szCs w:val="28"/>
        </w:rPr>
        <w:t xml:space="preserve">Результатом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пунктів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налаштований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автоматично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підхоплює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структуру класів (Name, Price,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InStock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) і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відображає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2715B">
        <w:rPr>
          <w:rFonts w:ascii="Times New Roman" w:hAnsi="Times New Roman" w:cs="Times New Roman"/>
          <w:sz w:val="28"/>
          <w:szCs w:val="28"/>
        </w:rPr>
        <w:t>у колонках</w:t>
      </w:r>
      <w:proofErr w:type="gram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відразу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F2715B">
        <w:rPr>
          <w:rFonts w:ascii="Times New Roman" w:hAnsi="Times New Roman" w:cs="Times New Roman"/>
          <w:sz w:val="28"/>
          <w:szCs w:val="28"/>
        </w:rPr>
        <w:t xml:space="preserve"> запуску</w:t>
      </w:r>
    </w:p>
    <w:p w14:paraId="578A1AA9" w14:textId="68B0A22D" w:rsidR="00F2715B" w:rsidRDefault="00F2715B" w:rsidP="00F2715B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2715B">
        <w:rPr>
          <w:rFonts w:ascii="Times New Roman" w:hAnsi="Times New Roman" w:cs="Times New Roman"/>
          <w:b/>
          <w:bCs/>
          <w:sz w:val="28"/>
          <w:szCs w:val="28"/>
        </w:rPr>
        <w:t>Створення</w:t>
      </w:r>
      <w:proofErr w:type="spellEnd"/>
      <w:r w:rsidRPr="00F271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b/>
          <w:bCs/>
          <w:sz w:val="28"/>
          <w:szCs w:val="28"/>
        </w:rPr>
        <w:t>форми</w:t>
      </w:r>
      <w:proofErr w:type="spellEnd"/>
      <w:r w:rsidRPr="00F271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2715B">
        <w:rPr>
          <w:rFonts w:ascii="Times New Roman" w:hAnsi="Times New Roman" w:cs="Times New Roman"/>
          <w:b/>
          <w:bCs/>
          <w:sz w:val="28"/>
          <w:szCs w:val="28"/>
        </w:rPr>
        <w:t>редагування</w:t>
      </w:r>
      <w:proofErr w:type="spellEnd"/>
    </w:p>
    <w:p w14:paraId="496EE396" w14:textId="46A082E4" w:rsidR="001F1617" w:rsidRDefault="001F1617" w:rsidP="001F1617">
      <w:pPr>
        <w:pStyle w:val="ac"/>
        <w:ind w:left="360"/>
        <w:rPr>
          <w:sz w:val="28"/>
          <w:szCs w:val="28"/>
        </w:rPr>
      </w:pPr>
      <w:proofErr w:type="spellStart"/>
      <w:r w:rsidRPr="001F1617">
        <w:rPr>
          <w:sz w:val="28"/>
          <w:szCs w:val="28"/>
        </w:rPr>
        <w:t>Відповідно</w:t>
      </w:r>
      <w:proofErr w:type="spellEnd"/>
      <w:r w:rsidRPr="001F1617">
        <w:rPr>
          <w:sz w:val="28"/>
          <w:szCs w:val="28"/>
        </w:rPr>
        <w:t xml:space="preserve"> до </w:t>
      </w:r>
      <w:proofErr w:type="spellStart"/>
      <w:r w:rsidRPr="001F1617">
        <w:rPr>
          <w:sz w:val="28"/>
          <w:szCs w:val="28"/>
        </w:rPr>
        <w:t>індивідуального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завдання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було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розроблено</w:t>
      </w:r>
      <w:proofErr w:type="spellEnd"/>
      <w:r w:rsidRPr="001F1617">
        <w:rPr>
          <w:sz w:val="28"/>
          <w:szCs w:val="28"/>
        </w:rPr>
        <w:t xml:space="preserve"> друге </w:t>
      </w:r>
      <w:proofErr w:type="spellStart"/>
      <w:r w:rsidRPr="001F1617">
        <w:rPr>
          <w:sz w:val="28"/>
          <w:szCs w:val="28"/>
        </w:rPr>
        <w:t>діалогове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вікно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rStyle w:val="HTML"/>
          <w:rFonts w:ascii="Times New Roman" w:hAnsi="Times New Roman" w:cs="Times New Roman"/>
          <w:sz w:val="28"/>
          <w:szCs w:val="28"/>
        </w:rPr>
        <w:t>EditForm</w:t>
      </w:r>
      <w:proofErr w:type="spellEnd"/>
      <w:r w:rsidRPr="001F1617">
        <w:rPr>
          <w:sz w:val="28"/>
          <w:szCs w:val="28"/>
        </w:rPr>
        <w:t xml:space="preserve">, </w:t>
      </w:r>
      <w:proofErr w:type="spellStart"/>
      <w:r w:rsidRPr="001F1617">
        <w:rPr>
          <w:sz w:val="28"/>
          <w:szCs w:val="28"/>
        </w:rPr>
        <w:t>призначене</w:t>
      </w:r>
      <w:proofErr w:type="spellEnd"/>
      <w:r w:rsidRPr="001F1617">
        <w:rPr>
          <w:sz w:val="28"/>
          <w:szCs w:val="28"/>
        </w:rPr>
        <w:t xml:space="preserve"> для </w:t>
      </w:r>
      <w:proofErr w:type="spellStart"/>
      <w:r w:rsidRPr="001F1617">
        <w:rPr>
          <w:sz w:val="28"/>
          <w:szCs w:val="28"/>
        </w:rPr>
        <w:t>введення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даних</w:t>
      </w:r>
      <w:proofErr w:type="spellEnd"/>
      <w:r w:rsidRPr="001F1617">
        <w:rPr>
          <w:sz w:val="28"/>
          <w:szCs w:val="28"/>
        </w:rPr>
        <w:t xml:space="preserve"> про </w:t>
      </w:r>
      <w:proofErr w:type="spellStart"/>
      <w:r w:rsidRPr="001F1617">
        <w:rPr>
          <w:sz w:val="28"/>
          <w:szCs w:val="28"/>
        </w:rPr>
        <w:t>нові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об’єкти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або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редагування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існуючих</w:t>
      </w:r>
      <w:proofErr w:type="spellEnd"/>
      <w:r w:rsidRPr="001F1617">
        <w:rPr>
          <w:sz w:val="28"/>
          <w:szCs w:val="28"/>
        </w:rPr>
        <w:t xml:space="preserve">. Для </w:t>
      </w:r>
      <w:proofErr w:type="spellStart"/>
      <w:r w:rsidRPr="001F1617">
        <w:rPr>
          <w:sz w:val="28"/>
          <w:szCs w:val="28"/>
        </w:rPr>
        <w:t>реалізації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інтерфейсу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використано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компоненти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rStyle w:val="HTML"/>
          <w:rFonts w:ascii="Times New Roman" w:hAnsi="Times New Roman" w:cs="Times New Roman"/>
          <w:sz w:val="28"/>
          <w:szCs w:val="28"/>
        </w:rPr>
        <w:t>TextBox</w:t>
      </w:r>
      <w:proofErr w:type="spellEnd"/>
      <w:r w:rsidRPr="001F1617">
        <w:rPr>
          <w:sz w:val="28"/>
          <w:szCs w:val="28"/>
        </w:rPr>
        <w:t xml:space="preserve"> для </w:t>
      </w:r>
      <w:proofErr w:type="spellStart"/>
      <w:r w:rsidRPr="001F1617">
        <w:rPr>
          <w:sz w:val="28"/>
          <w:szCs w:val="28"/>
        </w:rPr>
        <w:t>текстових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рядків</w:t>
      </w:r>
      <w:proofErr w:type="spellEnd"/>
      <w:r w:rsidRPr="001F1617">
        <w:rPr>
          <w:sz w:val="28"/>
          <w:szCs w:val="28"/>
        </w:rPr>
        <w:t xml:space="preserve"> та </w:t>
      </w:r>
      <w:proofErr w:type="spellStart"/>
      <w:r w:rsidRPr="001F1617">
        <w:rPr>
          <w:rStyle w:val="HTML"/>
          <w:rFonts w:ascii="Times New Roman" w:hAnsi="Times New Roman" w:cs="Times New Roman"/>
          <w:sz w:val="28"/>
          <w:szCs w:val="28"/>
        </w:rPr>
        <w:t>NumericUpDown</w:t>
      </w:r>
      <w:proofErr w:type="spellEnd"/>
      <w:r w:rsidRPr="001F1617">
        <w:rPr>
          <w:sz w:val="28"/>
          <w:szCs w:val="28"/>
        </w:rPr>
        <w:t xml:space="preserve"> для </w:t>
      </w:r>
      <w:proofErr w:type="spellStart"/>
      <w:r w:rsidRPr="001F1617">
        <w:rPr>
          <w:sz w:val="28"/>
          <w:szCs w:val="28"/>
        </w:rPr>
        <w:t>числових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значень</w:t>
      </w:r>
      <w:proofErr w:type="spellEnd"/>
      <w:r w:rsidRPr="001F1617">
        <w:rPr>
          <w:sz w:val="28"/>
          <w:szCs w:val="28"/>
        </w:rPr>
        <w:t xml:space="preserve"> (</w:t>
      </w:r>
      <w:proofErr w:type="spellStart"/>
      <w:r w:rsidRPr="001F1617">
        <w:rPr>
          <w:sz w:val="28"/>
          <w:szCs w:val="28"/>
        </w:rPr>
        <w:t>ціна</w:t>
      </w:r>
      <w:proofErr w:type="spellEnd"/>
      <w:r w:rsidRPr="001F1617">
        <w:rPr>
          <w:sz w:val="28"/>
          <w:szCs w:val="28"/>
        </w:rPr>
        <w:t xml:space="preserve">, </w:t>
      </w:r>
      <w:proofErr w:type="spellStart"/>
      <w:r w:rsidRPr="001F1617">
        <w:rPr>
          <w:sz w:val="28"/>
          <w:szCs w:val="28"/>
        </w:rPr>
        <w:t>ємність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батареї</w:t>
      </w:r>
      <w:proofErr w:type="spellEnd"/>
      <w:proofErr w:type="gramStart"/>
      <w:r w:rsidRPr="001F1617">
        <w:rPr>
          <w:sz w:val="28"/>
          <w:szCs w:val="28"/>
        </w:rPr>
        <w:t>).</w:t>
      </w:r>
      <w:proofErr w:type="spellStart"/>
      <w:r w:rsidRPr="001F1617">
        <w:rPr>
          <w:sz w:val="28"/>
          <w:szCs w:val="28"/>
        </w:rPr>
        <w:t>Особливістю</w:t>
      </w:r>
      <w:proofErr w:type="spellEnd"/>
      <w:proofErr w:type="gram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форми</w:t>
      </w:r>
      <w:proofErr w:type="spellEnd"/>
      <w:r w:rsidRPr="001F1617">
        <w:rPr>
          <w:sz w:val="28"/>
          <w:szCs w:val="28"/>
        </w:rPr>
        <w:t xml:space="preserve"> є </w:t>
      </w:r>
      <w:proofErr w:type="spellStart"/>
      <w:r w:rsidRPr="001F1617">
        <w:rPr>
          <w:sz w:val="28"/>
          <w:szCs w:val="28"/>
        </w:rPr>
        <w:t>наявність</w:t>
      </w:r>
      <w:proofErr w:type="spellEnd"/>
      <w:r w:rsidRPr="001F1617">
        <w:rPr>
          <w:sz w:val="28"/>
          <w:szCs w:val="28"/>
        </w:rPr>
        <w:t xml:space="preserve"> компонента </w:t>
      </w:r>
      <w:proofErr w:type="spellStart"/>
      <w:r w:rsidRPr="001F1617">
        <w:rPr>
          <w:rStyle w:val="HTML"/>
          <w:rFonts w:ascii="Times New Roman" w:hAnsi="Times New Roman" w:cs="Times New Roman"/>
          <w:sz w:val="28"/>
          <w:szCs w:val="28"/>
        </w:rPr>
        <w:t>ComboBox</w:t>
      </w:r>
      <w:proofErr w:type="spellEnd"/>
      <w:r w:rsidRPr="001F1617">
        <w:rPr>
          <w:sz w:val="28"/>
          <w:szCs w:val="28"/>
        </w:rPr>
        <w:t xml:space="preserve">, </w:t>
      </w:r>
      <w:proofErr w:type="spellStart"/>
      <w:r w:rsidRPr="001F1617">
        <w:rPr>
          <w:sz w:val="28"/>
          <w:szCs w:val="28"/>
        </w:rPr>
        <w:t>який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дозволяє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вибрати</w:t>
      </w:r>
      <w:proofErr w:type="spellEnd"/>
      <w:r w:rsidRPr="001F1617">
        <w:rPr>
          <w:sz w:val="28"/>
          <w:szCs w:val="28"/>
        </w:rPr>
        <w:t xml:space="preserve"> тип </w:t>
      </w:r>
      <w:proofErr w:type="spellStart"/>
      <w:r w:rsidRPr="001F1617">
        <w:rPr>
          <w:sz w:val="28"/>
          <w:szCs w:val="28"/>
        </w:rPr>
        <w:t>створюваного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об’єкта</w:t>
      </w:r>
      <w:proofErr w:type="spellEnd"/>
      <w:r w:rsidRPr="001F1617">
        <w:rPr>
          <w:sz w:val="28"/>
          <w:szCs w:val="28"/>
        </w:rPr>
        <w:t xml:space="preserve"> (</w:t>
      </w:r>
      <w:proofErr w:type="spellStart"/>
      <w:r w:rsidRPr="001F1617">
        <w:rPr>
          <w:sz w:val="28"/>
          <w:szCs w:val="28"/>
        </w:rPr>
        <w:t>Laptop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або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Smartphone</w:t>
      </w:r>
      <w:proofErr w:type="spellEnd"/>
      <w:r w:rsidRPr="001F1617">
        <w:rPr>
          <w:sz w:val="28"/>
          <w:szCs w:val="28"/>
        </w:rPr>
        <w:t xml:space="preserve">). </w:t>
      </w:r>
      <w:proofErr w:type="spellStart"/>
      <w:r w:rsidRPr="001F1617">
        <w:rPr>
          <w:sz w:val="28"/>
          <w:szCs w:val="28"/>
        </w:rPr>
        <w:t>Залежно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від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вибору</w:t>
      </w:r>
      <w:proofErr w:type="spellEnd"/>
      <w:r w:rsidRPr="001F1617">
        <w:rPr>
          <w:sz w:val="28"/>
          <w:szCs w:val="28"/>
        </w:rPr>
        <w:t xml:space="preserve">, </w:t>
      </w:r>
      <w:proofErr w:type="spellStart"/>
      <w:r w:rsidRPr="001F1617">
        <w:rPr>
          <w:sz w:val="28"/>
          <w:szCs w:val="28"/>
        </w:rPr>
        <w:t>програма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динамічно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змінює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призначення</w:t>
      </w:r>
      <w:proofErr w:type="spellEnd"/>
      <w:r w:rsidRPr="001F1617">
        <w:rPr>
          <w:sz w:val="28"/>
          <w:szCs w:val="28"/>
        </w:rPr>
        <w:t xml:space="preserve"> текстового поля для </w:t>
      </w:r>
      <w:proofErr w:type="spellStart"/>
      <w:r w:rsidRPr="001F1617">
        <w:rPr>
          <w:sz w:val="28"/>
          <w:szCs w:val="28"/>
        </w:rPr>
        <w:t>введення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специфічних</w:t>
      </w:r>
      <w:proofErr w:type="spellEnd"/>
      <w:r w:rsidRPr="001F1617">
        <w:rPr>
          <w:sz w:val="28"/>
          <w:szCs w:val="28"/>
        </w:rPr>
        <w:t xml:space="preserve"> характеристик </w:t>
      </w:r>
      <w:proofErr w:type="spellStart"/>
      <w:r w:rsidRPr="001F1617">
        <w:rPr>
          <w:sz w:val="28"/>
          <w:szCs w:val="28"/>
        </w:rPr>
        <w:t>моделі</w:t>
      </w:r>
      <w:proofErr w:type="spellEnd"/>
      <w:r w:rsidRPr="001F1617">
        <w:rPr>
          <w:sz w:val="28"/>
          <w:szCs w:val="28"/>
        </w:rPr>
        <w:t>.</w:t>
      </w:r>
    </w:p>
    <w:p w14:paraId="0D587DA4" w14:textId="3D5ECE19" w:rsidR="001F1617" w:rsidRDefault="001F1617" w:rsidP="001F1617">
      <w:pPr>
        <w:pStyle w:val="ac"/>
        <w:ind w:left="360"/>
        <w:jc w:val="center"/>
        <w:rPr>
          <w:sz w:val="28"/>
          <w:szCs w:val="28"/>
        </w:rPr>
      </w:pPr>
      <w:r w:rsidRPr="001F1617">
        <w:rPr>
          <w:sz w:val="28"/>
          <w:szCs w:val="28"/>
        </w:rPr>
        <w:lastRenderedPageBreak/>
        <w:drawing>
          <wp:inline distT="0" distB="0" distL="0" distR="0" wp14:anchorId="791561BB" wp14:editId="631593C1">
            <wp:extent cx="4808220" cy="3648182"/>
            <wp:effectExtent l="0" t="0" r="0" b="9525"/>
            <wp:docPr id="1271070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70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3895" cy="365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69C1" w14:textId="41CB0948" w:rsidR="001F1617" w:rsidRDefault="001F1617" w:rsidP="001F1617">
      <w:pPr>
        <w:pStyle w:val="ac"/>
        <w:ind w:left="360"/>
        <w:jc w:val="center"/>
        <w:rPr>
          <w:sz w:val="28"/>
          <w:szCs w:val="28"/>
        </w:rPr>
      </w:pPr>
      <w:r w:rsidRPr="001F1617">
        <w:rPr>
          <w:b/>
          <w:bCs/>
          <w:sz w:val="28"/>
          <w:szCs w:val="28"/>
        </w:rPr>
        <w:t>Рис</w:t>
      </w:r>
      <w:r>
        <w:rPr>
          <w:b/>
          <w:bCs/>
          <w:sz w:val="28"/>
          <w:szCs w:val="28"/>
        </w:rPr>
        <w:t>.</w:t>
      </w:r>
      <w:r w:rsidRPr="001F1617">
        <w:rPr>
          <w:b/>
          <w:bCs/>
          <w:sz w:val="28"/>
          <w:szCs w:val="28"/>
        </w:rPr>
        <w:t xml:space="preserve"> 6</w:t>
      </w:r>
      <w:r w:rsidRPr="001F1617">
        <w:rPr>
          <w:sz w:val="28"/>
          <w:szCs w:val="28"/>
        </w:rPr>
        <w:t xml:space="preserve"> — </w:t>
      </w:r>
      <w:proofErr w:type="spellStart"/>
      <w:r w:rsidRPr="001F1617">
        <w:rPr>
          <w:sz w:val="28"/>
          <w:szCs w:val="28"/>
        </w:rPr>
        <w:t>Програмна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логіка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створення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об’єктів</w:t>
      </w:r>
      <w:proofErr w:type="spellEnd"/>
      <w:r w:rsidRPr="001F1617">
        <w:rPr>
          <w:sz w:val="28"/>
          <w:szCs w:val="28"/>
        </w:rPr>
        <w:t xml:space="preserve"> у </w:t>
      </w:r>
      <w:proofErr w:type="spellStart"/>
      <w:r w:rsidRPr="001F1617">
        <w:rPr>
          <w:sz w:val="28"/>
          <w:szCs w:val="28"/>
        </w:rPr>
        <w:t>діалоговому</w:t>
      </w:r>
      <w:proofErr w:type="spellEnd"/>
      <w:r w:rsidRPr="001F1617">
        <w:rPr>
          <w:sz w:val="28"/>
          <w:szCs w:val="28"/>
        </w:rPr>
        <w:t xml:space="preserve"> </w:t>
      </w:r>
      <w:proofErr w:type="spellStart"/>
      <w:r w:rsidRPr="001F1617">
        <w:rPr>
          <w:sz w:val="28"/>
          <w:szCs w:val="28"/>
        </w:rPr>
        <w:t>вікні</w:t>
      </w:r>
      <w:proofErr w:type="spellEnd"/>
    </w:p>
    <w:p w14:paraId="39245AA8" w14:textId="7443503C" w:rsidR="001F1617" w:rsidRDefault="005A103E" w:rsidP="001F1617">
      <w:pPr>
        <w:pStyle w:val="ac"/>
        <w:ind w:left="360"/>
        <w:rPr>
          <w:sz w:val="28"/>
          <w:szCs w:val="28"/>
        </w:rPr>
      </w:pPr>
      <w:r w:rsidRPr="005A103E">
        <w:rPr>
          <w:sz w:val="28"/>
          <w:szCs w:val="28"/>
        </w:rPr>
        <w:t xml:space="preserve">Результат </w:t>
      </w:r>
      <w:proofErr w:type="spellStart"/>
      <w:r w:rsidRPr="005A103E">
        <w:rPr>
          <w:sz w:val="28"/>
          <w:szCs w:val="28"/>
        </w:rPr>
        <w:t>роботи</w:t>
      </w:r>
      <w:proofErr w:type="spellEnd"/>
      <w:r w:rsidRPr="005A103E">
        <w:rPr>
          <w:sz w:val="28"/>
          <w:szCs w:val="28"/>
        </w:rPr>
        <w:t xml:space="preserve">: при </w:t>
      </w:r>
      <w:proofErr w:type="spellStart"/>
      <w:r w:rsidRPr="005A103E">
        <w:rPr>
          <w:sz w:val="28"/>
          <w:szCs w:val="28"/>
        </w:rPr>
        <w:t>натисканні</w:t>
      </w:r>
      <w:proofErr w:type="spellEnd"/>
      <w:r w:rsidRPr="005A103E">
        <w:rPr>
          <w:sz w:val="28"/>
          <w:szCs w:val="28"/>
        </w:rPr>
        <w:t xml:space="preserve"> кнопки «</w:t>
      </w:r>
      <w:proofErr w:type="spellStart"/>
      <w:r w:rsidRPr="005A103E">
        <w:rPr>
          <w:sz w:val="28"/>
          <w:szCs w:val="28"/>
        </w:rPr>
        <w:t>Додати</w:t>
      </w:r>
      <w:proofErr w:type="spellEnd"/>
      <w:r w:rsidRPr="005A103E">
        <w:rPr>
          <w:sz w:val="28"/>
          <w:szCs w:val="28"/>
        </w:rPr>
        <w:t xml:space="preserve">» на </w:t>
      </w:r>
      <w:proofErr w:type="spellStart"/>
      <w:r w:rsidRPr="005A103E">
        <w:rPr>
          <w:sz w:val="28"/>
          <w:szCs w:val="28"/>
        </w:rPr>
        <w:t>головній</w:t>
      </w:r>
      <w:proofErr w:type="spellEnd"/>
      <w:r w:rsidRPr="005A103E">
        <w:rPr>
          <w:sz w:val="28"/>
          <w:szCs w:val="28"/>
        </w:rPr>
        <w:t xml:space="preserve"> </w:t>
      </w:r>
      <w:proofErr w:type="spellStart"/>
      <w:r w:rsidRPr="005A103E">
        <w:rPr>
          <w:sz w:val="28"/>
          <w:szCs w:val="28"/>
        </w:rPr>
        <w:t>формі</w:t>
      </w:r>
      <w:proofErr w:type="spellEnd"/>
      <w:r w:rsidRPr="005A103E">
        <w:rPr>
          <w:sz w:val="28"/>
          <w:szCs w:val="28"/>
        </w:rPr>
        <w:t xml:space="preserve"> </w:t>
      </w:r>
      <w:proofErr w:type="spellStart"/>
      <w:r w:rsidRPr="005A103E">
        <w:rPr>
          <w:sz w:val="28"/>
          <w:szCs w:val="28"/>
        </w:rPr>
        <w:t>відкривається</w:t>
      </w:r>
      <w:proofErr w:type="spellEnd"/>
      <w:r w:rsidRPr="005A103E">
        <w:rPr>
          <w:sz w:val="28"/>
          <w:szCs w:val="28"/>
        </w:rPr>
        <w:t xml:space="preserve"> </w:t>
      </w:r>
      <w:proofErr w:type="spellStart"/>
      <w:r w:rsidRPr="005A103E">
        <w:rPr>
          <w:sz w:val="28"/>
          <w:szCs w:val="28"/>
        </w:rPr>
        <w:t>модальне</w:t>
      </w:r>
      <w:proofErr w:type="spellEnd"/>
      <w:r w:rsidRPr="005A103E">
        <w:rPr>
          <w:sz w:val="28"/>
          <w:szCs w:val="28"/>
        </w:rPr>
        <w:t xml:space="preserve"> </w:t>
      </w:r>
      <w:proofErr w:type="spellStart"/>
      <w:r w:rsidRPr="005A103E">
        <w:rPr>
          <w:sz w:val="28"/>
          <w:szCs w:val="28"/>
        </w:rPr>
        <w:t>вікно</w:t>
      </w:r>
      <w:proofErr w:type="spellEnd"/>
      <w:r w:rsidRPr="005A103E">
        <w:rPr>
          <w:sz w:val="28"/>
          <w:szCs w:val="28"/>
        </w:rPr>
        <w:t xml:space="preserve">. </w:t>
      </w:r>
      <w:proofErr w:type="spellStart"/>
      <w:r w:rsidRPr="005A103E">
        <w:rPr>
          <w:sz w:val="28"/>
          <w:szCs w:val="28"/>
        </w:rPr>
        <w:t>Після</w:t>
      </w:r>
      <w:proofErr w:type="spellEnd"/>
      <w:r w:rsidRPr="005A103E">
        <w:rPr>
          <w:sz w:val="28"/>
          <w:szCs w:val="28"/>
        </w:rPr>
        <w:t xml:space="preserve"> </w:t>
      </w:r>
      <w:proofErr w:type="spellStart"/>
      <w:r w:rsidRPr="005A103E">
        <w:rPr>
          <w:sz w:val="28"/>
          <w:szCs w:val="28"/>
        </w:rPr>
        <w:t>заповнення</w:t>
      </w:r>
      <w:proofErr w:type="spellEnd"/>
      <w:r w:rsidRPr="005A103E">
        <w:rPr>
          <w:sz w:val="28"/>
          <w:szCs w:val="28"/>
        </w:rPr>
        <w:t xml:space="preserve"> </w:t>
      </w:r>
      <w:proofErr w:type="spellStart"/>
      <w:r w:rsidRPr="005A103E">
        <w:rPr>
          <w:sz w:val="28"/>
          <w:szCs w:val="28"/>
        </w:rPr>
        <w:t>полів</w:t>
      </w:r>
      <w:proofErr w:type="spellEnd"/>
      <w:r w:rsidRPr="005A103E">
        <w:rPr>
          <w:sz w:val="28"/>
          <w:szCs w:val="28"/>
        </w:rPr>
        <w:t xml:space="preserve"> та </w:t>
      </w:r>
      <w:proofErr w:type="spellStart"/>
      <w:r w:rsidRPr="005A103E">
        <w:rPr>
          <w:sz w:val="28"/>
          <w:szCs w:val="28"/>
        </w:rPr>
        <w:t>натискання</w:t>
      </w:r>
      <w:proofErr w:type="spellEnd"/>
      <w:r w:rsidRPr="005A103E">
        <w:rPr>
          <w:sz w:val="28"/>
          <w:szCs w:val="28"/>
        </w:rPr>
        <w:t xml:space="preserve"> «OK» </w:t>
      </w:r>
      <w:proofErr w:type="spellStart"/>
      <w:r w:rsidRPr="005A103E">
        <w:rPr>
          <w:sz w:val="28"/>
          <w:szCs w:val="28"/>
        </w:rPr>
        <w:t>об’єкт</w:t>
      </w:r>
      <w:proofErr w:type="spellEnd"/>
      <w:r w:rsidRPr="005A103E">
        <w:rPr>
          <w:sz w:val="28"/>
          <w:szCs w:val="28"/>
        </w:rPr>
        <w:t xml:space="preserve"> </w:t>
      </w:r>
      <w:proofErr w:type="spellStart"/>
      <w:r w:rsidRPr="005A103E">
        <w:rPr>
          <w:sz w:val="28"/>
          <w:szCs w:val="28"/>
        </w:rPr>
        <w:t>передається</w:t>
      </w:r>
      <w:proofErr w:type="spellEnd"/>
      <w:r w:rsidRPr="005A103E">
        <w:rPr>
          <w:sz w:val="28"/>
          <w:szCs w:val="28"/>
        </w:rPr>
        <w:t xml:space="preserve"> в </w:t>
      </w:r>
      <w:proofErr w:type="spellStart"/>
      <w:r w:rsidRPr="005A103E">
        <w:rPr>
          <w:sz w:val="28"/>
          <w:szCs w:val="28"/>
        </w:rPr>
        <w:t>основну</w:t>
      </w:r>
      <w:proofErr w:type="spellEnd"/>
      <w:r w:rsidRPr="005A103E">
        <w:rPr>
          <w:sz w:val="28"/>
          <w:szCs w:val="28"/>
        </w:rPr>
        <w:t xml:space="preserve"> форму і </w:t>
      </w:r>
      <w:proofErr w:type="spellStart"/>
      <w:r w:rsidRPr="005A103E">
        <w:rPr>
          <w:sz w:val="28"/>
          <w:szCs w:val="28"/>
        </w:rPr>
        <w:t>додається</w:t>
      </w:r>
      <w:proofErr w:type="spellEnd"/>
      <w:r w:rsidRPr="005A103E">
        <w:rPr>
          <w:sz w:val="28"/>
          <w:szCs w:val="28"/>
        </w:rPr>
        <w:t xml:space="preserve"> до </w:t>
      </w:r>
      <w:proofErr w:type="spellStart"/>
      <w:r w:rsidRPr="005A103E">
        <w:rPr>
          <w:sz w:val="28"/>
          <w:szCs w:val="28"/>
        </w:rPr>
        <w:t>колекції</w:t>
      </w:r>
      <w:proofErr w:type="spellEnd"/>
      <w:r w:rsidRPr="005A103E">
        <w:rPr>
          <w:sz w:val="28"/>
          <w:szCs w:val="28"/>
        </w:rPr>
        <w:t>.</w:t>
      </w:r>
    </w:p>
    <w:p w14:paraId="07D030C6" w14:textId="67ACDD15" w:rsidR="005A103E" w:rsidRDefault="005A103E" w:rsidP="005A103E">
      <w:pPr>
        <w:pStyle w:val="ac"/>
        <w:ind w:left="360"/>
        <w:jc w:val="center"/>
        <w:rPr>
          <w:sz w:val="28"/>
          <w:szCs w:val="28"/>
        </w:rPr>
      </w:pPr>
      <w:r w:rsidRPr="005A103E">
        <w:rPr>
          <w:sz w:val="28"/>
          <w:szCs w:val="28"/>
        </w:rPr>
        <w:drawing>
          <wp:inline distT="0" distB="0" distL="0" distR="0" wp14:anchorId="6DAA586D" wp14:editId="26054F3B">
            <wp:extent cx="4404360" cy="2441583"/>
            <wp:effectExtent l="0" t="0" r="0" b="0"/>
            <wp:docPr id="1431500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00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298" cy="2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B3A7" w14:textId="27ABBD8F" w:rsidR="005A103E" w:rsidRPr="001F1617" w:rsidRDefault="005A103E" w:rsidP="005A103E">
      <w:pPr>
        <w:pStyle w:val="ac"/>
        <w:ind w:left="360"/>
        <w:jc w:val="center"/>
        <w:rPr>
          <w:sz w:val="28"/>
          <w:szCs w:val="28"/>
        </w:rPr>
      </w:pPr>
      <w:r w:rsidRPr="005A103E">
        <w:rPr>
          <w:b/>
          <w:bCs/>
          <w:sz w:val="28"/>
          <w:szCs w:val="28"/>
        </w:rPr>
        <w:t>Ри</w:t>
      </w:r>
      <w:r>
        <w:rPr>
          <w:b/>
          <w:bCs/>
          <w:sz w:val="28"/>
          <w:szCs w:val="28"/>
        </w:rPr>
        <w:t>с.</w:t>
      </w:r>
      <w:r w:rsidRPr="005A103E">
        <w:rPr>
          <w:b/>
          <w:bCs/>
          <w:sz w:val="28"/>
          <w:szCs w:val="28"/>
        </w:rPr>
        <w:t xml:space="preserve"> 7</w:t>
      </w:r>
      <w:r w:rsidRPr="005A103E">
        <w:rPr>
          <w:sz w:val="28"/>
          <w:szCs w:val="28"/>
        </w:rPr>
        <w:t xml:space="preserve"> — </w:t>
      </w:r>
      <w:proofErr w:type="spellStart"/>
      <w:r w:rsidRPr="005A103E">
        <w:rPr>
          <w:sz w:val="28"/>
          <w:szCs w:val="28"/>
        </w:rPr>
        <w:t>Зовнішній</w:t>
      </w:r>
      <w:proofErr w:type="spellEnd"/>
      <w:r w:rsidRPr="005A103E">
        <w:rPr>
          <w:sz w:val="28"/>
          <w:szCs w:val="28"/>
        </w:rPr>
        <w:t xml:space="preserve"> </w:t>
      </w:r>
      <w:proofErr w:type="spellStart"/>
      <w:r w:rsidRPr="005A103E">
        <w:rPr>
          <w:sz w:val="28"/>
          <w:szCs w:val="28"/>
        </w:rPr>
        <w:t>вигляд</w:t>
      </w:r>
      <w:proofErr w:type="spellEnd"/>
      <w:r w:rsidRPr="005A103E">
        <w:rPr>
          <w:sz w:val="28"/>
          <w:szCs w:val="28"/>
        </w:rPr>
        <w:t xml:space="preserve"> </w:t>
      </w:r>
      <w:proofErr w:type="spellStart"/>
      <w:r w:rsidRPr="005A103E">
        <w:rPr>
          <w:sz w:val="28"/>
          <w:szCs w:val="28"/>
        </w:rPr>
        <w:t>розробленого</w:t>
      </w:r>
      <w:proofErr w:type="spellEnd"/>
      <w:r w:rsidRPr="005A103E">
        <w:rPr>
          <w:sz w:val="28"/>
          <w:szCs w:val="28"/>
        </w:rPr>
        <w:t xml:space="preserve"> </w:t>
      </w:r>
      <w:proofErr w:type="spellStart"/>
      <w:r w:rsidRPr="005A103E">
        <w:rPr>
          <w:sz w:val="28"/>
          <w:szCs w:val="28"/>
        </w:rPr>
        <w:t>діалогового</w:t>
      </w:r>
      <w:proofErr w:type="spellEnd"/>
      <w:r w:rsidRPr="005A103E">
        <w:rPr>
          <w:sz w:val="28"/>
          <w:szCs w:val="28"/>
        </w:rPr>
        <w:t xml:space="preserve"> </w:t>
      </w:r>
      <w:proofErr w:type="spellStart"/>
      <w:r w:rsidRPr="005A103E">
        <w:rPr>
          <w:sz w:val="28"/>
          <w:szCs w:val="28"/>
        </w:rPr>
        <w:t>вікна</w:t>
      </w:r>
      <w:proofErr w:type="spellEnd"/>
      <w:r w:rsidRPr="005A103E">
        <w:rPr>
          <w:sz w:val="28"/>
          <w:szCs w:val="28"/>
        </w:rPr>
        <w:t xml:space="preserve"> </w:t>
      </w:r>
      <w:proofErr w:type="spellStart"/>
      <w:r w:rsidRPr="005A103E">
        <w:rPr>
          <w:sz w:val="28"/>
          <w:szCs w:val="28"/>
        </w:rPr>
        <w:t>EditForm</w:t>
      </w:r>
      <w:proofErr w:type="spellEnd"/>
    </w:p>
    <w:p w14:paraId="762A6D39" w14:textId="77777777" w:rsidR="00F2715B" w:rsidRDefault="00F2715B" w:rsidP="00F271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0E862A" w14:textId="6108A73E" w:rsidR="005A103E" w:rsidRDefault="005A103E" w:rsidP="00F271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03E">
        <w:rPr>
          <w:rFonts w:ascii="Times New Roman" w:hAnsi="Times New Roman" w:cs="Times New Roman"/>
          <w:b/>
          <w:bCs/>
          <w:sz w:val="28"/>
          <w:szCs w:val="28"/>
        </w:rPr>
        <w:t xml:space="preserve">Пункту 5: </w:t>
      </w:r>
      <w:proofErr w:type="spellStart"/>
      <w:r w:rsidRPr="005A103E">
        <w:rPr>
          <w:rFonts w:ascii="Times New Roman" w:hAnsi="Times New Roman" w:cs="Times New Roman"/>
          <w:b/>
          <w:bCs/>
          <w:sz w:val="28"/>
          <w:szCs w:val="28"/>
        </w:rPr>
        <w:t>Обробка</w:t>
      </w:r>
      <w:proofErr w:type="spellEnd"/>
      <w:r w:rsidRPr="005A10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103E">
        <w:rPr>
          <w:rFonts w:ascii="Times New Roman" w:hAnsi="Times New Roman" w:cs="Times New Roman"/>
          <w:b/>
          <w:bCs/>
          <w:sz w:val="28"/>
          <w:szCs w:val="28"/>
        </w:rPr>
        <w:t>подій</w:t>
      </w:r>
      <w:proofErr w:type="spellEnd"/>
      <w:r w:rsidRPr="005A103E">
        <w:rPr>
          <w:rFonts w:ascii="Times New Roman" w:hAnsi="Times New Roman" w:cs="Times New Roman"/>
          <w:b/>
          <w:bCs/>
          <w:sz w:val="28"/>
          <w:szCs w:val="28"/>
        </w:rPr>
        <w:t xml:space="preserve"> та </w:t>
      </w:r>
      <w:proofErr w:type="spellStart"/>
      <w:r w:rsidRPr="005A103E">
        <w:rPr>
          <w:rFonts w:ascii="Times New Roman" w:hAnsi="Times New Roman" w:cs="Times New Roman"/>
          <w:b/>
          <w:bCs/>
          <w:sz w:val="28"/>
          <w:szCs w:val="28"/>
        </w:rPr>
        <w:t>взаємодія</w:t>
      </w:r>
      <w:proofErr w:type="spellEnd"/>
      <w:r w:rsidRPr="005A103E">
        <w:rPr>
          <w:rFonts w:ascii="Times New Roman" w:hAnsi="Times New Roman" w:cs="Times New Roman"/>
          <w:b/>
          <w:bCs/>
          <w:sz w:val="28"/>
          <w:szCs w:val="28"/>
        </w:rPr>
        <w:t xml:space="preserve"> з </w:t>
      </w:r>
      <w:proofErr w:type="spellStart"/>
      <w:r w:rsidRPr="005A103E">
        <w:rPr>
          <w:rFonts w:ascii="Times New Roman" w:hAnsi="Times New Roman" w:cs="Times New Roman"/>
          <w:b/>
          <w:bCs/>
          <w:sz w:val="28"/>
          <w:szCs w:val="28"/>
        </w:rPr>
        <w:t>користувачем</w:t>
      </w:r>
      <w:proofErr w:type="spellEnd"/>
    </w:p>
    <w:p w14:paraId="7FB38660" w14:textId="4FE00396" w:rsidR="005A103E" w:rsidRDefault="005E48BB" w:rsidP="00F2715B">
      <w:pPr>
        <w:rPr>
          <w:rFonts w:ascii="Times New Roman" w:hAnsi="Times New Roman" w:cs="Times New Roman"/>
          <w:sz w:val="28"/>
          <w:szCs w:val="28"/>
        </w:rPr>
      </w:pPr>
      <w:r w:rsidRPr="005E48BB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розділі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подієву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модель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(Event-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driven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), де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програмою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здійснюється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обробники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подій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r w:rsidRPr="005E48BB">
        <w:rPr>
          <w:rFonts w:ascii="Times New Roman" w:hAnsi="Times New Roman" w:cs="Times New Roman"/>
          <w:sz w:val="28"/>
          <w:szCs w:val="28"/>
        </w:rPr>
        <w:lastRenderedPageBreak/>
        <w:t xml:space="preserve">(Event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Handlers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Основна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логіка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зосереджена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з кнопками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отриманні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зворотного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зв'язку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діалогові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вікна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>.</w:t>
      </w:r>
    </w:p>
    <w:p w14:paraId="7404C74B" w14:textId="71A0FA1C" w:rsidR="005E48BB" w:rsidRPr="005E48BB" w:rsidRDefault="005E48BB" w:rsidP="005E48BB">
      <w:pPr>
        <w:rPr>
          <w:rFonts w:ascii="Times New Roman" w:hAnsi="Times New Roman" w:cs="Times New Roman"/>
          <w:sz w:val="28"/>
          <w:szCs w:val="28"/>
        </w:rPr>
      </w:pPr>
      <w:r w:rsidRPr="005E48BB">
        <w:rPr>
          <w:rFonts w:ascii="Times New Roman" w:hAnsi="Times New Roman" w:cs="Times New Roman"/>
          <w:b/>
          <w:bCs/>
          <w:sz w:val="28"/>
          <w:szCs w:val="28"/>
        </w:rPr>
        <w:t>Кнопка «</w:t>
      </w:r>
      <w:proofErr w:type="spellStart"/>
      <w:r w:rsidRPr="005E48BB">
        <w:rPr>
          <w:rFonts w:ascii="Times New Roman" w:hAnsi="Times New Roman" w:cs="Times New Roman"/>
          <w:b/>
          <w:bCs/>
          <w:sz w:val="28"/>
          <w:szCs w:val="28"/>
        </w:rPr>
        <w:t>Додати</w:t>
      </w:r>
      <w:proofErr w:type="spellEnd"/>
      <w:r w:rsidRPr="005E48BB">
        <w:rPr>
          <w:rFonts w:ascii="Times New Roman" w:hAnsi="Times New Roman" w:cs="Times New Roman"/>
          <w:b/>
          <w:bCs/>
          <w:sz w:val="28"/>
          <w:szCs w:val="28"/>
        </w:rPr>
        <w:t>»</w:t>
      </w:r>
      <w:proofErr w:type="gramStart"/>
      <w:r w:rsidRPr="005E48BB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натисканні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ініціюється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подія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Click, яка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відкриває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вікно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EditForm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у модальному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режимі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успішного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заповнення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полів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новий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об’єкт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автоматично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додається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BindingSource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миттєве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оновлення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65E8932" w14:textId="17188DAC" w:rsidR="005E48BB" w:rsidRPr="005E48BB" w:rsidRDefault="005E48BB" w:rsidP="005E48BB">
      <w:pPr>
        <w:rPr>
          <w:rFonts w:ascii="Times New Roman" w:hAnsi="Times New Roman" w:cs="Times New Roman"/>
          <w:sz w:val="28"/>
          <w:szCs w:val="28"/>
        </w:rPr>
      </w:pPr>
      <w:r w:rsidRPr="005E48BB">
        <w:rPr>
          <w:rFonts w:ascii="Times New Roman" w:hAnsi="Times New Roman" w:cs="Times New Roman"/>
          <w:b/>
          <w:bCs/>
          <w:sz w:val="28"/>
          <w:szCs w:val="28"/>
        </w:rPr>
        <w:t>Кнопка «</w:t>
      </w:r>
      <w:proofErr w:type="spellStart"/>
      <w:r w:rsidRPr="005E48BB">
        <w:rPr>
          <w:rFonts w:ascii="Times New Roman" w:hAnsi="Times New Roman" w:cs="Times New Roman"/>
          <w:b/>
          <w:bCs/>
          <w:sz w:val="28"/>
          <w:szCs w:val="28"/>
        </w:rPr>
        <w:t>Видалити</w:t>
      </w:r>
      <w:proofErr w:type="spellEnd"/>
      <w:r w:rsidRPr="005E48BB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5E48B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перевірку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наявності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виділеного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рядка. Перед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видаленням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викликає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спливаюче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вікно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підтвердження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дії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користувачем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запобігає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випадковій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втраті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>.</w:t>
      </w:r>
    </w:p>
    <w:p w14:paraId="6439E252" w14:textId="6FF084C2" w:rsidR="005E48BB" w:rsidRDefault="005E48BB" w:rsidP="00F2715B">
      <w:pPr>
        <w:rPr>
          <w:rFonts w:ascii="Times New Roman" w:hAnsi="Times New Roman" w:cs="Times New Roman"/>
          <w:sz w:val="28"/>
          <w:szCs w:val="28"/>
        </w:rPr>
      </w:pPr>
      <w:r w:rsidRPr="005E48B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21E868" wp14:editId="7C550C49">
            <wp:extent cx="5940425" cy="2274570"/>
            <wp:effectExtent l="0" t="0" r="3175" b="0"/>
            <wp:docPr id="1442915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15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99E3" w14:textId="46933739" w:rsidR="005E48BB" w:rsidRDefault="005E48BB" w:rsidP="005E48BB">
      <w:pPr>
        <w:jc w:val="center"/>
        <w:rPr>
          <w:rFonts w:ascii="Times New Roman" w:hAnsi="Times New Roman" w:cs="Times New Roman"/>
          <w:sz w:val="28"/>
          <w:szCs w:val="28"/>
        </w:rPr>
      </w:pPr>
      <w:r w:rsidRPr="005E48BB">
        <w:rPr>
          <w:rFonts w:ascii="Times New Roman" w:hAnsi="Times New Roman" w:cs="Times New Roman"/>
          <w:b/>
          <w:bCs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E48BB">
        <w:rPr>
          <w:rFonts w:ascii="Times New Roman" w:hAnsi="Times New Roman" w:cs="Times New Roman"/>
          <w:b/>
          <w:bCs/>
          <w:sz w:val="28"/>
          <w:szCs w:val="28"/>
        </w:rPr>
        <w:t xml:space="preserve"> 8</w:t>
      </w:r>
      <w:r w:rsidRPr="005E48B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Програмна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видалення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об’єкта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перевіркою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DialogResult</w:t>
      </w:r>
      <w:proofErr w:type="spellEnd"/>
    </w:p>
    <w:p w14:paraId="422101D3" w14:textId="742939E8" w:rsidR="005E48BB" w:rsidRDefault="005E48BB" w:rsidP="005E48BB">
      <w:pPr>
        <w:jc w:val="center"/>
        <w:rPr>
          <w:rFonts w:ascii="Times New Roman" w:hAnsi="Times New Roman" w:cs="Times New Roman"/>
          <w:sz w:val="28"/>
          <w:szCs w:val="28"/>
        </w:rPr>
      </w:pPr>
      <w:r w:rsidRPr="005E48B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9F7237" wp14:editId="3A4D21D1">
            <wp:extent cx="5940425" cy="2592070"/>
            <wp:effectExtent l="0" t="0" r="3175" b="0"/>
            <wp:docPr id="1763205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05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A640" w14:textId="18CA8C1D" w:rsidR="005E48BB" w:rsidRDefault="005E48BB" w:rsidP="005E48BB">
      <w:pPr>
        <w:jc w:val="center"/>
        <w:rPr>
          <w:rFonts w:ascii="Times New Roman" w:hAnsi="Times New Roman" w:cs="Times New Roman"/>
          <w:sz w:val="28"/>
          <w:szCs w:val="28"/>
        </w:rPr>
      </w:pPr>
      <w:r w:rsidRPr="005E48BB">
        <w:rPr>
          <w:rFonts w:ascii="Times New Roman" w:hAnsi="Times New Roman" w:cs="Times New Roman"/>
          <w:b/>
          <w:bCs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E48BB">
        <w:rPr>
          <w:rFonts w:ascii="Times New Roman" w:hAnsi="Times New Roman" w:cs="Times New Roman"/>
          <w:b/>
          <w:bCs/>
          <w:sz w:val="28"/>
          <w:szCs w:val="28"/>
        </w:rPr>
        <w:t xml:space="preserve"> 9</w:t>
      </w:r>
      <w:r w:rsidRPr="005E48B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Візуальне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підтвердження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видалення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MessageBox</w:t>
      </w:r>
      <w:proofErr w:type="spellEnd"/>
    </w:p>
    <w:p w14:paraId="704D2003" w14:textId="77EC0F43" w:rsidR="005E48BB" w:rsidRDefault="005E48BB" w:rsidP="005E48B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E48B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61282F0" wp14:editId="60ADF6CC">
            <wp:extent cx="4160520" cy="2808726"/>
            <wp:effectExtent l="0" t="0" r="0" b="0"/>
            <wp:docPr id="1147286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863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516" cy="281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59D6" w14:textId="4F825712" w:rsidR="005E48BB" w:rsidRDefault="005E48BB" w:rsidP="005E48B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E48BB">
        <w:rPr>
          <w:rFonts w:ascii="Times New Roman" w:hAnsi="Times New Roman" w:cs="Times New Roman"/>
          <w:b/>
          <w:bCs/>
          <w:sz w:val="28"/>
          <w:szCs w:val="28"/>
        </w:rPr>
        <w:t>Рис</w:t>
      </w:r>
      <w:r w:rsidRPr="005E48B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E48BB">
        <w:rPr>
          <w:rFonts w:ascii="Times New Roman" w:hAnsi="Times New Roman" w:cs="Times New Roman"/>
          <w:b/>
          <w:bCs/>
          <w:sz w:val="28"/>
          <w:szCs w:val="28"/>
        </w:rPr>
        <w:t xml:space="preserve"> 10</w:t>
      </w:r>
      <w:r w:rsidRPr="005E48B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списку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об’єктів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5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B">
        <w:rPr>
          <w:rFonts w:ascii="Times New Roman" w:hAnsi="Times New Roman" w:cs="Times New Roman"/>
          <w:sz w:val="28"/>
          <w:szCs w:val="28"/>
        </w:rPr>
        <w:t>подій</w:t>
      </w:r>
      <w:proofErr w:type="spellEnd"/>
    </w:p>
    <w:p w14:paraId="4D2EFC06" w14:textId="77777777" w:rsidR="005E48BB" w:rsidRDefault="005E48BB" w:rsidP="005E48B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8DCB868" w14:textId="4DBF1241" w:rsidR="00660AF6" w:rsidRDefault="00660AF6" w:rsidP="00660AF6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60AF6">
        <w:rPr>
          <w:rFonts w:ascii="Times New Roman" w:hAnsi="Times New Roman" w:cs="Times New Roman"/>
          <w:b/>
          <w:bCs/>
          <w:sz w:val="28"/>
          <w:szCs w:val="28"/>
        </w:rPr>
        <w:t xml:space="preserve">Пункт 6: </w:t>
      </w:r>
      <w:proofErr w:type="spellStart"/>
      <w:r w:rsidRPr="00660AF6">
        <w:rPr>
          <w:rFonts w:ascii="Times New Roman" w:hAnsi="Times New Roman" w:cs="Times New Roman"/>
          <w:b/>
          <w:bCs/>
          <w:sz w:val="28"/>
          <w:szCs w:val="28"/>
        </w:rPr>
        <w:t>Інтеграція</w:t>
      </w:r>
      <w:proofErr w:type="spellEnd"/>
      <w:r w:rsidRPr="00660A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0AF6">
        <w:rPr>
          <w:rFonts w:ascii="Times New Roman" w:hAnsi="Times New Roman" w:cs="Times New Roman"/>
          <w:b/>
          <w:bCs/>
          <w:sz w:val="28"/>
          <w:szCs w:val="28"/>
        </w:rPr>
        <w:t>файлової</w:t>
      </w:r>
      <w:proofErr w:type="spellEnd"/>
      <w:r w:rsidRPr="00660A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0AF6">
        <w:rPr>
          <w:rFonts w:ascii="Times New Roman" w:hAnsi="Times New Roman" w:cs="Times New Roman"/>
          <w:b/>
          <w:bCs/>
          <w:sz w:val="28"/>
          <w:szCs w:val="28"/>
        </w:rPr>
        <w:t>системи</w:t>
      </w:r>
      <w:proofErr w:type="spellEnd"/>
      <w:r w:rsidRPr="00660AF6">
        <w:rPr>
          <w:rFonts w:ascii="Times New Roman" w:hAnsi="Times New Roman" w:cs="Times New Roman"/>
          <w:b/>
          <w:bCs/>
          <w:sz w:val="28"/>
          <w:szCs w:val="28"/>
        </w:rPr>
        <w:t xml:space="preserve"> та робота з </w:t>
      </w:r>
      <w:proofErr w:type="spellStart"/>
      <w:r w:rsidRPr="00660AF6">
        <w:rPr>
          <w:rFonts w:ascii="Times New Roman" w:hAnsi="Times New Roman" w:cs="Times New Roman"/>
          <w:b/>
          <w:bCs/>
          <w:sz w:val="28"/>
          <w:szCs w:val="28"/>
        </w:rPr>
        <w:t>діалогами</w:t>
      </w:r>
      <w:proofErr w:type="spellEnd"/>
    </w:p>
    <w:p w14:paraId="56AC3963" w14:textId="77777777" w:rsidR="00BE4D34" w:rsidRPr="00BE4D34" w:rsidRDefault="00BE4D34" w:rsidP="00BE4D3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E4D34">
        <w:rPr>
          <w:rFonts w:ascii="Times New Roman" w:hAnsi="Times New Roman" w:cs="Times New Roman"/>
          <w:sz w:val="28"/>
          <w:szCs w:val="28"/>
          <w:lang w:val="uk-UA"/>
        </w:rPr>
        <w:t>На заключному етапі виконання роботи було реалізовано механізм довготривалого збереження стану об'єктів (</w:t>
      </w:r>
      <w:proofErr w:type="spellStart"/>
      <w:r w:rsidRPr="00BE4D34">
        <w:rPr>
          <w:rFonts w:ascii="Times New Roman" w:hAnsi="Times New Roman" w:cs="Times New Roman"/>
          <w:sz w:val="28"/>
          <w:szCs w:val="28"/>
          <w:lang w:val="uk-UA"/>
        </w:rPr>
        <w:t>персистенцію</w:t>
      </w:r>
      <w:proofErr w:type="spellEnd"/>
      <w:r w:rsidRPr="00BE4D34">
        <w:rPr>
          <w:rFonts w:ascii="Times New Roman" w:hAnsi="Times New Roman" w:cs="Times New Roman"/>
          <w:sz w:val="28"/>
          <w:szCs w:val="28"/>
          <w:lang w:val="uk-UA"/>
        </w:rPr>
        <w:t xml:space="preserve"> даних) шляхом інтеграції логіки серіалізації з Лабораторної роботи №5 у графічний інтерфейс.</w:t>
      </w:r>
    </w:p>
    <w:p w14:paraId="282281E1" w14:textId="77777777" w:rsidR="00BE4D34" w:rsidRPr="00BE4D34" w:rsidRDefault="00BE4D34" w:rsidP="00BE4D34">
      <w:pPr>
        <w:rPr>
          <w:rFonts w:ascii="Times New Roman" w:hAnsi="Times New Roman" w:cs="Times New Roman"/>
          <w:sz w:val="28"/>
          <w:szCs w:val="28"/>
        </w:rPr>
      </w:pPr>
      <w:r w:rsidRPr="00BE4D34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зручної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з файловою системою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стандартні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компоненти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Windows:</w:t>
      </w:r>
    </w:p>
    <w:p w14:paraId="4EDD5254" w14:textId="77777777" w:rsidR="00BE4D34" w:rsidRPr="00BE4D34" w:rsidRDefault="00BE4D34" w:rsidP="00BE4D3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4D34">
        <w:rPr>
          <w:rFonts w:ascii="Times New Roman" w:hAnsi="Times New Roman" w:cs="Times New Roman"/>
          <w:sz w:val="28"/>
          <w:szCs w:val="28"/>
        </w:rPr>
        <w:t>SaveFileDialog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: для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вибору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шляху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назви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JSON-файлу.</w:t>
      </w:r>
    </w:p>
    <w:p w14:paraId="1BAC4632" w14:textId="77777777" w:rsidR="00BE4D34" w:rsidRPr="00BE4D34" w:rsidRDefault="00BE4D34" w:rsidP="00BE4D3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4D34">
        <w:rPr>
          <w:rFonts w:ascii="Times New Roman" w:hAnsi="Times New Roman" w:cs="Times New Roman"/>
          <w:sz w:val="28"/>
          <w:szCs w:val="28"/>
        </w:rPr>
        <w:t>OpenFileDialog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: для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відкриття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раніше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збережених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>.</w:t>
      </w:r>
    </w:p>
    <w:p w14:paraId="3B0DB24C" w14:textId="77777777" w:rsidR="00BE4D34" w:rsidRPr="00BE4D34" w:rsidRDefault="00BE4D34" w:rsidP="00BE4D3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здійснюється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шляхом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серіалізації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колекції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E4D34">
        <w:rPr>
          <w:rFonts w:ascii="Times New Roman" w:hAnsi="Times New Roman" w:cs="Times New Roman"/>
          <w:sz w:val="28"/>
          <w:szCs w:val="28"/>
        </w:rPr>
        <w:t>у формат</w:t>
      </w:r>
      <w:proofErr w:type="gramEnd"/>
      <w:r w:rsidRPr="00BE4D34">
        <w:rPr>
          <w:rFonts w:ascii="Times New Roman" w:hAnsi="Times New Roman" w:cs="Times New Roman"/>
          <w:sz w:val="28"/>
          <w:szCs w:val="28"/>
        </w:rPr>
        <w:t xml:space="preserve"> JSON. При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завантаженні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зчитує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текстовий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вміст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файлу,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десеріалізує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назад </w:t>
      </w:r>
      <w:proofErr w:type="gramStart"/>
      <w:r w:rsidRPr="00BE4D34">
        <w:rPr>
          <w:rFonts w:ascii="Times New Roman" w:hAnsi="Times New Roman" w:cs="Times New Roman"/>
          <w:sz w:val="28"/>
          <w:szCs w:val="28"/>
        </w:rPr>
        <w:t>у список</w:t>
      </w:r>
      <w:proofErr w:type="gram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оновлює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BindingSource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методу </w:t>
      </w:r>
      <w:proofErr w:type="spellStart"/>
      <w:proofErr w:type="gramStart"/>
      <w:r w:rsidRPr="00BE4D34">
        <w:rPr>
          <w:rFonts w:ascii="Times New Roman" w:hAnsi="Times New Roman" w:cs="Times New Roman"/>
          <w:sz w:val="28"/>
          <w:szCs w:val="28"/>
        </w:rPr>
        <w:t>ResetBindings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4D3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миттєво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відобразити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відновлені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. Весь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обгорнутий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E4D34">
        <w:rPr>
          <w:rFonts w:ascii="Times New Roman" w:hAnsi="Times New Roman" w:cs="Times New Roman"/>
          <w:sz w:val="28"/>
          <w:szCs w:val="28"/>
        </w:rPr>
        <w:t>у блоки</w:t>
      </w:r>
      <w:proofErr w:type="gram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запобігання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аварійному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завершенню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разі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помилок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 xml:space="preserve"> доступу до </w:t>
      </w:r>
      <w:proofErr w:type="spellStart"/>
      <w:r w:rsidRPr="00BE4D34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BE4D34">
        <w:rPr>
          <w:rFonts w:ascii="Times New Roman" w:hAnsi="Times New Roman" w:cs="Times New Roman"/>
          <w:sz w:val="28"/>
          <w:szCs w:val="28"/>
        </w:rPr>
        <w:t>.</w:t>
      </w:r>
    </w:p>
    <w:p w14:paraId="1A308627" w14:textId="325B2968" w:rsidR="00660AF6" w:rsidRDefault="00F73872" w:rsidP="00660A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3872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E50428F" wp14:editId="39F863F5">
            <wp:extent cx="5940425" cy="2691765"/>
            <wp:effectExtent l="0" t="0" r="3175" b="0"/>
            <wp:docPr id="627762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629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67A2" w14:textId="52A9A92D" w:rsidR="00F73872" w:rsidRDefault="00F73872" w:rsidP="00660A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387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1CC09D9" wp14:editId="7746C5A1">
            <wp:extent cx="5940425" cy="2555875"/>
            <wp:effectExtent l="0" t="0" r="3175" b="0"/>
            <wp:docPr id="63008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83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EA7F" w14:textId="20808F41" w:rsidR="00F73872" w:rsidRDefault="00F73872" w:rsidP="00F73872">
      <w:pPr>
        <w:jc w:val="center"/>
        <w:rPr>
          <w:rFonts w:ascii="Times New Roman" w:hAnsi="Times New Roman" w:cs="Times New Roman"/>
          <w:sz w:val="28"/>
          <w:szCs w:val="28"/>
        </w:rPr>
      </w:pPr>
      <w:r w:rsidRPr="00F73872">
        <w:rPr>
          <w:rFonts w:ascii="Times New Roman" w:hAnsi="Times New Roman" w:cs="Times New Roman"/>
          <w:b/>
          <w:bCs/>
          <w:sz w:val="28"/>
          <w:szCs w:val="28"/>
        </w:rPr>
        <w:t>Рис</w:t>
      </w:r>
      <w:r w:rsidRPr="00F7387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73872">
        <w:rPr>
          <w:rFonts w:ascii="Times New Roman" w:hAnsi="Times New Roman" w:cs="Times New Roman"/>
          <w:b/>
          <w:bCs/>
          <w:sz w:val="28"/>
          <w:szCs w:val="28"/>
        </w:rPr>
        <w:t xml:space="preserve"> 11</w:t>
      </w:r>
      <w:r w:rsidRPr="00F73872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Програмна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завантаження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файлі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Form1.cs</w:t>
      </w:r>
    </w:p>
    <w:p w14:paraId="6866622B" w14:textId="40C31803" w:rsidR="00F73872" w:rsidRDefault="00F73872" w:rsidP="00F73872">
      <w:pPr>
        <w:jc w:val="center"/>
        <w:rPr>
          <w:rFonts w:ascii="Times New Roman" w:hAnsi="Times New Roman" w:cs="Times New Roman"/>
          <w:sz w:val="28"/>
          <w:szCs w:val="28"/>
        </w:rPr>
      </w:pPr>
      <w:r w:rsidRPr="00F738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7D0AED" wp14:editId="537135DB">
            <wp:extent cx="5940425" cy="2132330"/>
            <wp:effectExtent l="0" t="0" r="3175" b="1270"/>
            <wp:docPr id="1992888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887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10C7" w14:textId="4017A755" w:rsidR="00F73872" w:rsidRDefault="00F73872" w:rsidP="00F73872">
      <w:pPr>
        <w:jc w:val="center"/>
        <w:rPr>
          <w:rFonts w:ascii="Times New Roman" w:hAnsi="Times New Roman" w:cs="Times New Roman"/>
          <w:sz w:val="28"/>
          <w:szCs w:val="28"/>
        </w:rPr>
      </w:pPr>
      <w:r w:rsidRPr="00F73872">
        <w:rPr>
          <w:rFonts w:ascii="Times New Roman" w:hAnsi="Times New Roman" w:cs="Times New Roman"/>
          <w:b/>
          <w:bCs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73872">
        <w:rPr>
          <w:rFonts w:ascii="Times New Roman" w:hAnsi="Times New Roman" w:cs="Times New Roman"/>
          <w:b/>
          <w:bCs/>
          <w:sz w:val="28"/>
          <w:szCs w:val="28"/>
        </w:rPr>
        <w:t xml:space="preserve"> 12</w:t>
      </w:r>
      <w:r w:rsidRPr="00F73872">
        <w:rPr>
          <w:rFonts w:ascii="Times New Roman" w:hAnsi="Times New Roman" w:cs="Times New Roman"/>
          <w:sz w:val="28"/>
          <w:szCs w:val="28"/>
        </w:rPr>
        <w:t xml:space="preserve"> — Робота з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вікном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вибору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шляху для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даних</w:t>
      </w:r>
      <w:proofErr w:type="spellEnd"/>
    </w:p>
    <w:p w14:paraId="1F6D1A59" w14:textId="53B66908" w:rsidR="00F73872" w:rsidRDefault="00F73872" w:rsidP="00F73872">
      <w:pPr>
        <w:jc w:val="center"/>
        <w:rPr>
          <w:rFonts w:ascii="Times New Roman" w:hAnsi="Times New Roman" w:cs="Times New Roman"/>
          <w:sz w:val="28"/>
          <w:szCs w:val="28"/>
        </w:rPr>
      </w:pPr>
      <w:r w:rsidRPr="00F7387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E83E30" wp14:editId="28493F3F">
            <wp:extent cx="5707380" cy="2258548"/>
            <wp:effectExtent l="0" t="0" r="7620" b="8890"/>
            <wp:docPr id="883310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103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7440" cy="226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8155" w14:textId="3D865E24" w:rsidR="00F73872" w:rsidRDefault="00F73872" w:rsidP="00F73872">
      <w:pPr>
        <w:jc w:val="center"/>
        <w:rPr>
          <w:rFonts w:ascii="Times New Roman" w:hAnsi="Times New Roman" w:cs="Times New Roman"/>
          <w:sz w:val="28"/>
          <w:szCs w:val="28"/>
        </w:rPr>
      </w:pPr>
      <w:r w:rsidRPr="00F73872">
        <w:rPr>
          <w:rFonts w:ascii="Times New Roman" w:hAnsi="Times New Roman" w:cs="Times New Roman"/>
          <w:b/>
          <w:bCs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73872">
        <w:rPr>
          <w:rFonts w:ascii="Times New Roman" w:hAnsi="Times New Roman" w:cs="Times New Roman"/>
          <w:b/>
          <w:bCs/>
          <w:sz w:val="28"/>
          <w:szCs w:val="28"/>
        </w:rPr>
        <w:t xml:space="preserve"> 13</w:t>
      </w:r>
      <w:r w:rsidRPr="00F73872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Підтвердження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успішного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експорту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у JSON-файл</w:t>
      </w:r>
    </w:p>
    <w:p w14:paraId="4BF58581" w14:textId="53670757" w:rsidR="00F73872" w:rsidRDefault="00F73872" w:rsidP="00F73872">
      <w:pPr>
        <w:jc w:val="center"/>
        <w:rPr>
          <w:rFonts w:ascii="Times New Roman" w:hAnsi="Times New Roman" w:cs="Times New Roman"/>
          <w:sz w:val="28"/>
          <w:szCs w:val="28"/>
        </w:rPr>
      </w:pPr>
      <w:r w:rsidRPr="00F738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917A0F" wp14:editId="34748424">
            <wp:extent cx="5623560" cy="3101825"/>
            <wp:effectExtent l="0" t="0" r="0" b="3810"/>
            <wp:docPr id="1204398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987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0342" cy="310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63C8" w14:textId="70BA9526" w:rsidR="00F73872" w:rsidRDefault="00F73872" w:rsidP="00F73872">
      <w:pPr>
        <w:jc w:val="center"/>
        <w:rPr>
          <w:rFonts w:ascii="Times New Roman" w:hAnsi="Times New Roman" w:cs="Times New Roman"/>
          <w:sz w:val="28"/>
          <w:szCs w:val="28"/>
        </w:rPr>
      </w:pPr>
      <w:r w:rsidRPr="00F738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F8C31F" wp14:editId="3DFA350F">
            <wp:extent cx="5940425" cy="2891155"/>
            <wp:effectExtent l="0" t="0" r="3175" b="4445"/>
            <wp:docPr id="127025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58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A707" w14:textId="175F5578" w:rsidR="00F73872" w:rsidRDefault="00F73872" w:rsidP="00F73872">
      <w:pPr>
        <w:jc w:val="center"/>
        <w:rPr>
          <w:rFonts w:ascii="Times New Roman" w:hAnsi="Times New Roman" w:cs="Times New Roman"/>
          <w:sz w:val="28"/>
          <w:szCs w:val="28"/>
        </w:rPr>
      </w:pPr>
      <w:r w:rsidRPr="00F73872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Рис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73872">
        <w:rPr>
          <w:rFonts w:ascii="Times New Roman" w:hAnsi="Times New Roman" w:cs="Times New Roman"/>
          <w:b/>
          <w:bCs/>
          <w:sz w:val="28"/>
          <w:szCs w:val="28"/>
        </w:rPr>
        <w:t xml:space="preserve"> 14</w:t>
      </w:r>
      <w:r w:rsidRPr="00F73872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діалогового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вікна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завантаження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файлу</w:t>
      </w:r>
    </w:p>
    <w:p w14:paraId="2E30A184" w14:textId="0C7DC2A1" w:rsidR="00F73872" w:rsidRDefault="00F73872" w:rsidP="00F73872">
      <w:pPr>
        <w:jc w:val="center"/>
        <w:rPr>
          <w:rFonts w:ascii="Times New Roman" w:hAnsi="Times New Roman" w:cs="Times New Roman"/>
          <w:sz w:val="28"/>
          <w:szCs w:val="28"/>
        </w:rPr>
      </w:pPr>
      <w:r w:rsidRPr="00F738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A06065" wp14:editId="02F2832E">
            <wp:extent cx="5593080" cy="3181868"/>
            <wp:effectExtent l="0" t="0" r="7620" b="0"/>
            <wp:docPr id="1001017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77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6899" cy="31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7E10" w14:textId="509A392B" w:rsidR="00F73872" w:rsidRDefault="00F73872" w:rsidP="00F73872">
      <w:pPr>
        <w:jc w:val="center"/>
        <w:rPr>
          <w:rFonts w:ascii="Times New Roman" w:hAnsi="Times New Roman" w:cs="Times New Roman"/>
          <w:sz w:val="28"/>
          <w:szCs w:val="28"/>
        </w:rPr>
      </w:pPr>
      <w:r w:rsidRPr="00F73872">
        <w:rPr>
          <w:rFonts w:ascii="Times New Roman" w:hAnsi="Times New Roman" w:cs="Times New Roman"/>
          <w:b/>
          <w:bCs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73872">
        <w:rPr>
          <w:rFonts w:ascii="Times New Roman" w:hAnsi="Times New Roman" w:cs="Times New Roman"/>
          <w:b/>
          <w:bCs/>
          <w:sz w:val="28"/>
          <w:szCs w:val="28"/>
        </w:rPr>
        <w:t xml:space="preserve"> 15</w:t>
      </w:r>
      <w:r w:rsidRPr="00F73872">
        <w:rPr>
          <w:rFonts w:ascii="Times New Roman" w:hAnsi="Times New Roman" w:cs="Times New Roman"/>
          <w:sz w:val="28"/>
          <w:szCs w:val="28"/>
        </w:rPr>
        <w:t xml:space="preserve"> — Результат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успішного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відновлення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</w:p>
    <w:p w14:paraId="6A3DCA54" w14:textId="77777777" w:rsidR="00F73872" w:rsidRDefault="00F73872" w:rsidP="00F7387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4CBFD1" w14:textId="592E3234" w:rsidR="00F73872" w:rsidRDefault="00F73872" w:rsidP="00F73872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73872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</w:p>
    <w:p w14:paraId="7088C998" w14:textId="580AFA57" w:rsidR="00F73872" w:rsidRDefault="00F73872" w:rsidP="00F73872">
      <w:pPr>
        <w:rPr>
          <w:rFonts w:ascii="Times New Roman" w:hAnsi="Times New Roman" w:cs="Times New Roman"/>
          <w:sz w:val="28"/>
          <w:szCs w:val="28"/>
        </w:rPr>
      </w:pPr>
      <w:r w:rsidRPr="00F73872">
        <w:rPr>
          <w:rFonts w:ascii="Times New Roman" w:hAnsi="Times New Roman" w:cs="Times New Roman"/>
          <w:sz w:val="28"/>
          <w:szCs w:val="28"/>
          <w:lang w:val="uk-UA"/>
        </w:rPr>
        <w:t xml:space="preserve">Під час виконання цієї лабораторної роботи я на практиці розібрався, як інтегрувати складну ієрархію класів у графічний інтерфейс </w:t>
      </w:r>
      <w:r w:rsidRPr="00F73872">
        <w:rPr>
          <w:rFonts w:ascii="Times New Roman" w:hAnsi="Times New Roman" w:cs="Times New Roman"/>
          <w:sz w:val="28"/>
          <w:szCs w:val="28"/>
        </w:rPr>
        <w:t>Windows</w:t>
      </w:r>
      <w:r w:rsidRPr="00F7387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F73872">
        <w:rPr>
          <w:rFonts w:ascii="Times New Roman" w:hAnsi="Times New Roman" w:cs="Times New Roman"/>
          <w:sz w:val="28"/>
          <w:szCs w:val="28"/>
          <w:lang w:val="uk-UA"/>
        </w:rPr>
        <w:t xml:space="preserve">. Найважливішим етапом стало налаштування механізму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BindingSource</w:t>
      </w:r>
      <w:proofErr w:type="spellEnd"/>
      <w:r w:rsidRPr="00F73872">
        <w:rPr>
          <w:rFonts w:ascii="Times New Roman" w:hAnsi="Times New Roman" w:cs="Times New Roman"/>
          <w:sz w:val="28"/>
          <w:szCs w:val="28"/>
          <w:lang w:val="uk-UA"/>
        </w:rPr>
        <w:t xml:space="preserve">, який дозволяє автоматично синхронізувати дані між списком у коді та таблицею на екрані без зайвого ручного оновлення кожного рядка. Також я реалізував зручну взаємодію з користувачем: створив окреме діалогове вікно для додавання товарів, додав перевірку видалення через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F73872">
        <w:rPr>
          <w:rFonts w:ascii="Times New Roman" w:hAnsi="Times New Roman" w:cs="Times New Roman"/>
          <w:sz w:val="28"/>
          <w:szCs w:val="28"/>
          <w:lang w:val="uk-UA"/>
        </w:rPr>
        <w:t xml:space="preserve"> та налаштував повноцінне збереження даних у файли </w:t>
      </w:r>
      <w:r w:rsidRPr="00F73872">
        <w:rPr>
          <w:rFonts w:ascii="Times New Roman" w:hAnsi="Times New Roman" w:cs="Times New Roman"/>
          <w:sz w:val="28"/>
          <w:szCs w:val="28"/>
        </w:rPr>
        <w:t>JSON</w:t>
      </w:r>
      <w:r w:rsidRPr="00F73872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F73872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результаті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отримав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готовий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стабільний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застосунок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тільки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відображає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але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працювати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з ними в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реальних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872">
        <w:rPr>
          <w:rFonts w:ascii="Times New Roman" w:hAnsi="Times New Roman" w:cs="Times New Roman"/>
          <w:sz w:val="28"/>
          <w:szCs w:val="28"/>
        </w:rPr>
        <w:t>умовах</w:t>
      </w:r>
      <w:proofErr w:type="spellEnd"/>
      <w:r w:rsidRPr="00F73872">
        <w:rPr>
          <w:rFonts w:ascii="Times New Roman" w:hAnsi="Times New Roman" w:cs="Times New Roman"/>
          <w:sz w:val="28"/>
          <w:szCs w:val="28"/>
        </w:rPr>
        <w:t>.</w:t>
      </w:r>
    </w:p>
    <w:p w14:paraId="31E9D8EC" w14:textId="77777777" w:rsidR="008176A9" w:rsidRDefault="008176A9" w:rsidP="00F73872">
      <w:pPr>
        <w:rPr>
          <w:rFonts w:ascii="Times New Roman" w:hAnsi="Times New Roman" w:cs="Times New Roman"/>
          <w:sz w:val="28"/>
          <w:szCs w:val="28"/>
        </w:rPr>
      </w:pPr>
    </w:p>
    <w:p w14:paraId="13F14335" w14:textId="77777777" w:rsidR="008176A9" w:rsidRPr="008176A9" w:rsidRDefault="008176A9" w:rsidP="008176A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Відповіді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на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контрольні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питання</w:t>
      </w:r>
      <w:proofErr w:type="spellEnd"/>
    </w:p>
    <w:p w14:paraId="54948F9C" w14:textId="625637D9" w:rsidR="008176A9" w:rsidRPr="008176A9" w:rsidRDefault="008176A9" w:rsidP="008176A9">
      <w:pPr>
        <w:pStyle w:val="a7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Що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таке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"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часткові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класи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>" (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partial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classes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) і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навіщо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вони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використовуються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у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WinForms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9ABF896" w14:textId="45687D1D" w:rsidR="008176A9" w:rsidRPr="008176A9" w:rsidRDefault="008176A9" w:rsidP="008176A9">
      <w:pPr>
        <w:rPr>
          <w:rFonts w:ascii="Times New Roman" w:hAnsi="Times New Roman" w:cs="Times New Roman"/>
          <w:sz w:val="28"/>
          <w:szCs w:val="28"/>
        </w:rPr>
      </w:pPr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Часткові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класи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дозволяють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розділити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одного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декількома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файлами. У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WinForms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відокремлення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r w:rsidRPr="008176A9">
        <w:rPr>
          <w:rFonts w:ascii="Times New Roman" w:hAnsi="Times New Roman" w:cs="Times New Roman"/>
          <w:sz w:val="28"/>
          <w:szCs w:val="28"/>
        </w:rPr>
        <w:lastRenderedPageBreak/>
        <w:t xml:space="preserve">коду: в одному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файлі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(Form1.cs)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ти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пишеш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бізнес-логіку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обробники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подій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, а в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іншому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(Form1.Designer.cs)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автоматично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генерує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код </w:t>
      </w:r>
      <w:proofErr w:type="gramStart"/>
      <w:r w:rsidRPr="008176A9">
        <w:rPr>
          <w:rFonts w:ascii="Times New Roman" w:hAnsi="Times New Roman" w:cs="Times New Roman"/>
          <w:sz w:val="28"/>
          <w:szCs w:val="28"/>
        </w:rPr>
        <w:t>для дизайну</w:t>
      </w:r>
      <w:proofErr w:type="gram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уникнути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хаосу в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коді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запобігає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випадковому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видаленню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візуальних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компонентів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редагуванні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логіки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>.</w:t>
      </w:r>
    </w:p>
    <w:p w14:paraId="456C4C0A" w14:textId="77777777" w:rsidR="008176A9" w:rsidRPr="008176A9" w:rsidRDefault="008176A9" w:rsidP="008176A9">
      <w:pPr>
        <w:rPr>
          <w:rFonts w:ascii="Times New Roman" w:hAnsi="Times New Roman" w:cs="Times New Roman"/>
          <w:sz w:val="28"/>
          <w:szCs w:val="28"/>
        </w:rPr>
      </w:pPr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Поясніть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роль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параметрів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sender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та e у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методі-обробнику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події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6ADE24A" w14:textId="77777777" w:rsidR="008176A9" w:rsidRPr="008176A9" w:rsidRDefault="008176A9" w:rsidP="008176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sender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ініціював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подію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, конкретна кнопка, </w:t>
      </w:r>
      <w:proofErr w:type="gramStart"/>
      <w:r w:rsidRPr="008176A9">
        <w:rPr>
          <w:rFonts w:ascii="Times New Roman" w:hAnsi="Times New Roman" w:cs="Times New Roman"/>
          <w:sz w:val="28"/>
          <w:szCs w:val="28"/>
        </w:rPr>
        <w:t>на яку</w:t>
      </w:r>
      <w:proofErr w:type="gram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ти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натиснув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привести до типу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елемента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((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змінити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властивості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>.</w:t>
      </w:r>
    </w:p>
    <w:p w14:paraId="37CF15BD" w14:textId="77777777" w:rsidR="008176A9" w:rsidRPr="008176A9" w:rsidRDefault="008176A9" w:rsidP="008176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176A9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8176A9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додаткові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подію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подіях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миші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координати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курсора, а у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подіях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клавіатури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— код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натиснутої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клавіші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>.</w:t>
      </w:r>
    </w:p>
    <w:p w14:paraId="1E81B9DF" w14:textId="77777777" w:rsidR="008176A9" w:rsidRPr="008176A9" w:rsidRDefault="008176A9" w:rsidP="008176A9">
      <w:pPr>
        <w:rPr>
          <w:rFonts w:ascii="Times New Roman" w:hAnsi="Times New Roman" w:cs="Times New Roman"/>
          <w:sz w:val="28"/>
          <w:szCs w:val="28"/>
        </w:rPr>
      </w:pPr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3. Чим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відрізняється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модальне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вікно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proofErr w:type="gram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ShowDialog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))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від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немодального (</w:t>
      </w:r>
      <w:proofErr w:type="gram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Show(</w:t>
      </w:r>
      <w:proofErr w:type="gramEnd"/>
      <w:r w:rsidRPr="008176A9">
        <w:rPr>
          <w:rFonts w:ascii="Times New Roman" w:hAnsi="Times New Roman" w:cs="Times New Roman"/>
          <w:b/>
          <w:bCs/>
          <w:sz w:val="28"/>
          <w:szCs w:val="28"/>
        </w:rPr>
        <w:t>))?</w:t>
      </w:r>
    </w:p>
    <w:p w14:paraId="71C45B0D" w14:textId="77777777" w:rsidR="008176A9" w:rsidRPr="008176A9" w:rsidRDefault="008176A9" w:rsidP="008176A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Модальне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вікно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ShowDialog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блокує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взаємодію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основним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батьківським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вікном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поки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користувач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закриє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поточне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для форм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налаштувань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>.</w:t>
      </w:r>
    </w:p>
    <w:p w14:paraId="14E60706" w14:textId="77777777" w:rsidR="008176A9" w:rsidRPr="008176A9" w:rsidRDefault="008176A9" w:rsidP="008176A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Немодальне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вікно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(Show)</w:t>
      </w:r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користувачеві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вільно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перемикатися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основним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вікном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новим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вікном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, не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закриваючи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>.</w:t>
      </w:r>
    </w:p>
    <w:p w14:paraId="50301ED0" w14:textId="4C30D9B6" w:rsidR="008176A9" w:rsidRPr="008176A9" w:rsidRDefault="008176A9" w:rsidP="008176A9">
      <w:pPr>
        <w:pStyle w:val="a7"/>
        <w:numPr>
          <w:ilvl w:val="1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Як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забезпечити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автоматичне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оновлення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DataGridView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при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зміні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даних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у списку?</w:t>
      </w:r>
    </w:p>
    <w:p w14:paraId="57A82A0D" w14:textId="638714A6" w:rsidR="008176A9" w:rsidRPr="008176A9" w:rsidRDefault="008176A9" w:rsidP="008176A9">
      <w:pPr>
        <w:ind w:left="360"/>
        <w:rPr>
          <w:rFonts w:ascii="Times New Roman" w:hAnsi="Times New Roman" w:cs="Times New Roman"/>
          <w:sz w:val="28"/>
          <w:szCs w:val="28"/>
        </w:rPr>
      </w:pPr>
      <w:r w:rsidRPr="008176A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посередник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— компонент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BindingSource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прив'язується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176A9">
        <w:rPr>
          <w:rFonts w:ascii="Times New Roman" w:hAnsi="Times New Roman" w:cs="Times New Roman"/>
          <w:sz w:val="28"/>
          <w:szCs w:val="28"/>
        </w:rPr>
        <w:t>до списку</w:t>
      </w:r>
      <w:proofErr w:type="gram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. Коли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змінюються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викликати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метод _</w:t>
      </w:r>
      <w:proofErr w:type="spellStart"/>
      <w:proofErr w:type="gramStart"/>
      <w:r w:rsidRPr="008176A9">
        <w:rPr>
          <w:rFonts w:ascii="Times New Roman" w:hAnsi="Times New Roman" w:cs="Times New Roman"/>
          <w:sz w:val="28"/>
          <w:szCs w:val="28"/>
        </w:rPr>
        <w:t>source.ResetBindings</w:t>
      </w:r>
      <w:proofErr w:type="spellEnd"/>
      <w:proofErr w:type="gramEnd"/>
      <w:r w:rsidRPr="008176A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подає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сигнал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про те,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оновилися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перемалювати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. Також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спеціальний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тип списку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BindingList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&lt;T&gt;,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робить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автоматично.</w:t>
      </w:r>
    </w:p>
    <w:p w14:paraId="69620964" w14:textId="77777777" w:rsidR="008176A9" w:rsidRPr="008176A9" w:rsidRDefault="008176A9" w:rsidP="008176A9">
      <w:pPr>
        <w:rPr>
          <w:rFonts w:ascii="Times New Roman" w:hAnsi="Times New Roman" w:cs="Times New Roman"/>
          <w:sz w:val="28"/>
          <w:szCs w:val="28"/>
        </w:rPr>
      </w:pPr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5. Яка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подія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форми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викликається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першою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Load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чи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Activated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? В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чому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різниця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Першою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викликається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подія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Load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>.</w:t>
      </w:r>
    </w:p>
    <w:p w14:paraId="710F24E8" w14:textId="77777777" w:rsidR="008176A9" w:rsidRPr="008176A9" w:rsidRDefault="008176A9" w:rsidP="008176A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Load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спрацьовує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один раз — коли форма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завантажується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пам'ять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безпосередньо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перед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першим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відображенням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>.</w:t>
      </w:r>
    </w:p>
    <w:p w14:paraId="6D07C17A" w14:textId="77777777" w:rsidR="008176A9" w:rsidRPr="008176A9" w:rsidRDefault="008176A9" w:rsidP="008176A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Activated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спрацьовує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щоразу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, коли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вікно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отримує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фокус (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, коли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ти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перемикаєшся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різними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програмами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повертаєшся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своєї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>).</w:t>
      </w:r>
    </w:p>
    <w:p w14:paraId="5D96666C" w14:textId="77777777" w:rsidR="008176A9" w:rsidRPr="008176A9" w:rsidRDefault="008176A9" w:rsidP="008176A9">
      <w:pPr>
        <w:rPr>
          <w:rFonts w:ascii="Times New Roman" w:hAnsi="Times New Roman" w:cs="Times New Roman"/>
          <w:sz w:val="28"/>
          <w:szCs w:val="28"/>
        </w:rPr>
      </w:pPr>
      <w:r w:rsidRPr="008176A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Навіщо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використовувати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властивість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Tag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елементах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керування</w:t>
      </w:r>
      <w:proofErr w:type="spellEnd"/>
      <w:r w:rsidRPr="008176A9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Властивість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b/>
          <w:bCs/>
          <w:sz w:val="28"/>
          <w:szCs w:val="28"/>
        </w:rPr>
        <w:t>Tag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універсальне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поле типу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якому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зберігати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будь-яку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додаткову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пов'язану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елементом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кнопки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записати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ID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вона повинна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видалити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посилання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цілий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екземпляр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зручно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бо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створювати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додаткові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змінні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тримати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прив'язаними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" до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самої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кнопки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 xml:space="preserve"> рядка </w:t>
      </w:r>
      <w:proofErr w:type="spellStart"/>
      <w:r w:rsidRPr="008176A9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8176A9">
        <w:rPr>
          <w:rFonts w:ascii="Times New Roman" w:hAnsi="Times New Roman" w:cs="Times New Roman"/>
          <w:sz w:val="28"/>
          <w:szCs w:val="28"/>
        </w:rPr>
        <w:t>.</w:t>
      </w:r>
    </w:p>
    <w:p w14:paraId="21BDE23F" w14:textId="77777777" w:rsidR="008176A9" w:rsidRPr="008176A9" w:rsidRDefault="008176A9" w:rsidP="00F73872">
      <w:pPr>
        <w:rPr>
          <w:rFonts w:ascii="Times New Roman" w:hAnsi="Times New Roman" w:cs="Times New Roman"/>
          <w:sz w:val="28"/>
          <w:szCs w:val="28"/>
        </w:rPr>
      </w:pPr>
    </w:p>
    <w:sectPr w:rsidR="008176A9" w:rsidRPr="008176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E1BD5"/>
    <w:multiLevelType w:val="hybridMultilevel"/>
    <w:tmpl w:val="D85CF54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DB10AB"/>
    <w:multiLevelType w:val="multilevel"/>
    <w:tmpl w:val="5676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32AE6"/>
    <w:multiLevelType w:val="multilevel"/>
    <w:tmpl w:val="28E2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E2721"/>
    <w:multiLevelType w:val="multilevel"/>
    <w:tmpl w:val="A532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D41E3E"/>
    <w:multiLevelType w:val="multilevel"/>
    <w:tmpl w:val="E366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57879"/>
    <w:multiLevelType w:val="hybridMultilevel"/>
    <w:tmpl w:val="1AF0B6E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686874">
    <w:abstractNumId w:val="5"/>
  </w:num>
  <w:num w:numId="2" w16cid:durableId="1187672479">
    <w:abstractNumId w:val="3"/>
  </w:num>
  <w:num w:numId="3" w16cid:durableId="1849179287">
    <w:abstractNumId w:val="1"/>
  </w:num>
  <w:num w:numId="4" w16cid:durableId="1928269480">
    <w:abstractNumId w:val="2"/>
  </w:num>
  <w:num w:numId="5" w16cid:durableId="744569243">
    <w:abstractNumId w:val="4"/>
  </w:num>
  <w:num w:numId="6" w16cid:durableId="302539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6ED"/>
    <w:rsid w:val="001F1617"/>
    <w:rsid w:val="00573469"/>
    <w:rsid w:val="005A103E"/>
    <w:rsid w:val="005E48BB"/>
    <w:rsid w:val="00660AF6"/>
    <w:rsid w:val="007576ED"/>
    <w:rsid w:val="008176A9"/>
    <w:rsid w:val="00860551"/>
    <w:rsid w:val="00BD01F7"/>
    <w:rsid w:val="00BE4D34"/>
    <w:rsid w:val="00C1619F"/>
    <w:rsid w:val="00F2715B"/>
    <w:rsid w:val="00F7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AD8EF"/>
  <w15:chartTrackingRefBased/>
  <w15:docId w15:val="{7F7B3A55-0EF3-4E42-BCAA-2850616F6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7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7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7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7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7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7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7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7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7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7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7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76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76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76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76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76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76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7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7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7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7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7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76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76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76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7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76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76E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F1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1F16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1544</Words>
  <Characters>8806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 Сергійович Кубік</dc:creator>
  <cp:keywords/>
  <dc:description/>
  <cp:lastModifiedBy>Андрій Сергійович Кубік</cp:lastModifiedBy>
  <cp:revision>2</cp:revision>
  <dcterms:created xsi:type="dcterms:W3CDTF">2026-05-08T18:37:00Z</dcterms:created>
  <dcterms:modified xsi:type="dcterms:W3CDTF">2026-05-08T18:37:00Z</dcterms:modified>
</cp:coreProperties>
</file>