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29AB3F" w14:textId="506D91C9" w:rsidR="009A523F" w:rsidRPr="00477B12" w:rsidRDefault="00572CB6">
      <w:pPr>
        <w:rPr>
          <w:rFonts w:ascii="Arial" w:hAnsi="Arial" w:cs="Arial"/>
          <w:b/>
          <w:sz w:val="32"/>
          <w:szCs w:val="32"/>
          <w:lang w:val="en-US"/>
        </w:rPr>
      </w:pPr>
      <w:r w:rsidRPr="00477B12">
        <w:rPr>
          <w:rFonts w:ascii="Arial" w:hAnsi="Arial" w:cs="Arial"/>
          <w:b/>
          <w:sz w:val="32"/>
          <w:szCs w:val="32"/>
        </w:rPr>
        <w:t xml:space="preserve">Тема 21. Исследование изменчивости потребительских предпочтений для обнаружения поведенческих паттернов во времени. </w:t>
      </w:r>
      <w:r w:rsidRPr="00477B12">
        <w:rPr>
          <w:rFonts w:ascii="Arial" w:hAnsi="Arial" w:cs="Arial"/>
          <w:b/>
          <w:sz w:val="32"/>
          <w:szCs w:val="32"/>
          <w:lang w:val="en-US"/>
        </w:rPr>
        <w:t xml:space="preserve">UCI Online Retail (CSV); Kaggle Retail Data (CSV); API </w:t>
      </w:r>
      <w:r w:rsidRPr="00477B12">
        <w:rPr>
          <w:rFonts w:ascii="Arial" w:hAnsi="Arial" w:cs="Arial"/>
          <w:b/>
          <w:sz w:val="32"/>
          <w:szCs w:val="32"/>
        </w:rPr>
        <w:t>соцсетей</w:t>
      </w:r>
      <w:r w:rsidRPr="00477B12">
        <w:rPr>
          <w:rFonts w:ascii="Arial" w:hAnsi="Arial" w:cs="Arial"/>
          <w:b/>
          <w:sz w:val="32"/>
          <w:szCs w:val="32"/>
          <w:lang w:val="en-US"/>
        </w:rPr>
        <w:t xml:space="preserve"> (JSON); </w:t>
      </w:r>
      <w:r w:rsidRPr="00477B12">
        <w:rPr>
          <w:rFonts w:ascii="Arial" w:hAnsi="Arial" w:cs="Arial"/>
          <w:b/>
          <w:sz w:val="32"/>
          <w:szCs w:val="32"/>
        </w:rPr>
        <w:t>отзывы</w:t>
      </w:r>
      <w:r w:rsidRPr="00477B12">
        <w:rPr>
          <w:rFonts w:ascii="Arial" w:hAnsi="Arial" w:cs="Arial"/>
          <w:b/>
          <w:sz w:val="32"/>
          <w:szCs w:val="32"/>
          <w:lang w:val="en-US"/>
        </w:rPr>
        <w:t xml:space="preserve"> (</w:t>
      </w:r>
      <w:proofErr w:type="spellStart"/>
      <w:r w:rsidRPr="00477B12">
        <w:rPr>
          <w:rFonts w:ascii="Arial" w:hAnsi="Arial" w:cs="Arial"/>
          <w:b/>
          <w:sz w:val="32"/>
          <w:szCs w:val="32"/>
        </w:rPr>
        <w:t>парсинг</w:t>
      </w:r>
      <w:proofErr w:type="spellEnd"/>
      <w:r w:rsidRPr="00477B12">
        <w:rPr>
          <w:rFonts w:ascii="Arial" w:hAnsi="Arial" w:cs="Arial"/>
          <w:b/>
          <w:sz w:val="32"/>
          <w:szCs w:val="32"/>
          <w:lang w:val="en-US"/>
        </w:rPr>
        <w:t xml:space="preserve"> HTML).</w:t>
      </w:r>
    </w:p>
    <w:p w14:paraId="75567575" w14:textId="44CA0BAF" w:rsidR="00572CB6" w:rsidRPr="007600ED" w:rsidRDefault="00572CB6">
      <w:pPr>
        <w:rPr>
          <w:rFonts w:ascii="Arial" w:hAnsi="Arial" w:cs="Arial"/>
          <w:lang w:val="en-US"/>
        </w:rPr>
      </w:pPr>
    </w:p>
    <w:p w14:paraId="02C6DBA3" w14:textId="77777777" w:rsidR="00C60E3E" w:rsidRPr="00C60E3E" w:rsidRDefault="00C60E3E" w:rsidP="00C60E3E">
      <w:pPr>
        <w:shd w:val="clear" w:color="auto" w:fill="FFFFFF"/>
        <w:spacing w:before="480"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ru-RU"/>
        </w:rPr>
      </w:pPr>
      <w:r w:rsidRPr="00C60E3E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eastAsia="ru-RU"/>
        </w:rPr>
        <w:t>1. Проанализировать цели проекта</w:t>
      </w:r>
    </w:p>
    <w:p w14:paraId="21E4BF6D" w14:textId="11C46E00" w:rsidR="00C60E3E" w:rsidRPr="00C60E3E" w:rsidRDefault="00C60E3E" w:rsidP="00C60E3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</w:pPr>
      <w:r w:rsidRPr="00477B12">
        <w:rPr>
          <w:rFonts w:ascii="Arial" w:eastAsia="Times New Roman" w:hAnsi="Arial" w:cs="Arial"/>
          <w:b/>
          <w:bCs/>
          <w:i/>
          <w:color w:val="0F1115"/>
          <w:sz w:val="24"/>
          <w:szCs w:val="24"/>
          <w:lang w:eastAsia="ru-RU"/>
        </w:rPr>
        <w:t>Общая цель проекта:</w:t>
      </w:r>
      <w:r w:rsidRPr="00C60E3E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br/>
      </w:r>
      <w:r w:rsidR="00BE58FF" w:rsidRPr="00477B1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в</w:t>
      </w:r>
      <w:r w:rsidRPr="00C60E3E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ыявить устойчивые поведенческие паттерны потребителей во времени на основе данных о розничных продажах и определить, как эти паттерны можно использовать для практических решений</w:t>
      </w:r>
      <w:r w:rsidR="002A7F6F" w:rsidRPr="00477B1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, направленных на повышение прибыли бизнеса</w:t>
      </w:r>
      <w:r w:rsidRPr="00C60E3E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.</w:t>
      </w:r>
    </w:p>
    <w:p w14:paraId="5F908FD1" w14:textId="5EB55CD9" w:rsidR="00C60E3E" w:rsidRPr="00C60E3E" w:rsidRDefault="00C60E3E" w:rsidP="00C60E3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</w:pPr>
      <w:r w:rsidRPr="00477B12">
        <w:rPr>
          <w:rFonts w:ascii="Arial" w:eastAsia="Times New Roman" w:hAnsi="Arial" w:cs="Arial"/>
          <w:b/>
          <w:bCs/>
          <w:i/>
          <w:color w:val="0F1115"/>
          <w:sz w:val="24"/>
          <w:szCs w:val="24"/>
          <w:lang w:eastAsia="ru-RU"/>
        </w:rPr>
        <w:t>Смысл проекта:</w:t>
      </w:r>
      <w:r w:rsidRPr="00C60E3E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br/>
      </w:r>
      <w:r w:rsidR="00BE58FF" w:rsidRPr="00477B12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п</w:t>
      </w:r>
      <w:r w:rsidRPr="00C60E3E">
        <w:rPr>
          <w:rFonts w:ascii="Arial" w:eastAsia="Times New Roman" w:hAnsi="Arial" w:cs="Arial"/>
          <w:i/>
          <w:color w:val="0F1115"/>
          <w:sz w:val="24"/>
          <w:szCs w:val="24"/>
          <w:lang w:eastAsia="ru-RU"/>
        </w:rPr>
        <w:t>онять, когда, что и кто покупает — чтобы бизнес мог вовремя закупать товар, запускать акции и удерживать клиентов, а не действовать наугад.</w:t>
      </w:r>
    </w:p>
    <w:p w14:paraId="20291AE3" w14:textId="27F3BAEA" w:rsidR="00C60E3E" w:rsidRPr="00477B12" w:rsidRDefault="00C60E3E" w:rsidP="00C60E3E">
      <w:pPr>
        <w:rPr>
          <w:rFonts w:ascii="Arial" w:hAnsi="Arial" w:cs="Arial"/>
          <w:b/>
          <w:bCs/>
        </w:rPr>
      </w:pPr>
      <w:r w:rsidRPr="00477B12">
        <w:rPr>
          <w:rFonts w:ascii="Arial" w:hAnsi="Arial" w:cs="Arial"/>
          <w:b/>
          <w:bCs/>
        </w:rPr>
        <w:t>а. Определить бизнес</w:t>
      </w:r>
      <w:r w:rsidR="008A447C" w:rsidRPr="00477B12">
        <w:rPr>
          <w:rFonts w:ascii="Arial" w:hAnsi="Arial" w:cs="Arial"/>
          <w:b/>
          <w:bCs/>
        </w:rPr>
        <w:t>-</w:t>
      </w:r>
      <w:r w:rsidRPr="00477B12">
        <w:rPr>
          <w:rFonts w:ascii="Arial" w:hAnsi="Arial" w:cs="Arial"/>
          <w:b/>
          <w:bCs/>
        </w:rPr>
        <w:t>цели</w:t>
      </w:r>
    </w:p>
    <w:p w14:paraId="63F93541" w14:textId="7E24EAFB" w:rsidR="00C60E3E" w:rsidRPr="00477B12" w:rsidRDefault="002A7F6F" w:rsidP="002A7F6F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  <w:bCs/>
        </w:rPr>
        <w:t xml:space="preserve">1. </w:t>
      </w:r>
      <w:r w:rsidR="00C60E3E" w:rsidRPr="00477B12">
        <w:rPr>
          <w:rFonts w:ascii="Arial" w:hAnsi="Arial" w:cs="Arial"/>
          <w:b/>
          <w:bCs/>
        </w:rPr>
        <w:t>Понять, когда покупатели наиболее активны</w:t>
      </w:r>
      <w:r w:rsidR="00C60E3E" w:rsidRPr="00477B12">
        <w:rPr>
          <w:rFonts w:ascii="Arial" w:hAnsi="Arial" w:cs="Arial"/>
        </w:rPr>
        <w:t> </w:t>
      </w:r>
      <w:r w:rsidR="008A447C" w:rsidRPr="00477B12">
        <w:rPr>
          <w:rFonts w:ascii="Arial" w:hAnsi="Arial" w:cs="Arial"/>
          <w:b/>
        </w:rPr>
        <w:t>—</w:t>
      </w:r>
      <w:r w:rsidR="00C60E3E" w:rsidRPr="00477B12">
        <w:rPr>
          <w:rFonts w:ascii="Arial" w:hAnsi="Arial" w:cs="Arial"/>
        </w:rPr>
        <w:t xml:space="preserve"> выявить пиковые и провальные периоды (по месяцам, неделям, дням).</w:t>
      </w:r>
    </w:p>
    <w:p w14:paraId="6A7CE0B1" w14:textId="6286AC03" w:rsidR="00C60E3E" w:rsidRPr="00477B12" w:rsidRDefault="002A7F6F" w:rsidP="002A7F6F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  <w:bCs/>
        </w:rPr>
        <w:t>2.</w:t>
      </w:r>
      <w:r w:rsidR="00C41BB4" w:rsidRPr="00477B12">
        <w:rPr>
          <w:rFonts w:ascii="Arial" w:hAnsi="Arial" w:cs="Arial"/>
          <w:b/>
          <w:bCs/>
        </w:rPr>
        <w:t xml:space="preserve"> </w:t>
      </w:r>
      <w:r w:rsidR="00C60E3E" w:rsidRPr="00477B12">
        <w:rPr>
          <w:rFonts w:ascii="Arial" w:hAnsi="Arial" w:cs="Arial"/>
          <w:b/>
          <w:bCs/>
        </w:rPr>
        <w:t>Понять, кто основные клиенты</w:t>
      </w:r>
      <w:r w:rsidR="00C60E3E" w:rsidRPr="00477B12">
        <w:rPr>
          <w:rFonts w:ascii="Arial" w:hAnsi="Arial" w:cs="Arial"/>
        </w:rPr>
        <w:t> </w:t>
      </w:r>
      <w:r w:rsidR="008A447C" w:rsidRPr="00477B12">
        <w:rPr>
          <w:rFonts w:ascii="Arial" w:hAnsi="Arial" w:cs="Arial"/>
          <w:b/>
        </w:rPr>
        <w:t>—</w:t>
      </w:r>
      <w:r w:rsidR="00C60E3E" w:rsidRPr="00477B12">
        <w:rPr>
          <w:rFonts w:ascii="Arial" w:hAnsi="Arial" w:cs="Arial"/>
        </w:rPr>
        <w:t xml:space="preserve"> выделить группы покупателей с разным поведением и вкладом в выручку.</w:t>
      </w:r>
    </w:p>
    <w:p w14:paraId="53C4DD96" w14:textId="13EF6872" w:rsidR="00C60E3E" w:rsidRPr="00477B12" w:rsidRDefault="002A7F6F" w:rsidP="002A7F6F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  <w:bCs/>
        </w:rPr>
        <w:t>3.</w:t>
      </w:r>
      <w:r w:rsidR="00C41BB4" w:rsidRPr="00477B12">
        <w:rPr>
          <w:rFonts w:ascii="Arial" w:hAnsi="Arial" w:cs="Arial"/>
          <w:b/>
          <w:bCs/>
        </w:rPr>
        <w:t xml:space="preserve"> </w:t>
      </w:r>
      <w:r w:rsidR="00C60E3E" w:rsidRPr="00477B12">
        <w:rPr>
          <w:rFonts w:ascii="Arial" w:hAnsi="Arial" w:cs="Arial"/>
          <w:b/>
          <w:bCs/>
        </w:rPr>
        <w:t>Понять, какие товары и когда покупают</w:t>
      </w:r>
      <w:r w:rsidR="00C60E3E" w:rsidRPr="00477B12">
        <w:rPr>
          <w:rFonts w:ascii="Arial" w:hAnsi="Arial" w:cs="Arial"/>
        </w:rPr>
        <w:t> </w:t>
      </w:r>
      <w:r w:rsidR="008A447C" w:rsidRPr="00477B12">
        <w:rPr>
          <w:rFonts w:ascii="Arial" w:hAnsi="Arial" w:cs="Arial"/>
          <w:b/>
        </w:rPr>
        <w:t>—</w:t>
      </w:r>
      <w:r w:rsidR="00C60E3E" w:rsidRPr="00477B12">
        <w:rPr>
          <w:rFonts w:ascii="Arial" w:hAnsi="Arial" w:cs="Arial"/>
        </w:rPr>
        <w:t xml:space="preserve"> выявить сезонность спроса по категориям.</w:t>
      </w:r>
    </w:p>
    <w:p w14:paraId="4275A3ED" w14:textId="227C266E" w:rsidR="00C60E3E" w:rsidRPr="00477B12" w:rsidRDefault="002A7F6F" w:rsidP="002A7F6F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  <w:bCs/>
        </w:rPr>
        <w:t>4.</w:t>
      </w:r>
      <w:r w:rsidR="00C41BB4" w:rsidRPr="00477B12">
        <w:rPr>
          <w:rFonts w:ascii="Arial" w:hAnsi="Arial" w:cs="Arial"/>
          <w:b/>
          <w:bCs/>
        </w:rPr>
        <w:t xml:space="preserve"> </w:t>
      </w:r>
      <w:r w:rsidR="00C60E3E" w:rsidRPr="00477B12">
        <w:rPr>
          <w:rFonts w:ascii="Arial" w:hAnsi="Arial" w:cs="Arial"/>
          <w:b/>
          <w:bCs/>
        </w:rPr>
        <w:t>Понять, как повысить средний чек</w:t>
      </w:r>
      <w:r w:rsidR="00C60E3E" w:rsidRPr="00477B12">
        <w:rPr>
          <w:rFonts w:ascii="Arial" w:hAnsi="Arial" w:cs="Arial"/>
        </w:rPr>
        <w:t> </w:t>
      </w:r>
      <w:r w:rsidR="008A447C" w:rsidRPr="00477B12">
        <w:rPr>
          <w:rFonts w:ascii="Arial" w:hAnsi="Arial" w:cs="Arial"/>
          <w:b/>
        </w:rPr>
        <w:t>—</w:t>
      </w:r>
      <w:r w:rsidR="00C60E3E" w:rsidRPr="00477B12">
        <w:rPr>
          <w:rFonts w:ascii="Arial" w:hAnsi="Arial" w:cs="Arial"/>
        </w:rPr>
        <w:t xml:space="preserve"> найти возможности для кросс</w:t>
      </w:r>
      <w:r w:rsidR="00C41BB4" w:rsidRPr="00477B12">
        <w:rPr>
          <w:rFonts w:ascii="Arial" w:hAnsi="Arial" w:cs="Arial"/>
        </w:rPr>
        <w:t>-</w:t>
      </w:r>
      <w:r w:rsidR="00C60E3E" w:rsidRPr="00477B12">
        <w:rPr>
          <w:rFonts w:ascii="Arial" w:hAnsi="Arial" w:cs="Arial"/>
        </w:rPr>
        <w:t>продаж и дополнительных предложений.</w:t>
      </w:r>
    </w:p>
    <w:p w14:paraId="4BF38999" w14:textId="2BCCD058" w:rsidR="00C60E3E" w:rsidRPr="00477B12" w:rsidRDefault="00C60E3E" w:rsidP="00C60E3E">
      <w:pPr>
        <w:rPr>
          <w:rFonts w:ascii="Arial" w:hAnsi="Arial" w:cs="Arial"/>
          <w:b/>
        </w:rPr>
      </w:pPr>
      <w:r w:rsidRPr="00477B12">
        <w:rPr>
          <w:rFonts w:ascii="Arial" w:hAnsi="Arial" w:cs="Arial"/>
          <w:b/>
        </w:rPr>
        <w:t>б. Критерии достижения бизнес</w:t>
      </w:r>
      <w:r w:rsidR="008A447C" w:rsidRPr="00477B12">
        <w:rPr>
          <w:rFonts w:ascii="Arial" w:hAnsi="Arial" w:cs="Arial"/>
          <w:b/>
        </w:rPr>
        <w:t>-</w:t>
      </w:r>
      <w:r w:rsidRPr="00477B12">
        <w:rPr>
          <w:rFonts w:ascii="Arial" w:hAnsi="Arial" w:cs="Arial"/>
          <w:b/>
        </w:rPr>
        <w:t>целей</w:t>
      </w:r>
    </w:p>
    <w:p w14:paraId="6D972AAB" w14:textId="0AD7C4A5" w:rsidR="00C60E3E" w:rsidRPr="00477B12" w:rsidRDefault="00C60E3E" w:rsidP="00C60E3E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</w:rPr>
        <w:t>1. Выявить периоды активности</w:t>
      </w:r>
      <w:r w:rsidR="002A7F6F" w:rsidRPr="00477B12">
        <w:rPr>
          <w:rFonts w:ascii="Arial" w:hAnsi="Arial" w:cs="Arial"/>
        </w:rPr>
        <w:t xml:space="preserve"> </w:t>
      </w:r>
      <w:r w:rsidR="008A447C" w:rsidRPr="00477B12">
        <w:rPr>
          <w:rFonts w:ascii="Arial" w:hAnsi="Arial" w:cs="Arial"/>
          <w:b/>
        </w:rPr>
        <w:t>—</w:t>
      </w:r>
      <w:r w:rsidR="002A7F6F" w:rsidRPr="00477B12">
        <w:rPr>
          <w:rFonts w:ascii="Arial" w:hAnsi="Arial" w:cs="Arial"/>
        </w:rPr>
        <w:t xml:space="preserve"> </w:t>
      </w:r>
      <w:r w:rsidRPr="00477B12">
        <w:rPr>
          <w:rFonts w:ascii="Arial" w:hAnsi="Arial" w:cs="Arial"/>
        </w:rPr>
        <w:t>определить месяцы/дни недели/часы с максимальными и минимальными продажами</w:t>
      </w:r>
      <w:r w:rsidR="002A7F6F" w:rsidRPr="00477B12">
        <w:rPr>
          <w:rFonts w:ascii="Arial" w:hAnsi="Arial" w:cs="Arial"/>
        </w:rPr>
        <w:t>.</w:t>
      </w:r>
    </w:p>
    <w:p w14:paraId="5B4CDC41" w14:textId="1BD0A2EB" w:rsidR="00C60E3E" w:rsidRPr="00477B12" w:rsidRDefault="00C60E3E" w:rsidP="00C60E3E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</w:rPr>
        <w:t>2. Сегментировать клиентов</w:t>
      </w:r>
      <w:r w:rsidR="002A7F6F" w:rsidRPr="00477B12">
        <w:rPr>
          <w:rFonts w:ascii="Arial" w:hAnsi="Arial" w:cs="Arial"/>
        </w:rPr>
        <w:t xml:space="preserve"> </w:t>
      </w:r>
      <w:r w:rsidR="008A447C" w:rsidRPr="00477B12">
        <w:rPr>
          <w:rFonts w:ascii="Arial" w:hAnsi="Arial" w:cs="Arial"/>
          <w:b/>
        </w:rPr>
        <w:t>—</w:t>
      </w:r>
      <w:r w:rsidR="002A7F6F" w:rsidRPr="00477B12">
        <w:rPr>
          <w:rFonts w:ascii="Arial" w:hAnsi="Arial" w:cs="Arial"/>
        </w:rPr>
        <w:t xml:space="preserve"> </w:t>
      </w:r>
      <w:r w:rsidRPr="00477B12">
        <w:rPr>
          <w:rFonts w:ascii="Arial" w:hAnsi="Arial" w:cs="Arial"/>
        </w:rPr>
        <w:t>провести сегментацию (например, RFM) с выделением минимум 3</w:t>
      </w:r>
      <w:r w:rsidR="003603B9" w:rsidRPr="00477B12">
        <w:rPr>
          <w:rStyle w:val="a3"/>
          <w:rFonts w:ascii="Arial" w:hAnsi="Arial" w:cs="Arial"/>
          <w:color w:val="0F1115"/>
          <w:shd w:val="clear" w:color="auto" w:fill="FFFFFF"/>
        </w:rPr>
        <w:t>–</w:t>
      </w:r>
      <w:r w:rsidRPr="00477B12">
        <w:rPr>
          <w:rFonts w:ascii="Arial" w:hAnsi="Arial" w:cs="Arial"/>
        </w:rPr>
        <w:t>4 групп</w:t>
      </w:r>
      <w:r w:rsidR="002A7F6F" w:rsidRPr="00477B12">
        <w:rPr>
          <w:rFonts w:ascii="Arial" w:hAnsi="Arial" w:cs="Arial"/>
        </w:rPr>
        <w:t>.</w:t>
      </w:r>
    </w:p>
    <w:p w14:paraId="2EAA8673" w14:textId="05C93B81" w:rsidR="00C60E3E" w:rsidRPr="00477B12" w:rsidRDefault="00C60E3E" w:rsidP="00C60E3E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</w:rPr>
        <w:t>3. Выявить сезонность товаров</w:t>
      </w:r>
      <w:r w:rsidR="002A7F6F" w:rsidRPr="00477B12">
        <w:rPr>
          <w:rFonts w:ascii="Arial" w:hAnsi="Arial" w:cs="Arial"/>
        </w:rPr>
        <w:t xml:space="preserve"> </w:t>
      </w:r>
      <w:r w:rsidR="008A447C" w:rsidRPr="00477B12">
        <w:rPr>
          <w:rFonts w:ascii="Arial" w:hAnsi="Arial" w:cs="Arial"/>
          <w:b/>
        </w:rPr>
        <w:t>—</w:t>
      </w:r>
      <w:r w:rsidR="002A7F6F" w:rsidRPr="00477B12">
        <w:rPr>
          <w:rFonts w:ascii="Arial" w:hAnsi="Arial" w:cs="Arial"/>
        </w:rPr>
        <w:t xml:space="preserve"> </w:t>
      </w:r>
      <w:r w:rsidRPr="00477B12">
        <w:rPr>
          <w:rFonts w:ascii="Arial" w:hAnsi="Arial" w:cs="Arial"/>
        </w:rPr>
        <w:t>найти категории с выраженным ростом продаж в определённые периоды</w:t>
      </w:r>
      <w:r w:rsidR="002A7F6F" w:rsidRPr="00477B12">
        <w:rPr>
          <w:rFonts w:ascii="Arial" w:hAnsi="Arial" w:cs="Arial"/>
        </w:rPr>
        <w:t>.</w:t>
      </w:r>
    </w:p>
    <w:p w14:paraId="162F1F9A" w14:textId="1E317A89" w:rsidR="002A7F6F" w:rsidRPr="00477B12" w:rsidRDefault="00C60E3E" w:rsidP="00C60E3E">
      <w:pPr>
        <w:ind w:firstLine="708"/>
        <w:rPr>
          <w:rFonts w:ascii="Arial" w:hAnsi="Arial" w:cs="Arial"/>
        </w:rPr>
      </w:pPr>
      <w:r w:rsidRPr="00477B12">
        <w:rPr>
          <w:rFonts w:ascii="Arial" w:hAnsi="Arial" w:cs="Arial"/>
          <w:b/>
        </w:rPr>
        <w:t>4. Найти точки роста среднего чека</w:t>
      </w:r>
      <w:r w:rsidR="002A7F6F" w:rsidRPr="00477B12">
        <w:rPr>
          <w:rFonts w:ascii="Arial" w:hAnsi="Arial" w:cs="Arial"/>
          <w:b/>
        </w:rPr>
        <w:t xml:space="preserve"> </w:t>
      </w:r>
      <w:r w:rsidR="008A447C" w:rsidRPr="00477B12">
        <w:rPr>
          <w:rFonts w:ascii="Arial" w:hAnsi="Arial" w:cs="Arial"/>
          <w:b/>
        </w:rPr>
        <w:t>—</w:t>
      </w:r>
      <w:r w:rsidR="002A7F6F" w:rsidRPr="00477B12">
        <w:rPr>
          <w:rFonts w:ascii="Arial" w:hAnsi="Arial" w:cs="Arial"/>
          <w:b/>
        </w:rPr>
        <w:t xml:space="preserve"> </w:t>
      </w:r>
      <w:r w:rsidRPr="00477B12">
        <w:rPr>
          <w:rFonts w:ascii="Arial" w:hAnsi="Arial" w:cs="Arial"/>
        </w:rPr>
        <w:t>сформулировать минимум 2</w:t>
      </w:r>
      <w:r w:rsidR="003603B9" w:rsidRPr="00477B12">
        <w:rPr>
          <w:rStyle w:val="a3"/>
          <w:rFonts w:ascii="Arial" w:hAnsi="Arial" w:cs="Arial"/>
          <w:color w:val="0F1115"/>
          <w:shd w:val="clear" w:color="auto" w:fill="FFFFFF"/>
        </w:rPr>
        <w:t>–</w:t>
      </w:r>
      <w:r w:rsidRPr="00477B12">
        <w:rPr>
          <w:rFonts w:ascii="Arial" w:hAnsi="Arial" w:cs="Arial"/>
        </w:rPr>
        <w:t>3 рекомендации по кросс</w:t>
      </w:r>
      <w:r w:rsidR="00C41BB4" w:rsidRPr="00477B12">
        <w:rPr>
          <w:rFonts w:ascii="Arial" w:hAnsi="Arial" w:cs="Arial"/>
        </w:rPr>
        <w:t>-</w:t>
      </w:r>
      <w:r w:rsidRPr="00477B12">
        <w:rPr>
          <w:rFonts w:ascii="Arial" w:hAnsi="Arial" w:cs="Arial"/>
        </w:rPr>
        <w:t>продажам.</w:t>
      </w:r>
    </w:p>
    <w:p w14:paraId="3A043A03" w14:textId="1278048D" w:rsidR="00E57C4C" w:rsidRPr="00477B12" w:rsidRDefault="00E57C4C" w:rsidP="002A7F6F">
      <w:pPr>
        <w:rPr>
          <w:rFonts w:ascii="Arial" w:hAnsi="Arial" w:cs="Arial"/>
        </w:rPr>
      </w:pPr>
    </w:p>
    <w:p w14:paraId="2153457B" w14:textId="53E10E1D" w:rsidR="002A7F6F" w:rsidRPr="00477B12" w:rsidRDefault="002A7F6F" w:rsidP="002A7F6F">
      <w:pPr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</w:pPr>
      <w:r w:rsidRPr="00477B12">
        <w:rPr>
          <w:rStyle w:val="a3"/>
          <w:rFonts w:ascii="Arial" w:hAnsi="Arial" w:cs="Arial"/>
          <w:i/>
          <w:color w:val="0F1115"/>
          <w:sz w:val="24"/>
          <w:szCs w:val="24"/>
          <w:shd w:val="clear" w:color="auto" w:fill="FFFFFF"/>
        </w:rPr>
        <w:t>Общий критерий успеха проекта:</w:t>
      </w:r>
      <w:r w:rsidRPr="00477B12">
        <w:rPr>
          <w:rFonts w:ascii="Arial" w:hAnsi="Arial" w:cs="Arial"/>
          <w:i/>
          <w:color w:val="0F1115"/>
          <w:sz w:val="24"/>
          <w:szCs w:val="24"/>
        </w:rPr>
        <w:br/>
      </w:r>
      <w:r w:rsidR="00A857DA" w:rsidRPr="00477B12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с</w:t>
      </w:r>
      <w:r w:rsidRPr="00477B12">
        <w:rPr>
          <w:rFonts w:ascii="Arial" w:hAnsi="Arial" w:cs="Arial"/>
          <w:i/>
          <w:color w:val="0F1115"/>
          <w:sz w:val="24"/>
          <w:szCs w:val="24"/>
          <w:shd w:val="clear" w:color="auto" w:fill="FFFFFF"/>
        </w:rPr>
        <w:t>формулировать конкретные, проверяемые выводы о поведении потребителей, которые можно применить на практике.</w:t>
      </w:r>
    </w:p>
    <w:p w14:paraId="2D7C2704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color w:val="0F1115"/>
          <w:sz w:val="24"/>
          <w:szCs w:val="24"/>
          <w:shd w:val="clear" w:color="auto" w:fill="FFFFFF"/>
        </w:rPr>
        <w:br w:type="page"/>
      </w:r>
      <w:r w:rsidRPr="00477B1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lastRenderedPageBreak/>
        <w:t>2. Задать границы исследования (с точки зрения науки)</w:t>
      </w:r>
    </w:p>
    <w:p w14:paraId="0EF1869E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а. Что входит в исследование</w:t>
      </w:r>
    </w:p>
    <w:p w14:paraId="62C61DC8" w14:textId="175CAE25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Транзакционные данные розничных продаж (онлайн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магазин).</w:t>
      </w:r>
    </w:p>
    <w:p w14:paraId="65717F4F" w14:textId="77777777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Анализ на уровне покупок и клиентов.</w:t>
      </w:r>
    </w:p>
    <w:p w14:paraId="4E2DEAFE" w14:textId="77777777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Временной разрез: месяц, неделя, день недели, час.</w:t>
      </w:r>
    </w:p>
    <w:p w14:paraId="529CDE53" w14:textId="77777777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Описательный анализ и выявление паттернов.</w:t>
      </w:r>
    </w:p>
    <w:p w14:paraId="6709FE00" w14:textId="1165FA5B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Сегментация клиентов.</w:t>
      </w:r>
    </w:p>
    <w:p w14:paraId="104227F0" w14:textId="37739215" w:rsidR="002A7F6F" w:rsidRPr="00477B12" w:rsidRDefault="002A7F6F" w:rsidP="002A7F6F">
      <w:pPr>
        <w:numPr>
          <w:ilvl w:val="0"/>
          <w:numId w:val="5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Анализ текстов отзывов и социальных сетей</w:t>
      </w:r>
      <w:r w:rsidR="00D85692" w:rsidRPr="00477B12">
        <w:rPr>
          <w:rFonts w:ascii="Arial" w:hAnsi="Arial" w:cs="Arial"/>
          <w:color w:val="0F1115"/>
          <w:shd w:val="clear" w:color="auto" w:fill="FFFFFF"/>
        </w:rPr>
        <w:t xml:space="preserve"> (при наличии таких данных в используемых источниках</w:t>
      </w:r>
      <w:r w:rsidR="00477B12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7600ED">
        <w:rPr>
          <w:rFonts w:ascii="Segoe UI" w:hAnsi="Segoe UI" w:cs="Segoe UI"/>
          <w:color w:val="0F1115"/>
          <w:shd w:val="clear" w:color="auto" w:fill="FFFFFF"/>
        </w:rPr>
        <w:t>—</w:t>
      </w:r>
      <w:r w:rsidR="007600ED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477B12" w:rsidRPr="00477B12">
        <w:rPr>
          <w:rFonts w:ascii="Arial" w:hAnsi="Arial" w:cs="Arial"/>
          <w:color w:val="0F1115"/>
          <w:shd w:val="clear" w:color="auto" w:fill="FFFFFF"/>
        </w:rPr>
        <w:t>датасетах</w:t>
      </w:r>
      <w:bookmarkStart w:id="0" w:name="_GoBack"/>
      <w:bookmarkEnd w:id="0"/>
      <w:proofErr w:type="spellEnd"/>
      <w:r w:rsidR="00D85692" w:rsidRPr="00477B12">
        <w:rPr>
          <w:rFonts w:ascii="Arial" w:hAnsi="Arial" w:cs="Arial"/>
          <w:color w:val="0F1115"/>
          <w:shd w:val="clear" w:color="auto" w:fill="FFFFFF"/>
        </w:rPr>
        <w:t>)</w:t>
      </w:r>
      <w:r w:rsidRPr="00477B12">
        <w:rPr>
          <w:rFonts w:ascii="Arial" w:hAnsi="Arial" w:cs="Arial"/>
          <w:color w:val="0F1115"/>
          <w:shd w:val="clear" w:color="auto" w:fill="FFFFFF"/>
        </w:rPr>
        <w:t>.</w:t>
      </w:r>
    </w:p>
    <w:p w14:paraId="24C1DADC" w14:textId="11AB8CA8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б. Что не входит в исследование</w:t>
      </w:r>
    </w:p>
    <w:p w14:paraId="3BF5F17B" w14:textId="77777777" w:rsidR="002A7F6F" w:rsidRPr="00477B12" w:rsidRDefault="002A7F6F" w:rsidP="002A7F6F">
      <w:pPr>
        <w:numPr>
          <w:ilvl w:val="0"/>
          <w:numId w:val="6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Внешние факторы (погода, экономика, конкуренты).</w:t>
      </w:r>
    </w:p>
    <w:p w14:paraId="653DC111" w14:textId="77777777" w:rsidR="002A7F6F" w:rsidRPr="00477B12" w:rsidRDefault="002A7F6F" w:rsidP="002A7F6F">
      <w:pPr>
        <w:numPr>
          <w:ilvl w:val="0"/>
          <w:numId w:val="6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Сложные прогнозные модели (нейросети, глубокое обучение).</w:t>
      </w:r>
    </w:p>
    <w:p w14:paraId="0D248AA9" w14:textId="534B2C93" w:rsidR="002A7F6F" w:rsidRPr="00477B12" w:rsidRDefault="002A7F6F" w:rsidP="002A7F6F">
      <w:pPr>
        <w:numPr>
          <w:ilvl w:val="0"/>
          <w:numId w:val="6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Причинно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следственные эксперименты (A/B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тесты).</w:t>
      </w:r>
    </w:p>
    <w:p w14:paraId="4DE834EF" w14:textId="4440C7A1" w:rsidR="002A7F6F" w:rsidRPr="00477B12" w:rsidRDefault="002A7F6F" w:rsidP="002A7F6F">
      <w:pPr>
        <w:numPr>
          <w:ilvl w:val="0"/>
          <w:numId w:val="6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Долгосрочные тренды (более 1</w:t>
      </w:r>
      <w:r w:rsidR="00477B12" w:rsidRPr="00477B12">
        <w:rPr>
          <w:rStyle w:val="a3"/>
          <w:rFonts w:ascii="Arial" w:hAnsi="Arial" w:cs="Arial"/>
          <w:color w:val="0F1115"/>
          <w:shd w:val="clear" w:color="auto" w:fill="FFFFFF"/>
        </w:rPr>
        <w:t>–</w:t>
      </w:r>
      <w:r w:rsidRPr="00477B12">
        <w:rPr>
          <w:rFonts w:ascii="Arial" w:hAnsi="Arial" w:cs="Arial"/>
          <w:color w:val="0F1115"/>
          <w:shd w:val="clear" w:color="auto" w:fill="FFFFFF"/>
        </w:rPr>
        <w:t>2 лет).</w:t>
      </w:r>
    </w:p>
    <w:p w14:paraId="60438FDC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в. Временные и пространственные границы</w:t>
      </w:r>
    </w:p>
    <w:p w14:paraId="1AF2DF5D" w14:textId="77777777" w:rsidR="002A7F6F" w:rsidRPr="00477B12" w:rsidRDefault="002A7F6F" w:rsidP="002A7F6F">
      <w:pPr>
        <w:numPr>
          <w:ilvl w:val="0"/>
          <w:numId w:val="7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Время:</w:t>
      </w:r>
      <w:r w:rsidRPr="00477B12">
        <w:rPr>
          <w:rFonts w:ascii="Arial" w:hAnsi="Arial" w:cs="Arial"/>
          <w:color w:val="0F1115"/>
          <w:shd w:val="clear" w:color="auto" w:fill="FFFFFF"/>
        </w:rPr>
        <w:t> ограничено периодом, представленным в данных (примерно 1 год).</w:t>
      </w:r>
    </w:p>
    <w:p w14:paraId="726FB099" w14:textId="3E7420E9" w:rsidR="002A7F6F" w:rsidRPr="00477B12" w:rsidRDefault="002A7F6F" w:rsidP="002A7F6F">
      <w:pPr>
        <w:numPr>
          <w:ilvl w:val="0"/>
          <w:numId w:val="7"/>
        </w:num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Пространство:</w:t>
      </w:r>
      <w:r w:rsidRPr="00477B12">
        <w:rPr>
          <w:rFonts w:ascii="Arial" w:hAnsi="Arial" w:cs="Arial"/>
          <w:color w:val="0F1115"/>
          <w:shd w:val="clear" w:color="auto" w:fill="FFFFFF"/>
        </w:rPr>
        <w:t> один интернет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магазин (одна торговая площадка), без обобщения на весь рынок.</w:t>
      </w:r>
    </w:p>
    <w:p w14:paraId="5562E949" w14:textId="7D3FCA97" w:rsidR="002A7F6F" w:rsidRPr="00477B12" w:rsidRDefault="002A7F6F">
      <w:pPr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color w:val="0F1115"/>
          <w:sz w:val="24"/>
          <w:szCs w:val="24"/>
          <w:shd w:val="clear" w:color="auto" w:fill="FFFFFF"/>
        </w:rPr>
        <w:br w:type="page"/>
      </w:r>
    </w:p>
    <w:p w14:paraId="6457309D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lastRenderedPageBreak/>
        <w:t>3. Описать объект и предмет исследования</w:t>
      </w:r>
    </w:p>
    <w:p w14:paraId="7FF0E480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а. Объект исследования</w:t>
      </w:r>
    </w:p>
    <w:p w14:paraId="577B112A" w14:textId="06184490" w:rsidR="002A7F6F" w:rsidRPr="00477B12" w:rsidRDefault="002A7F6F" w:rsidP="002A7F6F">
      <w:p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Поведение потребителей в розничной онлайн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торговле.</w:t>
      </w:r>
    </w:p>
    <w:p w14:paraId="274E4C1B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б. Предмет исследования</w:t>
      </w:r>
    </w:p>
    <w:p w14:paraId="01CA651B" w14:textId="77777777" w:rsidR="002A7F6F" w:rsidRPr="00477B12" w:rsidRDefault="002A7F6F" w:rsidP="002A7F6F">
      <w:p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Временные и поведенческие закономерности потребительских предпочтений — то есть как меняются спрос, структура покупок и активность клиентов во времени.</w:t>
      </w:r>
    </w:p>
    <w:p w14:paraId="134C0097" w14:textId="4BD0C4DB" w:rsidR="002A7F6F" w:rsidRPr="00477B12" w:rsidRDefault="002A7F6F" w:rsidP="002A7F6F">
      <w:pPr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</w:p>
    <w:p w14:paraId="5B2E2C67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t>4. Сформулировать аналитическую гипотезу</w:t>
      </w:r>
    </w:p>
    <w:p w14:paraId="156A5D03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а. Основная гипотеза</w:t>
      </w:r>
    </w:p>
    <w:p w14:paraId="2C7EFDA7" w14:textId="77777777" w:rsidR="002A7F6F" w:rsidRPr="00477B12" w:rsidRDefault="002A7F6F" w:rsidP="002A7F6F">
      <w:pPr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Потребительские предпочтения имеют устойчивые временные паттерны: пики покупательской активности приходятся на определённые месяцы и дни недели, а структура спроса меняется в зависимости от сезона.</w:t>
      </w:r>
    </w:p>
    <w:p w14:paraId="1ED5C709" w14:textId="77777777" w:rsidR="002A7F6F" w:rsidRPr="00477B12" w:rsidRDefault="002A7F6F" w:rsidP="002A7F6F">
      <w:pPr>
        <w:rPr>
          <w:rFonts w:ascii="Arial" w:hAnsi="Arial" w:cs="Arial"/>
          <w:b/>
          <w:bCs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hd w:val="clear" w:color="auto" w:fill="FFFFFF"/>
        </w:rPr>
        <w:t>б. Дополнительные гипотезы</w:t>
      </w:r>
    </w:p>
    <w:p w14:paraId="0A41762B" w14:textId="61E22351" w:rsidR="002A7F6F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1.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2A7F6F" w:rsidRPr="00477B12">
        <w:rPr>
          <w:rFonts w:ascii="Arial" w:hAnsi="Arial" w:cs="Arial"/>
          <w:color w:val="0F1115"/>
          <w:shd w:val="clear" w:color="auto" w:fill="FFFFFF"/>
        </w:rPr>
        <w:t>Небольшая доля клиентов (около 20%) формирует большую часть выручки.</w:t>
      </w:r>
    </w:p>
    <w:p w14:paraId="0C5F178E" w14:textId="53042A93" w:rsidR="002A7F6F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2.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2A7F6F" w:rsidRPr="00477B12">
        <w:rPr>
          <w:rFonts w:ascii="Arial" w:hAnsi="Arial" w:cs="Arial"/>
          <w:color w:val="0F1115"/>
          <w:shd w:val="clear" w:color="auto" w:fill="FFFFFF"/>
        </w:rPr>
        <w:t>Средний чек и количество покупок статистически различаются по дням недели и времени суток.</w:t>
      </w:r>
    </w:p>
    <w:p w14:paraId="37176473" w14:textId="15A4169C" w:rsidR="002A7F6F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3.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2A7F6F" w:rsidRPr="00477B12">
        <w:rPr>
          <w:rFonts w:ascii="Arial" w:hAnsi="Arial" w:cs="Arial"/>
          <w:color w:val="0F1115"/>
          <w:shd w:val="clear" w:color="auto" w:fill="FFFFFF"/>
        </w:rPr>
        <w:t>Некоторые категории товаров имеют выраженную сезонность, другие продаются равномерно.</w:t>
      </w:r>
    </w:p>
    <w:p w14:paraId="17755CA8" w14:textId="7390D0B8" w:rsidR="002A7F6F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4.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2A7F6F" w:rsidRPr="00477B12">
        <w:rPr>
          <w:rFonts w:ascii="Arial" w:hAnsi="Arial" w:cs="Arial"/>
          <w:color w:val="0F1115"/>
          <w:shd w:val="clear" w:color="auto" w:fill="FFFFFF"/>
        </w:rPr>
        <w:t>Значительная часть клиентов совершает покупку однократно и не возвращается.</w:t>
      </w:r>
    </w:p>
    <w:p w14:paraId="3F8B3EC5" w14:textId="5BF3EDB9" w:rsidR="001C1A9B" w:rsidRPr="00477B12" w:rsidRDefault="001C1A9B" w:rsidP="001C1A9B">
      <w:pPr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</w:p>
    <w:p w14:paraId="37F3AA19" w14:textId="77777777" w:rsidR="001C1A9B" w:rsidRPr="00477B12" w:rsidRDefault="001C1A9B" w:rsidP="001C1A9B">
      <w:pPr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</w:p>
    <w:p w14:paraId="4187D901" w14:textId="342B6124" w:rsidR="001C1A9B" w:rsidRPr="00477B12" w:rsidRDefault="001C1A9B" w:rsidP="001C1A9B">
      <w:pPr>
        <w:rPr>
          <w:rFonts w:ascii="Arial" w:hAnsi="Arial" w:cs="Arial"/>
          <w:b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z w:val="24"/>
          <w:szCs w:val="24"/>
          <w:shd w:val="clear" w:color="auto" w:fill="FFFFFF"/>
        </w:rPr>
        <w:t>5. Как гипотезы будут проверяться</w:t>
      </w:r>
    </w:p>
    <w:p w14:paraId="04CB4520" w14:textId="10B7BB15" w:rsidR="001C1A9B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hd w:val="clear" w:color="auto" w:fill="FFFFFF"/>
        </w:rPr>
        <w:t>1.</w:t>
      </w:r>
      <w:r w:rsidR="00C41BB4" w:rsidRPr="00477B12">
        <w:rPr>
          <w:rFonts w:ascii="Arial" w:hAnsi="Arial" w:cs="Arial"/>
          <w:b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b/>
          <w:color w:val="0F1115"/>
          <w:shd w:val="clear" w:color="auto" w:fill="FFFFFF"/>
        </w:rPr>
        <w:t>Временные паттерны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—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анализ динамики продаж по месяцам/дням/часам</w:t>
      </w:r>
    </w:p>
    <w:p w14:paraId="0527840B" w14:textId="36C94172" w:rsidR="001C1A9B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hd w:val="clear" w:color="auto" w:fill="FFFFFF"/>
        </w:rPr>
        <w:t>2.</w:t>
      </w:r>
      <w:r w:rsidR="00C41BB4" w:rsidRPr="00477B12">
        <w:rPr>
          <w:rFonts w:ascii="Arial" w:hAnsi="Arial" w:cs="Arial"/>
          <w:b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b/>
          <w:color w:val="0F1115"/>
          <w:shd w:val="clear" w:color="auto" w:fill="FFFFFF"/>
        </w:rPr>
        <w:t>Концентрация выручки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—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расчёт доли выручки по топ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>-</w:t>
      </w:r>
      <w:r w:rsidRPr="00477B12">
        <w:rPr>
          <w:rFonts w:ascii="Arial" w:hAnsi="Arial" w:cs="Arial"/>
          <w:color w:val="0F1115"/>
          <w:shd w:val="clear" w:color="auto" w:fill="FFFFFF"/>
        </w:rPr>
        <w:t>клиентам</w:t>
      </w:r>
    </w:p>
    <w:p w14:paraId="58013BF0" w14:textId="2EBBB2CB" w:rsidR="001C1A9B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hd w:val="clear" w:color="auto" w:fill="FFFFFF"/>
        </w:rPr>
        <w:t>3.</w:t>
      </w:r>
      <w:r w:rsidR="00C41BB4" w:rsidRPr="00477B12">
        <w:rPr>
          <w:rFonts w:ascii="Arial" w:hAnsi="Arial" w:cs="Arial"/>
          <w:b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b/>
          <w:color w:val="0F1115"/>
          <w:shd w:val="clear" w:color="auto" w:fill="FFFFFF"/>
        </w:rPr>
        <w:t>Различия по дням/часам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—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сравнение средних значений, группировка</w:t>
      </w:r>
    </w:p>
    <w:p w14:paraId="42654AE4" w14:textId="4A4E08FD" w:rsidR="001C1A9B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hd w:val="clear" w:color="auto" w:fill="FFFFFF"/>
        </w:rPr>
        <w:t>4.</w:t>
      </w:r>
      <w:r w:rsidR="00C41BB4" w:rsidRPr="00477B12">
        <w:rPr>
          <w:rFonts w:ascii="Arial" w:hAnsi="Arial" w:cs="Arial"/>
          <w:b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b/>
          <w:color w:val="0F1115"/>
          <w:shd w:val="clear" w:color="auto" w:fill="FFFFFF"/>
        </w:rPr>
        <w:t>Сезонность товаров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—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сравнение продаж категорий по месяцам</w:t>
      </w:r>
    </w:p>
    <w:p w14:paraId="231CF49B" w14:textId="23BDFADF" w:rsidR="001C1A9B" w:rsidRPr="00477B12" w:rsidRDefault="001C1A9B" w:rsidP="001C1A9B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b/>
          <w:color w:val="0F1115"/>
          <w:shd w:val="clear" w:color="auto" w:fill="FFFFFF"/>
        </w:rPr>
        <w:t>5.</w:t>
      </w:r>
      <w:r w:rsidR="00C41BB4" w:rsidRPr="00477B12">
        <w:rPr>
          <w:rFonts w:ascii="Arial" w:hAnsi="Arial" w:cs="Arial"/>
          <w:b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b/>
          <w:color w:val="0F1115"/>
          <w:shd w:val="clear" w:color="auto" w:fill="FFFFFF"/>
        </w:rPr>
        <w:t>Однократные покупки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="008A447C" w:rsidRPr="00477B12">
        <w:rPr>
          <w:rFonts w:ascii="Arial" w:hAnsi="Arial" w:cs="Arial"/>
          <w:color w:val="0F1115"/>
          <w:shd w:val="clear" w:color="auto" w:fill="FFFFFF"/>
        </w:rPr>
        <w:t>—</w:t>
      </w:r>
      <w:r w:rsidRPr="00477B12">
        <w:rPr>
          <w:rFonts w:ascii="Arial" w:hAnsi="Arial" w:cs="Arial"/>
          <w:color w:val="0F1115"/>
          <w:shd w:val="clear" w:color="auto" w:fill="FFFFFF"/>
        </w:rPr>
        <w:t xml:space="preserve"> подсчёт доли клиентов с одной покупкой</w:t>
      </w:r>
    </w:p>
    <w:p w14:paraId="48577C24" w14:textId="77777777" w:rsidR="001C1A9B" w:rsidRPr="00477B12" w:rsidRDefault="001C1A9B">
      <w:pPr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color w:val="0F1115"/>
          <w:sz w:val="24"/>
          <w:szCs w:val="24"/>
          <w:shd w:val="clear" w:color="auto" w:fill="FFFFFF"/>
        </w:rPr>
        <w:br w:type="page"/>
      </w:r>
    </w:p>
    <w:p w14:paraId="5B1D89E0" w14:textId="77777777" w:rsidR="001C1A9B" w:rsidRPr="00477B12" w:rsidRDefault="001C1A9B" w:rsidP="001C1A9B">
      <w:pPr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</w:pPr>
      <w:r w:rsidRPr="00477B12">
        <w:rPr>
          <w:rFonts w:ascii="Arial" w:hAnsi="Arial" w:cs="Arial"/>
          <w:b/>
          <w:bCs/>
          <w:color w:val="0F1115"/>
          <w:sz w:val="24"/>
          <w:szCs w:val="24"/>
          <w:shd w:val="clear" w:color="auto" w:fill="FFFFFF"/>
        </w:rPr>
        <w:lastRenderedPageBreak/>
        <w:t>6. Ожидаемый результат проекта</w:t>
      </w:r>
    </w:p>
    <w:p w14:paraId="173F4486" w14:textId="72267B01" w:rsidR="001C1A9B" w:rsidRPr="00477B12" w:rsidRDefault="001C1A9B" w:rsidP="001C1A9B">
      <w:pPr>
        <w:ind w:left="720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1.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color w:val="0F1115"/>
          <w:shd w:val="clear" w:color="auto" w:fill="FFFFFF"/>
        </w:rPr>
        <w:t>Описание поведенческих паттернов потребителей во времени.</w:t>
      </w:r>
    </w:p>
    <w:p w14:paraId="71347C9A" w14:textId="4949BF89" w:rsidR="001C1A9B" w:rsidRPr="00477B12" w:rsidRDefault="001C1A9B" w:rsidP="001C1A9B">
      <w:pPr>
        <w:ind w:left="720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2.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color w:val="0F1115"/>
          <w:shd w:val="clear" w:color="auto" w:fill="FFFFFF"/>
        </w:rPr>
        <w:t>Сегментация клиентской базы.</w:t>
      </w:r>
    </w:p>
    <w:p w14:paraId="059D1B6E" w14:textId="2D45D372" w:rsidR="001C1A9B" w:rsidRPr="00477B12" w:rsidRDefault="001C1A9B" w:rsidP="001C1A9B">
      <w:pPr>
        <w:ind w:left="720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3.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color w:val="0F1115"/>
          <w:shd w:val="clear" w:color="auto" w:fill="FFFFFF"/>
        </w:rPr>
        <w:t>Выводы о сезонности спроса.</w:t>
      </w:r>
    </w:p>
    <w:p w14:paraId="77320B9F" w14:textId="6ACD8CBC" w:rsidR="001C1A9B" w:rsidRPr="00477B12" w:rsidRDefault="001C1A9B" w:rsidP="001C1A9B">
      <w:pPr>
        <w:ind w:left="720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4.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color w:val="0F1115"/>
          <w:shd w:val="clear" w:color="auto" w:fill="FFFFFF"/>
        </w:rPr>
        <w:t>Практические рекомендации для бизнеса.</w:t>
      </w:r>
    </w:p>
    <w:p w14:paraId="47DD451E" w14:textId="6A9CFDB5" w:rsidR="002A7F6F" w:rsidRPr="00477B12" w:rsidRDefault="001C1A9B" w:rsidP="00A16218">
      <w:pPr>
        <w:ind w:firstLine="708"/>
        <w:rPr>
          <w:rFonts w:ascii="Arial" w:hAnsi="Arial" w:cs="Arial"/>
          <w:color w:val="0F1115"/>
          <w:shd w:val="clear" w:color="auto" w:fill="FFFFFF"/>
        </w:rPr>
      </w:pPr>
      <w:r w:rsidRPr="00477B12">
        <w:rPr>
          <w:rFonts w:ascii="Arial" w:hAnsi="Arial" w:cs="Arial"/>
          <w:color w:val="0F1115"/>
          <w:shd w:val="clear" w:color="auto" w:fill="FFFFFF"/>
        </w:rPr>
        <w:t>5.</w:t>
      </w:r>
      <w:r w:rsidR="00C41BB4" w:rsidRPr="00477B12">
        <w:rPr>
          <w:rFonts w:ascii="Arial" w:hAnsi="Arial" w:cs="Arial"/>
          <w:color w:val="0F1115"/>
          <w:shd w:val="clear" w:color="auto" w:fill="FFFFFF"/>
        </w:rPr>
        <w:t xml:space="preserve"> </w:t>
      </w:r>
      <w:r w:rsidRPr="00477B12">
        <w:rPr>
          <w:rFonts w:ascii="Arial" w:hAnsi="Arial" w:cs="Arial"/>
          <w:color w:val="0F1115"/>
          <w:shd w:val="clear" w:color="auto" w:fill="FFFFFF"/>
        </w:rPr>
        <w:t>Подтверждение или опровержение выдвинутых гипотез.</w:t>
      </w:r>
    </w:p>
    <w:sectPr w:rsidR="002A7F6F" w:rsidRPr="00477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0846"/>
    <w:multiLevelType w:val="multilevel"/>
    <w:tmpl w:val="39A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A77D2"/>
    <w:multiLevelType w:val="multilevel"/>
    <w:tmpl w:val="F3C2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C6B35"/>
    <w:multiLevelType w:val="multilevel"/>
    <w:tmpl w:val="3E7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80EA3"/>
    <w:multiLevelType w:val="multilevel"/>
    <w:tmpl w:val="6628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82AD8"/>
    <w:multiLevelType w:val="hybridMultilevel"/>
    <w:tmpl w:val="15C211B2"/>
    <w:lvl w:ilvl="0" w:tplc="A13AAD9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305632"/>
    <w:multiLevelType w:val="multilevel"/>
    <w:tmpl w:val="572E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F467CE"/>
    <w:multiLevelType w:val="hybridMultilevel"/>
    <w:tmpl w:val="90D81472"/>
    <w:lvl w:ilvl="0" w:tplc="A8CADCA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051E3E"/>
    <w:multiLevelType w:val="multilevel"/>
    <w:tmpl w:val="B9CC4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E4E3C"/>
    <w:multiLevelType w:val="multilevel"/>
    <w:tmpl w:val="32AE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23F"/>
    <w:rsid w:val="001C1A9B"/>
    <w:rsid w:val="002A7F6F"/>
    <w:rsid w:val="003603B9"/>
    <w:rsid w:val="00477B12"/>
    <w:rsid w:val="00572CB6"/>
    <w:rsid w:val="007600ED"/>
    <w:rsid w:val="008A447C"/>
    <w:rsid w:val="009A523F"/>
    <w:rsid w:val="00A16218"/>
    <w:rsid w:val="00A857DA"/>
    <w:rsid w:val="00AC1E26"/>
    <w:rsid w:val="00BE58FF"/>
    <w:rsid w:val="00C41BB4"/>
    <w:rsid w:val="00C60E3E"/>
    <w:rsid w:val="00D85692"/>
    <w:rsid w:val="00E57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AC6A"/>
  <w15:chartTrackingRefBased/>
  <w15:docId w15:val="{64FD2C21-69DB-40E4-A1F0-EFC5713A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0E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E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E3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C60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0E3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C60E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2A7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Андреевич</dc:creator>
  <cp:keywords/>
  <dc:description/>
  <cp:lastModifiedBy>Горбачев Андрей Андреевич</cp:lastModifiedBy>
  <cp:revision>11</cp:revision>
  <dcterms:created xsi:type="dcterms:W3CDTF">2026-09-14T07:42:00Z</dcterms:created>
  <dcterms:modified xsi:type="dcterms:W3CDTF">2026-09-14T09:13:00Z</dcterms:modified>
</cp:coreProperties>
</file>