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EBD219">
      <w:r>
        <w:rPr>
          <w:rFonts w:hint="default"/>
        </w:rPr>
        <w:t>服务条款</w:t>
      </w:r>
    </w:p>
    <w:p w14:paraId="3054BB01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接受条款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1.1</w:t>
      </w:r>
      <w:r>
        <w:rPr>
          <w:rFonts w:hint="default"/>
        </w:rPr>
        <w:t>用户使用由该软件开发者提供的自动化2D矩形框图片标注软件（以下简称“本软件”）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 w14:paraId="352DC08B">
      <w:pPr>
        <w:numPr>
          <w:numId w:val="0"/>
        </w:numPr>
        <w:rPr>
          <w:rFonts w:hint="default"/>
        </w:rPr>
      </w:pPr>
      <w:r>
        <w:rPr>
          <w:rFonts w:hint="eastAsia"/>
          <w:lang w:val="en-US" w:eastAsia="zh-CN"/>
        </w:rPr>
        <w:t>1.2</w:t>
      </w:r>
      <w:r>
        <w:rPr>
          <w:rFonts w:hint="default"/>
        </w:rPr>
        <w:t>即视为同意本条款的全部内容。若不同意，请立即停止使用。</w:t>
      </w:r>
    </w:p>
    <w:p w14:paraId="1CC30BD7">
      <w:pPr>
        <w:rPr>
          <w:rFonts w:hint="default"/>
        </w:rPr>
      </w:pPr>
      <w:r>
        <w:rPr>
          <w:rFonts w:hint="default"/>
        </w:rPr>
        <w:t>2. 服务描述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2.1</w:t>
      </w:r>
      <w:r>
        <w:rPr>
          <w:rFonts w:hint="default"/>
        </w:rPr>
        <w:t>本软件提供自动化2D矩形框标注功能，包含手动调整工具。标注结果仅供参考，该软件开发者不对其准确性作任何保证。</w:t>
      </w:r>
    </w:p>
    <w:p w14:paraId="2260771C">
      <w:pPr>
        <w:rPr>
          <w:rFonts w:hint="default"/>
        </w:rPr>
      </w:pPr>
      <w:r>
        <w:rPr>
          <w:rFonts w:hint="default"/>
        </w:rPr>
        <w:t>3. 用户义务</w:t>
      </w:r>
    </w:p>
    <w:p w14:paraId="06BC0528">
      <w:r>
        <w:rPr>
          <w:rFonts w:hint="eastAsia"/>
          <w:lang w:val="en-US" w:eastAsia="zh-CN"/>
        </w:rPr>
        <w:t>3.1</w:t>
      </w:r>
      <w:r>
        <w:rPr>
          <w:rFonts w:hint="default"/>
        </w:rPr>
        <w:t>合法使用：不得上传违反法律或侵犯第三方权利的内容（如受版权保护的图片）。</w:t>
      </w:r>
    </w:p>
    <w:p w14:paraId="1F4485CE">
      <w:r>
        <w:rPr>
          <w:rFonts w:hint="eastAsia"/>
          <w:lang w:val="en-US" w:eastAsia="zh-CN"/>
        </w:rPr>
        <w:t>3.2</w:t>
      </w:r>
      <w:r>
        <w:rPr>
          <w:rFonts w:hint="default"/>
        </w:rPr>
        <w:t>账户安全：用户需对账户活动负全责，如发现未授权使用应立即通知开发者。</w:t>
      </w:r>
    </w:p>
    <w:p w14:paraId="524C1E4D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default"/>
        </w:rPr>
        <w:t>数据备份：用户需自行备份标注数据，开发者不对数据丢失负责。</w:t>
      </w:r>
      <w:r>
        <w:rPr>
          <w:rFonts w:hint="eastAsia"/>
          <w:lang w:eastAsia="zh-CN"/>
        </w:rPr>
        <w:t>、</w:t>
      </w:r>
    </w:p>
    <w:p w14:paraId="7B22FB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</w:t>
      </w:r>
      <w:r>
        <w:rPr>
          <w:rFonts w:hint="eastAsia"/>
          <w:lang w:eastAsia="zh-CN"/>
        </w:rPr>
        <w:t>CDK使用规范：通过微店购买的CDK仅限单次兑换，禁止转售、篡改或逆向工程。兑换后的积分不可转让，且需在_</w:t>
      </w:r>
      <w:r>
        <w:rPr>
          <w:rFonts w:hint="eastAsia"/>
          <w:lang w:val="en-US" w:eastAsia="zh-CN"/>
        </w:rPr>
        <w:t>30</w:t>
      </w:r>
      <w:r>
        <w:rPr>
          <w:rFonts w:hint="eastAsia"/>
          <w:lang w:eastAsia="zh-CN"/>
        </w:rPr>
        <w:t>天_内使用，逾期</w:t>
      </w:r>
      <w:r>
        <w:rPr>
          <w:rFonts w:hint="eastAsia"/>
          <w:lang w:val="en-US" w:eastAsia="zh-CN"/>
        </w:rPr>
        <w:t>则不能保证CDK有效性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若在该期限内CDK无限可提供凭据联系该软件开发者邮箱解决。</w:t>
      </w:r>
    </w:p>
    <w:p w14:paraId="18616A98">
      <w:pPr>
        <w:rPr>
          <w:rFonts w:hint="default"/>
        </w:rPr>
      </w:pPr>
      <w:r>
        <w:rPr>
          <w:rFonts w:hint="default"/>
        </w:rPr>
        <w:t>4. 知识产权</w:t>
      </w:r>
    </w:p>
    <w:p w14:paraId="229A2360">
      <w:r>
        <w:rPr>
          <w:rFonts w:hint="eastAsia"/>
          <w:lang w:val="en-US" w:eastAsia="zh-CN"/>
        </w:rPr>
        <w:t>4.1</w:t>
      </w:r>
      <w:r>
        <w:rPr>
          <w:rFonts w:hint="default"/>
        </w:rPr>
        <w:t>本软件的所有权归该软件开发者所有。</w:t>
      </w:r>
    </w:p>
    <w:p w14:paraId="432E5874">
      <w:pPr>
        <w:rPr>
          <w:rFonts w:hint="default"/>
        </w:rPr>
      </w:pPr>
      <w:r>
        <w:rPr>
          <w:rFonts w:hint="eastAsia"/>
          <w:lang w:val="en-US" w:eastAsia="zh-CN"/>
        </w:rPr>
        <w:t>4.2</w:t>
      </w:r>
      <w:r>
        <w:rPr>
          <w:rFonts w:hint="default"/>
        </w:rPr>
        <w:t>用户上传的图片及标注数据所有权归属用户，但授予开发者必要的使用许可以提供服务。</w:t>
      </w:r>
    </w:p>
    <w:p w14:paraId="62B1A6F7">
      <w:pPr>
        <w:rPr>
          <w:rFonts w:hint="default"/>
        </w:rPr>
      </w:pPr>
      <w:r>
        <w:rPr>
          <w:rFonts w:hint="eastAsia"/>
          <w:lang w:val="en-US" w:eastAsia="zh-CN"/>
        </w:rPr>
        <w:t>4.3</w:t>
      </w:r>
      <w:r>
        <w:rPr>
          <w:rFonts w:hint="default"/>
        </w:rPr>
        <w:t>本软件集成模型及其衍生输出结果的知识产权归属原始开发者，用户仅获得非独占性使用权。</w:t>
      </w:r>
    </w:p>
    <w:p w14:paraId="7C84990E"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免责声明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5.1</w:t>
      </w:r>
      <w:r>
        <w:rPr>
          <w:rFonts w:hint="default"/>
        </w:rPr>
        <w:t>本软件按“现状”提供，开发者不承诺无中断或无误服务，不对因使用导致的直接或间接</w:t>
      </w:r>
      <w:r>
        <w:rPr>
          <w:rFonts w:hint="eastAsia"/>
          <w:lang w:val="en-US" w:eastAsia="zh-CN"/>
        </w:rPr>
        <w:t>5.2</w:t>
      </w:r>
      <w:r>
        <w:rPr>
          <w:rFonts w:hint="default"/>
        </w:rPr>
        <w:t>损失负责。</w:t>
      </w:r>
    </w:p>
    <w:p w14:paraId="538CB901">
      <w:pPr>
        <w:numPr>
          <w:ilvl w:val="0"/>
          <w:numId w:val="0"/>
        </w:numPr>
        <w:rPr>
          <w:rFonts w:hint="default"/>
        </w:rPr>
      </w:pPr>
      <w:r>
        <w:rPr>
          <w:rFonts w:hint="eastAsia"/>
          <w:lang w:val="en-US" w:eastAsia="zh-CN"/>
        </w:rPr>
        <w:t>5.3</w:t>
      </w:r>
      <w:r>
        <w:rPr>
          <w:rFonts w:hint="default"/>
        </w:rPr>
        <w:t>通过微店平台购买CDK，支付过程受微店及第三方支付机构（如微信支付、支付宝）条款约束。</w:t>
      </w:r>
    </w:p>
    <w:p w14:paraId="5201D8A9">
      <w:pPr>
        <w:numPr>
          <w:ilvl w:val="0"/>
          <w:numId w:val="0"/>
        </w:numPr>
        <w:rPr>
          <w:rFonts w:hint="default"/>
        </w:rPr>
      </w:pPr>
      <w:r>
        <w:rPr>
          <w:rFonts w:hint="eastAsia"/>
          <w:lang w:val="en-US" w:eastAsia="zh-CN"/>
        </w:rPr>
        <w:t>5.4</w:t>
      </w:r>
      <w:r>
        <w:rPr>
          <w:rFonts w:hint="default"/>
        </w:rPr>
        <w:t>CDK一经兑换为积分，恕不退款。因系统故障导致的兑换错误，用户需在_7天_内提供凭证申请核查。</w:t>
      </w:r>
    </w:p>
    <w:p w14:paraId="46C04D16">
      <w:pPr>
        <w:numPr>
          <w:ilvl w:val="0"/>
          <w:numId w:val="0"/>
        </w:numPr>
        <w:rPr>
          <w:rFonts w:hint="default"/>
        </w:rPr>
      </w:pPr>
      <w:r>
        <w:rPr>
          <w:rFonts w:hint="eastAsia"/>
          <w:lang w:val="en-US" w:eastAsia="zh-CN"/>
        </w:rPr>
        <w:t>5.5</w:t>
      </w:r>
      <w:r>
        <w:rPr>
          <w:rFonts w:hint="default"/>
        </w:rPr>
        <w:t>矩形框余额仅可用于本软件标注服务，不可提现或兑换现金。</w:t>
      </w:r>
    </w:p>
    <w:p w14:paraId="17EA41B2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5.6本软件不对用户已标注或未标注数据作出任何形式的可持续性存储，请用户自行保存好相关数据，若因操作不当造成的数据丢失本软件开发者不负任何责任。</w:t>
      </w:r>
    </w:p>
    <w:p w14:paraId="21B1E81A"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服务终止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6.1</w:t>
      </w:r>
      <w:r>
        <w:rPr>
          <w:rFonts w:hint="default"/>
        </w:rPr>
        <w:t>开发者保留限制、暂停或终止用户访问的权利，无论是否提前通知。</w:t>
      </w:r>
    </w:p>
    <w:p w14:paraId="66EE4147"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eastAsia"/>
          <w:lang w:val="en-US" w:eastAsia="zh-CN"/>
        </w:rPr>
        <w:t>6.2</w:t>
      </w:r>
      <w:r>
        <w:rPr>
          <w:rFonts w:hint="default"/>
        </w:rPr>
        <w:t>用户账户连续_</w:t>
      </w:r>
      <w:r>
        <w:rPr>
          <w:rFonts w:hint="eastAsia"/>
          <w:lang w:val="en-US" w:eastAsia="zh-CN"/>
        </w:rPr>
        <w:t>12</w:t>
      </w:r>
      <w:r>
        <w:rPr>
          <w:rFonts w:hint="default"/>
        </w:rPr>
        <w:t>个月_未登录且无可用余额，开发者有权清理账户及相关数据。</w:t>
      </w:r>
    </w:p>
    <w:p w14:paraId="50E89499">
      <w:pPr>
        <w:rPr>
          <w:rFonts w:hint="default"/>
        </w:rPr>
      </w:pPr>
      <w:r>
        <w:rPr>
          <w:rFonts w:hint="default"/>
        </w:rPr>
        <w:t>7. 条款修改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7.1</w:t>
      </w:r>
      <w:r>
        <w:rPr>
          <w:rFonts w:hint="default"/>
        </w:rPr>
        <w:t>开发者有权更新条款，继续使用视为接受修改内容。重大变更将通过软件内通知或电子邮件告知。</w:t>
      </w:r>
    </w:p>
    <w:p w14:paraId="2C7F0FC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6C2519"/>
    <w:multiLevelType w:val="singleLevel"/>
    <w:tmpl w:val="F06C2519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39C389A6"/>
    <w:multiLevelType w:val="singleLevel"/>
    <w:tmpl w:val="39C389A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82742"/>
    <w:rsid w:val="4838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796</Words>
  <Characters>859</Characters>
  <Lines>0</Lines>
  <Paragraphs>0</Paragraphs>
  <TotalTime>8</TotalTime>
  <ScaleCrop>false</ScaleCrop>
  <LinksUpToDate>false</LinksUpToDate>
  <CharactersWithSpaces>863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2025-04-01T11:57:00Z</dcterms:created>
  <dc:creator>13499</dc:creator>
  <cp:lastModifiedBy>呵哇～</cp:lastModifiedBy>
  <dcterms:modified xsi:type="dcterms:W3CDTF">2025-04-02T06:29:10Z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eyJoZGlkIjoiMTVkNGU5YjRlNTM1OWM3YTM4ZDZiMzY2NGFiOTY4YjciLCJ1c2VySWQiOiI1NTgyNzk1ODUifQ==</vt:lpwstr>
  </property>
  <property fmtid="{D5CDD505-2E9C-101B-9397-08002B2CF9AE}" pid="4" name="ICV">
    <vt:lpwstr>46635007F4B14CBDB1A2116344D1C2FC_13</vt:lpwstr>
  </property>
</Properties>
</file>