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C36B0" w14:textId="6B48C440" w:rsidR="00E61846" w:rsidRDefault="00E61846" w:rsidP="00E61846">
      <w:pPr>
        <w:pStyle w:val="Heading1"/>
      </w:pPr>
      <w:r>
        <w:t>Lab #</w:t>
      </w:r>
      <w:r>
        <w:t>6</w:t>
      </w:r>
    </w:p>
    <w:p w14:paraId="597AC797" w14:textId="7100C86C" w:rsidR="00E61846" w:rsidRDefault="00E61846" w:rsidP="00E61846">
      <w:pPr>
        <w:jc w:val="center"/>
      </w:pPr>
      <w:r>
        <w:t>Multivariate Analysis of Variance</w:t>
      </w:r>
    </w:p>
    <w:p w14:paraId="5647DAE6" w14:textId="77777777" w:rsidR="00E61846" w:rsidRDefault="00E61846" w:rsidP="00E61846">
      <w:pPr>
        <w:jc w:val="center"/>
      </w:pPr>
      <w:r>
        <w:t xml:space="preserve">Copy and paste any results and write out your answers in the space provided. </w:t>
      </w:r>
    </w:p>
    <w:p w14:paraId="22482C3D" w14:textId="157BD852" w:rsidR="00344DAF" w:rsidRDefault="00E61846" w:rsidP="00E61846">
      <w:pPr>
        <w:pStyle w:val="Heading2"/>
      </w:pPr>
      <w:r>
        <w:t xml:space="preserve">SPSS </w:t>
      </w:r>
    </w:p>
    <w:p w14:paraId="1F36EF12" w14:textId="77777777" w:rsidR="00D32EE7" w:rsidRDefault="00D32EE7" w:rsidP="00E61846">
      <w:pPr>
        <w:numPr>
          <w:ilvl w:val="0"/>
          <w:numId w:val="1"/>
        </w:numPr>
      </w:pPr>
      <w:r>
        <w:t xml:space="preserve">Using </w:t>
      </w:r>
      <w:r>
        <w:t>“</w:t>
      </w:r>
      <w:r w:rsidRPr="004C336D">
        <w:rPr>
          <w:b/>
        </w:rPr>
        <w:t>forclass.sav</w:t>
      </w:r>
      <w:r>
        <w:t>”</w:t>
      </w:r>
    </w:p>
    <w:p w14:paraId="3AF04466" w14:textId="0A0776F8" w:rsidR="00E61846" w:rsidRDefault="00D32EE7" w:rsidP="00D32EE7">
      <w:pPr>
        <w:ind w:left="360"/>
      </w:pPr>
      <w:r>
        <w:t xml:space="preserve">1.a. </w:t>
      </w:r>
      <w:r w:rsidR="00E61846">
        <w:t>Run a multivariate Tau Squared analysis</w:t>
      </w:r>
      <w:r>
        <w:t xml:space="preserve"> (</w:t>
      </w:r>
      <w:r w:rsidR="00E61846">
        <w:t>this is called Tau Squared (Τ</w:t>
      </w:r>
      <w:r w:rsidR="00E61846">
        <w:rPr>
          <w:vertAlign w:val="superscript"/>
        </w:rPr>
        <w:t>2</w:t>
      </w:r>
      <w:r w:rsidR="00E61846">
        <w:t>) because it is the multivariate equivalent of a t-test</w:t>
      </w:r>
      <w:r>
        <w:t>)</w:t>
      </w:r>
      <w:r w:rsidR="00340135">
        <w:t xml:space="preserve"> by g</w:t>
      </w:r>
      <w:r>
        <w:t>o</w:t>
      </w:r>
      <w:r w:rsidR="00340135">
        <w:t>ing</w:t>
      </w:r>
      <w:r>
        <w:t xml:space="preserve"> to </w:t>
      </w:r>
      <w:r w:rsidR="00E61846" w:rsidRPr="004C336D">
        <w:rPr>
          <w:b/>
        </w:rPr>
        <w:t>Analyze</w:t>
      </w:r>
      <w:r w:rsidR="00E61846">
        <w:t xml:space="preserve"> </w:t>
      </w:r>
      <w:r w:rsidR="00E61846">
        <w:sym w:font="Wingdings" w:char="F0E0"/>
      </w:r>
      <w:r w:rsidR="00E61846">
        <w:t xml:space="preserve"> </w:t>
      </w:r>
      <w:r w:rsidR="00E61846" w:rsidRPr="004C336D">
        <w:rPr>
          <w:b/>
        </w:rPr>
        <w:t>General Linear Model</w:t>
      </w:r>
      <w:r w:rsidR="00E61846">
        <w:t xml:space="preserve"> </w:t>
      </w:r>
      <w:r w:rsidR="00E61846">
        <w:sym w:font="Wingdings" w:char="F0E0"/>
      </w:r>
      <w:r w:rsidR="00E61846">
        <w:t xml:space="preserve"> </w:t>
      </w:r>
      <w:r w:rsidR="00E61846" w:rsidRPr="004C336D">
        <w:rPr>
          <w:b/>
        </w:rPr>
        <w:t>Multivariate</w:t>
      </w:r>
      <w:r w:rsidR="00E61846">
        <w:t xml:space="preserve">. </w:t>
      </w:r>
    </w:p>
    <w:p w14:paraId="49B530A6" w14:textId="77777777" w:rsidR="00E61846" w:rsidRDefault="00E61846" w:rsidP="00E61846">
      <w:pPr>
        <w:ind w:left="360"/>
      </w:pPr>
      <w:r>
        <w:t xml:space="preserve">1.b. </w:t>
      </w:r>
      <w:r>
        <w:t xml:space="preserve">Predict </w:t>
      </w:r>
      <w:r w:rsidRPr="004C336D">
        <w:rPr>
          <w:b/>
        </w:rPr>
        <w:t>sos</w:t>
      </w:r>
      <w:r>
        <w:t xml:space="preserve">, </w:t>
      </w:r>
      <w:r w:rsidRPr="004C336D">
        <w:rPr>
          <w:b/>
        </w:rPr>
        <w:t>ego</w:t>
      </w:r>
      <w:r>
        <w:t xml:space="preserve">, </w:t>
      </w:r>
      <w:r w:rsidRPr="004C336D">
        <w:rPr>
          <w:b/>
        </w:rPr>
        <w:t>n</w:t>
      </w:r>
      <w:r>
        <w:t xml:space="preserve">, </w:t>
      </w:r>
      <w:r w:rsidRPr="004C336D">
        <w:rPr>
          <w:b/>
        </w:rPr>
        <w:t>e</w:t>
      </w:r>
      <w:r>
        <w:t xml:space="preserve">, </w:t>
      </w:r>
      <w:r w:rsidRPr="004C336D">
        <w:rPr>
          <w:b/>
        </w:rPr>
        <w:t>o</w:t>
      </w:r>
      <w:r>
        <w:t xml:space="preserve">, </w:t>
      </w:r>
      <w:r w:rsidRPr="004C336D">
        <w:rPr>
          <w:b/>
        </w:rPr>
        <w:t>a</w:t>
      </w:r>
      <w:r>
        <w:t xml:space="preserve"> and </w:t>
      </w:r>
      <w:r w:rsidRPr="004C336D">
        <w:rPr>
          <w:b/>
        </w:rPr>
        <w:t>c</w:t>
      </w:r>
      <w:r>
        <w:t xml:space="preserve"> by </w:t>
      </w:r>
      <w:r w:rsidRPr="004C336D">
        <w:rPr>
          <w:b/>
        </w:rPr>
        <w:t>gender</w:t>
      </w:r>
      <w:r>
        <w:t xml:space="preserve"> (assume 0 is male and 1 is female).  Include descriptives, estimates of effects size, homogeneity tests and graphs of gender.  </w:t>
      </w:r>
    </w:p>
    <w:p w14:paraId="6BA6C3E6" w14:textId="0887D9BB" w:rsidR="00E61846" w:rsidRDefault="00E61846" w:rsidP="00E61846">
      <w:pPr>
        <w:ind w:left="360"/>
      </w:pPr>
      <w:r>
        <w:t xml:space="preserve">1.c. Copy and paste output below and then annotate and interpret </w:t>
      </w:r>
      <w:r>
        <w:t>(make sure to include alpha adjustment in the univariate tests)</w:t>
      </w:r>
    </w:p>
    <w:p w14:paraId="45502A4D" w14:textId="77777777" w:rsidR="00E61846" w:rsidRDefault="00E61846" w:rsidP="00E61846">
      <w:pPr>
        <w:ind w:left="360"/>
      </w:pPr>
    </w:p>
    <w:p w14:paraId="28E9489C" w14:textId="69EB7BED" w:rsidR="00E61846" w:rsidRPr="004C336D" w:rsidRDefault="00E61846" w:rsidP="00E61846">
      <w:pPr>
        <w:rPr>
          <w:b/>
        </w:rPr>
      </w:pPr>
      <w:r w:rsidRPr="004C336D">
        <w:rPr>
          <w:b/>
        </w:rPr>
        <w:t>HIGHLIGHT HERE AND PASTE OUTPUT</w:t>
      </w:r>
      <w:r>
        <w:rPr>
          <w:b/>
        </w:rPr>
        <w:t xml:space="preserve"> FROM 1.c.</w:t>
      </w:r>
    </w:p>
    <w:p w14:paraId="5C14E6DB" w14:textId="77777777" w:rsidR="00E61846" w:rsidRDefault="00E61846" w:rsidP="00E61846"/>
    <w:p w14:paraId="3E716B0F" w14:textId="77777777" w:rsidR="00E61846" w:rsidRDefault="00E61846" w:rsidP="00E61846"/>
    <w:p w14:paraId="3C485802" w14:textId="77777777" w:rsidR="00E61846" w:rsidRDefault="00E61846" w:rsidP="00E61846"/>
    <w:p w14:paraId="46FF419C" w14:textId="77777777" w:rsidR="00E61846" w:rsidRDefault="00E61846" w:rsidP="00E61846"/>
    <w:p w14:paraId="065E2482" w14:textId="64AB5489" w:rsidR="00E61846" w:rsidRDefault="00E61846">
      <w:r>
        <w:br w:type="page"/>
      </w:r>
    </w:p>
    <w:p w14:paraId="08257127" w14:textId="639B68FC" w:rsidR="00E61846" w:rsidRPr="00B06C0F" w:rsidRDefault="00D32EE7" w:rsidP="00E61846">
      <w:pPr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lastRenderedPageBreak/>
        <w:t>Using</w:t>
      </w:r>
      <w:r w:rsidR="00E61846" w:rsidRPr="00B06C0F">
        <w:rPr>
          <w:bCs/>
          <w:color w:val="000000"/>
        </w:rPr>
        <w:t xml:space="preserve"> </w:t>
      </w:r>
      <w:r w:rsidR="00E61846">
        <w:rPr>
          <w:bCs/>
          <w:color w:val="000000"/>
        </w:rPr>
        <w:t>“</w:t>
      </w:r>
      <w:r w:rsidR="00E61846" w:rsidRPr="004C336D">
        <w:rPr>
          <w:b/>
          <w:bCs/>
          <w:color w:val="000000"/>
        </w:rPr>
        <w:t>survey.sav</w:t>
      </w:r>
      <w:r w:rsidR="00E61846">
        <w:rPr>
          <w:bCs/>
          <w:color w:val="000000"/>
        </w:rPr>
        <w:t>”</w:t>
      </w:r>
      <w:r w:rsidR="00E61846" w:rsidRPr="00B06C0F">
        <w:rPr>
          <w:bCs/>
          <w:color w:val="000000"/>
        </w:rPr>
        <w:t xml:space="preserve">.  </w:t>
      </w:r>
    </w:p>
    <w:p w14:paraId="5A179447" w14:textId="20A183B8" w:rsidR="00E61846" w:rsidRPr="00E61846" w:rsidRDefault="00E61846" w:rsidP="00E61846">
      <w:pPr>
        <w:ind w:left="360"/>
        <w:rPr>
          <w:bCs/>
          <w:color w:val="000000"/>
        </w:rPr>
      </w:pPr>
      <w:r>
        <w:rPr>
          <w:bCs/>
          <w:color w:val="000000"/>
        </w:rPr>
        <w:t xml:space="preserve">2.a. </w:t>
      </w:r>
      <w:r>
        <w:rPr>
          <w:bCs/>
          <w:color w:val="000000"/>
        </w:rPr>
        <w:t xml:space="preserve">Perform </w:t>
      </w:r>
      <w:r>
        <w:rPr>
          <w:bCs/>
          <w:color w:val="000000"/>
        </w:rPr>
        <w:t xml:space="preserve">a </w:t>
      </w:r>
      <w:r>
        <w:rPr>
          <w:bCs/>
          <w:color w:val="000000"/>
        </w:rPr>
        <w:t xml:space="preserve">MANOVA predicting </w:t>
      </w:r>
      <w:r w:rsidRPr="00D32EE7">
        <w:rPr>
          <w:i/>
          <w:iCs/>
          <w:color w:val="000000"/>
        </w:rPr>
        <w:t>total optimism</w:t>
      </w:r>
      <w:r w:rsidRPr="00D32EE7">
        <w:rPr>
          <w:color w:val="000000"/>
        </w:rPr>
        <w:t xml:space="preserve">, </w:t>
      </w:r>
      <w:r w:rsidRPr="00D32EE7">
        <w:rPr>
          <w:i/>
          <w:iCs/>
          <w:color w:val="000000"/>
        </w:rPr>
        <w:t>total mastery</w:t>
      </w:r>
      <w:r w:rsidRPr="00D32EE7">
        <w:rPr>
          <w:color w:val="000000"/>
        </w:rPr>
        <w:t xml:space="preserve">, </w:t>
      </w:r>
      <w:r w:rsidRPr="00D32EE7">
        <w:rPr>
          <w:i/>
          <w:iCs/>
          <w:color w:val="000000"/>
        </w:rPr>
        <w:t>total positive affect</w:t>
      </w:r>
      <w:r w:rsidRPr="00D32EE7">
        <w:rPr>
          <w:color w:val="000000"/>
        </w:rPr>
        <w:t xml:space="preserve">, </w:t>
      </w:r>
      <w:r w:rsidRPr="00D32EE7">
        <w:rPr>
          <w:i/>
          <w:iCs/>
          <w:color w:val="000000"/>
        </w:rPr>
        <w:t>total life satisfaction</w:t>
      </w:r>
      <w:r w:rsidRPr="00D32EE7">
        <w:rPr>
          <w:color w:val="000000"/>
        </w:rPr>
        <w:t xml:space="preserve">, </w:t>
      </w:r>
      <w:r w:rsidRPr="00D32EE7">
        <w:rPr>
          <w:i/>
          <w:iCs/>
          <w:color w:val="000000"/>
        </w:rPr>
        <w:t>total perceived stress</w:t>
      </w:r>
      <w:r w:rsidRPr="00D32EE7">
        <w:rPr>
          <w:color w:val="000000"/>
        </w:rPr>
        <w:t xml:space="preserve">, </w:t>
      </w:r>
      <w:r w:rsidRPr="00D32EE7">
        <w:rPr>
          <w:i/>
          <w:iCs/>
          <w:color w:val="000000"/>
        </w:rPr>
        <w:t xml:space="preserve">total </w:t>
      </w:r>
      <w:r w:rsidR="00D32EE7" w:rsidRPr="00D32EE7">
        <w:rPr>
          <w:i/>
          <w:iCs/>
          <w:color w:val="000000"/>
        </w:rPr>
        <w:t>self-esteem</w:t>
      </w:r>
      <w:r w:rsidRPr="00D32EE7">
        <w:rPr>
          <w:color w:val="000000"/>
        </w:rPr>
        <w:t xml:space="preserve"> and </w:t>
      </w:r>
      <w:r w:rsidRPr="00D32EE7">
        <w:rPr>
          <w:i/>
          <w:iCs/>
          <w:color w:val="000000"/>
        </w:rPr>
        <w:t>total social desirability</w:t>
      </w:r>
      <w:r w:rsidRPr="00D32EE7">
        <w:rPr>
          <w:color w:val="000000"/>
        </w:rPr>
        <w:t xml:space="preserve"> by </w:t>
      </w:r>
      <w:r w:rsidRPr="00D32EE7">
        <w:rPr>
          <w:i/>
          <w:iCs/>
          <w:color w:val="000000"/>
        </w:rPr>
        <w:t>source of stress</w:t>
      </w:r>
      <w:r>
        <w:rPr>
          <w:bCs/>
          <w:color w:val="000000"/>
        </w:rPr>
        <w:t xml:space="preserve">.  </w:t>
      </w:r>
      <w:r w:rsidRPr="00B06C0F">
        <w:t>Include descriptives, estimates of e</w:t>
      </w:r>
      <w:r>
        <w:t xml:space="preserve">ffects size, </w:t>
      </w:r>
      <w:r w:rsidRPr="00B06C0F">
        <w:t>homogeneity tests</w:t>
      </w:r>
      <w:r>
        <w:t xml:space="preserve"> and Scheffe test</w:t>
      </w:r>
      <w:r w:rsidR="00D32EE7">
        <w:t>s</w:t>
      </w:r>
      <w:r w:rsidRPr="00B06C0F">
        <w:t>.</w:t>
      </w:r>
      <w:r w:rsidRPr="00B06C0F">
        <w:rPr>
          <w:bCs/>
          <w:color w:val="000000"/>
        </w:rPr>
        <w:t xml:space="preserve"> </w:t>
      </w:r>
      <w:bookmarkStart w:id="0" w:name="_Hlk161264259"/>
      <w:r>
        <w:t>Copy and paste output below and then annotate and interpret</w:t>
      </w:r>
      <w:r>
        <w:t>.</w:t>
      </w:r>
    </w:p>
    <w:p w14:paraId="55A043E1" w14:textId="77777777" w:rsidR="00E61846" w:rsidRDefault="00E61846" w:rsidP="00E61846">
      <w:pPr>
        <w:ind w:left="360"/>
      </w:pPr>
    </w:p>
    <w:p w14:paraId="0058F1A6" w14:textId="15780574" w:rsidR="00E61846" w:rsidRPr="004C336D" w:rsidRDefault="00E61846" w:rsidP="00E61846">
      <w:pPr>
        <w:rPr>
          <w:b/>
        </w:rPr>
      </w:pPr>
      <w:r w:rsidRPr="004C336D">
        <w:rPr>
          <w:b/>
        </w:rPr>
        <w:t>HIGHLIGHT HERE AND PASTE OUTPUT</w:t>
      </w:r>
      <w:r>
        <w:rPr>
          <w:b/>
        </w:rPr>
        <w:t xml:space="preserve"> FROM </w:t>
      </w:r>
      <w:r>
        <w:rPr>
          <w:b/>
        </w:rPr>
        <w:t>2</w:t>
      </w:r>
      <w:r>
        <w:rPr>
          <w:b/>
        </w:rPr>
        <w:t>.</w:t>
      </w:r>
      <w:r>
        <w:rPr>
          <w:b/>
        </w:rPr>
        <w:t>a</w:t>
      </w:r>
      <w:r>
        <w:rPr>
          <w:b/>
        </w:rPr>
        <w:t>.</w:t>
      </w:r>
    </w:p>
    <w:bookmarkEnd w:id="0"/>
    <w:p w14:paraId="5C6CEEF2" w14:textId="77777777" w:rsidR="00E61846" w:rsidRDefault="00E61846" w:rsidP="00E61846">
      <w:pPr>
        <w:ind w:left="360"/>
        <w:rPr>
          <w:bCs/>
          <w:color w:val="000000"/>
        </w:rPr>
      </w:pPr>
    </w:p>
    <w:p w14:paraId="04B1221C" w14:textId="77777777" w:rsidR="00D32EE7" w:rsidRPr="00E61846" w:rsidRDefault="00E61846" w:rsidP="00D32EE7">
      <w:pPr>
        <w:ind w:left="360"/>
        <w:rPr>
          <w:bCs/>
          <w:color w:val="000000"/>
        </w:rPr>
      </w:pPr>
      <w:r>
        <w:rPr>
          <w:bCs/>
          <w:color w:val="000000"/>
        </w:rPr>
        <w:t xml:space="preserve">2.b. </w:t>
      </w:r>
      <w:r w:rsidR="00D32EE7">
        <w:rPr>
          <w:bCs/>
          <w:color w:val="000000"/>
        </w:rPr>
        <w:t>Repeat 2.b. but predict</w:t>
      </w:r>
      <w:r w:rsidRPr="00B06C0F">
        <w:rPr>
          <w:bCs/>
          <w:color w:val="000000"/>
        </w:rPr>
        <w:t xml:space="preserve"> by </w:t>
      </w:r>
      <w:r w:rsidRPr="00D32EE7">
        <w:rPr>
          <w:bCs/>
          <w:i/>
          <w:iCs/>
          <w:color w:val="000000"/>
        </w:rPr>
        <w:t>source of stress</w:t>
      </w:r>
      <w:r w:rsidRPr="00B06C0F">
        <w:rPr>
          <w:bCs/>
          <w:color w:val="000000"/>
        </w:rPr>
        <w:t xml:space="preserve"> </w:t>
      </w:r>
      <w:r w:rsidR="00D32EE7">
        <w:rPr>
          <w:b/>
          <w:bCs/>
          <w:color w:val="000000"/>
        </w:rPr>
        <w:t>AND</w:t>
      </w:r>
      <w:r w:rsidRPr="00B06C0F">
        <w:rPr>
          <w:bCs/>
          <w:color w:val="000000"/>
        </w:rPr>
        <w:t xml:space="preserve"> </w:t>
      </w:r>
      <w:r w:rsidRPr="00D32EE7">
        <w:rPr>
          <w:bCs/>
          <w:i/>
          <w:iCs/>
          <w:color w:val="000000"/>
        </w:rPr>
        <w:t>marital status</w:t>
      </w:r>
      <w:r w:rsidRPr="00B06C0F">
        <w:rPr>
          <w:bCs/>
          <w:color w:val="000000"/>
        </w:rPr>
        <w:t xml:space="preserve">.  </w:t>
      </w:r>
      <w:r w:rsidRPr="00B06C0F">
        <w:t>Include descriptives, estimates of effects size and homogeneity tests.</w:t>
      </w:r>
      <w:r w:rsidRPr="00B06C0F">
        <w:rPr>
          <w:bCs/>
          <w:color w:val="000000"/>
        </w:rPr>
        <w:t xml:space="preserve"> </w:t>
      </w:r>
      <w:r w:rsidR="00D32EE7">
        <w:t>Copy and paste output below and then annotate and interpret.</w:t>
      </w:r>
    </w:p>
    <w:p w14:paraId="1A763828" w14:textId="77777777" w:rsidR="00D32EE7" w:rsidRDefault="00D32EE7" w:rsidP="00D32EE7">
      <w:pPr>
        <w:ind w:left="360"/>
      </w:pPr>
    </w:p>
    <w:p w14:paraId="445521E9" w14:textId="1B02DCD9" w:rsidR="00D32EE7" w:rsidRDefault="00D32EE7" w:rsidP="00D32EE7">
      <w:pPr>
        <w:rPr>
          <w:b/>
        </w:rPr>
      </w:pPr>
      <w:r w:rsidRPr="004C336D">
        <w:rPr>
          <w:b/>
        </w:rPr>
        <w:t>HIGHLIGHT HERE AND PASTE OUTPUT</w:t>
      </w:r>
      <w:r>
        <w:rPr>
          <w:b/>
        </w:rPr>
        <w:t xml:space="preserve"> FROM 2.</w:t>
      </w:r>
      <w:r>
        <w:rPr>
          <w:b/>
        </w:rPr>
        <w:t>b</w:t>
      </w:r>
      <w:r>
        <w:rPr>
          <w:b/>
        </w:rPr>
        <w:t>.</w:t>
      </w:r>
    </w:p>
    <w:p w14:paraId="0F65EE53" w14:textId="77777777" w:rsidR="00D32EE7" w:rsidRPr="004C336D" w:rsidRDefault="00D32EE7" w:rsidP="00D32EE7">
      <w:pPr>
        <w:rPr>
          <w:b/>
        </w:rPr>
      </w:pPr>
    </w:p>
    <w:p w14:paraId="2766B207" w14:textId="77777777" w:rsidR="00D32EE7" w:rsidRPr="00E61846" w:rsidRDefault="00D32EE7" w:rsidP="00D32EE7">
      <w:pPr>
        <w:ind w:left="360"/>
        <w:rPr>
          <w:bCs/>
          <w:color w:val="000000"/>
        </w:rPr>
      </w:pPr>
      <w:r>
        <w:rPr>
          <w:bCs/>
          <w:color w:val="000000"/>
        </w:rPr>
        <w:t xml:space="preserve">2.c. </w:t>
      </w:r>
      <w:r w:rsidR="00E61846">
        <w:rPr>
          <w:bCs/>
          <w:color w:val="000000"/>
        </w:rPr>
        <w:t xml:space="preserve">Perform a Roy-Bargman stepdown procedure of </w:t>
      </w:r>
      <w:r>
        <w:rPr>
          <w:bCs/>
          <w:color w:val="000000"/>
        </w:rPr>
        <w:t>2.b.</w:t>
      </w:r>
      <w:r w:rsidR="00E61846">
        <w:rPr>
          <w:bCs/>
          <w:color w:val="000000"/>
        </w:rPr>
        <w:t xml:space="preserve"> using the order in the data (</w:t>
      </w:r>
      <w:r w:rsidR="00E61846" w:rsidRPr="00B06C0F">
        <w:rPr>
          <w:bCs/>
          <w:color w:val="000000"/>
        </w:rPr>
        <w:t xml:space="preserve">total optimism, total mastery, total positive affect, total life satisfaction, total perceived stress, total </w:t>
      </w:r>
      <w:r w:rsidRPr="00B06C0F">
        <w:rPr>
          <w:bCs/>
          <w:color w:val="000000"/>
        </w:rPr>
        <w:t>self-esteem</w:t>
      </w:r>
      <w:r w:rsidR="00E61846" w:rsidRPr="00B06C0F">
        <w:rPr>
          <w:bCs/>
          <w:color w:val="000000"/>
        </w:rPr>
        <w:t xml:space="preserve"> and total social desirability</w:t>
      </w:r>
      <w:r w:rsidR="00E61846">
        <w:rPr>
          <w:bCs/>
          <w:color w:val="000000"/>
        </w:rPr>
        <w:t xml:space="preserve">).  </w:t>
      </w:r>
      <w:r>
        <w:t>Copy and paste output below and then annotate and interpret.</w:t>
      </w:r>
    </w:p>
    <w:p w14:paraId="29C87928" w14:textId="77777777" w:rsidR="00D32EE7" w:rsidRDefault="00D32EE7" w:rsidP="00D32EE7">
      <w:pPr>
        <w:ind w:left="360"/>
      </w:pPr>
    </w:p>
    <w:p w14:paraId="0ADCB95E" w14:textId="01E04CF0" w:rsidR="00D32EE7" w:rsidRDefault="00D32EE7" w:rsidP="00D32EE7">
      <w:pPr>
        <w:rPr>
          <w:b/>
        </w:rPr>
      </w:pPr>
      <w:r w:rsidRPr="004C336D">
        <w:rPr>
          <w:b/>
        </w:rPr>
        <w:t>HIGHLIGHT HERE AND PASTE OUTPUT</w:t>
      </w:r>
      <w:r>
        <w:rPr>
          <w:b/>
        </w:rPr>
        <w:t xml:space="preserve"> FROM 2.</w:t>
      </w:r>
      <w:r>
        <w:rPr>
          <w:b/>
        </w:rPr>
        <w:t>c</w:t>
      </w:r>
      <w:r>
        <w:rPr>
          <w:b/>
        </w:rPr>
        <w:t>.</w:t>
      </w:r>
    </w:p>
    <w:p w14:paraId="546CDFCA" w14:textId="50C009B6" w:rsidR="00E61846" w:rsidRDefault="00E61846" w:rsidP="00D32EE7">
      <w:pPr>
        <w:rPr>
          <w:b/>
        </w:rPr>
      </w:pPr>
    </w:p>
    <w:p w14:paraId="294760FC" w14:textId="77777777" w:rsidR="00D32EE7" w:rsidRDefault="00D32EE7" w:rsidP="00D32EE7">
      <w:pPr>
        <w:rPr>
          <w:b/>
        </w:rPr>
      </w:pPr>
    </w:p>
    <w:p w14:paraId="38AEC80C" w14:textId="77777777" w:rsidR="00D32EE7" w:rsidRDefault="00D32EE7" w:rsidP="00D32EE7">
      <w:pPr>
        <w:rPr>
          <w:b/>
        </w:rPr>
      </w:pPr>
    </w:p>
    <w:p w14:paraId="5BA951D5" w14:textId="09B53BBD" w:rsidR="00D32EE7" w:rsidRDefault="00D32EE7">
      <w:pPr>
        <w:rPr>
          <w:b/>
        </w:rPr>
      </w:pPr>
      <w:r>
        <w:rPr>
          <w:b/>
        </w:rPr>
        <w:br w:type="page"/>
      </w:r>
    </w:p>
    <w:p w14:paraId="1E2C81AA" w14:textId="7B35DDDE" w:rsidR="00D32EE7" w:rsidRDefault="00D32EE7" w:rsidP="00D32EE7">
      <w:pPr>
        <w:numPr>
          <w:ilvl w:val="0"/>
          <w:numId w:val="1"/>
        </w:numPr>
        <w:rPr>
          <w:bCs/>
          <w:color w:val="000000"/>
        </w:rPr>
      </w:pPr>
      <w:r>
        <w:rPr>
          <w:bCs/>
          <w:color w:val="000000"/>
        </w:rPr>
        <w:lastRenderedPageBreak/>
        <w:t>Using</w:t>
      </w:r>
      <w:r>
        <w:rPr>
          <w:bCs/>
          <w:color w:val="000000"/>
        </w:rPr>
        <w:t xml:space="preserve"> “</w:t>
      </w:r>
      <w:r w:rsidRPr="00340135">
        <w:rPr>
          <w:b/>
          <w:color w:val="000000"/>
        </w:rPr>
        <w:t>MANOVA.sav</w:t>
      </w:r>
      <w:r>
        <w:rPr>
          <w:bCs/>
          <w:color w:val="000000"/>
        </w:rPr>
        <w:t xml:space="preserve">”.  </w:t>
      </w:r>
    </w:p>
    <w:p w14:paraId="56683512" w14:textId="77777777" w:rsidR="00D32EE7" w:rsidRDefault="00D32EE7" w:rsidP="00D32EE7">
      <w:pPr>
        <w:ind w:firstLine="360"/>
        <w:rPr>
          <w:bCs/>
          <w:color w:val="000000"/>
        </w:rPr>
      </w:pPr>
      <w:r>
        <w:rPr>
          <w:bCs/>
          <w:color w:val="000000"/>
        </w:rPr>
        <w:t xml:space="preserve">3.a. </w:t>
      </w:r>
      <w:r>
        <w:rPr>
          <w:bCs/>
          <w:color w:val="000000"/>
        </w:rPr>
        <w:t xml:space="preserve">Do all appropriate screening tests.  </w:t>
      </w:r>
    </w:p>
    <w:p w14:paraId="0DDEF997" w14:textId="77777777" w:rsidR="00D32EE7" w:rsidRDefault="00D32EE7" w:rsidP="00D32EE7">
      <w:pPr>
        <w:ind w:left="360"/>
        <w:rPr>
          <w:bCs/>
          <w:color w:val="000000"/>
        </w:rPr>
      </w:pPr>
      <w:r>
        <w:rPr>
          <w:bCs/>
          <w:color w:val="000000"/>
        </w:rPr>
        <w:t xml:space="preserve">3.b. </w:t>
      </w:r>
      <w:r>
        <w:rPr>
          <w:bCs/>
          <w:color w:val="000000"/>
        </w:rPr>
        <w:t xml:space="preserve">Run a MANCOVA predicting </w:t>
      </w:r>
      <w:r>
        <w:rPr>
          <w:i/>
          <w:iCs/>
          <w:color w:val="000000"/>
        </w:rPr>
        <w:t>s</w:t>
      </w:r>
      <w:r w:rsidRPr="00D32EE7">
        <w:rPr>
          <w:i/>
          <w:iCs/>
          <w:color w:val="000000"/>
        </w:rPr>
        <w:t>elf-esteem</w:t>
      </w:r>
      <w:r w:rsidRPr="00D32EE7">
        <w:rPr>
          <w:i/>
          <w:iCs/>
          <w:color w:val="000000"/>
        </w:rPr>
        <w:t xml:space="preserve">, </w:t>
      </w:r>
      <w:r>
        <w:rPr>
          <w:i/>
          <w:iCs/>
          <w:color w:val="000000"/>
        </w:rPr>
        <w:t>i</w:t>
      </w:r>
      <w:r w:rsidRPr="00D32EE7">
        <w:rPr>
          <w:i/>
          <w:iCs/>
          <w:color w:val="000000"/>
        </w:rPr>
        <w:t xml:space="preserve">ntroversion-extroversion </w:t>
      </w:r>
      <w:r w:rsidRPr="00D32EE7">
        <w:rPr>
          <w:color w:val="000000"/>
        </w:rPr>
        <w:t>and</w:t>
      </w:r>
      <w:r w:rsidRPr="00D32EE7">
        <w:rPr>
          <w:i/>
          <w:iCs/>
          <w:color w:val="000000"/>
        </w:rPr>
        <w:t xml:space="preserve"> </w:t>
      </w:r>
      <w:r>
        <w:rPr>
          <w:i/>
          <w:iCs/>
          <w:color w:val="000000"/>
        </w:rPr>
        <w:t>n</w:t>
      </w:r>
      <w:r w:rsidRPr="00D32EE7">
        <w:rPr>
          <w:i/>
          <w:iCs/>
          <w:color w:val="000000"/>
        </w:rPr>
        <w:t xml:space="preserve">euroticism </w:t>
      </w:r>
      <w:r w:rsidRPr="00D32EE7">
        <w:rPr>
          <w:color w:val="000000"/>
        </w:rPr>
        <w:t>by</w:t>
      </w:r>
      <w:r w:rsidRPr="00D32EE7">
        <w:rPr>
          <w:i/>
          <w:iCs/>
          <w:color w:val="000000"/>
        </w:rPr>
        <w:t xml:space="preserve"> andrm </w:t>
      </w:r>
      <w:r w:rsidRPr="00D32EE7">
        <w:rPr>
          <w:color w:val="000000"/>
        </w:rPr>
        <w:t>using</w:t>
      </w:r>
      <w:r w:rsidRPr="00D32EE7">
        <w:rPr>
          <w:i/>
          <w:iCs/>
          <w:color w:val="000000"/>
        </w:rPr>
        <w:t xml:space="preserve"> control </w:t>
      </w:r>
      <w:r w:rsidRPr="00D32EE7">
        <w:rPr>
          <w:color w:val="000000"/>
        </w:rPr>
        <w:t>and</w:t>
      </w:r>
      <w:r w:rsidRPr="00D32EE7">
        <w:rPr>
          <w:i/>
          <w:iCs/>
          <w:color w:val="000000"/>
        </w:rPr>
        <w:t xml:space="preserve"> attrole</w:t>
      </w:r>
      <w:r>
        <w:rPr>
          <w:bCs/>
          <w:color w:val="000000"/>
        </w:rPr>
        <w:t xml:space="preserve"> as covariates.  </w:t>
      </w:r>
      <w:r w:rsidRPr="00B06C0F">
        <w:t>Include descriptives, estimates of effects size and homogeneity tests</w:t>
      </w:r>
      <w:r>
        <w:t xml:space="preserve"> in the analysis.</w:t>
      </w:r>
      <w:r>
        <w:rPr>
          <w:bCs/>
          <w:color w:val="000000"/>
        </w:rPr>
        <w:t xml:space="preserve">  </w:t>
      </w:r>
    </w:p>
    <w:p w14:paraId="54FBBC61" w14:textId="61E68CF8" w:rsidR="00340135" w:rsidRPr="00E61846" w:rsidRDefault="00D32EE7" w:rsidP="00340135">
      <w:pPr>
        <w:ind w:left="360"/>
        <w:rPr>
          <w:bCs/>
          <w:color w:val="000000"/>
        </w:rPr>
      </w:pPr>
      <w:r>
        <w:rPr>
          <w:bCs/>
          <w:color w:val="000000"/>
        </w:rPr>
        <w:t>3.c. Include a</w:t>
      </w:r>
      <w:r>
        <w:rPr>
          <w:bCs/>
          <w:color w:val="000000"/>
        </w:rPr>
        <w:t xml:space="preserve"> planned comparisons of masculine versus feminine, masculine and feminine vs. undifferentiated and androgynous, and undifferentiated vs. androgynous (hint: you must use syntax, refer to T&amp;F for syntax to add the covariates using “WITH”). </w:t>
      </w:r>
      <w:r w:rsidRPr="00340135">
        <w:rPr>
          <w:b/>
          <w:color w:val="000000"/>
        </w:rPr>
        <w:t>Are these orthogonal?</w:t>
      </w:r>
      <w:r>
        <w:rPr>
          <w:bCs/>
          <w:color w:val="000000"/>
        </w:rPr>
        <w:t xml:space="preserve">  </w:t>
      </w:r>
      <w:r w:rsidRPr="00340135">
        <w:rPr>
          <w:b/>
          <w:color w:val="000000"/>
        </w:rPr>
        <w:t>Do you need to adjust for multiple tests?</w:t>
      </w:r>
      <w:r w:rsidR="00340135">
        <w:rPr>
          <w:bCs/>
          <w:color w:val="000000"/>
        </w:rPr>
        <w:t xml:space="preserve"> </w:t>
      </w:r>
      <w:r w:rsidR="00340135">
        <w:t>Copy and paste output below and then annotate and interpret.</w:t>
      </w:r>
    </w:p>
    <w:p w14:paraId="5876C674" w14:textId="77777777" w:rsidR="00340135" w:rsidRDefault="00340135" w:rsidP="00340135">
      <w:pPr>
        <w:ind w:left="360"/>
      </w:pPr>
    </w:p>
    <w:p w14:paraId="5FA83B96" w14:textId="3E42BB52" w:rsidR="00340135" w:rsidRDefault="00340135" w:rsidP="00340135">
      <w:pPr>
        <w:rPr>
          <w:b/>
        </w:rPr>
      </w:pPr>
      <w:r w:rsidRPr="004C336D">
        <w:rPr>
          <w:b/>
        </w:rPr>
        <w:t>HIGHLIGHT HERE</w:t>
      </w:r>
      <w:r>
        <w:rPr>
          <w:b/>
        </w:rPr>
        <w:t xml:space="preserve">, </w:t>
      </w:r>
      <w:r w:rsidRPr="004C336D">
        <w:rPr>
          <w:b/>
        </w:rPr>
        <w:t>PASTE OUTPUT</w:t>
      </w:r>
      <w:r>
        <w:rPr>
          <w:b/>
        </w:rPr>
        <w:t xml:space="preserve"> </w:t>
      </w:r>
      <w:r>
        <w:rPr>
          <w:b/>
        </w:rPr>
        <w:t xml:space="preserve">AND QUESTIONS </w:t>
      </w:r>
      <w:r>
        <w:rPr>
          <w:b/>
        </w:rPr>
        <w:t xml:space="preserve">FROM </w:t>
      </w:r>
      <w:r>
        <w:rPr>
          <w:b/>
        </w:rPr>
        <w:t>3</w:t>
      </w:r>
      <w:r>
        <w:rPr>
          <w:b/>
        </w:rPr>
        <w:t>.c.</w:t>
      </w:r>
    </w:p>
    <w:p w14:paraId="6F5DA9E5" w14:textId="77777777" w:rsidR="00340135" w:rsidRDefault="00340135" w:rsidP="00D32EE7">
      <w:pPr>
        <w:ind w:left="360"/>
        <w:rPr>
          <w:bCs/>
          <w:color w:val="000000"/>
        </w:rPr>
      </w:pPr>
    </w:p>
    <w:p w14:paraId="6E7CE9B5" w14:textId="75648278" w:rsidR="00D32EE7" w:rsidRPr="00B06C0F" w:rsidRDefault="00D32EE7" w:rsidP="00D32EE7">
      <w:pPr>
        <w:ind w:left="360"/>
        <w:rPr>
          <w:bCs/>
          <w:color w:val="000000"/>
        </w:rPr>
      </w:pPr>
      <w:r>
        <w:rPr>
          <w:bCs/>
          <w:color w:val="000000"/>
        </w:rPr>
        <w:t xml:space="preserve">3.d. </w:t>
      </w:r>
      <w:r>
        <w:rPr>
          <w:bCs/>
          <w:color w:val="000000"/>
        </w:rPr>
        <w:t>Write a results section including at least one APA style table and one APA style figure.</w:t>
      </w:r>
    </w:p>
    <w:p w14:paraId="1D6DF3BE" w14:textId="77777777" w:rsidR="00D32EE7" w:rsidRDefault="00D32EE7" w:rsidP="00340135"/>
    <w:p w14:paraId="59234536" w14:textId="77777777" w:rsidR="00340135" w:rsidRDefault="00340135" w:rsidP="00340135"/>
    <w:p w14:paraId="120D728E" w14:textId="28F06750" w:rsidR="00340135" w:rsidRDefault="00340135">
      <w:r>
        <w:br w:type="page"/>
      </w:r>
    </w:p>
    <w:p w14:paraId="45D5EB8A" w14:textId="5E41CD4D" w:rsidR="00966EE3" w:rsidRDefault="00C11829" w:rsidP="004C336D">
      <w:pPr>
        <w:numPr>
          <w:ilvl w:val="0"/>
          <w:numId w:val="1"/>
        </w:numPr>
        <w:tabs>
          <w:tab w:val="clear" w:pos="360"/>
        </w:tabs>
      </w:pPr>
      <w:r>
        <w:lastRenderedPageBreak/>
        <w:t xml:space="preserve">Using the example </w:t>
      </w:r>
      <w:r w:rsidR="004C336D">
        <w:t>in T&amp;F</w:t>
      </w:r>
      <w:r>
        <w:t xml:space="preserve">, </w:t>
      </w:r>
      <w:r w:rsidR="00966EE3">
        <w:t>w</w:t>
      </w:r>
      <w:r>
        <w:t>rite matrix syntax in SPSS to show all the steps to calculating the sums-of-square-and-cross-products (SSCP) matrix for disability</w:t>
      </w:r>
      <w:r w:rsidR="00966EE3">
        <w:t>, the determinant of the S</w:t>
      </w:r>
      <w:r w:rsidR="00966EE3">
        <w:rPr>
          <w:vertAlign w:val="subscript"/>
        </w:rPr>
        <w:t>D</w:t>
      </w:r>
      <w:r w:rsidR="00966EE3">
        <w:t xml:space="preserve"> matrix, the determinant of the S</w:t>
      </w:r>
      <w:r w:rsidR="00966EE3">
        <w:rPr>
          <w:vertAlign w:val="subscript"/>
        </w:rPr>
        <w:t>D</w:t>
      </w:r>
      <w:r w:rsidR="00966EE3">
        <w:t xml:space="preserve"> + S</w:t>
      </w:r>
      <w:r w:rsidR="00966EE3">
        <w:rPr>
          <w:vertAlign w:val="subscript"/>
        </w:rPr>
        <w:t>S(DT)</w:t>
      </w:r>
      <w:r w:rsidR="00966EE3">
        <w:t xml:space="preserve"> matrix, Wilk’s Lambda and the approximate F for Wilk’s Lambda.  Yes, all through syntax.  Copy and paste the syntax and the output below.</w:t>
      </w:r>
      <w:r w:rsidR="004C336D">
        <w:t xml:space="preserve">  Interpret and annotate. </w:t>
      </w:r>
    </w:p>
    <w:p w14:paraId="3AB9DCA2" w14:textId="77777777" w:rsidR="004C336D" w:rsidRDefault="004C336D" w:rsidP="004C336D"/>
    <w:p w14:paraId="075201FB" w14:textId="2F8DF4C6" w:rsidR="004C336D" w:rsidRPr="004C336D" w:rsidRDefault="00340135" w:rsidP="004C336D">
      <w:pPr>
        <w:rPr>
          <w:b/>
        </w:rPr>
      </w:pPr>
      <w:r w:rsidRPr="004C336D">
        <w:rPr>
          <w:b/>
        </w:rPr>
        <w:t>HIGHLIGHT HERE AND PASTE SYNTAX AND OUTPUT</w:t>
      </w:r>
      <w:r>
        <w:rPr>
          <w:b/>
        </w:rPr>
        <w:t xml:space="preserve"> FOR 4</w:t>
      </w:r>
      <w:r w:rsidRPr="004C336D">
        <w:rPr>
          <w:b/>
        </w:rPr>
        <w:t xml:space="preserve">. </w:t>
      </w:r>
    </w:p>
    <w:p w14:paraId="626204F9" w14:textId="77777777" w:rsidR="004C336D" w:rsidRDefault="004C336D" w:rsidP="004C336D"/>
    <w:p w14:paraId="437F280C" w14:textId="5A13B651" w:rsidR="004C336D" w:rsidRDefault="004C336D" w:rsidP="004C336D">
      <w:r>
        <w:rPr>
          <w:bCs/>
          <w:color w:val="000000"/>
        </w:rPr>
        <w:br/>
      </w:r>
    </w:p>
    <w:sectPr w:rsidR="004C336D" w:rsidSect="000002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524C9" w14:textId="77777777" w:rsidR="0000027E" w:rsidRDefault="0000027E">
      <w:r>
        <w:separator/>
      </w:r>
    </w:p>
  </w:endnote>
  <w:endnote w:type="continuationSeparator" w:id="0">
    <w:p w14:paraId="4D245020" w14:textId="77777777" w:rsidR="0000027E" w:rsidRDefault="00000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D4620" w14:textId="77777777" w:rsidR="0000027E" w:rsidRDefault="0000027E">
      <w:r>
        <w:separator/>
      </w:r>
    </w:p>
  </w:footnote>
  <w:footnote w:type="continuationSeparator" w:id="0">
    <w:p w14:paraId="0E2D6CED" w14:textId="77777777" w:rsidR="0000027E" w:rsidRDefault="00000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37DE2" w14:textId="77777777" w:rsidR="00310275" w:rsidRDefault="00310275" w:rsidP="0091641E">
    <w:pPr>
      <w:pStyle w:val="Header"/>
      <w:jc w:val="right"/>
    </w:pPr>
    <w:smartTag w:uri="urn:schemas-microsoft-com:office:smarttags" w:element="PersonName">
      <w:r>
        <w:t>Psy 524</w:t>
      </w:r>
    </w:smartTag>
  </w:p>
  <w:p w14:paraId="5FA10B0F" w14:textId="77777777" w:rsidR="00310275" w:rsidRDefault="00310275" w:rsidP="0091641E">
    <w:pPr>
      <w:pStyle w:val="Header"/>
      <w:jc w:val="right"/>
    </w:pPr>
    <w:r>
      <w:t>Ainsworth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46F90"/>
    <w:multiLevelType w:val="hybridMultilevel"/>
    <w:tmpl w:val="E42063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934314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25"/>
    <w:rsid w:val="0000027E"/>
    <w:rsid w:val="000F7257"/>
    <w:rsid w:val="00310275"/>
    <w:rsid w:val="00340135"/>
    <w:rsid w:val="00344DAF"/>
    <w:rsid w:val="00356B20"/>
    <w:rsid w:val="00363E49"/>
    <w:rsid w:val="004C336D"/>
    <w:rsid w:val="00587D25"/>
    <w:rsid w:val="00770423"/>
    <w:rsid w:val="008B4A22"/>
    <w:rsid w:val="0091641E"/>
    <w:rsid w:val="00966EE3"/>
    <w:rsid w:val="009B690C"/>
    <w:rsid w:val="009E1061"/>
    <w:rsid w:val="00A84CE2"/>
    <w:rsid w:val="00B06737"/>
    <w:rsid w:val="00B06C0F"/>
    <w:rsid w:val="00C11733"/>
    <w:rsid w:val="00C11829"/>
    <w:rsid w:val="00D32EE7"/>
    <w:rsid w:val="00D54369"/>
    <w:rsid w:val="00E6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264B82B5"/>
  <w15:chartTrackingRefBased/>
  <w15:docId w15:val="{80A0F06A-5118-46DD-8D03-BFE9EA456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CE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846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846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164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1641E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E61846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846"/>
    <w:rPr>
      <w:rFonts w:eastAsiaTheme="majorEastAsia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#5</vt:lpstr>
    </vt:vector>
  </TitlesOfParts>
  <Company>UCLA</Company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#5</dc:title>
  <dc:subject/>
  <dc:creator>Andrew Ainsworth</dc:creator>
  <cp:keywords/>
  <dc:description/>
  <cp:lastModifiedBy>Ainsworth, Andrew T</cp:lastModifiedBy>
  <cp:revision>3</cp:revision>
  <dcterms:created xsi:type="dcterms:W3CDTF">2024-03-14T06:05:00Z</dcterms:created>
  <dcterms:modified xsi:type="dcterms:W3CDTF">2024-03-14T06:29:00Z</dcterms:modified>
</cp:coreProperties>
</file>