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pStyle w:val="Normal"/>
        <w:spacing w:beforeAutospacing="1" w:afterAutospacing="1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Начальник направления 1</w:t>
      </w:r>
    </w:p>
    <w:p>
      <w:pPr>
        <w:pStyle w:val="Normal"/>
        <w:tabs>
          <w:tab w:val="clear" w:pos="720"/>
          <w:tab w:val="left" w:pos="6521" w:leader="none"/>
        </w:tabs>
        <w:spacing w:lineRule="auto" w:line="360"/>
        <w:ind w:hanging="0"/>
        <w:jc w:val="right"/>
        <w:rPr>
          <w:sz w:val="24"/>
          <w:szCs w:val="24"/>
        </w:rPr>
      </w:pPr>
      <w:r>
        <w:rPr>
          <w:sz w:val="24"/>
          <w:szCs w:val="24"/>
        </w:rPr>
        <w:t>________________ М.А. Шатский</w:t>
      </w:r>
    </w:p>
    <w:p>
      <w:pPr>
        <w:pStyle w:val="Normal"/>
        <w:spacing w:lineRule="auto" w:line="360"/>
        <w:jc w:val="right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АКТ №248-2-14/Арктика/АЦК/2018-05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по результатам испытаний </w:t>
      </w:r>
    </w:p>
    <w:p>
      <w:pPr>
        <w:pStyle w:val="Normal"/>
        <w:spacing w:beforeAutospacing="1" w:afterAutospacing="1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 БКУ КА «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«=objectName»</w:t>
      </w:r>
      <w:r>
        <w:rPr>
          <w:sz w:val="24"/>
          <w:b/>
          <w:szCs w:val="24"/>
          <w:lang w:val="en-US"/>
        </w:rPr>
        <w:fldChar w:fldCharType="end"/>
      </w:r>
      <w:r>
        <w:rPr>
          <w:b/>
          <w:sz w:val="24"/>
          <w:szCs w:val="24"/>
        </w:rPr>
        <w:t xml:space="preserve">»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на стенде АЦК (в части ССО)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Настоящий акт составлен о том, что проведен анализ ЦТМИ, полученной на стенде АЦК   при проведении испытаний версии ПО БКУ в объеме режима </w:t>
      </w:r>
      <w:r>
        <w:rPr>
          <w:b/>
          <w:sz w:val="24"/>
          <w:szCs w:val="24"/>
          <w:lang w:val="en-US"/>
        </w:rPr>
        <w:fldChar w:fldCharType="begin"/>
      </w:r>
      <w:r>
        <w:rPr>
          <w:sz w:val="24"/>
          <w:b/>
          <w:szCs w:val="24"/>
          <w:lang w:val="en-US"/>
        </w:rPr>
        <w:instrText> MERGEFIELD FORMULA </w:instrText>
      </w:r>
      <w:r>
        <w:rPr>
          <w:sz w:val="24"/>
          <w:b/>
          <w:szCs w:val="24"/>
          <w:lang w:val="en-US"/>
        </w:rPr>
        <w:fldChar w:fldCharType="separate"/>
      </w:r>
      <w:r>
        <w:rPr>
          <w:sz w:val="24"/>
          <w:b/>
          <w:szCs w:val="24"/>
          <w:lang w:val="en-US"/>
        </w:rPr>
        <w:t>«=pimName»</w:t>
      </w:r>
      <w:r>
        <w:rPr>
          <w:sz w:val="24"/>
          <w:b/>
          <w:szCs w:val="24"/>
          <w:lang w:val="en-US"/>
        </w:rPr>
        <w:fldChar w:fldCharType="end"/>
      </w:r>
      <w:r>
        <w:rPr>
          <w:sz w:val="24"/>
          <w:szCs w:val="24"/>
        </w:rPr>
        <w:t xml:space="preserve"> «Программы и методики испытаний ПО БКУ КА «Арктика-М» (СИЯМ.01343-01 51).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 прошел с номинальными начальными условиями по динамической схеме.</w:t>
      </w:r>
    </w:p>
    <w:tbl>
      <w:tblPr>
        <w:tblStyle w:val="a7"/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81"/>
        <w:gridCol w:w="2925"/>
        <w:gridCol w:w="3039"/>
      </w:tblGrid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instrText> MERGEFIELD FORMULA </w:instrTex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separate"/>
            </w:r>
            <w:r>
              <w:rPr>
                <w:sz w:val="24"/>
                <w:b/>
                <w:szCs w:val="24"/>
                <w:rFonts w:eastAsia=""/>
                <w:lang w:val="en-US"/>
              </w:rPr>
              <w:t>«=pimName»</w:t>
            </w:r>
            <w:r>
              <w:rPr>
                <w:sz w:val="24"/>
                <w:b/>
                <w:szCs w:val="24"/>
                <w:rFonts w:eastAsia=""/>
                <w:lang w:val="en-US"/>
              </w:rPr>
              <w:fldChar w:fldCharType="end"/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Режим</w:t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Результаты</w:t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Подтверждаемый пункт</w:t>
            </w: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" w:eastAsiaTheme="minorEastAsia"/>
                <w:b/>
                <w:sz w:val="24"/>
                <w:szCs w:val="24"/>
                <w:lang w:val="ru-RU"/>
              </w:rPr>
              <w:t>ТЗ</w:t>
            </w:r>
          </w:p>
        </w:tc>
      </w:tr>
      <w:tr>
        <w:trPr>
          <w:trHeight w:val="1323" w:hRule="atLeast"/>
        </w:trPr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${mode}</w:t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${result}</w:t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  <w:t>${points}</w:t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rFonts w:eastAsia="" w:eastAsiaTheme="minorEastAsia"/>
                <w:sz w:val="24"/>
                <w:szCs w:val="24"/>
                <w:lang w:val="en-US"/>
              </w:rPr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3039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381" w:type="dxa"/>
            <w:tcBorders/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rFonts w:eastAsia="" w:eastAsiaTheme="minorEastAsia"/>
                <w:b/>
                <w:sz w:val="24"/>
                <w:szCs w:val="24"/>
                <w:lang w:val="en-US"/>
              </w:rPr>
            </w:r>
          </w:p>
        </w:tc>
        <w:tc>
          <w:tcPr>
            <w:tcW w:w="2925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39" w:type="dxa"/>
            <w:tcBorders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pPr w:vertAnchor="text" w:horzAnchor="page" w:leftFromText="180" w:rightFromText="180" w:tblpX="5629" w:tblpY="-55"/>
        <w:tblW w:w="519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99"/>
      </w:tblGrid>
      <w:tr>
        <w:trPr/>
        <w:tc>
          <w:tcPr>
            <w:tcW w:w="5199" w:type="dxa"/>
            <w:tcBorders/>
            <w:vAlign w:val="center"/>
          </w:tcPr>
          <w:p>
            <w:pPr>
              <w:pStyle w:val="Normal"/>
              <w:pageBreakBefore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Начальник отдела 248_________</w:t>
            </w:r>
          </w:p>
          <w:p>
            <w:pPr>
              <w:pStyle w:val="Normal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414" w:hRule="atLeast"/>
        </w:trPr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Камальдинова Р.А.</w:t>
            </w:r>
          </w:p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Ведущий 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Сосновцев В.В.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Инженер отд.248_________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Калачева Д.М.</w:t>
            </w:r>
          </w:p>
          <w:p>
            <w:pPr>
              <w:pStyle w:val="Normal"/>
              <w:snapToGrid w:val="false"/>
              <w:spacing w:lineRule="auto" w:line="36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</w:tbl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4000" w:after="160"/>
        <w:ind w:hanging="0"/>
        <w:rPr/>
      </w:pPr>
      <w:r>
        <w:rPr/>
        <w:fldChar w:fldCharType="begin"/>
      </w:r>
      <w:r>
        <w:rPr/>
        <w:instrText> MERGEFIELD pictures:each(picture) </w:instrText>
      </w:r>
      <w:r>
        <w:rPr/>
        <w:fldChar w:fldCharType="separate"/>
      </w:r>
      <w:r>
        <w:rPr/>
        <w:t>«pictures:each(picture)»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@picture:start </w:instrText>
      </w:r>
      <w:r>
        <w:rPr/>
        <w:fldChar w:fldCharType="separate"/>
      </w:r>
      <w:r>
        <w:rPr/>
        <w:t>«@picture:start»</w:t>
      </w:r>
      <w:r>
        <w:rPr/>
        <w:fldChar w:fldCharType="end"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506720" cy="366776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spacing w:lineRule="auto" w:line="259" w:before="0" w:after="160"/>
        <w:ind w:hanging="0"/>
        <w:rPr/>
      </w:pPr>
      <w:r>
        <w:rPr/>
        <w:fldChar w:fldCharType="begin"/>
      </w:r>
      <w:r>
        <w:rPr/>
        <w:instrText> MERGEFIELD @picture:end </w:instrText>
      </w:r>
      <w:r>
        <w:rPr/>
        <w:fldChar w:fldCharType="separate"/>
      </w:r>
      <w:r>
        <w:rPr/>
        <w:t>«@picture:end»</w:t>
      </w:r>
      <w:r>
        <w:rPr/>
        <w:fldChar w:fldCharType="end"/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  <w:fldChar w:fldCharType="begin"/>
      </w:r>
      <w:r>
        <w:rPr/>
        <w:instrText> MERGEFIELD pictures:endEach </w:instrText>
      </w:r>
      <w:r>
        <w:rPr/>
        <w:fldChar w:fldCharType="separate"/>
      </w:r>
      <w:r>
        <w:rPr/>
        <w:t>«pictures:endEach»</w:t>
      </w:r>
      <w:r>
        <w:rPr/>
        <w:fldChar w:fldCharType="end"/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  <w:t>ghj</w:t>
      </w:r>
    </w:p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67D17"/>
          <w:sz w:val="20"/>
          <w:szCs w:val="24"/>
        </w:rPr>
        <w:t>${photo</w:t>
      </w:r>
      <w:r>
        <w:rPr>
          <w:rFonts w:ascii="JetBrains Mono" w:hAnsi="JetBrains Mono"/>
          <w:b w:val="false"/>
          <w:i w:val="false"/>
          <w:color w:val="067D17"/>
          <w:sz w:val="20"/>
          <w:szCs w:val="24"/>
        </w:rPr>
        <mc:AlternateContent>
          <mc:Choice Requires="wps">
            <w:drawing>
              <wp:inline distT="0" distB="0" distL="0" distR="0">
                <wp:extent cx="5507355" cy="395287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560" cy="395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06720" cy="366776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6720" cy="3667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1.25pt;width:433.55pt;height:311.1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06720" cy="366776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6720" cy="3667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JetBrains Mono" w:hAnsi="JetBrains Mono"/>
          <w:b w:val="false"/>
          <w:i w:val="false"/>
          <w:color w:val="067D17"/>
          <w:sz w:val="20"/>
          <w:szCs w:val="24"/>
        </w:rPr>
        <w:t>}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</w:sdtContent>
    </w:sdt>
    <w:p>
      <w:pPr>
        <w:pStyle w:val="Normal"/>
        <w:spacing w:lineRule="auto" w:line="259" w:before="0" w:after="160"/>
        <w:ind w:hanging="0"/>
        <w:rPr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56342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jc w:val="right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201"/>
    <w:pPr>
      <w:widowControl/>
      <w:suppressAutoHyphens w:val="true"/>
      <w:bidi w:val="0"/>
      <w:spacing w:lineRule="auto" w:line="24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3"/>
    <w:semiHidden/>
    <w:qFormat/>
    <w:rsid w:val="00f9420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Без интервала Знак"/>
    <w:basedOn w:val="DefaultParagraphFont"/>
    <w:link w:val="a5"/>
    <w:uiPriority w:val="1"/>
    <w:qFormat/>
    <w:rsid w:val="000e3b34"/>
    <w:rPr>
      <w:rFonts w:eastAsia="" w:eastAsiaTheme="minorEastAsia"/>
      <w:lang w:val="en-AU" w:eastAsia="en-AU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5c221c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a4"/>
    <w:semiHidden/>
    <w:unhideWhenUsed/>
    <w:qFormat/>
    <w:rsid w:val="00f94201"/>
    <w:pPr/>
    <w:rPr>
      <w:sz w:val="20"/>
    </w:rPr>
  </w:style>
  <w:style w:type="paragraph" w:styleId="NoSpacing">
    <w:name w:val="No Spacing"/>
    <w:link w:val="a6"/>
    <w:uiPriority w:val="1"/>
    <w:qFormat/>
    <w:rsid w:val="000e3b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8"/>
      <w:szCs w:val="22"/>
      <w:lang w:val="en-AU" w:eastAsia="en-AU" w:bidi="ar-SA"/>
    </w:rPr>
  </w:style>
  <w:style w:type="paragraph" w:styleId="1" w:customStyle="1">
    <w:name w:val="Знак1 Знак Знак Знак"/>
    <w:basedOn w:val="Normal"/>
    <w:qFormat/>
    <w:rsid w:val="00cc080f"/>
    <w:pPr>
      <w:ind w:hanging="0"/>
    </w:pPr>
    <w:rPr>
      <w:rFonts w:ascii="Verdana" w:hAnsi="Verdana" w:cs="Verdana"/>
      <w:sz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5c221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5c221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b4160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e3b34"/>
    <w:pPr>
      <w:spacing w:after="0" w:line="240" w:lineRule="auto"/>
    </w:pPr>
    <w:rPr>
      <w:rFonts w:eastAsiaTheme="minorEastAsia"/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LibreOffice/6.4.3.2$Linux_X86_64 LibreOffice_project/40$Build-2</Application>
  <Pages>3</Pages>
  <Words>104</Words>
  <Characters>749</Characters>
  <CharactersWithSpaces>824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2020-11-04T15:19:00Z</dcterms:created>
  <dc:creator>Andrew</dc:creator>
  <dc:description/>
  <dc:language>en-US</dc:language>
  <cp:lastModifiedBy/>
  <dcterms:modified xsi:type="dcterms:W3CDTF">2020-11-18T21:22:30Z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