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A5FF0" w14:textId="77777777" w:rsidR="00A82C06" w:rsidRPr="00A96B07" w:rsidRDefault="00A82C06" w:rsidP="00A82C06">
      <w:pPr>
        <w:autoSpaceDE w:val="0"/>
        <w:autoSpaceDN w:val="0"/>
        <w:adjustRightInd w:val="0"/>
        <w:jc w:val="center"/>
        <w:rPr>
          <w:rFonts w:ascii="Helvetica" w:hAnsi="Helvetica" w:cs="Helvetica Neue"/>
          <w:b/>
          <w:bCs/>
          <w:color w:val="000000" w:themeColor="text1"/>
        </w:rPr>
      </w:pPr>
    </w:p>
    <w:p w14:paraId="48AF5D3E" w14:textId="77777777" w:rsidR="00A82C06" w:rsidRPr="00A96B07" w:rsidRDefault="00A82C06" w:rsidP="00A82C06">
      <w:pPr>
        <w:autoSpaceDE w:val="0"/>
        <w:autoSpaceDN w:val="0"/>
        <w:adjustRightInd w:val="0"/>
        <w:jc w:val="center"/>
        <w:rPr>
          <w:rFonts w:ascii="Helvetica" w:hAnsi="Helvetica" w:cs="Helvetica Neue"/>
          <w:b/>
          <w:bCs/>
          <w:color w:val="000000" w:themeColor="text1"/>
        </w:rPr>
      </w:pPr>
    </w:p>
    <w:p w14:paraId="0A98F250" w14:textId="77777777" w:rsidR="00A82C06" w:rsidRPr="00A96B07" w:rsidRDefault="00A82C06" w:rsidP="00A82C06">
      <w:pPr>
        <w:autoSpaceDE w:val="0"/>
        <w:autoSpaceDN w:val="0"/>
        <w:adjustRightInd w:val="0"/>
        <w:jc w:val="center"/>
        <w:rPr>
          <w:rFonts w:ascii="Helvetica" w:hAnsi="Helvetica" w:cs="Helvetica Neue"/>
          <w:b/>
          <w:bCs/>
          <w:color w:val="000000" w:themeColor="text1"/>
        </w:rPr>
      </w:pPr>
    </w:p>
    <w:p w14:paraId="289491EC" w14:textId="77777777" w:rsidR="00A82C06" w:rsidRPr="00A96B07" w:rsidRDefault="00A82C06" w:rsidP="00A82C06">
      <w:pPr>
        <w:autoSpaceDE w:val="0"/>
        <w:autoSpaceDN w:val="0"/>
        <w:adjustRightInd w:val="0"/>
        <w:jc w:val="center"/>
        <w:rPr>
          <w:rFonts w:ascii="Helvetica" w:hAnsi="Helvetica" w:cs="Helvetica Neue"/>
          <w:b/>
          <w:bCs/>
          <w:color w:val="000000" w:themeColor="text1"/>
        </w:rPr>
      </w:pPr>
    </w:p>
    <w:p w14:paraId="66AEE0AD" w14:textId="77777777" w:rsidR="00A82C06" w:rsidRPr="00A96B07" w:rsidRDefault="00A82C06" w:rsidP="00A82C06">
      <w:pPr>
        <w:autoSpaceDE w:val="0"/>
        <w:autoSpaceDN w:val="0"/>
        <w:adjustRightInd w:val="0"/>
        <w:jc w:val="center"/>
        <w:rPr>
          <w:rFonts w:ascii="Helvetica" w:hAnsi="Helvetica" w:cs="Helvetica Neue"/>
          <w:b/>
          <w:bCs/>
          <w:color w:val="000000" w:themeColor="text1"/>
        </w:rPr>
      </w:pPr>
    </w:p>
    <w:p w14:paraId="723EEF04" w14:textId="77777777" w:rsidR="008A6DF7" w:rsidRPr="00A96B07" w:rsidRDefault="008A6DF7" w:rsidP="00A82C06">
      <w:pPr>
        <w:autoSpaceDE w:val="0"/>
        <w:autoSpaceDN w:val="0"/>
        <w:adjustRightInd w:val="0"/>
        <w:jc w:val="center"/>
        <w:rPr>
          <w:rFonts w:ascii="Helvetica" w:hAnsi="Helvetica" w:cs="Helvetica Neue"/>
          <w:b/>
          <w:bCs/>
          <w:color w:val="000000" w:themeColor="text1"/>
        </w:rPr>
      </w:pPr>
    </w:p>
    <w:p w14:paraId="6B538143" w14:textId="77777777" w:rsidR="008A6DF7" w:rsidRPr="00A96B07" w:rsidRDefault="008A6DF7" w:rsidP="00A82C06">
      <w:pPr>
        <w:autoSpaceDE w:val="0"/>
        <w:autoSpaceDN w:val="0"/>
        <w:adjustRightInd w:val="0"/>
        <w:jc w:val="center"/>
        <w:rPr>
          <w:rFonts w:ascii="Helvetica" w:hAnsi="Helvetica" w:cs="Helvetica Neue"/>
          <w:b/>
          <w:bCs/>
          <w:color w:val="000000" w:themeColor="text1"/>
        </w:rPr>
      </w:pPr>
    </w:p>
    <w:p w14:paraId="03854264" w14:textId="77777777" w:rsidR="008A6DF7" w:rsidRPr="00A96B07" w:rsidRDefault="008A6DF7" w:rsidP="00A82C06">
      <w:pPr>
        <w:autoSpaceDE w:val="0"/>
        <w:autoSpaceDN w:val="0"/>
        <w:adjustRightInd w:val="0"/>
        <w:jc w:val="center"/>
        <w:rPr>
          <w:rFonts w:ascii="Helvetica" w:hAnsi="Helvetica" w:cs="Helvetica Neue"/>
          <w:b/>
          <w:bCs/>
          <w:color w:val="000000" w:themeColor="text1"/>
        </w:rPr>
      </w:pPr>
    </w:p>
    <w:p w14:paraId="73839606" w14:textId="77777777" w:rsidR="008A6DF7" w:rsidRPr="00A96B07" w:rsidRDefault="008A6DF7" w:rsidP="00A82C06">
      <w:pPr>
        <w:autoSpaceDE w:val="0"/>
        <w:autoSpaceDN w:val="0"/>
        <w:adjustRightInd w:val="0"/>
        <w:jc w:val="center"/>
        <w:rPr>
          <w:rFonts w:ascii="Helvetica" w:hAnsi="Helvetica" w:cs="Helvetica Neue"/>
          <w:b/>
          <w:bCs/>
          <w:color w:val="000000" w:themeColor="text1"/>
        </w:rPr>
      </w:pPr>
    </w:p>
    <w:p w14:paraId="3E023BE3" w14:textId="77777777" w:rsidR="008A6DF7" w:rsidRPr="00A96B07" w:rsidRDefault="008A6DF7" w:rsidP="00A82C06">
      <w:pPr>
        <w:autoSpaceDE w:val="0"/>
        <w:autoSpaceDN w:val="0"/>
        <w:adjustRightInd w:val="0"/>
        <w:jc w:val="center"/>
        <w:rPr>
          <w:rFonts w:ascii="Helvetica" w:hAnsi="Helvetica" w:cs="Helvetica Neue"/>
          <w:b/>
          <w:bCs/>
          <w:color w:val="000000" w:themeColor="text1"/>
        </w:rPr>
      </w:pPr>
    </w:p>
    <w:p w14:paraId="5DEE33CC" w14:textId="1A1F4E0E" w:rsidR="00A82C06" w:rsidRPr="00A96B07" w:rsidRDefault="00A82C06" w:rsidP="00A82C06">
      <w:pPr>
        <w:autoSpaceDE w:val="0"/>
        <w:autoSpaceDN w:val="0"/>
        <w:adjustRightInd w:val="0"/>
        <w:jc w:val="center"/>
        <w:rPr>
          <w:rFonts w:ascii="Helvetica" w:hAnsi="Helvetica" w:cs="Helvetica Neue"/>
          <w:bCs/>
          <w:color w:val="000000" w:themeColor="text1"/>
        </w:rPr>
      </w:pPr>
      <w:r w:rsidRPr="00A96B07">
        <w:rPr>
          <w:rFonts w:ascii="Helvetica" w:hAnsi="Helvetica" w:cs="Helvetica Neue"/>
          <w:b/>
          <w:bCs/>
          <w:color w:val="000000" w:themeColor="text1"/>
        </w:rPr>
        <w:t xml:space="preserve">Co-registration Ames Stereo Pipeline Gotcha </w:t>
      </w:r>
      <w:proofErr w:type="spellStart"/>
      <w:r w:rsidRPr="00A96B07">
        <w:rPr>
          <w:rFonts w:ascii="Helvetica" w:hAnsi="Helvetica" w:cs="Helvetica Neue"/>
          <w:b/>
          <w:bCs/>
          <w:color w:val="000000" w:themeColor="text1"/>
        </w:rPr>
        <w:t>Optimised</w:t>
      </w:r>
      <w:proofErr w:type="spellEnd"/>
      <w:r w:rsidRPr="00A96B07">
        <w:rPr>
          <w:rFonts w:ascii="Helvetica" w:hAnsi="Helvetica" w:cs="Helvetica Neue"/>
          <w:b/>
          <w:bCs/>
          <w:color w:val="000000" w:themeColor="text1"/>
        </w:rPr>
        <w:t xml:space="preserve"> (CASP-GO) User Guide</w:t>
      </w:r>
    </w:p>
    <w:p w14:paraId="164608FB" w14:textId="77777777" w:rsidR="00A82C06" w:rsidRPr="00A96B07" w:rsidRDefault="00A82C06" w:rsidP="00A82C06">
      <w:pPr>
        <w:autoSpaceDE w:val="0"/>
        <w:autoSpaceDN w:val="0"/>
        <w:adjustRightInd w:val="0"/>
        <w:jc w:val="center"/>
        <w:rPr>
          <w:rFonts w:ascii="Helvetica" w:hAnsi="Helvetica" w:cs="Helvetica Neue"/>
          <w:bCs/>
          <w:i/>
          <w:color w:val="000000" w:themeColor="text1"/>
        </w:rPr>
      </w:pPr>
    </w:p>
    <w:p w14:paraId="49850013" w14:textId="0C007EFA" w:rsidR="00703488" w:rsidRPr="00A96B07" w:rsidRDefault="00A82C06" w:rsidP="005A326B">
      <w:pPr>
        <w:autoSpaceDE w:val="0"/>
        <w:autoSpaceDN w:val="0"/>
        <w:adjustRightInd w:val="0"/>
        <w:jc w:val="center"/>
        <w:rPr>
          <w:rFonts w:ascii="Helvetica" w:hAnsi="Helvetica" w:cs="Helvetica Neue"/>
          <w:bCs/>
          <w:i/>
          <w:color w:val="000000" w:themeColor="text1"/>
        </w:rPr>
      </w:pPr>
      <w:r w:rsidRPr="00A96B07">
        <w:rPr>
          <w:rFonts w:ascii="Helvetica" w:hAnsi="Helvetica" w:cs="Helvetica Neue"/>
          <w:bCs/>
          <w:i/>
          <w:color w:val="000000" w:themeColor="text1"/>
        </w:rPr>
        <w:t xml:space="preserve">Yu Tao, Divya M. Persaud, </w:t>
      </w:r>
      <w:r w:rsidR="0019417D" w:rsidRPr="00A96B07">
        <w:rPr>
          <w:rFonts w:ascii="Helvetica" w:hAnsi="Helvetica" w:cs="Helvetica Neue"/>
          <w:bCs/>
          <w:i/>
          <w:color w:val="000000" w:themeColor="text1"/>
        </w:rPr>
        <w:t>Jan-Peter Muller</w:t>
      </w:r>
      <w:r w:rsidR="00E1693D" w:rsidRPr="00A96B07">
        <w:rPr>
          <w:rFonts w:ascii="Helvetica" w:hAnsi="Helvetica" w:cs="Helvetica Neue"/>
          <w:bCs/>
          <w:i/>
          <w:color w:val="000000" w:themeColor="text1"/>
        </w:rPr>
        <w:t>,</w:t>
      </w:r>
      <w:r w:rsidR="0019417D" w:rsidRPr="00A96B07">
        <w:rPr>
          <w:rFonts w:ascii="Helvetica" w:hAnsi="Helvetica" w:cs="Helvetica Neue"/>
          <w:bCs/>
          <w:i/>
          <w:color w:val="000000" w:themeColor="text1"/>
        </w:rPr>
        <w:t xml:space="preserve"> </w:t>
      </w:r>
      <w:r w:rsidRPr="00A96B07">
        <w:rPr>
          <w:rFonts w:ascii="Helvetica" w:hAnsi="Helvetica" w:cs="Helvetica Neue"/>
          <w:bCs/>
          <w:i/>
          <w:color w:val="000000" w:themeColor="text1"/>
        </w:rPr>
        <w:t>UCL/MSSL</w:t>
      </w:r>
    </w:p>
    <w:p w14:paraId="2FD9B79C" w14:textId="6D0CA10D" w:rsidR="00703488" w:rsidRPr="00A96B07" w:rsidRDefault="001F3EDF" w:rsidP="00A82C06">
      <w:pPr>
        <w:autoSpaceDE w:val="0"/>
        <w:autoSpaceDN w:val="0"/>
        <w:adjustRightInd w:val="0"/>
        <w:jc w:val="center"/>
        <w:rPr>
          <w:rFonts w:ascii="Helvetica" w:hAnsi="Helvetica" w:cs="Helvetica Neue"/>
          <w:bCs/>
          <w:i/>
          <w:color w:val="000000" w:themeColor="text1"/>
        </w:rPr>
      </w:pPr>
      <w:hyperlink r:id="rId8" w:history="1">
        <w:r w:rsidR="00703488" w:rsidRPr="00A96B07">
          <w:rPr>
            <w:rStyle w:val="Hyperlink"/>
            <w:rFonts w:cs="Helvetica Neue"/>
            <w:bCs/>
            <w:i/>
            <w:color w:val="000000" w:themeColor="text1"/>
          </w:rPr>
          <w:t>yu.tao@ucl.ac.uk</w:t>
        </w:r>
      </w:hyperlink>
    </w:p>
    <w:p w14:paraId="5745EDF5" w14:textId="77777777" w:rsidR="00A82C06" w:rsidRPr="00A96B07" w:rsidRDefault="00A82C06">
      <w:pPr>
        <w:rPr>
          <w:rFonts w:ascii="Helvetica" w:hAnsi="Helvetica"/>
          <w:b/>
          <w:color w:val="000000" w:themeColor="text1"/>
        </w:rPr>
      </w:pPr>
      <w:r w:rsidRPr="00A96B07">
        <w:rPr>
          <w:rFonts w:ascii="Helvetica" w:hAnsi="Helvetica"/>
          <w:b/>
          <w:color w:val="000000" w:themeColor="text1"/>
        </w:rPr>
        <w:br w:type="page"/>
      </w:r>
    </w:p>
    <w:p w14:paraId="3CAD90F5" w14:textId="1E485086" w:rsidR="00E51827" w:rsidRPr="00A96B07" w:rsidRDefault="00E51827" w:rsidP="00E51827">
      <w:pPr>
        <w:jc w:val="center"/>
        <w:rPr>
          <w:rFonts w:ascii="Helvetica" w:hAnsi="Helvetica"/>
          <w:b/>
          <w:color w:val="000000" w:themeColor="text1"/>
        </w:rPr>
      </w:pPr>
      <w:r w:rsidRPr="00A96B07">
        <w:rPr>
          <w:rFonts w:ascii="Helvetica" w:hAnsi="Helvetica"/>
          <w:b/>
          <w:color w:val="000000" w:themeColor="text1"/>
        </w:rPr>
        <w:lastRenderedPageBreak/>
        <w:t>Table of Contents</w:t>
      </w:r>
    </w:p>
    <w:p w14:paraId="496ED9FD" w14:textId="51297450" w:rsidR="00E51827" w:rsidRPr="00A96B07" w:rsidRDefault="00E51827" w:rsidP="00E51827">
      <w:pPr>
        <w:rPr>
          <w:rFonts w:ascii="Helvetica" w:hAnsi="Helvetica"/>
          <w:color w:val="000000" w:themeColor="text1"/>
        </w:rPr>
      </w:pPr>
    </w:p>
    <w:p w14:paraId="359BCB57" w14:textId="5CE1C4F2" w:rsidR="002D3CCC" w:rsidRDefault="00830361">
      <w:pPr>
        <w:pStyle w:val="TOC1"/>
        <w:tabs>
          <w:tab w:val="right" w:pos="9350"/>
        </w:tabs>
        <w:rPr>
          <w:rFonts w:asciiTheme="minorHAnsi" w:eastAsiaTheme="minorEastAsia" w:hAnsiTheme="minorHAnsi" w:cstheme="minorBidi"/>
          <w:bCs w:val="0"/>
          <w:noProof/>
          <w:szCs w:val="24"/>
          <w:lang w:val="en-GB"/>
        </w:rPr>
      </w:pPr>
      <w:r w:rsidRPr="00A96B07">
        <w:rPr>
          <w:rFonts w:cs="Times New Roman"/>
          <w:color w:val="000000" w:themeColor="text1"/>
          <w:szCs w:val="24"/>
          <w:u w:val="single"/>
        </w:rPr>
        <w:fldChar w:fldCharType="begin"/>
      </w:r>
      <w:r w:rsidRPr="00A96B07">
        <w:rPr>
          <w:rFonts w:cs="Times New Roman"/>
          <w:color w:val="000000" w:themeColor="text1"/>
          <w:szCs w:val="24"/>
          <w:u w:val="single"/>
        </w:rPr>
        <w:instrText xml:space="preserve"> TOC \o "1-1" \h \z \u </w:instrText>
      </w:r>
      <w:r w:rsidRPr="00A96B07">
        <w:rPr>
          <w:rFonts w:cs="Times New Roman"/>
          <w:color w:val="000000" w:themeColor="text1"/>
          <w:szCs w:val="24"/>
          <w:u w:val="single"/>
        </w:rPr>
        <w:fldChar w:fldCharType="separate"/>
      </w:r>
      <w:hyperlink w:anchor="_Toc9246989" w:history="1">
        <w:r w:rsidR="002D3CCC" w:rsidRPr="008D16F7">
          <w:rPr>
            <w:rStyle w:val="Hyperlink"/>
            <w:rFonts w:eastAsiaTheme="majorEastAsia"/>
            <w:noProof/>
          </w:rPr>
          <w:t>INTRODUCTION</w:t>
        </w:r>
        <w:r w:rsidR="002D3CCC">
          <w:rPr>
            <w:noProof/>
            <w:webHidden/>
          </w:rPr>
          <w:tab/>
        </w:r>
        <w:r w:rsidR="002D3CCC">
          <w:rPr>
            <w:noProof/>
            <w:webHidden/>
          </w:rPr>
          <w:fldChar w:fldCharType="begin"/>
        </w:r>
        <w:r w:rsidR="002D3CCC">
          <w:rPr>
            <w:noProof/>
            <w:webHidden/>
          </w:rPr>
          <w:instrText xml:space="preserve"> PAGEREF _Toc9246989 \h </w:instrText>
        </w:r>
        <w:r w:rsidR="002D3CCC">
          <w:rPr>
            <w:noProof/>
            <w:webHidden/>
          </w:rPr>
        </w:r>
        <w:r w:rsidR="002D3CCC">
          <w:rPr>
            <w:noProof/>
            <w:webHidden/>
          </w:rPr>
          <w:fldChar w:fldCharType="separate"/>
        </w:r>
        <w:r w:rsidR="001F3EDF">
          <w:rPr>
            <w:noProof/>
            <w:webHidden/>
          </w:rPr>
          <w:t>3</w:t>
        </w:r>
        <w:r w:rsidR="002D3CCC">
          <w:rPr>
            <w:noProof/>
            <w:webHidden/>
          </w:rPr>
          <w:fldChar w:fldCharType="end"/>
        </w:r>
      </w:hyperlink>
    </w:p>
    <w:p w14:paraId="34D49FE6" w14:textId="62A68BD2" w:rsidR="002D3CCC" w:rsidRDefault="001F3EDF">
      <w:pPr>
        <w:pStyle w:val="TOC1"/>
        <w:tabs>
          <w:tab w:val="right" w:pos="9350"/>
        </w:tabs>
        <w:rPr>
          <w:rFonts w:asciiTheme="minorHAnsi" w:eastAsiaTheme="minorEastAsia" w:hAnsiTheme="minorHAnsi" w:cstheme="minorBidi"/>
          <w:bCs w:val="0"/>
          <w:noProof/>
          <w:szCs w:val="24"/>
          <w:lang w:val="en-GB"/>
        </w:rPr>
      </w:pPr>
      <w:hyperlink w:anchor="_Toc9246990" w:history="1">
        <w:r w:rsidR="002D3CCC" w:rsidRPr="008D16F7">
          <w:rPr>
            <w:rStyle w:val="Hyperlink"/>
            <w:rFonts w:eastAsiaTheme="majorEastAsia"/>
            <w:noProof/>
          </w:rPr>
          <w:t>Pre-Installation</w:t>
        </w:r>
        <w:r w:rsidR="002D3CCC">
          <w:rPr>
            <w:noProof/>
            <w:webHidden/>
          </w:rPr>
          <w:tab/>
        </w:r>
        <w:r w:rsidR="002D3CCC">
          <w:rPr>
            <w:noProof/>
            <w:webHidden/>
          </w:rPr>
          <w:fldChar w:fldCharType="begin"/>
        </w:r>
        <w:r w:rsidR="002D3CCC">
          <w:rPr>
            <w:noProof/>
            <w:webHidden/>
          </w:rPr>
          <w:instrText xml:space="preserve"> PAGEREF _Toc9246990 \h </w:instrText>
        </w:r>
        <w:r w:rsidR="002D3CCC">
          <w:rPr>
            <w:noProof/>
            <w:webHidden/>
          </w:rPr>
        </w:r>
        <w:r w:rsidR="002D3CCC">
          <w:rPr>
            <w:noProof/>
            <w:webHidden/>
          </w:rPr>
          <w:fldChar w:fldCharType="separate"/>
        </w:r>
        <w:r>
          <w:rPr>
            <w:noProof/>
            <w:webHidden/>
          </w:rPr>
          <w:t>5</w:t>
        </w:r>
        <w:r w:rsidR="002D3CCC">
          <w:rPr>
            <w:noProof/>
            <w:webHidden/>
          </w:rPr>
          <w:fldChar w:fldCharType="end"/>
        </w:r>
      </w:hyperlink>
    </w:p>
    <w:p w14:paraId="5C07057B" w14:textId="3F10CEC7" w:rsidR="002D3CCC" w:rsidRDefault="001F3EDF">
      <w:pPr>
        <w:pStyle w:val="TOC1"/>
        <w:tabs>
          <w:tab w:val="right" w:pos="9350"/>
        </w:tabs>
        <w:rPr>
          <w:rFonts w:asciiTheme="minorHAnsi" w:eastAsiaTheme="minorEastAsia" w:hAnsiTheme="minorHAnsi" w:cstheme="minorBidi"/>
          <w:bCs w:val="0"/>
          <w:noProof/>
          <w:szCs w:val="24"/>
          <w:lang w:val="en-GB"/>
        </w:rPr>
      </w:pPr>
      <w:hyperlink w:anchor="_Toc9246991" w:history="1">
        <w:r w:rsidR="002D3CCC" w:rsidRPr="008D16F7">
          <w:rPr>
            <w:rStyle w:val="Hyperlink"/>
            <w:rFonts w:eastAsiaTheme="majorEastAsia"/>
            <w:noProof/>
          </w:rPr>
          <w:t>General Processing Workflow</w:t>
        </w:r>
        <w:r w:rsidR="002D3CCC">
          <w:rPr>
            <w:noProof/>
            <w:webHidden/>
          </w:rPr>
          <w:tab/>
        </w:r>
        <w:r w:rsidR="002D3CCC">
          <w:rPr>
            <w:noProof/>
            <w:webHidden/>
          </w:rPr>
          <w:fldChar w:fldCharType="begin"/>
        </w:r>
        <w:r w:rsidR="002D3CCC">
          <w:rPr>
            <w:noProof/>
            <w:webHidden/>
          </w:rPr>
          <w:instrText xml:space="preserve"> PAGEREF _Toc9246991 \h </w:instrText>
        </w:r>
        <w:r w:rsidR="002D3CCC">
          <w:rPr>
            <w:noProof/>
            <w:webHidden/>
          </w:rPr>
        </w:r>
        <w:r w:rsidR="002D3CCC">
          <w:rPr>
            <w:noProof/>
            <w:webHidden/>
          </w:rPr>
          <w:fldChar w:fldCharType="separate"/>
        </w:r>
        <w:r>
          <w:rPr>
            <w:noProof/>
            <w:webHidden/>
          </w:rPr>
          <w:t>6</w:t>
        </w:r>
        <w:r w:rsidR="002D3CCC">
          <w:rPr>
            <w:noProof/>
            <w:webHidden/>
          </w:rPr>
          <w:fldChar w:fldCharType="end"/>
        </w:r>
      </w:hyperlink>
    </w:p>
    <w:p w14:paraId="146A321A" w14:textId="306FA070" w:rsidR="002D3CCC" w:rsidRDefault="001F3EDF">
      <w:pPr>
        <w:pStyle w:val="TOC1"/>
        <w:tabs>
          <w:tab w:val="right" w:pos="9350"/>
        </w:tabs>
        <w:rPr>
          <w:rFonts w:asciiTheme="minorHAnsi" w:eastAsiaTheme="minorEastAsia" w:hAnsiTheme="minorHAnsi" w:cstheme="minorBidi"/>
          <w:bCs w:val="0"/>
          <w:noProof/>
          <w:szCs w:val="24"/>
          <w:lang w:val="en-GB"/>
        </w:rPr>
      </w:pPr>
      <w:hyperlink w:anchor="_Toc9246992" w:history="1">
        <w:r w:rsidR="002D3CCC" w:rsidRPr="008D16F7">
          <w:rPr>
            <w:rStyle w:val="Hyperlink"/>
            <w:rFonts w:eastAsiaTheme="majorEastAsia"/>
            <w:noProof/>
          </w:rPr>
          <w:t>CTX Processing</w:t>
        </w:r>
        <w:r w:rsidR="002D3CCC">
          <w:rPr>
            <w:noProof/>
            <w:webHidden/>
          </w:rPr>
          <w:tab/>
        </w:r>
        <w:r w:rsidR="002D3CCC">
          <w:rPr>
            <w:noProof/>
            <w:webHidden/>
          </w:rPr>
          <w:fldChar w:fldCharType="begin"/>
        </w:r>
        <w:r w:rsidR="002D3CCC">
          <w:rPr>
            <w:noProof/>
            <w:webHidden/>
          </w:rPr>
          <w:instrText xml:space="preserve"> PAGEREF _Toc9246992 \h </w:instrText>
        </w:r>
        <w:r w:rsidR="002D3CCC">
          <w:rPr>
            <w:noProof/>
            <w:webHidden/>
          </w:rPr>
        </w:r>
        <w:r w:rsidR="002D3CCC">
          <w:rPr>
            <w:noProof/>
            <w:webHidden/>
          </w:rPr>
          <w:fldChar w:fldCharType="separate"/>
        </w:r>
        <w:r>
          <w:rPr>
            <w:noProof/>
            <w:webHidden/>
          </w:rPr>
          <w:t>10</w:t>
        </w:r>
        <w:r w:rsidR="002D3CCC">
          <w:rPr>
            <w:noProof/>
            <w:webHidden/>
          </w:rPr>
          <w:fldChar w:fldCharType="end"/>
        </w:r>
      </w:hyperlink>
    </w:p>
    <w:p w14:paraId="4910D0EF" w14:textId="6662639D" w:rsidR="002D3CCC" w:rsidRDefault="001F3EDF">
      <w:pPr>
        <w:pStyle w:val="TOC1"/>
        <w:tabs>
          <w:tab w:val="right" w:pos="9350"/>
        </w:tabs>
        <w:rPr>
          <w:rFonts w:asciiTheme="minorHAnsi" w:eastAsiaTheme="minorEastAsia" w:hAnsiTheme="minorHAnsi" w:cstheme="minorBidi"/>
          <w:bCs w:val="0"/>
          <w:noProof/>
          <w:szCs w:val="24"/>
          <w:lang w:val="en-GB"/>
        </w:rPr>
      </w:pPr>
      <w:hyperlink w:anchor="_Toc9246993" w:history="1">
        <w:r w:rsidR="002D3CCC" w:rsidRPr="008D16F7">
          <w:rPr>
            <w:rStyle w:val="Hyperlink"/>
            <w:rFonts w:eastAsiaTheme="majorEastAsia"/>
            <w:noProof/>
          </w:rPr>
          <w:t>HiRISE Processing</w:t>
        </w:r>
        <w:r w:rsidR="002D3CCC">
          <w:rPr>
            <w:noProof/>
            <w:webHidden/>
          </w:rPr>
          <w:tab/>
        </w:r>
        <w:r w:rsidR="002D3CCC">
          <w:rPr>
            <w:noProof/>
            <w:webHidden/>
          </w:rPr>
          <w:fldChar w:fldCharType="begin"/>
        </w:r>
        <w:r w:rsidR="002D3CCC">
          <w:rPr>
            <w:noProof/>
            <w:webHidden/>
          </w:rPr>
          <w:instrText xml:space="preserve"> PAGEREF _Toc9246993 \h </w:instrText>
        </w:r>
        <w:r w:rsidR="002D3CCC">
          <w:rPr>
            <w:noProof/>
            <w:webHidden/>
          </w:rPr>
        </w:r>
        <w:r w:rsidR="002D3CCC">
          <w:rPr>
            <w:noProof/>
            <w:webHidden/>
          </w:rPr>
          <w:fldChar w:fldCharType="separate"/>
        </w:r>
        <w:r>
          <w:rPr>
            <w:noProof/>
            <w:webHidden/>
          </w:rPr>
          <w:t>11</w:t>
        </w:r>
        <w:r w:rsidR="002D3CCC">
          <w:rPr>
            <w:noProof/>
            <w:webHidden/>
          </w:rPr>
          <w:fldChar w:fldCharType="end"/>
        </w:r>
      </w:hyperlink>
    </w:p>
    <w:p w14:paraId="252C3139" w14:textId="4D498D75" w:rsidR="002D3CCC" w:rsidRDefault="001F3EDF">
      <w:pPr>
        <w:pStyle w:val="TOC1"/>
        <w:tabs>
          <w:tab w:val="right" w:pos="9350"/>
        </w:tabs>
        <w:rPr>
          <w:rFonts w:asciiTheme="minorHAnsi" w:eastAsiaTheme="minorEastAsia" w:hAnsiTheme="minorHAnsi" w:cstheme="minorBidi"/>
          <w:bCs w:val="0"/>
          <w:noProof/>
          <w:szCs w:val="24"/>
          <w:lang w:val="en-GB"/>
        </w:rPr>
      </w:pPr>
      <w:hyperlink w:anchor="_Toc9246994" w:history="1">
        <w:r w:rsidR="002D3CCC" w:rsidRPr="008D16F7">
          <w:rPr>
            <w:rStyle w:val="Hyperlink"/>
            <w:rFonts w:eastAsiaTheme="majorEastAsia"/>
            <w:noProof/>
          </w:rPr>
          <w:t>Additional Notes</w:t>
        </w:r>
        <w:r w:rsidR="002D3CCC">
          <w:rPr>
            <w:noProof/>
            <w:webHidden/>
          </w:rPr>
          <w:tab/>
        </w:r>
        <w:r w:rsidR="002D3CCC">
          <w:rPr>
            <w:noProof/>
            <w:webHidden/>
          </w:rPr>
          <w:fldChar w:fldCharType="begin"/>
        </w:r>
        <w:r w:rsidR="002D3CCC">
          <w:rPr>
            <w:noProof/>
            <w:webHidden/>
          </w:rPr>
          <w:instrText xml:space="preserve"> PAGEREF _Toc9246994 \h </w:instrText>
        </w:r>
        <w:r w:rsidR="002D3CCC">
          <w:rPr>
            <w:noProof/>
            <w:webHidden/>
          </w:rPr>
        </w:r>
        <w:r w:rsidR="002D3CCC">
          <w:rPr>
            <w:noProof/>
            <w:webHidden/>
          </w:rPr>
          <w:fldChar w:fldCharType="separate"/>
        </w:r>
        <w:r>
          <w:rPr>
            <w:noProof/>
            <w:webHidden/>
          </w:rPr>
          <w:t>12</w:t>
        </w:r>
        <w:r w:rsidR="002D3CCC">
          <w:rPr>
            <w:noProof/>
            <w:webHidden/>
          </w:rPr>
          <w:fldChar w:fldCharType="end"/>
        </w:r>
      </w:hyperlink>
    </w:p>
    <w:p w14:paraId="2B692DBA" w14:textId="6FFEC070" w:rsidR="002D3CCC" w:rsidRDefault="001F3EDF">
      <w:pPr>
        <w:pStyle w:val="TOC1"/>
        <w:tabs>
          <w:tab w:val="right" w:pos="9350"/>
        </w:tabs>
        <w:rPr>
          <w:rFonts w:asciiTheme="minorHAnsi" w:eastAsiaTheme="minorEastAsia" w:hAnsiTheme="minorHAnsi" w:cstheme="minorBidi"/>
          <w:bCs w:val="0"/>
          <w:noProof/>
          <w:szCs w:val="24"/>
          <w:lang w:val="en-GB"/>
        </w:rPr>
      </w:pPr>
      <w:hyperlink w:anchor="_Toc9246995" w:history="1">
        <w:r w:rsidR="002D3CCC" w:rsidRPr="008D16F7">
          <w:rPr>
            <w:rStyle w:val="Hyperlink"/>
            <w:rFonts w:eastAsiaTheme="majorEastAsia"/>
            <w:noProof/>
          </w:rPr>
          <w:t>Publications</w:t>
        </w:r>
        <w:r w:rsidR="002D3CCC">
          <w:rPr>
            <w:noProof/>
            <w:webHidden/>
          </w:rPr>
          <w:tab/>
        </w:r>
        <w:r w:rsidR="002D3CCC">
          <w:rPr>
            <w:noProof/>
            <w:webHidden/>
          </w:rPr>
          <w:fldChar w:fldCharType="begin"/>
        </w:r>
        <w:r w:rsidR="002D3CCC">
          <w:rPr>
            <w:noProof/>
            <w:webHidden/>
          </w:rPr>
          <w:instrText xml:space="preserve"> PAGEREF _Toc9246995 \h </w:instrText>
        </w:r>
        <w:r w:rsidR="002D3CCC">
          <w:rPr>
            <w:noProof/>
            <w:webHidden/>
          </w:rPr>
        </w:r>
        <w:r w:rsidR="002D3CCC">
          <w:rPr>
            <w:noProof/>
            <w:webHidden/>
          </w:rPr>
          <w:fldChar w:fldCharType="separate"/>
        </w:r>
        <w:r>
          <w:rPr>
            <w:noProof/>
            <w:webHidden/>
          </w:rPr>
          <w:t>16</w:t>
        </w:r>
        <w:r w:rsidR="002D3CCC">
          <w:rPr>
            <w:noProof/>
            <w:webHidden/>
          </w:rPr>
          <w:fldChar w:fldCharType="end"/>
        </w:r>
      </w:hyperlink>
    </w:p>
    <w:p w14:paraId="7D0C0020" w14:textId="177287EB" w:rsidR="002D3CCC" w:rsidRDefault="001F3EDF">
      <w:pPr>
        <w:pStyle w:val="TOC1"/>
        <w:tabs>
          <w:tab w:val="right" w:pos="9350"/>
        </w:tabs>
        <w:rPr>
          <w:rFonts w:asciiTheme="minorHAnsi" w:eastAsiaTheme="minorEastAsia" w:hAnsiTheme="minorHAnsi" w:cstheme="minorBidi"/>
          <w:bCs w:val="0"/>
          <w:noProof/>
          <w:szCs w:val="24"/>
          <w:lang w:val="en-GB"/>
        </w:rPr>
      </w:pPr>
      <w:hyperlink w:anchor="_Toc9246996" w:history="1">
        <w:r w:rsidR="002D3CCC" w:rsidRPr="008D16F7">
          <w:rPr>
            <w:rStyle w:val="Hyperlink"/>
            <w:rFonts w:eastAsiaTheme="majorEastAsia"/>
            <w:noProof/>
          </w:rPr>
          <w:t>Acknowledgments</w:t>
        </w:r>
        <w:r w:rsidR="002D3CCC">
          <w:rPr>
            <w:noProof/>
            <w:webHidden/>
          </w:rPr>
          <w:tab/>
        </w:r>
        <w:r w:rsidR="002D3CCC">
          <w:rPr>
            <w:noProof/>
            <w:webHidden/>
          </w:rPr>
          <w:fldChar w:fldCharType="begin"/>
        </w:r>
        <w:r w:rsidR="002D3CCC">
          <w:rPr>
            <w:noProof/>
            <w:webHidden/>
          </w:rPr>
          <w:instrText xml:space="preserve"> PAGEREF _Toc9246996 \h </w:instrText>
        </w:r>
        <w:r w:rsidR="002D3CCC">
          <w:rPr>
            <w:noProof/>
            <w:webHidden/>
          </w:rPr>
        </w:r>
        <w:r w:rsidR="002D3CCC">
          <w:rPr>
            <w:noProof/>
            <w:webHidden/>
          </w:rPr>
          <w:fldChar w:fldCharType="separate"/>
        </w:r>
        <w:r>
          <w:rPr>
            <w:noProof/>
            <w:webHidden/>
          </w:rPr>
          <w:t>18</w:t>
        </w:r>
        <w:r w:rsidR="002D3CCC">
          <w:rPr>
            <w:noProof/>
            <w:webHidden/>
          </w:rPr>
          <w:fldChar w:fldCharType="end"/>
        </w:r>
      </w:hyperlink>
    </w:p>
    <w:p w14:paraId="506DB75F" w14:textId="28EA69BD" w:rsidR="002D3CCC" w:rsidRDefault="001F3EDF">
      <w:pPr>
        <w:pStyle w:val="TOC1"/>
        <w:tabs>
          <w:tab w:val="right" w:pos="9350"/>
        </w:tabs>
        <w:rPr>
          <w:rFonts w:asciiTheme="minorHAnsi" w:eastAsiaTheme="minorEastAsia" w:hAnsiTheme="minorHAnsi" w:cstheme="minorBidi"/>
          <w:bCs w:val="0"/>
          <w:noProof/>
          <w:szCs w:val="24"/>
          <w:lang w:val="en-GB"/>
        </w:rPr>
      </w:pPr>
      <w:hyperlink w:anchor="_Toc9246997" w:history="1">
        <w:r w:rsidR="002D3CCC" w:rsidRPr="008D16F7">
          <w:rPr>
            <w:rStyle w:val="Hyperlink"/>
            <w:rFonts w:eastAsiaTheme="majorEastAsia"/>
            <w:noProof/>
          </w:rPr>
          <w:t>REFERENCES</w:t>
        </w:r>
        <w:r w:rsidR="002D3CCC">
          <w:rPr>
            <w:noProof/>
            <w:webHidden/>
          </w:rPr>
          <w:tab/>
        </w:r>
        <w:r w:rsidR="002D3CCC">
          <w:rPr>
            <w:noProof/>
            <w:webHidden/>
          </w:rPr>
          <w:fldChar w:fldCharType="begin"/>
        </w:r>
        <w:r w:rsidR="002D3CCC">
          <w:rPr>
            <w:noProof/>
            <w:webHidden/>
          </w:rPr>
          <w:instrText xml:space="preserve"> PAGEREF _Toc9246997 \h </w:instrText>
        </w:r>
        <w:r w:rsidR="002D3CCC">
          <w:rPr>
            <w:noProof/>
            <w:webHidden/>
          </w:rPr>
        </w:r>
        <w:r w:rsidR="002D3CCC">
          <w:rPr>
            <w:noProof/>
            <w:webHidden/>
          </w:rPr>
          <w:fldChar w:fldCharType="separate"/>
        </w:r>
        <w:r>
          <w:rPr>
            <w:noProof/>
            <w:webHidden/>
          </w:rPr>
          <w:t>19</w:t>
        </w:r>
        <w:r w:rsidR="002D3CCC">
          <w:rPr>
            <w:noProof/>
            <w:webHidden/>
          </w:rPr>
          <w:fldChar w:fldCharType="end"/>
        </w:r>
      </w:hyperlink>
    </w:p>
    <w:p w14:paraId="3E600159" w14:textId="60123583" w:rsidR="00791794" w:rsidRPr="00A96B07" w:rsidRDefault="00830361" w:rsidP="00E51827">
      <w:pPr>
        <w:rPr>
          <w:rFonts w:ascii="Helvetica" w:hAnsi="Helvetica"/>
          <w:color w:val="000000" w:themeColor="text1"/>
        </w:rPr>
      </w:pPr>
      <w:r w:rsidRPr="00A96B07">
        <w:rPr>
          <w:rFonts w:ascii="Helvetica" w:hAnsi="Helvetica"/>
          <w:color w:val="000000" w:themeColor="text1"/>
          <w:u w:val="single"/>
        </w:rPr>
        <w:fldChar w:fldCharType="end"/>
      </w:r>
    </w:p>
    <w:p w14:paraId="41863B6D" w14:textId="415B7175" w:rsidR="00DA18CE" w:rsidRPr="00A96B07" w:rsidRDefault="00E51827">
      <w:pPr>
        <w:rPr>
          <w:rFonts w:ascii="Helvetica" w:hAnsi="Helvetica"/>
          <w:color w:val="000000" w:themeColor="text1"/>
        </w:rPr>
      </w:pPr>
      <w:r w:rsidRPr="00A96B07">
        <w:rPr>
          <w:rFonts w:ascii="Helvetica" w:hAnsi="Helvetica"/>
          <w:color w:val="000000" w:themeColor="text1"/>
        </w:rPr>
        <w:br w:type="page"/>
      </w:r>
    </w:p>
    <w:p w14:paraId="739CDE7C" w14:textId="77777777" w:rsidR="00E51827" w:rsidRPr="00A96B07" w:rsidRDefault="00E51827" w:rsidP="00E51827">
      <w:pPr>
        <w:pStyle w:val="Heading1"/>
        <w:rPr>
          <w:szCs w:val="24"/>
        </w:rPr>
      </w:pPr>
      <w:bookmarkStart w:id="0" w:name="_Toc533084185"/>
      <w:bookmarkStart w:id="1" w:name="_Toc535502928"/>
      <w:bookmarkStart w:id="2" w:name="_Toc8295708"/>
      <w:bookmarkStart w:id="3" w:name="_Toc9246989"/>
      <w:r w:rsidRPr="00A96B07">
        <w:rPr>
          <w:szCs w:val="24"/>
        </w:rPr>
        <w:lastRenderedPageBreak/>
        <w:t>INTRODUCTION</w:t>
      </w:r>
      <w:bookmarkEnd w:id="0"/>
      <w:bookmarkEnd w:id="1"/>
      <w:bookmarkEnd w:id="2"/>
      <w:bookmarkEnd w:id="3"/>
    </w:p>
    <w:p w14:paraId="510EDD4D" w14:textId="10082D0A" w:rsidR="003B750D" w:rsidRPr="00A96B07" w:rsidRDefault="003B750D" w:rsidP="00E51827">
      <w:pPr>
        <w:tabs>
          <w:tab w:val="left" w:pos="4410"/>
        </w:tabs>
        <w:rPr>
          <w:rFonts w:ascii="Helvetica" w:hAnsi="Helvetica"/>
          <w:color w:val="000000" w:themeColor="text1"/>
        </w:rPr>
      </w:pPr>
    </w:p>
    <w:p w14:paraId="041C7B4F" w14:textId="5EC3F51E" w:rsidR="003B750D" w:rsidRPr="00A96B07" w:rsidRDefault="00F01E84" w:rsidP="003B750D">
      <w:pPr>
        <w:autoSpaceDE w:val="0"/>
        <w:autoSpaceDN w:val="0"/>
        <w:adjustRightInd w:val="0"/>
        <w:jc w:val="both"/>
        <w:rPr>
          <w:rFonts w:ascii="Helvetica" w:hAnsi="Helvetica" w:cs="Helvetica Neue"/>
          <w:bCs/>
          <w:color w:val="000000" w:themeColor="text1"/>
        </w:rPr>
      </w:pPr>
      <w:r w:rsidRPr="00A96B07">
        <w:rPr>
          <w:rFonts w:ascii="Helvetica" w:hAnsi="Helvetica"/>
          <w:color w:val="000000" w:themeColor="text1"/>
        </w:rPr>
        <w:t xml:space="preserve">The </w:t>
      </w:r>
      <w:r w:rsidR="008A6DF7" w:rsidRPr="00A96B07">
        <w:rPr>
          <w:rFonts w:ascii="Helvetica" w:hAnsi="Helvetica"/>
          <w:color w:val="000000" w:themeColor="text1"/>
        </w:rPr>
        <w:t xml:space="preserve">Co-registration ASP-Gotcha </w:t>
      </w:r>
      <w:proofErr w:type="spellStart"/>
      <w:r w:rsidR="008A6DF7" w:rsidRPr="00A96B07">
        <w:rPr>
          <w:rFonts w:ascii="Helvetica" w:hAnsi="Helvetica"/>
          <w:color w:val="000000" w:themeColor="text1"/>
        </w:rPr>
        <w:t>Optimised</w:t>
      </w:r>
      <w:proofErr w:type="spellEnd"/>
      <w:r w:rsidR="008A6DF7" w:rsidRPr="00A96B07">
        <w:rPr>
          <w:rFonts w:ascii="Helvetica" w:hAnsi="Helvetica"/>
          <w:color w:val="000000" w:themeColor="text1"/>
        </w:rPr>
        <w:t xml:space="preserve"> (CASP-GO)</w:t>
      </w:r>
      <w:r w:rsidR="003B750D" w:rsidRPr="00A96B07">
        <w:rPr>
          <w:rFonts w:ascii="Helvetica" w:hAnsi="Helvetica" w:cs="Helvetica Neue"/>
          <w:bCs/>
          <w:color w:val="000000" w:themeColor="text1"/>
        </w:rPr>
        <w:t xml:space="preserve"> is a C++ wrapper of the independent NASA Ames Stereo Pipeline</w:t>
      </w:r>
      <w:r w:rsidRPr="00A96B07">
        <w:rPr>
          <w:rFonts w:ascii="Helvetica" w:hAnsi="Helvetica" w:cs="Helvetica Neue"/>
          <w:bCs/>
          <w:color w:val="000000" w:themeColor="text1"/>
        </w:rPr>
        <w:t xml:space="preserve"> with additional</w:t>
      </w:r>
      <w:r w:rsidR="003B750D" w:rsidRPr="00A96B07">
        <w:rPr>
          <w:rFonts w:ascii="Helvetica" w:hAnsi="Helvetica" w:cs="Helvetica Neue"/>
          <w:bCs/>
          <w:color w:val="000000" w:themeColor="text1"/>
        </w:rPr>
        <w:t xml:space="preserve"> UCL developed </w:t>
      </w:r>
      <w:r w:rsidRPr="00A96B07">
        <w:rPr>
          <w:rFonts w:ascii="Helvetica" w:hAnsi="Helvetica" w:cs="Helvetica Neue"/>
          <w:bCs/>
          <w:color w:val="000000" w:themeColor="text1"/>
        </w:rPr>
        <w:t xml:space="preserve">components for </w:t>
      </w:r>
      <w:r w:rsidR="003B750D" w:rsidRPr="00A96B07">
        <w:rPr>
          <w:rFonts w:ascii="Helvetica" w:hAnsi="Helvetica" w:cs="Helvetica Neue"/>
          <w:bCs/>
          <w:color w:val="000000" w:themeColor="text1"/>
        </w:rPr>
        <w:t>image co-registration, Gotcha disparity densification, ML disparity refinement, and co-kriging DTM interpolation software suites.</w:t>
      </w:r>
    </w:p>
    <w:p w14:paraId="53B3398C" w14:textId="77777777" w:rsidR="003B750D" w:rsidRPr="00A96B07" w:rsidRDefault="003B750D" w:rsidP="003B750D">
      <w:pPr>
        <w:autoSpaceDE w:val="0"/>
        <w:autoSpaceDN w:val="0"/>
        <w:adjustRightInd w:val="0"/>
        <w:jc w:val="both"/>
        <w:rPr>
          <w:rFonts w:ascii="Helvetica" w:hAnsi="Helvetica" w:cs="Helvetica Neue"/>
          <w:bCs/>
          <w:color w:val="000000" w:themeColor="text1"/>
        </w:rPr>
      </w:pPr>
    </w:p>
    <w:p w14:paraId="1DB3A460" w14:textId="66D94769" w:rsidR="003B750D" w:rsidRPr="00A96B07" w:rsidRDefault="003B750D" w:rsidP="003B750D">
      <w:pPr>
        <w:autoSpaceDE w:val="0"/>
        <w:autoSpaceDN w:val="0"/>
        <w:adjustRightInd w:val="0"/>
        <w:jc w:val="both"/>
        <w:rPr>
          <w:rFonts w:ascii="Helvetica" w:hAnsi="Helvetica" w:cs="Helvetica Neue"/>
          <w:bCs/>
          <w:color w:val="000000" w:themeColor="text1"/>
        </w:rPr>
      </w:pPr>
      <w:r w:rsidRPr="00A96B07">
        <w:rPr>
          <w:rFonts w:ascii="Helvetica" w:hAnsi="Helvetica" w:cs="Helvetica Neue"/>
          <w:bCs/>
          <w:color w:val="000000" w:themeColor="text1"/>
        </w:rPr>
        <w:t xml:space="preserve">CASP-GO can be used to produce HiRISE and CTX DTMs straightaway. USGS-ISIS is the only required additional installation. For HRSC DTMs, CASP-GO needs some specific set-up; please contact the developer </w:t>
      </w:r>
      <w:r w:rsidR="00703488" w:rsidRPr="00A96B07">
        <w:rPr>
          <w:rFonts w:ascii="Helvetica" w:hAnsi="Helvetica" w:cs="Helvetica Neue"/>
          <w:bCs/>
          <w:color w:val="000000" w:themeColor="text1"/>
        </w:rPr>
        <w:t>(</w:t>
      </w:r>
      <w:hyperlink r:id="rId9" w:history="1">
        <w:r w:rsidR="00703488" w:rsidRPr="00A96B07">
          <w:rPr>
            <w:rStyle w:val="Hyperlink"/>
            <w:rFonts w:cs="Helvetica Neue"/>
            <w:bCs/>
            <w:color w:val="000000" w:themeColor="text1"/>
          </w:rPr>
          <w:t>yu.tao@ucl.ac.uk</w:t>
        </w:r>
      </w:hyperlink>
      <w:r w:rsidR="00703488" w:rsidRPr="00A96B07">
        <w:rPr>
          <w:rFonts w:ascii="Helvetica" w:hAnsi="Helvetica" w:cs="Helvetica Neue"/>
          <w:bCs/>
          <w:color w:val="000000" w:themeColor="text1"/>
        </w:rPr>
        <w:t>)</w:t>
      </w:r>
      <w:r w:rsidRPr="00A96B07">
        <w:rPr>
          <w:rFonts w:ascii="Helvetica" w:hAnsi="Helvetica" w:cs="Helvetica Neue"/>
          <w:bCs/>
          <w:color w:val="000000" w:themeColor="text1"/>
        </w:rPr>
        <w:t xml:space="preserve"> for more information.</w:t>
      </w:r>
      <w:r w:rsidR="00F01E84" w:rsidRPr="00A96B07">
        <w:rPr>
          <w:rFonts w:ascii="Helvetica" w:hAnsi="Helvetica" w:cs="Helvetica Neue"/>
          <w:bCs/>
          <w:color w:val="000000" w:themeColor="text1"/>
        </w:rPr>
        <w:t xml:space="preserve"> Work is underway for </w:t>
      </w:r>
      <w:proofErr w:type="spellStart"/>
      <w:r w:rsidR="00F01E84" w:rsidRPr="00A96B07">
        <w:rPr>
          <w:rFonts w:ascii="Helvetica" w:hAnsi="Helvetica" w:cs="Helvetica Neue"/>
          <w:bCs/>
          <w:color w:val="000000" w:themeColor="text1"/>
        </w:rPr>
        <w:t>CaSSIS</w:t>
      </w:r>
      <w:proofErr w:type="spellEnd"/>
      <w:r w:rsidR="00F01E84" w:rsidRPr="00A96B07">
        <w:rPr>
          <w:rFonts w:ascii="Helvetica" w:hAnsi="Helvetica" w:cs="Helvetica Neue"/>
          <w:bCs/>
          <w:color w:val="000000" w:themeColor="text1"/>
        </w:rPr>
        <w:t xml:space="preserve"> for Mars and </w:t>
      </w:r>
      <w:r w:rsidR="0066580E" w:rsidRPr="00A96B07">
        <w:rPr>
          <w:rFonts w:ascii="Helvetica" w:hAnsi="Helvetica" w:cs="Helvetica Neue"/>
          <w:bCs/>
          <w:color w:val="000000" w:themeColor="text1"/>
        </w:rPr>
        <w:t xml:space="preserve">to </w:t>
      </w:r>
      <w:r w:rsidR="00F01E84" w:rsidRPr="00A96B07">
        <w:rPr>
          <w:rFonts w:ascii="Helvetica" w:hAnsi="Helvetica" w:cs="Helvetica Neue"/>
          <w:bCs/>
          <w:color w:val="000000" w:themeColor="text1"/>
        </w:rPr>
        <w:t>extend its use to very</w:t>
      </w:r>
      <w:r w:rsidR="00200C3E" w:rsidRPr="00A96B07">
        <w:rPr>
          <w:rFonts w:ascii="Helvetica" w:hAnsi="Helvetica" w:cs="Helvetica Neue"/>
          <w:bCs/>
          <w:color w:val="000000" w:themeColor="text1"/>
        </w:rPr>
        <w:t xml:space="preserve"> </w:t>
      </w:r>
      <w:r w:rsidR="00F01E84" w:rsidRPr="00A96B07">
        <w:rPr>
          <w:rFonts w:ascii="Helvetica" w:hAnsi="Helvetica" w:cs="Helvetica Neue"/>
          <w:bCs/>
          <w:color w:val="000000" w:themeColor="text1"/>
        </w:rPr>
        <w:t>high</w:t>
      </w:r>
      <w:r w:rsidR="00200C3E" w:rsidRPr="00A96B07">
        <w:rPr>
          <w:rFonts w:ascii="Helvetica" w:hAnsi="Helvetica" w:cs="Helvetica Neue"/>
          <w:bCs/>
          <w:color w:val="000000" w:themeColor="text1"/>
        </w:rPr>
        <w:t>-</w:t>
      </w:r>
      <w:r w:rsidR="00F01E84" w:rsidRPr="00A96B07">
        <w:rPr>
          <w:rFonts w:ascii="Helvetica" w:hAnsi="Helvetica" w:cs="Helvetica Neue"/>
          <w:bCs/>
          <w:color w:val="000000" w:themeColor="text1"/>
        </w:rPr>
        <w:t>resolution</w:t>
      </w:r>
      <w:r w:rsidR="00200C3E" w:rsidRPr="00A96B07">
        <w:rPr>
          <w:rFonts w:ascii="Helvetica" w:hAnsi="Helvetica" w:cs="Helvetica Neue"/>
          <w:bCs/>
          <w:color w:val="000000" w:themeColor="text1"/>
        </w:rPr>
        <w:t xml:space="preserve"> EO</w:t>
      </w:r>
      <w:r w:rsidR="00F01E84" w:rsidRPr="00A96B07">
        <w:rPr>
          <w:rFonts w:ascii="Helvetica" w:hAnsi="Helvetica" w:cs="Helvetica Neue"/>
          <w:bCs/>
          <w:color w:val="000000" w:themeColor="text1"/>
        </w:rPr>
        <w:t xml:space="preserve"> platforms</w:t>
      </w:r>
      <w:r w:rsidR="00E1693D" w:rsidRPr="00A96B07">
        <w:rPr>
          <w:rFonts w:ascii="Helvetica" w:hAnsi="Helvetica" w:cs="Helvetica Neue"/>
          <w:bCs/>
          <w:color w:val="000000" w:themeColor="text1"/>
        </w:rPr>
        <w:t>,</w:t>
      </w:r>
      <w:r w:rsidR="00F01E84" w:rsidRPr="00A96B07">
        <w:rPr>
          <w:rFonts w:ascii="Helvetica" w:hAnsi="Helvetica" w:cs="Helvetica Neue"/>
          <w:bCs/>
          <w:color w:val="000000" w:themeColor="text1"/>
        </w:rPr>
        <w:t xml:space="preserve"> such as Carbonite-2</w:t>
      </w:r>
      <w:r w:rsidR="00E1693D" w:rsidRPr="00A96B07">
        <w:rPr>
          <w:rFonts w:ascii="Helvetica" w:hAnsi="Helvetica" w:cs="Helvetica Neue"/>
          <w:bCs/>
          <w:color w:val="000000" w:themeColor="text1"/>
        </w:rPr>
        <w:t xml:space="preserve"> and </w:t>
      </w:r>
      <w:r w:rsidR="00F01E84" w:rsidRPr="00A96B07">
        <w:rPr>
          <w:rFonts w:ascii="Helvetica" w:hAnsi="Helvetica" w:cs="Helvetica Neue"/>
          <w:bCs/>
          <w:color w:val="000000" w:themeColor="text1"/>
        </w:rPr>
        <w:t xml:space="preserve">Planet </w:t>
      </w:r>
      <w:proofErr w:type="spellStart"/>
      <w:r w:rsidR="00F01E84" w:rsidRPr="00A96B07">
        <w:rPr>
          <w:rFonts w:ascii="Helvetica" w:hAnsi="Helvetica" w:cs="Helvetica Neue"/>
          <w:bCs/>
          <w:color w:val="000000" w:themeColor="text1"/>
        </w:rPr>
        <w:t>Skysat</w:t>
      </w:r>
      <w:proofErr w:type="spellEnd"/>
      <w:r w:rsidR="00E1693D" w:rsidRPr="00A96B07">
        <w:rPr>
          <w:rFonts w:ascii="Helvetica" w:hAnsi="Helvetica" w:cs="Helvetica Neue"/>
          <w:bCs/>
          <w:color w:val="000000" w:themeColor="text1"/>
        </w:rPr>
        <w:t>,</w:t>
      </w:r>
      <w:r w:rsidR="00F01E84" w:rsidRPr="00A96B07">
        <w:rPr>
          <w:rFonts w:ascii="Helvetica" w:hAnsi="Helvetica" w:cs="Helvetica Neue"/>
          <w:bCs/>
          <w:color w:val="000000" w:themeColor="text1"/>
        </w:rPr>
        <w:t xml:space="preserve"> and lunar stereo data</w:t>
      </w:r>
      <w:r w:rsidR="00E1693D" w:rsidRPr="00A96B07">
        <w:rPr>
          <w:rFonts w:ascii="Helvetica" w:hAnsi="Helvetica" w:cs="Helvetica Neue"/>
          <w:bCs/>
          <w:color w:val="000000" w:themeColor="text1"/>
        </w:rPr>
        <w:t>,</w:t>
      </w:r>
      <w:r w:rsidR="00F01E84" w:rsidRPr="00A96B07">
        <w:rPr>
          <w:rFonts w:ascii="Helvetica" w:hAnsi="Helvetica" w:cs="Helvetica Neue"/>
          <w:bCs/>
          <w:color w:val="000000" w:themeColor="text1"/>
        </w:rPr>
        <w:t xml:space="preserve"> such as LROC-NAC. </w:t>
      </w:r>
    </w:p>
    <w:p w14:paraId="24B48E35" w14:textId="3DC05C39" w:rsidR="003B750D" w:rsidRPr="00A96B07" w:rsidRDefault="003B750D" w:rsidP="00E51827">
      <w:pPr>
        <w:tabs>
          <w:tab w:val="left" w:pos="4410"/>
        </w:tabs>
        <w:rPr>
          <w:rFonts w:ascii="Helvetica" w:hAnsi="Helvetica"/>
          <w:color w:val="000000" w:themeColor="text1"/>
        </w:rPr>
      </w:pPr>
    </w:p>
    <w:p w14:paraId="179ECFCD" w14:textId="5C7AAF93" w:rsidR="003B750D" w:rsidRPr="00A96B07" w:rsidRDefault="003B750D" w:rsidP="006F2A6D">
      <w:pPr>
        <w:pStyle w:val="Heading2"/>
        <w:rPr>
          <w:szCs w:val="24"/>
        </w:rPr>
      </w:pPr>
      <w:bookmarkStart w:id="4" w:name="_Toc8296198"/>
      <w:r w:rsidRPr="00A96B07">
        <w:rPr>
          <w:szCs w:val="24"/>
        </w:rPr>
        <w:t>Architecture</w:t>
      </w:r>
      <w:bookmarkEnd w:id="4"/>
    </w:p>
    <w:p w14:paraId="69AE8F4A" w14:textId="77777777" w:rsidR="006F2A6D" w:rsidRPr="00A96B07" w:rsidRDefault="006F2A6D" w:rsidP="006F2A6D">
      <w:pPr>
        <w:rPr>
          <w:rFonts w:ascii="Helvetica" w:hAnsi="Helvetica"/>
          <w:color w:val="000000" w:themeColor="text1"/>
        </w:rPr>
      </w:pPr>
    </w:p>
    <w:p w14:paraId="0B75BAAB" w14:textId="2F21D281" w:rsidR="00E51827" w:rsidRPr="00A96B07" w:rsidRDefault="008A6DF7" w:rsidP="00E1693D">
      <w:pPr>
        <w:tabs>
          <w:tab w:val="left" w:pos="4410"/>
        </w:tabs>
        <w:jc w:val="both"/>
        <w:rPr>
          <w:rFonts w:ascii="Helvetica" w:hAnsi="Helvetica"/>
          <w:color w:val="000000" w:themeColor="text1"/>
        </w:rPr>
      </w:pPr>
      <w:r w:rsidRPr="00A96B07">
        <w:rPr>
          <w:rFonts w:ascii="Helvetica" w:hAnsi="Helvetica"/>
          <w:color w:val="000000" w:themeColor="text1"/>
        </w:rPr>
        <w:t xml:space="preserve">The </w:t>
      </w:r>
      <w:r w:rsidR="00E51827" w:rsidRPr="00A96B07">
        <w:rPr>
          <w:rFonts w:ascii="Helvetica" w:hAnsi="Helvetica"/>
          <w:color w:val="000000" w:themeColor="text1"/>
        </w:rPr>
        <w:t xml:space="preserve">CASP-GO processing chain was developed by the Imaging Group at UCL/Mullard Space Science Laboratory for DTM construction </w:t>
      </w:r>
      <w:r w:rsidR="00E51827" w:rsidRPr="00A96B07">
        <w:rPr>
          <w:rFonts w:ascii="Helvetica" w:hAnsi="Helvetica"/>
          <w:color w:val="000000" w:themeColor="text1"/>
        </w:rPr>
        <w:fldChar w:fldCharType="begin" w:fldLock="1"/>
      </w:r>
      <w:r w:rsidR="000225F9" w:rsidRPr="00A96B07">
        <w:rPr>
          <w:rFonts w:ascii="Helvetica" w:hAnsi="Helvetica"/>
          <w:color w:val="000000" w:themeColor="text1"/>
        </w:rPr>
        <w:instrText>ADDIN CSL_CITATION { "citationItems" : [ { "id" : "ITEM-1", "itemData" : { "DOI" : "10.1016/j.pss.2018.02.012", "ISSN" : "00320633", "abstract" : "Digital Terrain Model (DTM) creation is essential to improving our understanding of the formation processes of the Martian surface. Although there have been previous demonstrations of open-source or commercial planetary 3D reconstruction software, planetary scientists are still struggling with creating good quality DTMs that meet their science needs, especially when there is a requirement to produce a large number of high quality DTMs using \u201cfree\u201d software. In this paper, we describe a new open source system to overcome many of these obstacles by demonstrating results in the context of issues found from experience with several planetary DTM pipelines. We introduce a new fully automated multi-resolution DTM processing chain for NASA Mars Reconnaissance Orbiter (MRO) Context Camera (CTX) and High Resolution Imaging Science Experiment (HiRISE) stereo processing, called the Co-registration Ames Stereo Pipeline (ASP) Gotcha Optimised (CASP-GO), based on the open source NASA ASP. CASP-GO employs tie-point based multi-resolution image co-registration, and Gotcha sub-pixel refinement and densification. CASP-GO pipeline is used to produce planet-wide CTX and HiRISE DTMs that guarantee global geo-referencing compliance with respect to High Resolution Stereo Colour imaging (HRSC), and thence to the Mars Orbiter Laser Altimeter (MOLA); providing refined stereo matching completeness and accuracy. All software and good quality products introduced in this paper are being made open-source to the planetary science community through collaboration with NASA Ames, United States Geological Survey (USGS) and the Jet Propulsion Laboratory (JPL), Advanced Multi-Mission Operations System (AMMOS) Planetary Data System (PDS) Pipeline Service (APPS-PDS4), as well as browseable and visualisable through the iMars web based Geographic Information System (webGIS) system.", "author" : [ { "dropping-particle" : "", "family" : "Tao", "given" : "Y.", "non-dropping-particle" : "", "parse-names" : false, "suffix" : "" }, { "dropping-particle" : "", "family" : "Muller", "given" : "J. P.", "non-dropping-particle" : "", "parse-names" : false, "suffix" : "" }, { "dropping-particle" : "", "family" : "Sidiropoulos", "given" : "P.", "non-dropping-particle" : "", "parse-names" : false, "suffix" : "" }, { "dropping-particle" : "", "family" : "Xiong", "given" : "Si Ting", "non-dropping-particle" : "", "parse-names" : false, "suffix" : "" }, { "dropping-particle" : "", "family" : "Putri", "given" : "A. R.D.", "non-dropping-particle" : "", "parse-names" : false, "suffix" : "" }, { "dropping-particle" : "", "family" : "Walter", "given" : "S. H.G.", "non-dropping-particle" : "", "parse-names" : false, "suffix" : "" }, { "dropping-particle" : "", "family" : "Veitch-Michaelis", "given" : "J.", "non-dropping-particle" : "", "parse-names" : false, "suffix" : "" }, { "dropping-particle" : "", "family" : "Yershov", "given" : "V.", "non-dropping-particle" : "", "parse-names" : false, "suffix" : "" } ], "container-title" : "Planetary and Space Science", "id" : "ITEM-1", "issue" : "September 2017", "issued" : { "date-parts" : [ [ "2018" ] ] }, "page" : "30-58", "publisher" : "Elsevier Ltd", "title" : "Massive stereo-based DTM production for Mars on cloud computers", "type" : "article-journal", "volume" : "154" }, "uris" : [ "http://www.mendeley.com/documents/?uuid=8a74d506-a314-4d9e-b2eb-6126c2d78dc4" ] } ], "mendeley" : { "formattedCitation" : "(Tao et al. 2018)", "manualFormatting" : "(Tao et al. 2018)", "plainTextFormattedCitation" : "(Tao et al. 2018)", "previouslyFormattedCitation" : "(Tao et al. 2018)" }, "properties" : { "noteIndex" : 0 }, "schema" : "https://github.com/citation-style-language/schema/raw/master/csl-citation.json" }</w:instrText>
      </w:r>
      <w:r w:rsidR="00E51827" w:rsidRPr="00A96B07">
        <w:rPr>
          <w:rFonts w:ascii="Helvetica" w:hAnsi="Helvetica"/>
          <w:color w:val="000000" w:themeColor="text1"/>
        </w:rPr>
        <w:fldChar w:fldCharType="separate"/>
      </w:r>
      <w:r w:rsidR="00E51827" w:rsidRPr="00A96B07">
        <w:rPr>
          <w:rFonts w:ascii="Helvetica" w:hAnsi="Helvetica"/>
          <w:noProof/>
          <w:color w:val="000000" w:themeColor="text1"/>
        </w:rPr>
        <w:t>(Tao et al. 2018)</w:t>
      </w:r>
      <w:r w:rsidR="00E51827" w:rsidRPr="00A96B07">
        <w:rPr>
          <w:rFonts w:ascii="Helvetica" w:hAnsi="Helvetica"/>
          <w:color w:val="000000" w:themeColor="text1"/>
        </w:rPr>
        <w:fldChar w:fldCharType="end"/>
      </w:r>
      <w:r w:rsidR="00E51827" w:rsidRPr="00A96B07">
        <w:rPr>
          <w:rFonts w:ascii="Helvetica" w:hAnsi="Helvetica"/>
          <w:color w:val="000000" w:themeColor="text1"/>
        </w:rPr>
        <w:t xml:space="preserve">. CASP-GO is based on the </w:t>
      </w:r>
      <w:r w:rsidR="00F01E84" w:rsidRPr="00A96B07">
        <w:rPr>
          <w:rFonts w:ascii="Helvetica" w:hAnsi="Helvetica"/>
          <w:color w:val="000000" w:themeColor="text1"/>
        </w:rPr>
        <w:t xml:space="preserve">NASA </w:t>
      </w:r>
      <w:r w:rsidR="00E51827" w:rsidRPr="00A96B07">
        <w:rPr>
          <w:rFonts w:ascii="Helvetica" w:hAnsi="Helvetica"/>
          <w:color w:val="000000" w:themeColor="text1"/>
        </w:rPr>
        <w:t xml:space="preserve">Ames Stereo Pipeline (ASP), a workflow for image processing (including DTM construction) for planetary bodies, and </w:t>
      </w:r>
      <w:proofErr w:type="spellStart"/>
      <w:r w:rsidR="00E51827" w:rsidRPr="00A96B07">
        <w:rPr>
          <w:rFonts w:ascii="Helvetica" w:hAnsi="Helvetica"/>
          <w:color w:val="000000" w:themeColor="text1"/>
        </w:rPr>
        <w:t>optimised</w:t>
      </w:r>
      <w:proofErr w:type="spellEnd"/>
      <w:r w:rsidR="00E51827" w:rsidRPr="00A96B07">
        <w:rPr>
          <w:rFonts w:ascii="Helvetica" w:hAnsi="Helvetica"/>
          <w:color w:val="000000" w:themeColor="text1"/>
        </w:rPr>
        <w:t xml:space="preserve"> using a tie-point-based image co-registration process and the Gruen-Otto-Chau (Gotcha) region-growing algorithm </w:t>
      </w:r>
      <w:r w:rsidR="00E51827" w:rsidRPr="00A96B07">
        <w:rPr>
          <w:rFonts w:ascii="Helvetica" w:hAnsi="Helvetica"/>
          <w:color w:val="000000" w:themeColor="text1"/>
        </w:rPr>
        <w:fldChar w:fldCharType="begin" w:fldLock="1"/>
      </w:r>
      <w:r w:rsidR="000225F9" w:rsidRPr="00A96B07">
        <w:rPr>
          <w:rFonts w:ascii="Helvetica" w:hAnsi="Helvetica"/>
          <w:color w:val="000000" w:themeColor="text1"/>
        </w:rPr>
        <w:instrText>ADDIN CSL_CITATION { "citationItems" : [ { "id" : "ITEM-1", "itemData" : { "abstract" : "The Intelligent Robotics Group (IRG) at NASA Ames have released open source software to perform stereogrammetry called the Ames Stereo Pipeline. The abstract outlines the use, an example result from, and how to get the software.", "author" : [ { "dropping-particle" : "", "family" : "Moratto", "given" : "Zachary M", "non-dropping-particle" : "", "parse-names" : false, "suffix" : "" }, { "dropping-particle" : "", "family" : "Broxton", "given" : "Michael J", "non-dropping-particle" : "", "parse-names" : false, "suffix" : "" }, { "dropping-particle" : "", "family" : "Beyer", "given" : "Ross A.", "non-dropping-particle" : "", "parse-names" : false, "suffix" : "" }, { "dropping-particle" : "", "family" : "Lundy", "given" : "Mike", "non-dropping-particle" : "", "parse-names" : false, "suffix" : "" }, { "dropping-particle" : "", "family" : "Husmann", "given" : "Kyle", "non-dropping-particle" : "", "parse-names" : false, "suffix" : "" } ], "container-title" : "41st Lunar and Planteary Science Conference", "id" : "ITEM-1", "issued" : { "date-parts" : [ [ "2010" ] ] }, "page" : "1-2", "title" : "Ames Stereo Pipeline, NASA's Open Source Automated Stereogrammetry Software", "type" : "article-journal" }, "uris" : [ "http://www.mendeley.com/documents/?uuid=07ff04fa-1c55-450b-8f18-df745b8831eb" ] }, { "id" : "ITEM-2", "itemData" : { "DOI" : "10.1109/TIP.2015.2409978", "ISBN" : "1057-7149", "ISSN" : "10577149", "abstract" : "\u00a9 2015 IEEE. In this paper, we address the problem of fast and accurate extraction of points that correspond to the same location (named tie-points) from pairs of large-sized images. First, we conduct a theoretical analysis of the performance of the full-image matching approach, demonstrating its limitations when applied to large images. Subsequently, we introduce a novel technique to impose spatial constraints on the matching process without employing subsampled versions of the reference and the target image, which we name coupled image decomposition. This technique splits images into corresponding subimages through a process that is theoretically invariant to geometric transformations, additive noise, and global radiometric differences, as well as being robust to local changes. After presenting it, we demonstrate how coupled image decomposition can be used both for image registration and for automatic estimation of epipolar geometry. Finally, coupled image decomposition is tested on a data set consisting of several planetary images of different size, varying from less than one megapixel to several hundreds of megapixels. The reported experimental results, which includes comparison with full-image matching and state-of-the-art techniques, demonstrate the substantial computational cost reduction that can be achieved when matching large images through coupled decomposition, without at the same time compromising the overall matching accuracy.", "author" : [ { "dropping-particle" : "", "family" : "Sidiropoulos", "given" : "Panagiotis", "non-dropping-particle" : "", "parse-names" : false, "suffix" : "" }, { "dropping-particle" : "", "family" : "Muller", "given" : "Jan Peter", "non-dropping-particle" : "", "parse-names" : false, "suffix" : "" } ], "container-title" : "IEEE Transactions on Image Processing", "id" : "ITEM-2", "issue" : "7", "issued" : { "date-parts" : [ [ "2015" ] ] }, "page" : "2124-2139", "title" : "Matching of large images through coupled decomposition", "type" : "article-journal", "volume" : "24" }, "uris" : [ "http://www.mendeley.com/documents/?uuid=49322e9c-0cb3-4190-8528-32d805c603f6" ] }, { "id" : "ITEM-3", "itemData" : { "DOI" : "10.1016/j.patcog.2012.03.023", "ISSN" : "00313203", "abstract" : "Correlation matching has been widely accepted as a rudimentary similarity measure to obtain dense 3D reconstruction from a stereo pair. In particular, given a large overlapping area between images with minimal scale differences, the correlation results followed by a geometrically constrained global optimisation delivers adequately dense and accurate reconstruction results. In order to achieve greater reliability, however, correlation matching should correctly account for the geometrical distortion introduced by the different viewing angles of the stereo or multi-view sensors. Conventional adaptive least squares correlation (ALSC) matching addresses this by modifying the shape of a matching window iteratively, assuming that the distortion can be approximated by an affine transform. Nevertheless, since an image captured from different viewing angle is often not practically identical due to scene occlusions, the matching confidence normally deteriorates. Subsequently, it affects the density of the reconstruction results from ALSC-based stereo region growing algorithms. To address this, we propose an advanced ALSC matching method that can progressively update matching weight for each pixel in an aggregating window using a relaxation labelling technique. The experimental results show that the proposed method can improve matching performance, which consequently enhances the quality of stereo reconstruction. Also, the results demonstrate its ability to refine a scale invariant conjugate point pair to an affine and scale invariant point pair. \u00a9 2012 Elsevier Ltd.", "author" : [ { "dropping-particle" : "", "family" : "Shin", "given" : "Dongjoe", "non-dropping-particle" : "", "parse-names" : false, "suffix" : "" }, { "dropping-particle" : "", "family" : "Muller", "given" : "Jan Peter", "non-dropping-particle" : "", "parse-names" : false, "suffix" : "" } ], "container-title" : "Pattern Recognition", "id" : "ITEM-3", "issue" : "10", "issued" : { "date-parts" : [ [ "2012" ] ] }, "page" : "3795-3809", "publisher" : "Elsevier", "title" : "Progressively weighted affine adaptive correlation matching for quasi-dense 3D reconstruction", "type" : "article-journal", "volume" : "45" }, "uris" : [ "http://www.mendeley.com/documents/?uuid=5c9a0b91-43b4-417b-a2c3-332d2930fe3a" ] } ], "mendeley" : { "formattedCitation" : "(Moratto et al. 2010; Sidiropoulos and Muller 2015; Shin and Muller 2012)", "plainTextFormattedCitation" : "(Moratto et al. 2010; Sidiropoulos and Muller 2015; Shin and Muller 2012)", "previouslyFormattedCitation" : "(Moratto et al. 2010; Sidiropoulos and Muller 2015; Shin and Muller 2012)" }, "properties" : { "noteIndex" : 0 }, "schema" : "https://github.com/citation-style-language/schema/raw/master/csl-citation.json" }</w:instrText>
      </w:r>
      <w:r w:rsidR="00E51827" w:rsidRPr="00A96B07">
        <w:rPr>
          <w:rFonts w:ascii="Helvetica" w:hAnsi="Helvetica"/>
          <w:color w:val="000000" w:themeColor="text1"/>
        </w:rPr>
        <w:fldChar w:fldCharType="separate"/>
      </w:r>
      <w:r w:rsidR="00E51827" w:rsidRPr="00A96B07">
        <w:rPr>
          <w:rFonts w:ascii="Helvetica" w:hAnsi="Helvetica"/>
          <w:noProof/>
          <w:color w:val="000000" w:themeColor="text1"/>
        </w:rPr>
        <w:t>(Moratto et al. 2010; Sidiropoulos and Muller 2015; Shin and Muller 2012)</w:t>
      </w:r>
      <w:r w:rsidR="00E51827" w:rsidRPr="00A96B07">
        <w:rPr>
          <w:rFonts w:ascii="Helvetica" w:hAnsi="Helvetica"/>
          <w:color w:val="000000" w:themeColor="text1"/>
        </w:rPr>
        <w:fldChar w:fldCharType="end"/>
      </w:r>
      <w:r w:rsidR="00E51827" w:rsidRPr="00A96B07">
        <w:rPr>
          <w:rFonts w:ascii="Helvetica" w:hAnsi="Helvetica"/>
          <w:color w:val="000000" w:themeColor="text1"/>
        </w:rPr>
        <w:t xml:space="preserve">. </w:t>
      </w:r>
    </w:p>
    <w:p w14:paraId="3E86DABC" w14:textId="5D3C8946" w:rsidR="00E51827" w:rsidRPr="00A96B07" w:rsidRDefault="00E51827" w:rsidP="00E1693D">
      <w:pPr>
        <w:jc w:val="both"/>
        <w:rPr>
          <w:rFonts w:ascii="Helvetica" w:hAnsi="Helvetica"/>
          <w:color w:val="000000" w:themeColor="text1"/>
        </w:rPr>
      </w:pPr>
    </w:p>
    <w:p w14:paraId="066A71C5" w14:textId="77474E80" w:rsidR="00ED6AF3" w:rsidRPr="00A96B07" w:rsidRDefault="00ED6AF3" w:rsidP="00E1693D">
      <w:pPr>
        <w:jc w:val="both"/>
        <w:rPr>
          <w:rFonts w:ascii="Helvetica" w:hAnsi="Helvetica"/>
          <w:color w:val="000000" w:themeColor="text1"/>
        </w:rPr>
      </w:pPr>
      <w:r w:rsidRPr="00A96B07">
        <w:rPr>
          <w:rFonts w:ascii="Helvetica" w:hAnsi="Helvetica"/>
          <w:color w:val="000000" w:themeColor="text1"/>
        </w:rPr>
        <w:t xml:space="preserve">The ASP DTM pipeline begins with pre-processing </w:t>
      </w:r>
      <w:r w:rsidR="00F01E84" w:rsidRPr="00A96B07">
        <w:rPr>
          <w:rFonts w:ascii="Helvetica" w:hAnsi="Helvetica"/>
          <w:color w:val="000000" w:themeColor="text1"/>
        </w:rPr>
        <w:t xml:space="preserve">using </w:t>
      </w:r>
      <w:r w:rsidRPr="00A96B07">
        <w:rPr>
          <w:rFonts w:ascii="Helvetica" w:hAnsi="Helvetica"/>
          <w:color w:val="000000" w:themeColor="text1"/>
        </w:rPr>
        <w:t xml:space="preserve">least-squares bundle adjustment, left/right image alignment, map projection, normalisation of the image pair, and image filtering. A disparity map is next produced using integer-based </w:t>
      </w:r>
      <w:r w:rsidR="00F01E84" w:rsidRPr="00A96B07">
        <w:rPr>
          <w:rFonts w:ascii="Helvetica" w:hAnsi="Helvetica"/>
          <w:color w:val="000000" w:themeColor="text1"/>
        </w:rPr>
        <w:t>cross-</w:t>
      </w:r>
      <w:r w:rsidRPr="00A96B07">
        <w:rPr>
          <w:rFonts w:ascii="Helvetica" w:hAnsi="Helvetica"/>
          <w:color w:val="000000" w:themeColor="text1"/>
        </w:rPr>
        <w:t xml:space="preserve">correlation, followed by sub-pixel refinement, triangulation using camera models via </w:t>
      </w:r>
      <w:r w:rsidR="00F01E84" w:rsidRPr="00A96B07">
        <w:rPr>
          <w:rFonts w:ascii="Helvetica" w:hAnsi="Helvetica"/>
          <w:color w:val="000000" w:themeColor="text1"/>
        </w:rPr>
        <w:t xml:space="preserve">the US Geological Survey </w:t>
      </w:r>
      <w:r w:rsidRPr="00A96B07">
        <w:rPr>
          <w:rFonts w:ascii="Helvetica" w:hAnsi="Helvetica"/>
          <w:color w:val="000000" w:themeColor="text1"/>
        </w:rPr>
        <w:t xml:space="preserve">Integrated Software for Imagers and Spectrometers (ISIS), </w:t>
      </w:r>
      <w:r w:rsidR="00F01E84" w:rsidRPr="00A96B07">
        <w:rPr>
          <w:rFonts w:ascii="Helvetica" w:hAnsi="Helvetica"/>
          <w:color w:val="000000" w:themeColor="text1"/>
        </w:rPr>
        <w:t xml:space="preserve">ending with the </w:t>
      </w:r>
      <w:r w:rsidRPr="00A96B07">
        <w:rPr>
          <w:rFonts w:ascii="Helvetica" w:hAnsi="Helvetica"/>
          <w:color w:val="000000" w:themeColor="text1"/>
        </w:rPr>
        <w:t>production of the final DTM and ORI</w:t>
      </w:r>
      <w:r w:rsidR="00F01E84" w:rsidRPr="00A96B07">
        <w:rPr>
          <w:rFonts w:ascii="Helvetica" w:hAnsi="Helvetica"/>
          <w:color w:val="000000" w:themeColor="text1"/>
        </w:rPr>
        <w:t xml:space="preserve"> and associated products</w:t>
      </w:r>
      <w:r w:rsidRPr="00A96B07">
        <w:rPr>
          <w:rFonts w:ascii="Helvetica" w:hAnsi="Helvetica"/>
          <w:color w:val="000000" w:themeColor="text1"/>
        </w:rPr>
        <w:t>.</w:t>
      </w:r>
    </w:p>
    <w:p w14:paraId="3C9B339C" w14:textId="77777777" w:rsidR="00ED6AF3" w:rsidRPr="00A96B07" w:rsidRDefault="00ED6AF3" w:rsidP="00E1693D">
      <w:pPr>
        <w:jc w:val="both"/>
        <w:rPr>
          <w:rFonts w:ascii="Helvetica" w:hAnsi="Helvetica"/>
          <w:color w:val="000000" w:themeColor="text1"/>
        </w:rPr>
      </w:pPr>
    </w:p>
    <w:p w14:paraId="2917C57C" w14:textId="3C3C3437" w:rsidR="00ED6AF3" w:rsidRPr="00A96B07" w:rsidRDefault="00ED6AF3" w:rsidP="00E1693D">
      <w:pPr>
        <w:jc w:val="both"/>
        <w:rPr>
          <w:rFonts w:ascii="Helvetica" w:hAnsi="Helvetica"/>
          <w:color w:val="000000" w:themeColor="text1"/>
        </w:rPr>
      </w:pPr>
      <w:r w:rsidRPr="00A96B07">
        <w:rPr>
          <w:rFonts w:ascii="Helvetica" w:hAnsi="Helvetica"/>
          <w:color w:val="000000" w:themeColor="text1"/>
        </w:rPr>
        <w:fldChar w:fldCharType="begin"/>
      </w:r>
      <w:r w:rsidRPr="00A96B07">
        <w:rPr>
          <w:rFonts w:ascii="Helvetica" w:hAnsi="Helvetica"/>
          <w:color w:val="000000" w:themeColor="text1"/>
        </w:rPr>
        <w:instrText xml:space="preserve"> REF _Ref533329768 \h  \* MERGEFORMAT </w:instrText>
      </w:r>
      <w:r w:rsidRPr="00A96B07">
        <w:rPr>
          <w:rFonts w:ascii="Helvetica" w:hAnsi="Helvetica"/>
          <w:color w:val="000000" w:themeColor="text1"/>
        </w:rPr>
      </w:r>
      <w:r w:rsidRPr="00A96B07">
        <w:rPr>
          <w:rFonts w:ascii="Helvetica" w:hAnsi="Helvetica"/>
          <w:color w:val="000000" w:themeColor="text1"/>
        </w:rPr>
        <w:fldChar w:fldCharType="separate"/>
      </w:r>
      <w:r w:rsidR="002C4C4C" w:rsidRPr="00A96B07">
        <w:rPr>
          <w:rFonts w:ascii="Helvetica" w:hAnsi="Helvetica"/>
          <w:color w:val="000000" w:themeColor="text1"/>
        </w:rPr>
        <w:t xml:space="preserve">Figure </w:t>
      </w:r>
      <w:r w:rsidR="002C4C4C" w:rsidRPr="00A96B07">
        <w:rPr>
          <w:rFonts w:ascii="Helvetica" w:hAnsi="Helvetica"/>
          <w:noProof/>
          <w:color w:val="000000" w:themeColor="text1"/>
        </w:rPr>
        <w:t>1</w:t>
      </w:r>
      <w:r w:rsidRPr="00A96B07">
        <w:rPr>
          <w:rFonts w:ascii="Helvetica" w:hAnsi="Helvetica"/>
          <w:color w:val="000000" w:themeColor="text1"/>
        </w:rPr>
        <w:fldChar w:fldCharType="end"/>
      </w:r>
      <w:r w:rsidRPr="00A96B07">
        <w:rPr>
          <w:rFonts w:ascii="Helvetica" w:hAnsi="Helvetica"/>
          <w:color w:val="000000" w:themeColor="text1"/>
        </w:rPr>
        <w:t xml:space="preserve"> is a flowchart of the CASP-GO processing chain with ASP and ISIS functions denoted. The CASP-GO modification to ASP include</w:t>
      </w:r>
      <w:r w:rsidR="00BA02BB" w:rsidRPr="00A96B07">
        <w:rPr>
          <w:rFonts w:ascii="Helvetica" w:hAnsi="Helvetica"/>
          <w:color w:val="000000" w:themeColor="text1"/>
        </w:rPr>
        <w:t>s</w:t>
      </w:r>
      <w:r w:rsidRPr="00A96B07">
        <w:rPr>
          <w:rFonts w:ascii="Helvetica" w:hAnsi="Helvetica"/>
          <w:color w:val="000000" w:themeColor="text1"/>
        </w:rPr>
        <w:t xml:space="preserve"> the following steps. First</w:t>
      </w:r>
      <w:r w:rsidR="00F01E84" w:rsidRPr="00A96B07">
        <w:rPr>
          <w:rFonts w:ascii="Helvetica" w:hAnsi="Helvetica"/>
          <w:color w:val="000000" w:themeColor="text1"/>
        </w:rPr>
        <w:t>ly</w:t>
      </w:r>
      <w:r w:rsidRPr="00A96B07">
        <w:rPr>
          <w:rFonts w:ascii="Helvetica" w:hAnsi="Helvetica"/>
          <w:color w:val="000000" w:themeColor="text1"/>
        </w:rPr>
        <w:t xml:space="preserve">, CASP-GO </w:t>
      </w:r>
      <w:proofErr w:type="spellStart"/>
      <w:r w:rsidRPr="00A96B07">
        <w:rPr>
          <w:rFonts w:ascii="Helvetica" w:hAnsi="Helvetica"/>
          <w:color w:val="000000" w:themeColor="text1"/>
        </w:rPr>
        <w:t>utilises</w:t>
      </w:r>
      <w:proofErr w:type="spellEnd"/>
      <w:r w:rsidRPr="00A96B07">
        <w:rPr>
          <w:rFonts w:ascii="Helvetica" w:hAnsi="Helvetica"/>
          <w:color w:val="000000" w:themeColor="text1"/>
        </w:rPr>
        <w:t xml:space="preserve"> a maximum-likelihood sub-pixel refinement method to build a float</w:t>
      </w:r>
      <w:r w:rsidR="00F01E84" w:rsidRPr="00A96B07">
        <w:rPr>
          <w:rFonts w:ascii="Helvetica" w:hAnsi="Helvetica"/>
          <w:color w:val="000000" w:themeColor="text1"/>
        </w:rPr>
        <w:t>ing-point encoded</w:t>
      </w:r>
      <w:r w:rsidRPr="00A96B07">
        <w:rPr>
          <w:rFonts w:ascii="Helvetica" w:hAnsi="Helvetica"/>
          <w:color w:val="000000" w:themeColor="text1"/>
        </w:rPr>
        <w:t xml:space="preserve"> initial disparity map, which </w:t>
      </w:r>
      <w:r w:rsidR="00F01E84" w:rsidRPr="00A96B07">
        <w:rPr>
          <w:rFonts w:ascii="Helvetica" w:hAnsi="Helvetica"/>
          <w:color w:val="000000" w:themeColor="text1"/>
        </w:rPr>
        <w:t xml:space="preserve">tries to </w:t>
      </w:r>
      <w:r w:rsidRPr="00A96B07">
        <w:rPr>
          <w:rFonts w:ascii="Helvetica" w:hAnsi="Helvetica"/>
          <w:color w:val="000000" w:themeColor="text1"/>
        </w:rPr>
        <w:t>address the “quilting” artefact from ASP. Outlier rejection and erosion address un-matched areas and mis-matches, using a larger correlation kernel and small</w:t>
      </w:r>
      <w:r w:rsidR="00F01E84" w:rsidRPr="00A96B07">
        <w:rPr>
          <w:rFonts w:ascii="Helvetica" w:hAnsi="Helvetica"/>
          <w:color w:val="000000" w:themeColor="text1"/>
        </w:rPr>
        <w:t>er</w:t>
      </w:r>
      <w:r w:rsidRPr="00A96B07">
        <w:rPr>
          <w:rFonts w:ascii="Helvetica" w:hAnsi="Helvetica"/>
          <w:color w:val="000000" w:themeColor="text1"/>
        </w:rPr>
        <w:t xml:space="preserve"> search range to minimise each, respectively, leaving un-matched areas for Gotcha densification and co-kriging interpolation.</w:t>
      </w:r>
    </w:p>
    <w:p w14:paraId="75F8FD09" w14:textId="464400C4" w:rsidR="0072305C" w:rsidRPr="00A96B07" w:rsidRDefault="0072305C" w:rsidP="00E1693D">
      <w:pPr>
        <w:jc w:val="both"/>
        <w:rPr>
          <w:rFonts w:ascii="Helvetica" w:hAnsi="Helvetica"/>
          <w:color w:val="000000" w:themeColor="text1"/>
        </w:rPr>
      </w:pPr>
    </w:p>
    <w:p w14:paraId="39DE2C61" w14:textId="6FB7E04A" w:rsidR="0072305C" w:rsidRPr="00A96B07" w:rsidRDefault="0072305C" w:rsidP="00E1693D">
      <w:pPr>
        <w:jc w:val="both"/>
        <w:rPr>
          <w:rFonts w:ascii="Helvetica" w:hAnsi="Helvetica"/>
          <w:color w:val="000000" w:themeColor="text1"/>
        </w:rPr>
      </w:pPr>
      <w:r w:rsidRPr="00A96B07">
        <w:rPr>
          <w:rFonts w:ascii="Helvetica" w:hAnsi="Helvetica"/>
          <w:color w:val="000000" w:themeColor="text1"/>
        </w:rPr>
        <w:t xml:space="preserve">The ALSC and Gotcha algorithm </w:t>
      </w:r>
      <w:r w:rsidR="00F01E84" w:rsidRPr="00A96B07">
        <w:rPr>
          <w:rFonts w:ascii="Helvetica" w:hAnsi="Helvetica"/>
          <w:color w:val="000000" w:themeColor="text1"/>
        </w:rPr>
        <w:t xml:space="preserve">attempt to </w:t>
      </w:r>
      <w:r w:rsidRPr="00A96B07">
        <w:rPr>
          <w:rFonts w:ascii="Helvetica" w:hAnsi="Helvetica"/>
          <w:color w:val="000000" w:themeColor="text1"/>
        </w:rPr>
        <w:t>match un-matched/mis-matched areas. Gotcha operates iteratively and achieves better completeness, especially at the edges, than ASP. Co-kriging grid-point interpolation generates the DTM and determines height uncertainties for each point. Finally, co-kriging uses weighted average neighbour values of elevation, based on distance, direction, and orientation, with a fixed search radius.</w:t>
      </w:r>
    </w:p>
    <w:p w14:paraId="766B1DFD" w14:textId="77777777" w:rsidR="00ED6AF3" w:rsidRPr="00A96B07" w:rsidRDefault="00ED6AF3" w:rsidP="00E51827">
      <w:pPr>
        <w:rPr>
          <w:rFonts w:ascii="Helvetica" w:hAnsi="Helvetica"/>
          <w:color w:val="000000" w:themeColor="text1"/>
        </w:rPr>
      </w:pPr>
    </w:p>
    <w:p w14:paraId="56822301" w14:textId="77777777" w:rsidR="00E51827" w:rsidRPr="00A96B07" w:rsidRDefault="00E51827" w:rsidP="00E51827">
      <w:pPr>
        <w:keepNext/>
        <w:jc w:val="center"/>
        <w:rPr>
          <w:rFonts w:ascii="Helvetica" w:hAnsi="Helvetica"/>
          <w:color w:val="000000" w:themeColor="text1"/>
        </w:rPr>
      </w:pPr>
      <w:bookmarkStart w:id="5" w:name="_GoBack"/>
      <w:r w:rsidRPr="00A96B07">
        <w:rPr>
          <w:rFonts w:ascii="Helvetica" w:hAnsi="Helvetica"/>
          <w:noProof/>
          <w:color w:val="000000" w:themeColor="text1"/>
        </w:rPr>
        <w:lastRenderedPageBreak/>
        <w:drawing>
          <wp:inline distT="0" distB="0" distL="0" distR="0" wp14:anchorId="0BFE43F0" wp14:editId="6DF1FB7C">
            <wp:extent cx="3240459" cy="5486400"/>
            <wp:effectExtent l="0" t="0" r="0" b="0"/>
            <wp:docPr id="11" name="Picture 11" descr="caspgo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spgo_flowchar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43603" cy="5491723"/>
                    </a:xfrm>
                    <a:prstGeom prst="rect">
                      <a:avLst/>
                    </a:prstGeom>
                    <a:noFill/>
                    <a:ln>
                      <a:noFill/>
                    </a:ln>
                  </pic:spPr>
                </pic:pic>
              </a:graphicData>
            </a:graphic>
          </wp:inline>
        </w:drawing>
      </w:r>
      <w:bookmarkEnd w:id="5"/>
    </w:p>
    <w:p w14:paraId="5985CCDB" w14:textId="77777777" w:rsidR="00E51827" w:rsidRPr="00A96B07" w:rsidRDefault="00E51827" w:rsidP="00E51827">
      <w:pPr>
        <w:pStyle w:val="Caption"/>
        <w:rPr>
          <w:rFonts w:ascii="Helvetica" w:hAnsi="Helvetica"/>
          <w:szCs w:val="24"/>
        </w:rPr>
      </w:pPr>
    </w:p>
    <w:p w14:paraId="7D10D22F" w14:textId="021FE7E5" w:rsidR="00E51827" w:rsidRPr="00A96B07" w:rsidRDefault="00E51827" w:rsidP="00E51827">
      <w:pPr>
        <w:pStyle w:val="Caption"/>
        <w:rPr>
          <w:rFonts w:ascii="Helvetica" w:hAnsi="Helvetica"/>
          <w:b w:val="0"/>
          <w:szCs w:val="24"/>
        </w:rPr>
      </w:pPr>
      <w:bookmarkStart w:id="6" w:name="_Ref533329768"/>
      <w:r w:rsidRPr="00A96B07">
        <w:rPr>
          <w:rFonts w:ascii="Helvetica" w:hAnsi="Helvetica"/>
          <w:szCs w:val="24"/>
        </w:rPr>
        <w:t xml:space="preserve">Figure </w:t>
      </w:r>
      <w:r w:rsidR="00EE04C2" w:rsidRPr="00A96B07">
        <w:rPr>
          <w:rFonts w:ascii="Helvetica" w:hAnsi="Helvetica"/>
          <w:szCs w:val="24"/>
        </w:rPr>
        <w:fldChar w:fldCharType="begin"/>
      </w:r>
      <w:r w:rsidR="00EE04C2" w:rsidRPr="00A96B07">
        <w:rPr>
          <w:rFonts w:ascii="Helvetica" w:hAnsi="Helvetica"/>
          <w:szCs w:val="24"/>
        </w:rPr>
        <w:instrText xml:space="preserve"> SEQ Figure \* ARABIC \s 1 </w:instrText>
      </w:r>
      <w:r w:rsidR="00EE04C2" w:rsidRPr="00A96B07">
        <w:rPr>
          <w:rFonts w:ascii="Helvetica" w:hAnsi="Helvetica"/>
          <w:szCs w:val="24"/>
        </w:rPr>
        <w:fldChar w:fldCharType="separate"/>
      </w:r>
      <w:r w:rsidR="00B90380" w:rsidRPr="00A96B07">
        <w:rPr>
          <w:rFonts w:ascii="Helvetica" w:hAnsi="Helvetica"/>
          <w:noProof/>
          <w:szCs w:val="24"/>
        </w:rPr>
        <w:t>1</w:t>
      </w:r>
      <w:r w:rsidR="00EE04C2" w:rsidRPr="00A96B07">
        <w:rPr>
          <w:rFonts w:ascii="Helvetica" w:hAnsi="Helvetica"/>
          <w:szCs w:val="24"/>
        </w:rPr>
        <w:fldChar w:fldCharType="end"/>
      </w:r>
      <w:bookmarkEnd w:id="6"/>
      <w:r w:rsidRPr="00A96B07">
        <w:rPr>
          <w:rFonts w:ascii="Helvetica" w:hAnsi="Helvetica"/>
          <w:szCs w:val="24"/>
        </w:rPr>
        <w:t xml:space="preserve">. </w:t>
      </w:r>
      <w:r w:rsidRPr="00A96B07">
        <w:rPr>
          <w:rFonts w:ascii="Helvetica" w:hAnsi="Helvetica"/>
          <w:b w:val="0"/>
          <w:szCs w:val="24"/>
        </w:rPr>
        <w:t xml:space="preserve">Flowchart of the CASP-GO processing chain. UCL modifications to the ASP workflow are indicated in green. </w:t>
      </w:r>
    </w:p>
    <w:p w14:paraId="25C5B95F" w14:textId="77777777" w:rsidR="00E51827" w:rsidRPr="00A96B07" w:rsidRDefault="00E51827" w:rsidP="00E51827">
      <w:pPr>
        <w:rPr>
          <w:rFonts w:ascii="Helvetica" w:hAnsi="Helvetica"/>
          <w:color w:val="000000" w:themeColor="text1"/>
        </w:rPr>
      </w:pPr>
    </w:p>
    <w:p w14:paraId="7F6E229E" w14:textId="62247AFF" w:rsidR="00E51827" w:rsidRPr="00A96B07" w:rsidRDefault="00CA4ED8" w:rsidP="00CA4ED8">
      <w:pPr>
        <w:pStyle w:val="Heading1"/>
        <w:rPr>
          <w:szCs w:val="24"/>
        </w:rPr>
      </w:pPr>
      <w:bookmarkStart w:id="7" w:name="_Toc9246990"/>
      <w:r w:rsidRPr="00A96B07">
        <w:rPr>
          <w:szCs w:val="24"/>
        </w:rPr>
        <w:lastRenderedPageBreak/>
        <w:t>Pre-Installation</w:t>
      </w:r>
      <w:bookmarkEnd w:id="7"/>
    </w:p>
    <w:p w14:paraId="6B455387" w14:textId="51425472" w:rsidR="00CA4ED8" w:rsidRPr="00A96B07" w:rsidRDefault="00CA4ED8" w:rsidP="00CA4ED8">
      <w:pPr>
        <w:rPr>
          <w:rFonts w:ascii="Helvetica" w:hAnsi="Helvetica"/>
          <w:color w:val="000000" w:themeColor="text1"/>
        </w:rPr>
      </w:pPr>
    </w:p>
    <w:p w14:paraId="06949C7D" w14:textId="0CCC60BD" w:rsidR="00CA4ED8" w:rsidRPr="00A96B07" w:rsidRDefault="00C60EA4" w:rsidP="00CA4ED8">
      <w:p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The ISIS planetary remote sensing toolkit needs to be installed first:</w:t>
      </w:r>
    </w:p>
    <w:p w14:paraId="0E4423A8" w14:textId="77777777" w:rsidR="00CA4ED8" w:rsidRPr="00A96B07" w:rsidRDefault="00CA4ED8" w:rsidP="00CA4ED8">
      <w:pPr>
        <w:autoSpaceDE w:val="0"/>
        <w:autoSpaceDN w:val="0"/>
        <w:adjustRightInd w:val="0"/>
        <w:rPr>
          <w:rFonts w:ascii="Helvetica" w:hAnsi="Helvetica" w:cs="Helvetica Neue"/>
          <w:bCs/>
          <w:color w:val="000000" w:themeColor="text1"/>
        </w:rPr>
      </w:pPr>
    </w:p>
    <w:p w14:paraId="67189901" w14:textId="77777777" w:rsidR="00CA4ED8" w:rsidRPr="00A96B07" w:rsidRDefault="00CA4ED8" w:rsidP="00CA4ED8">
      <w:pPr>
        <w:pStyle w:val="ListParagraph"/>
        <w:numPr>
          <w:ilvl w:val="0"/>
          <w:numId w:val="12"/>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Install ISIS with MRO kernels</w:t>
      </w:r>
    </w:p>
    <w:p w14:paraId="35B2A550" w14:textId="3DD7B230" w:rsidR="00CA4ED8" w:rsidRPr="00A96B07" w:rsidRDefault="00CA4ED8" w:rsidP="00CA4ED8">
      <w:pPr>
        <w:pStyle w:val="ListParagraph"/>
        <w:numPr>
          <w:ilvl w:val="0"/>
          <w:numId w:val="12"/>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Set</w:t>
      </w:r>
      <w:r w:rsidR="00587DC5" w:rsidRPr="00A96B07">
        <w:rPr>
          <w:rFonts w:ascii="Helvetica" w:hAnsi="Helvetica" w:cs="Helvetica Neue"/>
          <w:bCs/>
          <w:color w:val="000000" w:themeColor="text1"/>
        </w:rPr>
        <w:t xml:space="preserve"> </w:t>
      </w:r>
      <w:r w:rsidRPr="00A96B07">
        <w:rPr>
          <w:rFonts w:ascii="Helvetica" w:hAnsi="Helvetica" w:cs="Helvetica Neue"/>
          <w:bCs/>
          <w:color w:val="000000" w:themeColor="text1"/>
        </w:rPr>
        <w:t xml:space="preserve">up </w:t>
      </w:r>
      <w:r w:rsidR="00587DC5" w:rsidRPr="00A96B07">
        <w:rPr>
          <w:rFonts w:ascii="Helvetica" w:hAnsi="Helvetica" w:cs="Helvetica Neue"/>
          <w:bCs/>
          <w:color w:val="000000" w:themeColor="text1"/>
        </w:rPr>
        <w:t xml:space="preserve">the </w:t>
      </w:r>
      <w:r w:rsidRPr="00A96B07">
        <w:rPr>
          <w:rFonts w:ascii="Helvetica" w:hAnsi="Helvetica" w:cs="Helvetica Neue"/>
          <w:bCs/>
          <w:color w:val="000000" w:themeColor="text1"/>
        </w:rPr>
        <w:t xml:space="preserve">ISIS environment and external libraries by changing the directories in </w:t>
      </w:r>
      <w:r w:rsidRPr="00A96B07">
        <w:rPr>
          <w:rFonts w:ascii="Helvetica" w:hAnsi="Helvetica" w:cs="Helvetica Neue"/>
          <w:bCs/>
          <w:i/>
          <w:color w:val="000000" w:themeColor="text1"/>
        </w:rPr>
        <w:t>set_env.sh</w:t>
      </w:r>
      <w:r w:rsidRPr="00A96B07">
        <w:rPr>
          <w:rFonts w:ascii="Helvetica" w:hAnsi="Helvetica" w:cs="Helvetica Neue"/>
          <w:bCs/>
          <w:color w:val="000000" w:themeColor="text1"/>
        </w:rPr>
        <w:t xml:space="preserve"> </w:t>
      </w:r>
      <w:r w:rsidR="00D7227B" w:rsidRPr="00A96B07">
        <w:rPr>
          <w:rFonts w:ascii="Helvetica" w:hAnsi="Helvetica" w:cs="Helvetica Neue"/>
          <w:bCs/>
          <w:color w:val="000000" w:themeColor="text1"/>
        </w:rPr>
        <w:t xml:space="preserve">and </w:t>
      </w:r>
      <w:r w:rsidRPr="00A96B07">
        <w:rPr>
          <w:rFonts w:ascii="Helvetica" w:hAnsi="Helvetica" w:cs="Helvetica Neue"/>
          <w:bCs/>
          <w:color w:val="000000" w:themeColor="text1"/>
        </w:rPr>
        <w:t xml:space="preserve">then execute </w:t>
      </w:r>
      <w:r w:rsidR="00D7227B" w:rsidRPr="00A96B07">
        <w:rPr>
          <w:rFonts w:ascii="Helvetica" w:hAnsi="Helvetica" w:cs="Helvetica Neue"/>
          <w:bCs/>
          <w:color w:val="000000" w:themeColor="text1"/>
        </w:rPr>
        <w:t xml:space="preserve">the </w:t>
      </w:r>
      <w:r w:rsidRPr="00A96B07">
        <w:rPr>
          <w:rFonts w:ascii="Helvetica" w:hAnsi="Helvetica" w:cs="Helvetica Neue"/>
          <w:bCs/>
          <w:color w:val="000000" w:themeColor="text1"/>
        </w:rPr>
        <w:t xml:space="preserve">command: </w:t>
      </w:r>
    </w:p>
    <w:p w14:paraId="217CC1C2" w14:textId="77777777" w:rsidR="00CA4ED8" w:rsidRPr="00A96B07" w:rsidRDefault="00CA4ED8" w:rsidP="00CA4ED8">
      <w:pPr>
        <w:autoSpaceDE w:val="0"/>
        <w:autoSpaceDN w:val="0"/>
        <w:adjustRightInd w:val="0"/>
        <w:rPr>
          <w:rFonts w:ascii="Helvetica" w:hAnsi="Helvetica" w:cs="Helvetica Neue"/>
          <w:bCs/>
          <w:color w:val="000000" w:themeColor="text1"/>
        </w:rPr>
      </w:pPr>
    </w:p>
    <w:p w14:paraId="4A220532" w14:textId="77777777" w:rsidR="00CA4ED8" w:rsidRPr="00A96B07" w:rsidRDefault="00CA4ED8" w:rsidP="00CA4ED8">
      <w:pPr>
        <w:autoSpaceDE w:val="0"/>
        <w:autoSpaceDN w:val="0"/>
        <w:adjustRightInd w:val="0"/>
        <w:ind w:firstLine="720"/>
        <w:rPr>
          <w:rFonts w:ascii="Helvetica" w:hAnsi="Helvetica" w:cs="Helvetica Neue"/>
          <w:b/>
          <w:bCs/>
          <w:color w:val="000000" w:themeColor="text1"/>
        </w:rPr>
      </w:pPr>
      <w:r w:rsidRPr="00A96B07">
        <w:rPr>
          <w:rFonts w:ascii="Helvetica" w:hAnsi="Helvetica" w:cs="Helvetica Neue"/>
          <w:b/>
          <w:bCs/>
          <w:color w:val="000000" w:themeColor="text1"/>
        </w:rPr>
        <w:t>&gt;&gt; source set_env.sh</w:t>
      </w:r>
    </w:p>
    <w:p w14:paraId="02BCEA7D" w14:textId="3A2403B6" w:rsidR="00CA4ED8" w:rsidRPr="00A96B07" w:rsidRDefault="00CA4ED8" w:rsidP="00CA4ED8">
      <w:pPr>
        <w:rPr>
          <w:rFonts w:ascii="Helvetica" w:hAnsi="Helvetica"/>
          <w:color w:val="000000" w:themeColor="text1"/>
        </w:rPr>
      </w:pPr>
    </w:p>
    <w:p w14:paraId="60113178" w14:textId="4C38AA58" w:rsidR="00E1693D" w:rsidRPr="00A96B07" w:rsidRDefault="00DB5BF8" w:rsidP="00E1693D">
      <w:pPr>
        <w:tabs>
          <w:tab w:val="left" w:pos="720"/>
          <w:tab w:val="left" w:pos="1440"/>
        </w:tabs>
        <w:autoSpaceDE w:val="0"/>
        <w:autoSpaceDN w:val="0"/>
        <w:adjustRightInd w:val="0"/>
        <w:jc w:val="both"/>
        <w:rPr>
          <w:rFonts w:ascii="Helvetica" w:hAnsi="Helvetica" w:cs="Helvetica Neue"/>
          <w:color w:val="000000" w:themeColor="text1"/>
        </w:rPr>
      </w:pPr>
      <w:r w:rsidRPr="00A96B07">
        <w:rPr>
          <w:rFonts w:ascii="Helvetica" w:hAnsi="Helvetica" w:cs="Helvetica Neue"/>
          <w:color w:val="000000" w:themeColor="text1"/>
        </w:rPr>
        <w:t xml:space="preserve">The iMars </w:t>
      </w:r>
      <w:r w:rsidR="00F01E84" w:rsidRPr="00A96B07">
        <w:rPr>
          <w:rFonts w:ascii="Helvetica" w:hAnsi="Helvetica" w:cs="Helvetica Neue"/>
          <w:color w:val="000000" w:themeColor="text1"/>
        </w:rPr>
        <w:t>web</w:t>
      </w:r>
      <w:r w:rsidRPr="00A96B07">
        <w:rPr>
          <w:rFonts w:ascii="Helvetica" w:hAnsi="Helvetica" w:cs="Helvetica Neue"/>
          <w:color w:val="000000" w:themeColor="text1"/>
        </w:rPr>
        <w:t xml:space="preserve">site includes a published list of </w:t>
      </w:r>
      <w:r w:rsidR="0019417D" w:rsidRPr="00A96B07">
        <w:rPr>
          <w:rFonts w:ascii="Helvetica" w:hAnsi="Helvetica" w:cs="Helvetica Neue"/>
          <w:color w:val="000000" w:themeColor="text1"/>
        </w:rPr>
        <w:t xml:space="preserve">all possible 100% overlapping </w:t>
      </w:r>
      <w:r w:rsidRPr="00A96B07">
        <w:rPr>
          <w:rFonts w:ascii="Helvetica" w:hAnsi="Helvetica" w:cs="Helvetica Neue"/>
          <w:color w:val="000000" w:themeColor="text1"/>
        </w:rPr>
        <w:t xml:space="preserve">stereo pairs for CTX and </w:t>
      </w:r>
      <w:r w:rsidR="0019417D" w:rsidRPr="00A96B07">
        <w:rPr>
          <w:rFonts w:ascii="Helvetica" w:hAnsi="Helvetica" w:cs="Helvetica Neue"/>
          <w:color w:val="000000" w:themeColor="text1"/>
        </w:rPr>
        <w:t xml:space="preserve">all </w:t>
      </w:r>
      <w:r w:rsidRPr="00A96B07">
        <w:rPr>
          <w:rFonts w:ascii="Helvetica" w:hAnsi="Helvetica" w:cs="Helvetica Neue"/>
          <w:color w:val="000000" w:themeColor="text1"/>
        </w:rPr>
        <w:t>HiRISE</w:t>
      </w:r>
      <w:r w:rsidR="0019417D" w:rsidRPr="00A96B07">
        <w:rPr>
          <w:rFonts w:ascii="Helvetica" w:hAnsi="Helvetica" w:cs="Helvetica Neue"/>
          <w:color w:val="000000" w:themeColor="text1"/>
        </w:rPr>
        <w:t xml:space="preserve"> stereo-pairs for repeat observations for the creation of super-resolution restored products at ≤</w:t>
      </w:r>
      <w:r w:rsidR="00E1693D" w:rsidRPr="00A96B07">
        <w:rPr>
          <w:rFonts w:ascii="Helvetica" w:hAnsi="Helvetica" w:cs="Helvetica Neue"/>
          <w:color w:val="000000" w:themeColor="text1"/>
        </w:rPr>
        <w:t xml:space="preserve"> </w:t>
      </w:r>
      <w:r w:rsidR="0019417D" w:rsidRPr="00A96B07">
        <w:rPr>
          <w:rFonts w:ascii="Helvetica" w:hAnsi="Helvetica" w:cs="Helvetica Neue"/>
          <w:color w:val="000000" w:themeColor="text1"/>
        </w:rPr>
        <w:t>5cm</w:t>
      </w:r>
      <w:r w:rsidRPr="00A96B07">
        <w:rPr>
          <w:rFonts w:ascii="Helvetica" w:hAnsi="Helvetica" w:cs="Helvetica Neue"/>
          <w:color w:val="000000" w:themeColor="text1"/>
        </w:rPr>
        <w:t xml:space="preserve">: </w:t>
      </w:r>
      <w:hyperlink r:id="rId11" w:history="1">
        <w:r w:rsidRPr="00A96B07">
          <w:rPr>
            <w:rStyle w:val="Hyperlink"/>
            <w:color w:val="000000" w:themeColor="text1"/>
          </w:rPr>
          <w:t>http://www.i-mars.eu/publications/products</w:t>
        </w:r>
      </w:hyperlink>
      <w:r w:rsidRPr="00A96B07">
        <w:rPr>
          <w:rFonts w:ascii="Helvetica" w:hAnsi="Helvetica"/>
          <w:color w:val="000000" w:themeColor="text1"/>
        </w:rPr>
        <w:t xml:space="preserve">. </w:t>
      </w:r>
      <w:r w:rsidR="00E1693D" w:rsidRPr="00A96B07">
        <w:rPr>
          <w:rFonts w:ascii="Helvetica" w:hAnsi="Helvetica"/>
          <w:color w:val="000000" w:themeColor="text1"/>
        </w:rPr>
        <w:t xml:space="preserve">These IDs can be copied for CASP-GO processing. </w:t>
      </w:r>
      <w:r w:rsidRPr="00A96B07">
        <w:rPr>
          <w:rFonts w:ascii="Helvetica" w:hAnsi="Helvetica" w:cs="Helvetica Neue"/>
          <w:color w:val="000000" w:themeColor="text1"/>
        </w:rPr>
        <w:t xml:space="preserve">The order </w:t>
      </w:r>
      <w:r w:rsidR="0019417D" w:rsidRPr="00A96B07">
        <w:rPr>
          <w:rFonts w:ascii="Helvetica" w:hAnsi="Helvetica" w:cs="Helvetica Neue"/>
          <w:color w:val="000000" w:themeColor="text1"/>
        </w:rPr>
        <w:t xml:space="preserve">for the CTX list </w:t>
      </w:r>
      <w:r w:rsidRPr="00A96B07">
        <w:rPr>
          <w:rFonts w:ascii="Helvetica" w:hAnsi="Helvetica" w:cs="Helvetica Neue"/>
          <w:color w:val="000000" w:themeColor="text1"/>
        </w:rPr>
        <w:t>is left/right</w:t>
      </w:r>
      <w:r w:rsidR="00F01E84" w:rsidRPr="00A96B07">
        <w:rPr>
          <w:rFonts w:ascii="Helvetica" w:hAnsi="Helvetica" w:cs="Helvetica Neue"/>
          <w:color w:val="000000" w:themeColor="text1"/>
        </w:rPr>
        <w:t xml:space="preserve"> pairs in succession</w:t>
      </w:r>
      <w:r w:rsidRPr="00A96B07">
        <w:rPr>
          <w:rFonts w:ascii="Helvetica" w:hAnsi="Helvetica" w:cs="Helvetica Neue"/>
          <w:color w:val="000000" w:themeColor="text1"/>
        </w:rPr>
        <w:t>.</w:t>
      </w:r>
      <w:r w:rsidR="00E1693D" w:rsidRPr="00A96B07">
        <w:rPr>
          <w:rFonts w:ascii="Helvetica" w:hAnsi="Helvetica" w:cs="Helvetica Neue"/>
          <w:color w:val="000000" w:themeColor="text1"/>
        </w:rPr>
        <w:t xml:space="preserve"> If the approximate latitude/longitude is known, the list can be searched as the CTX IDs include latitude/longitude to the nearest integer degree. </w:t>
      </w:r>
    </w:p>
    <w:p w14:paraId="387598A8" w14:textId="77777777" w:rsidR="00E1693D" w:rsidRPr="00A96B07" w:rsidRDefault="00E1693D" w:rsidP="00E1693D">
      <w:pPr>
        <w:tabs>
          <w:tab w:val="left" w:pos="720"/>
          <w:tab w:val="left" w:pos="1440"/>
        </w:tabs>
        <w:autoSpaceDE w:val="0"/>
        <w:autoSpaceDN w:val="0"/>
        <w:adjustRightInd w:val="0"/>
        <w:jc w:val="both"/>
        <w:rPr>
          <w:rFonts w:ascii="Helvetica" w:hAnsi="Helvetica" w:cs="Helvetica Neue"/>
          <w:color w:val="000000" w:themeColor="text1"/>
        </w:rPr>
      </w:pPr>
    </w:p>
    <w:p w14:paraId="633E9051" w14:textId="34EBBF25" w:rsidR="00DB5BF8" w:rsidRPr="00A96B07" w:rsidRDefault="00F01E84" w:rsidP="00E1693D">
      <w:pPr>
        <w:tabs>
          <w:tab w:val="left" w:pos="720"/>
          <w:tab w:val="left" w:pos="1440"/>
        </w:tabs>
        <w:autoSpaceDE w:val="0"/>
        <w:autoSpaceDN w:val="0"/>
        <w:adjustRightInd w:val="0"/>
        <w:jc w:val="both"/>
        <w:rPr>
          <w:rFonts w:ascii="Helvetica" w:hAnsi="Helvetica" w:cstheme="minorBidi"/>
          <w:color w:val="000000" w:themeColor="text1"/>
        </w:rPr>
      </w:pPr>
      <w:r w:rsidRPr="00A96B07">
        <w:rPr>
          <w:rFonts w:ascii="Helvetica" w:hAnsi="Helvetica" w:cs="Helvetica Neue"/>
          <w:color w:val="000000" w:themeColor="text1"/>
        </w:rPr>
        <w:t xml:space="preserve">A list of all the processed CTX stereo-pairs of the highest quality is also provided </w:t>
      </w:r>
      <w:r w:rsidR="0019417D" w:rsidRPr="00A96B07">
        <w:rPr>
          <w:rFonts w:ascii="Helvetica" w:hAnsi="Helvetica" w:cs="Helvetica Neue"/>
          <w:color w:val="000000" w:themeColor="text1"/>
        </w:rPr>
        <w:t xml:space="preserve">at the same location </w:t>
      </w:r>
      <w:r w:rsidRPr="00A96B07">
        <w:rPr>
          <w:rFonts w:ascii="Helvetica" w:hAnsi="Helvetica" w:cs="Helvetica Neue"/>
          <w:color w:val="000000" w:themeColor="text1"/>
        </w:rPr>
        <w:t>in a separate list with the stub-names of the files. In future</w:t>
      </w:r>
      <w:r w:rsidR="00E1693D" w:rsidRPr="00A96B07">
        <w:rPr>
          <w:rFonts w:ascii="Helvetica" w:hAnsi="Helvetica" w:cs="Helvetica Neue"/>
          <w:color w:val="000000" w:themeColor="text1"/>
        </w:rPr>
        <w:t>,</w:t>
      </w:r>
      <w:r w:rsidRPr="00A96B07">
        <w:rPr>
          <w:rFonts w:ascii="Helvetica" w:hAnsi="Helvetica" w:cs="Helvetica Neue"/>
          <w:color w:val="000000" w:themeColor="text1"/>
        </w:rPr>
        <w:t xml:space="preserve"> the iMars website will include a </w:t>
      </w:r>
      <w:proofErr w:type="spellStart"/>
      <w:r w:rsidRPr="00A96B07">
        <w:rPr>
          <w:rFonts w:ascii="Helvetica" w:hAnsi="Helvetica" w:cs="Helvetica Neue"/>
          <w:color w:val="000000" w:themeColor="text1"/>
        </w:rPr>
        <w:t>webGIS</w:t>
      </w:r>
      <w:proofErr w:type="spellEnd"/>
      <w:r w:rsidRPr="00A96B07">
        <w:rPr>
          <w:rFonts w:ascii="Helvetica" w:hAnsi="Helvetica" w:cs="Helvetica Neue"/>
          <w:color w:val="000000" w:themeColor="text1"/>
        </w:rPr>
        <w:t xml:space="preserve"> display of </w:t>
      </w:r>
      <w:r w:rsidR="0019417D" w:rsidRPr="00A96B07">
        <w:rPr>
          <w:rFonts w:ascii="Helvetica" w:hAnsi="Helvetica" w:cs="Helvetica Neue"/>
          <w:color w:val="000000" w:themeColor="text1"/>
        </w:rPr>
        <w:t xml:space="preserve">all the ≈3000 high quality CTX DTMs at </w:t>
      </w:r>
      <w:hyperlink r:id="rId12" w:history="1">
        <w:r w:rsidR="0019417D" w:rsidRPr="00A96B07">
          <w:rPr>
            <w:rStyle w:val="Hyperlink"/>
            <w:rFonts w:cs="Helvetica Neue"/>
            <w:color w:val="000000" w:themeColor="text1"/>
          </w:rPr>
          <w:t>http://www.i-mars.eu/web-gis</w:t>
        </w:r>
      </w:hyperlink>
      <w:r w:rsidR="0019417D" w:rsidRPr="00A96B07">
        <w:rPr>
          <w:rFonts w:ascii="Helvetica" w:hAnsi="Helvetica" w:cs="Helvetica Neue"/>
          <w:color w:val="000000" w:themeColor="text1"/>
        </w:rPr>
        <w:t xml:space="preserve">. </w:t>
      </w:r>
    </w:p>
    <w:p w14:paraId="12AF1ED5" w14:textId="04381877" w:rsidR="00DB5BF8" w:rsidRPr="00A96B07" w:rsidRDefault="00DB5BF8" w:rsidP="00CA4ED8">
      <w:pPr>
        <w:rPr>
          <w:rFonts w:ascii="Helvetica" w:hAnsi="Helvetica"/>
          <w:color w:val="000000" w:themeColor="text1"/>
        </w:rPr>
      </w:pPr>
    </w:p>
    <w:p w14:paraId="770F462C" w14:textId="1D059A52" w:rsidR="00A01202" w:rsidRPr="00A96B07" w:rsidRDefault="00A01202" w:rsidP="00A01202">
      <w:pPr>
        <w:pStyle w:val="Heading1"/>
        <w:rPr>
          <w:szCs w:val="24"/>
        </w:rPr>
      </w:pPr>
      <w:bookmarkStart w:id="8" w:name="_Toc9246991"/>
      <w:r w:rsidRPr="00A96B07">
        <w:rPr>
          <w:szCs w:val="24"/>
        </w:rPr>
        <w:lastRenderedPageBreak/>
        <w:t>General Processing Workflow</w:t>
      </w:r>
      <w:bookmarkEnd w:id="8"/>
    </w:p>
    <w:p w14:paraId="2FC60191" w14:textId="5A36EE37" w:rsidR="00A01202" w:rsidRPr="00A96B07" w:rsidRDefault="00A01202" w:rsidP="00A01202">
      <w:pPr>
        <w:rPr>
          <w:rFonts w:ascii="Helvetica" w:hAnsi="Helvetica"/>
          <w:color w:val="000000" w:themeColor="text1"/>
        </w:rPr>
      </w:pPr>
    </w:p>
    <w:p w14:paraId="1136933B" w14:textId="77777777" w:rsidR="00A01202" w:rsidRPr="00A96B07" w:rsidRDefault="00A01202" w:rsidP="00A01202">
      <w:pPr>
        <w:pStyle w:val="Heading2"/>
        <w:rPr>
          <w:szCs w:val="24"/>
        </w:rPr>
      </w:pPr>
      <w:r w:rsidRPr="00A96B07">
        <w:rPr>
          <w:szCs w:val="24"/>
        </w:rPr>
        <w:t>Parameters</w:t>
      </w:r>
    </w:p>
    <w:p w14:paraId="75BAFC52" w14:textId="77777777" w:rsidR="00A01202" w:rsidRPr="00A96B07" w:rsidRDefault="00A01202" w:rsidP="00A01202">
      <w:pPr>
        <w:tabs>
          <w:tab w:val="left" w:pos="720"/>
          <w:tab w:val="left" w:pos="1440"/>
        </w:tabs>
        <w:autoSpaceDE w:val="0"/>
        <w:autoSpaceDN w:val="0"/>
        <w:adjustRightInd w:val="0"/>
        <w:rPr>
          <w:rFonts w:ascii="Helvetica" w:hAnsi="Helvetica" w:cs="Helvetica Neue"/>
          <w:color w:val="000000" w:themeColor="text1"/>
        </w:rPr>
      </w:pPr>
    </w:p>
    <w:p w14:paraId="216ED758" w14:textId="113C2289" w:rsidR="00A01202" w:rsidRPr="00A96B07" w:rsidRDefault="00A01202" w:rsidP="00A01202">
      <w:pPr>
        <w:autoSpaceDE w:val="0"/>
        <w:autoSpaceDN w:val="0"/>
        <w:adjustRightInd w:val="0"/>
        <w:jc w:val="both"/>
        <w:rPr>
          <w:rFonts w:ascii="Helvetica" w:hAnsi="Helvetica" w:cs="Helvetica Neue"/>
          <w:bCs/>
          <w:color w:val="000000" w:themeColor="text1"/>
        </w:rPr>
      </w:pPr>
      <w:r w:rsidRPr="00A96B07">
        <w:rPr>
          <w:rFonts w:ascii="Helvetica" w:hAnsi="Helvetica" w:cs="Helvetica Neue"/>
          <w:bCs/>
          <w:color w:val="000000" w:themeColor="text1"/>
        </w:rPr>
        <w:t xml:space="preserve">CASP-GO uses a parameters </w:t>
      </w:r>
      <w:r w:rsidR="0019417D" w:rsidRPr="00A96B07">
        <w:rPr>
          <w:rFonts w:ascii="Helvetica" w:hAnsi="Helvetica" w:cs="Helvetica Neue"/>
          <w:bCs/>
          <w:color w:val="000000" w:themeColor="text1"/>
        </w:rPr>
        <w:t>file</w:t>
      </w:r>
      <w:r w:rsidRPr="00A96B07">
        <w:rPr>
          <w:rFonts w:ascii="Helvetica" w:hAnsi="Helvetica" w:cs="Helvetica Neue"/>
          <w:bCs/>
          <w:color w:val="000000" w:themeColor="text1"/>
        </w:rPr>
        <w:t xml:space="preserve">, which lists the directories for input </w:t>
      </w:r>
      <w:r w:rsidR="0019417D" w:rsidRPr="00A96B07">
        <w:rPr>
          <w:rFonts w:ascii="Helvetica" w:hAnsi="Helvetica" w:cs="Helvetica Neue"/>
          <w:bCs/>
          <w:color w:val="000000" w:themeColor="text1"/>
        </w:rPr>
        <w:t xml:space="preserve">and output </w:t>
      </w:r>
      <w:r w:rsidRPr="00A96B07">
        <w:rPr>
          <w:rFonts w:ascii="Helvetica" w:hAnsi="Helvetica" w:cs="Helvetica Neue"/>
          <w:bCs/>
          <w:color w:val="000000" w:themeColor="text1"/>
        </w:rPr>
        <w:t xml:space="preserve">files, software, and working directories. This file includes the corresponding, full paths of: </w:t>
      </w:r>
    </w:p>
    <w:p w14:paraId="344800B2" w14:textId="77777777" w:rsidR="00A01202" w:rsidRPr="00A96B07" w:rsidRDefault="00A01202" w:rsidP="00A01202">
      <w:pPr>
        <w:autoSpaceDE w:val="0"/>
        <w:autoSpaceDN w:val="0"/>
        <w:adjustRightInd w:val="0"/>
        <w:rPr>
          <w:rFonts w:ascii="Helvetica" w:hAnsi="Helvetica" w:cs="Helvetica Neue"/>
          <w:bCs/>
          <w:color w:val="000000" w:themeColor="text1"/>
        </w:rPr>
      </w:pPr>
    </w:p>
    <w:p w14:paraId="1BA4DCBD" w14:textId="5A9C53B3" w:rsidR="00A01202" w:rsidRPr="00A96B07" w:rsidRDefault="00A01202" w:rsidP="00A01202">
      <w:pPr>
        <w:pStyle w:val="ListParagraph"/>
        <w:numPr>
          <w:ilvl w:val="0"/>
          <w:numId w:val="13"/>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Three input image text files</w:t>
      </w:r>
    </w:p>
    <w:p w14:paraId="449424D7" w14:textId="79ADCD2B" w:rsidR="00A01202" w:rsidRPr="00A96B07" w:rsidRDefault="00A01202" w:rsidP="00A01202">
      <w:pPr>
        <w:pStyle w:val="ListParagraph"/>
        <w:numPr>
          <w:ilvl w:val="0"/>
          <w:numId w:val="13"/>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 xml:space="preserve">ASP processing parameters file </w:t>
      </w:r>
    </w:p>
    <w:p w14:paraId="025613BE" w14:textId="77777777" w:rsidR="00A01202" w:rsidRPr="00A96B07" w:rsidRDefault="00A01202" w:rsidP="00A01202">
      <w:pPr>
        <w:pStyle w:val="ListParagraph"/>
        <w:numPr>
          <w:ilvl w:val="0"/>
          <w:numId w:val="13"/>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 xml:space="preserve">UCL workflow processing parameters file </w:t>
      </w:r>
    </w:p>
    <w:p w14:paraId="3B400603" w14:textId="4B058CC7" w:rsidR="00A01202" w:rsidRPr="00A96B07" w:rsidRDefault="00A01202" w:rsidP="00A01202">
      <w:pPr>
        <w:pStyle w:val="ListParagraph"/>
        <w:numPr>
          <w:ilvl w:val="0"/>
          <w:numId w:val="13"/>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project working directory, i.e. software bin</w:t>
      </w:r>
      <w:r w:rsidR="0019417D" w:rsidRPr="00A96B07">
        <w:rPr>
          <w:rFonts w:ascii="Helvetica" w:hAnsi="Helvetica" w:cs="Helvetica Neue"/>
          <w:bCs/>
          <w:color w:val="000000" w:themeColor="text1"/>
        </w:rPr>
        <w:t>aries</w:t>
      </w:r>
      <w:r w:rsidRPr="00A96B07">
        <w:rPr>
          <w:rFonts w:ascii="Helvetica" w:hAnsi="Helvetica" w:cs="Helvetica Neue"/>
          <w:bCs/>
          <w:color w:val="000000" w:themeColor="text1"/>
        </w:rPr>
        <w:t xml:space="preserve"> </w:t>
      </w:r>
    </w:p>
    <w:p w14:paraId="2C86FF0F" w14:textId="5DBC65A6" w:rsidR="00A01202" w:rsidRPr="00A96B07" w:rsidRDefault="00A01202" w:rsidP="00A01202">
      <w:pPr>
        <w:pStyle w:val="ListParagraph"/>
        <w:numPr>
          <w:ilvl w:val="0"/>
          <w:numId w:val="13"/>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 xml:space="preserve">download directory to store the input image files of CTX and HiRISE </w:t>
      </w:r>
    </w:p>
    <w:p w14:paraId="51F3B0E6" w14:textId="025E5AEB" w:rsidR="00A01202" w:rsidRPr="00A96B07" w:rsidRDefault="00A01202" w:rsidP="00A01202">
      <w:pPr>
        <w:pStyle w:val="ListParagraph"/>
        <w:numPr>
          <w:ilvl w:val="0"/>
          <w:numId w:val="13"/>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result</w:t>
      </w:r>
      <w:r w:rsidR="0019417D" w:rsidRPr="00A96B07">
        <w:rPr>
          <w:rFonts w:ascii="Helvetica" w:hAnsi="Helvetica" w:cs="Helvetica Neue"/>
          <w:bCs/>
          <w:color w:val="000000" w:themeColor="text1"/>
        </w:rPr>
        <w:t>s</w:t>
      </w:r>
      <w:r w:rsidRPr="00A96B07">
        <w:rPr>
          <w:rFonts w:ascii="Helvetica" w:hAnsi="Helvetica" w:cs="Helvetica Neue"/>
          <w:bCs/>
          <w:color w:val="000000" w:themeColor="text1"/>
        </w:rPr>
        <w:t xml:space="preserve"> directory</w:t>
      </w:r>
    </w:p>
    <w:p w14:paraId="0CD64837" w14:textId="77777777" w:rsidR="00A01202" w:rsidRPr="00A96B07" w:rsidRDefault="00A01202" w:rsidP="00A01202">
      <w:pPr>
        <w:autoSpaceDE w:val="0"/>
        <w:autoSpaceDN w:val="0"/>
        <w:adjustRightInd w:val="0"/>
        <w:rPr>
          <w:rFonts w:ascii="Helvetica" w:hAnsi="Helvetica" w:cs="Helvetica Neue"/>
          <w:bCs/>
          <w:color w:val="000000" w:themeColor="text1"/>
        </w:rPr>
      </w:pPr>
    </w:p>
    <w:p w14:paraId="139D2599" w14:textId="23000CFD" w:rsidR="00A01202" w:rsidRPr="00A96B07" w:rsidRDefault="00A01B90" w:rsidP="00A01202">
      <w:pPr>
        <w:autoSpaceDE w:val="0"/>
        <w:autoSpaceDN w:val="0"/>
        <w:adjustRightInd w:val="0"/>
        <w:jc w:val="both"/>
        <w:rPr>
          <w:rFonts w:ascii="Helvetica" w:hAnsi="Helvetica" w:cs="Helvetica Neue"/>
          <w:bCs/>
          <w:color w:val="000000" w:themeColor="text1"/>
        </w:rPr>
      </w:pPr>
      <w:r w:rsidRPr="00A96B07">
        <w:rPr>
          <w:rFonts w:ascii="Helvetica" w:hAnsi="Helvetica" w:cs="Helvetica Neue"/>
          <w:bCs/>
          <w:color w:val="000000" w:themeColor="text1"/>
        </w:rPr>
        <w:t xml:space="preserve">Two files list processing parameters for CASP-GO in </w:t>
      </w:r>
      <w:r w:rsidR="00A01202" w:rsidRPr="00A96B07">
        <w:rPr>
          <w:rFonts w:ascii="Helvetica" w:hAnsi="Helvetica" w:cs="Helvetica Neue"/>
          <w:bCs/>
          <w:color w:val="000000" w:themeColor="text1"/>
        </w:rPr>
        <w:t>/CASP-</w:t>
      </w:r>
      <w:proofErr w:type="spellStart"/>
      <w:r w:rsidR="00A01202" w:rsidRPr="00A96B07">
        <w:rPr>
          <w:rFonts w:ascii="Helvetica" w:hAnsi="Helvetica" w:cs="Helvetica Neue"/>
          <w:bCs/>
          <w:color w:val="000000" w:themeColor="text1"/>
        </w:rPr>
        <w:t>GO_Pack</w:t>
      </w:r>
      <w:proofErr w:type="spellEnd"/>
      <w:r w:rsidR="00A01202" w:rsidRPr="00A96B07">
        <w:rPr>
          <w:rFonts w:ascii="Helvetica" w:hAnsi="Helvetica" w:cs="Helvetica Neue"/>
          <w:bCs/>
          <w:color w:val="000000" w:themeColor="text1"/>
        </w:rPr>
        <w:t>/</w:t>
      </w:r>
      <w:proofErr w:type="spellStart"/>
      <w:r w:rsidR="00A01202" w:rsidRPr="00A96B07">
        <w:rPr>
          <w:rFonts w:ascii="Helvetica" w:hAnsi="Helvetica" w:cs="Helvetica Neue"/>
          <w:bCs/>
          <w:color w:val="000000" w:themeColor="text1"/>
        </w:rPr>
        <w:t>casp</w:t>
      </w:r>
      <w:proofErr w:type="spellEnd"/>
      <w:r w:rsidR="00A01202" w:rsidRPr="00A96B07">
        <w:rPr>
          <w:rFonts w:ascii="Helvetica" w:hAnsi="Helvetica" w:cs="Helvetica Neue"/>
          <w:bCs/>
          <w:color w:val="000000" w:themeColor="text1"/>
        </w:rPr>
        <w:t>-go-</w:t>
      </w:r>
      <w:proofErr w:type="spellStart"/>
      <w:r w:rsidR="00A01202" w:rsidRPr="00A96B07">
        <w:rPr>
          <w:rFonts w:ascii="Helvetica" w:hAnsi="Helvetica" w:cs="Helvetica Neue"/>
          <w:bCs/>
          <w:color w:val="000000" w:themeColor="text1"/>
        </w:rPr>
        <w:t>params</w:t>
      </w:r>
      <w:proofErr w:type="spellEnd"/>
      <w:r w:rsidR="00A01202" w:rsidRPr="00A96B07">
        <w:rPr>
          <w:rFonts w:ascii="Helvetica" w:hAnsi="Helvetica" w:cs="Helvetica Neue"/>
          <w:bCs/>
          <w:color w:val="000000" w:themeColor="text1"/>
        </w:rPr>
        <w:t>/:</w:t>
      </w:r>
    </w:p>
    <w:p w14:paraId="0EB81A3A" w14:textId="77777777" w:rsidR="00A01202" w:rsidRPr="00A96B07" w:rsidRDefault="00A01202" w:rsidP="00A01202">
      <w:pPr>
        <w:autoSpaceDE w:val="0"/>
        <w:autoSpaceDN w:val="0"/>
        <w:adjustRightInd w:val="0"/>
        <w:jc w:val="both"/>
        <w:rPr>
          <w:rFonts w:ascii="Helvetica" w:hAnsi="Helvetica" w:cs="Helvetica Neue"/>
          <w:bCs/>
          <w:color w:val="000000" w:themeColor="text1"/>
        </w:rPr>
      </w:pPr>
    </w:p>
    <w:p w14:paraId="47D2ED06" w14:textId="25216732" w:rsidR="00A01202" w:rsidRPr="00A96B07" w:rsidRDefault="00A01202" w:rsidP="00A01202">
      <w:pPr>
        <w:pStyle w:val="ListParagraph"/>
        <w:numPr>
          <w:ilvl w:val="0"/>
          <w:numId w:val="14"/>
        </w:numPr>
        <w:autoSpaceDE w:val="0"/>
        <w:autoSpaceDN w:val="0"/>
        <w:adjustRightInd w:val="0"/>
        <w:jc w:val="both"/>
        <w:rPr>
          <w:rFonts w:ascii="Helvetica" w:hAnsi="Helvetica" w:cs="Helvetica Neue"/>
          <w:bCs/>
          <w:color w:val="000000" w:themeColor="text1"/>
        </w:rPr>
      </w:pPr>
      <w:r w:rsidRPr="00A96B07">
        <w:rPr>
          <w:rFonts w:ascii="Helvetica" w:hAnsi="Helvetica" w:cs="Helvetica Neue"/>
          <w:bCs/>
          <w:color w:val="000000" w:themeColor="text1"/>
        </w:rPr>
        <w:t xml:space="preserve">UCL workflow in </w:t>
      </w:r>
      <w:r w:rsidRPr="00A96B07">
        <w:rPr>
          <w:rFonts w:ascii="Helvetica" w:hAnsi="Helvetica" w:cs="Helvetica Neue"/>
          <w:bCs/>
          <w:i/>
          <w:color w:val="000000" w:themeColor="text1"/>
        </w:rPr>
        <w:t>ctx.xml</w:t>
      </w:r>
      <w:r w:rsidR="00A01B90" w:rsidRPr="00A96B07">
        <w:rPr>
          <w:rFonts w:ascii="Helvetica" w:hAnsi="Helvetica" w:cs="Helvetica Neue"/>
          <w:bCs/>
          <w:color w:val="000000" w:themeColor="text1"/>
        </w:rPr>
        <w:t xml:space="preserve"> or </w:t>
      </w:r>
      <w:r w:rsidR="00A01B90" w:rsidRPr="00A96B07">
        <w:rPr>
          <w:rFonts w:ascii="Helvetica" w:hAnsi="Helvetica" w:cs="Helvetica Neue"/>
          <w:bCs/>
          <w:i/>
          <w:color w:val="000000" w:themeColor="text1"/>
        </w:rPr>
        <w:t>hirise.xml</w:t>
      </w:r>
    </w:p>
    <w:p w14:paraId="01DBE3BD" w14:textId="310C3B23" w:rsidR="00A01202" w:rsidRPr="00A96B07" w:rsidRDefault="00A01202" w:rsidP="00A01202">
      <w:pPr>
        <w:pStyle w:val="ListParagraph"/>
        <w:numPr>
          <w:ilvl w:val="0"/>
          <w:numId w:val="14"/>
        </w:numPr>
        <w:autoSpaceDE w:val="0"/>
        <w:autoSpaceDN w:val="0"/>
        <w:adjustRightInd w:val="0"/>
        <w:jc w:val="both"/>
        <w:rPr>
          <w:rFonts w:ascii="Helvetica" w:hAnsi="Helvetica" w:cs="Helvetica Neue"/>
          <w:bCs/>
          <w:color w:val="000000" w:themeColor="text1"/>
        </w:rPr>
      </w:pPr>
      <w:r w:rsidRPr="00A96B07">
        <w:rPr>
          <w:rFonts w:ascii="Helvetica" w:hAnsi="Helvetica" w:cs="Helvetica Neue"/>
          <w:bCs/>
          <w:color w:val="000000" w:themeColor="text1"/>
        </w:rPr>
        <w:t xml:space="preserve">ASP workflow in </w:t>
      </w:r>
      <w:proofErr w:type="spellStart"/>
      <w:r w:rsidRPr="00A96B07">
        <w:rPr>
          <w:rFonts w:ascii="Helvetica" w:hAnsi="Helvetica" w:cs="Helvetica Neue"/>
          <w:bCs/>
          <w:i/>
          <w:color w:val="000000" w:themeColor="text1"/>
        </w:rPr>
        <w:t>stereo.ctx</w:t>
      </w:r>
      <w:proofErr w:type="spellEnd"/>
      <w:r w:rsidR="00A01B90" w:rsidRPr="00A96B07">
        <w:rPr>
          <w:rFonts w:ascii="Helvetica" w:hAnsi="Helvetica" w:cs="Helvetica Neue"/>
          <w:bCs/>
          <w:color w:val="000000" w:themeColor="text1"/>
        </w:rPr>
        <w:t xml:space="preserve"> or </w:t>
      </w:r>
      <w:proofErr w:type="spellStart"/>
      <w:r w:rsidR="00A01B90" w:rsidRPr="00A96B07">
        <w:rPr>
          <w:rFonts w:ascii="Helvetica" w:hAnsi="Helvetica" w:cs="Helvetica Neue"/>
          <w:bCs/>
          <w:i/>
          <w:color w:val="000000" w:themeColor="text1"/>
        </w:rPr>
        <w:t>stereo.hirise</w:t>
      </w:r>
      <w:proofErr w:type="spellEnd"/>
    </w:p>
    <w:p w14:paraId="6BBC73FE" w14:textId="77777777" w:rsidR="00A01202" w:rsidRPr="00A96B07" w:rsidRDefault="00A01202" w:rsidP="00A01202">
      <w:pPr>
        <w:autoSpaceDE w:val="0"/>
        <w:autoSpaceDN w:val="0"/>
        <w:adjustRightInd w:val="0"/>
        <w:jc w:val="both"/>
        <w:rPr>
          <w:rFonts w:ascii="Helvetica" w:hAnsi="Helvetica" w:cs="Helvetica Neue"/>
          <w:bCs/>
          <w:color w:val="000000" w:themeColor="text1"/>
        </w:rPr>
      </w:pPr>
    </w:p>
    <w:p w14:paraId="37BAC92B" w14:textId="1E0D9509" w:rsidR="00A01202" w:rsidRPr="00A96B07" w:rsidRDefault="00A01202" w:rsidP="007940BD">
      <w:pPr>
        <w:autoSpaceDE w:val="0"/>
        <w:autoSpaceDN w:val="0"/>
        <w:adjustRightInd w:val="0"/>
        <w:jc w:val="both"/>
        <w:rPr>
          <w:rFonts w:ascii="Helvetica" w:hAnsi="Helvetica"/>
          <w:noProof/>
          <w:color w:val="000000" w:themeColor="text1"/>
        </w:rPr>
      </w:pPr>
      <w:r w:rsidRPr="00A96B07">
        <w:rPr>
          <w:rFonts w:ascii="Helvetica" w:hAnsi="Helvetica" w:cs="Helvetica Neue"/>
          <w:bCs/>
          <w:color w:val="000000" w:themeColor="text1"/>
        </w:rPr>
        <w:t xml:space="preserve">Both of these files can be opened with a text editor. </w:t>
      </w:r>
      <w:r w:rsidRPr="00A96B07">
        <w:rPr>
          <w:rFonts w:ascii="Helvetica" w:hAnsi="Helvetica"/>
          <w:noProof/>
          <w:color w:val="000000" w:themeColor="text1"/>
        </w:rPr>
        <w:t xml:space="preserve">The parameters </w:t>
      </w:r>
      <w:r w:rsidR="00CF7AC2" w:rsidRPr="00A96B07">
        <w:rPr>
          <w:rFonts w:ascii="Helvetica" w:hAnsi="Helvetica"/>
          <w:noProof/>
          <w:color w:val="000000" w:themeColor="text1"/>
        </w:rPr>
        <w:t>for</w:t>
      </w:r>
      <w:r w:rsidR="00F43373" w:rsidRPr="00A96B07">
        <w:rPr>
          <w:rFonts w:ascii="Helvetica" w:hAnsi="Helvetica"/>
          <w:noProof/>
          <w:color w:val="000000" w:themeColor="text1"/>
        </w:rPr>
        <w:t xml:space="preserve"> the UCL workflow (</w:t>
      </w:r>
      <w:proofErr w:type="spellStart"/>
      <w:r w:rsidR="00F43373" w:rsidRPr="00A96B07">
        <w:rPr>
          <w:rFonts w:ascii="Helvetica" w:hAnsi="Helvetica" w:cs="Helvetica Neue"/>
          <w:bCs/>
          <w:color w:val="000000" w:themeColor="text1"/>
        </w:rPr>
        <w:t>casp</w:t>
      </w:r>
      <w:proofErr w:type="spellEnd"/>
      <w:r w:rsidR="00F43373" w:rsidRPr="00A96B07">
        <w:rPr>
          <w:rFonts w:ascii="Helvetica" w:hAnsi="Helvetica" w:cs="Helvetica Neue"/>
          <w:bCs/>
          <w:color w:val="000000" w:themeColor="text1"/>
        </w:rPr>
        <w:t>-go-</w:t>
      </w:r>
      <w:proofErr w:type="spellStart"/>
      <w:r w:rsidR="00F43373" w:rsidRPr="00A96B07">
        <w:rPr>
          <w:rFonts w:ascii="Helvetica" w:hAnsi="Helvetica" w:cs="Helvetica Neue"/>
          <w:bCs/>
          <w:color w:val="000000" w:themeColor="text1"/>
        </w:rPr>
        <w:t>params</w:t>
      </w:r>
      <w:proofErr w:type="spellEnd"/>
      <w:r w:rsidR="00F43373" w:rsidRPr="00A96B07">
        <w:rPr>
          <w:rFonts w:ascii="Helvetica" w:hAnsi="Helvetica" w:cs="Helvetica Neue"/>
          <w:bCs/>
          <w:color w:val="000000" w:themeColor="text1"/>
        </w:rPr>
        <w:t>/</w:t>
      </w:r>
      <w:r w:rsidR="00F43373" w:rsidRPr="00A96B07">
        <w:rPr>
          <w:rFonts w:ascii="Helvetica" w:hAnsi="Helvetica"/>
          <w:noProof/>
          <w:color w:val="000000" w:themeColor="text1"/>
        </w:rPr>
        <w:t>*.xml)</w:t>
      </w:r>
      <w:r w:rsidR="00F43373" w:rsidRPr="00A96B07">
        <w:rPr>
          <w:rFonts w:ascii="Helvetica" w:hAnsi="Helvetica"/>
          <w:i/>
          <w:noProof/>
          <w:color w:val="000000" w:themeColor="text1"/>
        </w:rPr>
        <w:t xml:space="preserve"> </w:t>
      </w:r>
      <w:r w:rsidR="00503D6A" w:rsidRPr="00A96B07">
        <w:rPr>
          <w:rFonts w:ascii="Helvetica" w:hAnsi="Helvetica"/>
          <w:noProof/>
          <w:color w:val="000000" w:themeColor="text1"/>
        </w:rPr>
        <w:t xml:space="preserve">and their defaults are listed in </w:t>
      </w:r>
      <w:r w:rsidR="00CB1716" w:rsidRPr="00A96B07">
        <w:rPr>
          <w:rFonts w:ascii="Helvetica" w:hAnsi="Helvetica"/>
          <w:noProof/>
          <w:color w:val="000000" w:themeColor="text1"/>
        </w:rPr>
        <w:fldChar w:fldCharType="begin"/>
      </w:r>
      <w:r w:rsidR="00CB1716" w:rsidRPr="00A96B07">
        <w:rPr>
          <w:rFonts w:ascii="Helvetica" w:hAnsi="Helvetica"/>
          <w:noProof/>
          <w:color w:val="000000" w:themeColor="text1"/>
        </w:rPr>
        <w:instrText xml:space="preserve"> REF _Ref9238509 \h  \* MERGEFORMAT </w:instrText>
      </w:r>
      <w:r w:rsidR="00CB1716" w:rsidRPr="00A96B07">
        <w:rPr>
          <w:rFonts w:ascii="Helvetica" w:hAnsi="Helvetica"/>
          <w:noProof/>
          <w:color w:val="000000" w:themeColor="text1"/>
        </w:rPr>
      </w:r>
      <w:r w:rsidR="00CB1716" w:rsidRPr="00A96B07">
        <w:rPr>
          <w:rFonts w:ascii="Helvetica" w:hAnsi="Helvetica"/>
          <w:noProof/>
          <w:color w:val="000000" w:themeColor="text1"/>
        </w:rPr>
        <w:fldChar w:fldCharType="separate"/>
      </w:r>
      <w:r w:rsidR="002C4C4C" w:rsidRPr="00A96B07">
        <w:rPr>
          <w:rFonts w:ascii="Helvetica" w:hAnsi="Helvetica"/>
          <w:color w:val="000000" w:themeColor="text1"/>
        </w:rPr>
        <w:t xml:space="preserve">Table </w:t>
      </w:r>
      <w:r w:rsidR="002C4C4C" w:rsidRPr="00A96B07">
        <w:rPr>
          <w:rFonts w:ascii="Helvetica" w:hAnsi="Helvetica"/>
          <w:noProof/>
          <w:color w:val="000000" w:themeColor="text1"/>
        </w:rPr>
        <w:t>1</w:t>
      </w:r>
      <w:r w:rsidR="00CB1716" w:rsidRPr="00A96B07">
        <w:rPr>
          <w:rFonts w:ascii="Helvetica" w:hAnsi="Helvetica"/>
          <w:noProof/>
          <w:color w:val="000000" w:themeColor="text1"/>
        </w:rPr>
        <w:fldChar w:fldCharType="end"/>
      </w:r>
      <w:r w:rsidR="008F7E81" w:rsidRPr="00A96B07">
        <w:rPr>
          <w:rFonts w:ascii="Helvetica" w:hAnsi="Helvetica"/>
          <w:noProof/>
          <w:color w:val="000000" w:themeColor="text1"/>
        </w:rPr>
        <w:t xml:space="preserve"> and </w:t>
      </w:r>
      <w:r w:rsidR="008F7E81" w:rsidRPr="00A96B07">
        <w:rPr>
          <w:rFonts w:ascii="Helvetica" w:hAnsi="Helvetica"/>
          <w:noProof/>
          <w:color w:val="000000" w:themeColor="text1"/>
        </w:rPr>
        <w:fldChar w:fldCharType="begin"/>
      </w:r>
      <w:r w:rsidR="008F7E81" w:rsidRPr="00A96B07">
        <w:rPr>
          <w:rFonts w:ascii="Helvetica" w:hAnsi="Helvetica"/>
          <w:noProof/>
          <w:color w:val="000000" w:themeColor="text1"/>
        </w:rPr>
        <w:instrText xml:space="preserve"> REF _Ref9238547 \h </w:instrText>
      </w:r>
      <w:r w:rsidR="00AA001D" w:rsidRPr="00A96B07">
        <w:rPr>
          <w:rFonts w:ascii="Helvetica" w:hAnsi="Helvetica"/>
          <w:noProof/>
          <w:color w:val="000000" w:themeColor="text1"/>
        </w:rPr>
        <w:instrText xml:space="preserve"> \* MERGEFORMAT </w:instrText>
      </w:r>
      <w:r w:rsidR="008F7E81" w:rsidRPr="00A96B07">
        <w:rPr>
          <w:rFonts w:ascii="Helvetica" w:hAnsi="Helvetica"/>
          <w:noProof/>
          <w:color w:val="000000" w:themeColor="text1"/>
        </w:rPr>
      </w:r>
      <w:r w:rsidR="008F7E81" w:rsidRPr="00A96B07">
        <w:rPr>
          <w:rFonts w:ascii="Helvetica" w:hAnsi="Helvetica"/>
          <w:noProof/>
          <w:color w:val="000000" w:themeColor="text1"/>
        </w:rPr>
        <w:fldChar w:fldCharType="separate"/>
      </w:r>
      <w:r w:rsidR="002C4C4C" w:rsidRPr="00A96B07">
        <w:rPr>
          <w:rFonts w:ascii="Helvetica" w:hAnsi="Helvetica"/>
          <w:color w:val="000000" w:themeColor="text1"/>
        </w:rPr>
        <w:t xml:space="preserve">Table </w:t>
      </w:r>
      <w:r w:rsidR="002C4C4C" w:rsidRPr="00A96B07">
        <w:rPr>
          <w:rFonts w:ascii="Helvetica" w:hAnsi="Helvetica"/>
          <w:noProof/>
        </w:rPr>
        <w:t>2</w:t>
      </w:r>
      <w:r w:rsidR="008F7E81" w:rsidRPr="00A96B07">
        <w:rPr>
          <w:rFonts w:ascii="Helvetica" w:hAnsi="Helvetica"/>
          <w:noProof/>
          <w:color w:val="000000" w:themeColor="text1"/>
        </w:rPr>
        <w:fldChar w:fldCharType="end"/>
      </w:r>
      <w:r w:rsidR="008F7E81" w:rsidRPr="00A96B07">
        <w:rPr>
          <w:rFonts w:ascii="Helvetica" w:hAnsi="Helvetica"/>
          <w:noProof/>
          <w:color w:val="000000" w:themeColor="text1"/>
        </w:rPr>
        <w:t xml:space="preserve"> for CTX and HiRISE, respectively</w:t>
      </w:r>
      <w:r w:rsidR="00503D6A" w:rsidRPr="00A96B07">
        <w:rPr>
          <w:rFonts w:ascii="Helvetica" w:hAnsi="Helvetica"/>
          <w:noProof/>
          <w:color w:val="000000" w:themeColor="text1"/>
        </w:rPr>
        <w:t>.</w:t>
      </w:r>
    </w:p>
    <w:p w14:paraId="1B414E09" w14:textId="335B6153" w:rsidR="00503D6A" w:rsidRPr="00A96B07" w:rsidRDefault="00503D6A" w:rsidP="007940BD">
      <w:pPr>
        <w:autoSpaceDE w:val="0"/>
        <w:autoSpaceDN w:val="0"/>
        <w:adjustRightInd w:val="0"/>
        <w:jc w:val="both"/>
        <w:rPr>
          <w:rFonts w:ascii="Helvetica" w:hAnsi="Helvetica"/>
          <w:noProof/>
          <w:color w:val="000000" w:themeColor="text1"/>
        </w:rPr>
      </w:pPr>
    </w:p>
    <w:p w14:paraId="58C33BEA" w14:textId="7695D886" w:rsidR="00503D6A" w:rsidRPr="00A96B07" w:rsidRDefault="00503D6A" w:rsidP="00503D6A">
      <w:pPr>
        <w:pStyle w:val="Caption"/>
        <w:rPr>
          <w:rFonts w:ascii="Helvetica" w:hAnsi="Helvetica"/>
          <w:b w:val="0"/>
          <w:szCs w:val="24"/>
        </w:rPr>
      </w:pPr>
      <w:bookmarkStart w:id="9" w:name="_Ref9238509"/>
      <w:r w:rsidRPr="00A96B07">
        <w:rPr>
          <w:rFonts w:ascii="Helvetica" w:hAnsi="Helvetica"/>
          <w:szCs w:val="24"/>
        </w:rPr>
        <w:t xml:space="preserve">Table </w:t>
      </w:r>
      <w:r w:rsidRPr="00A96B07">
        <w:rPr>
          <w:rFonts w:ascii="Helvetica" w:hAnsi="Helvetica"/>
          <w:szCs w:val="24"/>
        </w:rPr>
        <w:fldChar w:fldCharType="begin"/>
      </w:r>
      <w:r w:rsidRPr="00A96B07">
        <w:rPr>
          <w:rFonts w:ascii="Helvetica" w:hAnsi="Helvetica"/>
          <w:szCs w:val="24"/>
        </w:rPr>
        <w:instrText xml:space="preserve"> SEQ Table \* ARABIC </w:instrText>
      </w:r>
      <w:r w:rsidRPr="00A96B07">
        <w:rPr>
          <w:rFonts w:ascii="Helvetica" w:hAnsi="Helvetica"/>
          <w:szCs w:val="24"/>
        </w:rPr>
        <w:fldChar w:fldCharType="separate"/>
      </w:r>
      <w:r w:rsidR="005713C2">
        <w:rPr>
          <w:rFonts w:ascii="Helvetica" w:hAnsi="Helvetica"/>
          <w:noProof/>
          <w:szCs w:val="24"/>
        </w:rPr>
        <w:t>1</w:t>
      </w:r>
      <w:r w:rsidRPr="00A96B07">
        <w:rPr>
          <w:rFonts w:ascii="Helvetica" w:hAnsi="Helvetica"/>
          <w:szCs w:val="24"/>
        </w:rPr>
        <w:fldChar w:fldCharType="end"/>
      </w:r>
      <w:bookmarkEnd w:id="9"/>
      <w:r w:rsidRPr="00A96B07">
        <w:rPr>
          <w:rFonts w:ascii="Helvetica" w:hAnsi="Helvetica"/>
          <w:szCs w:val="24"/>
        </w:rPr>
        <w:t>.</w:t>
      </w:r>
      <w:r w:rsidR="00C03209" w:rsidRPr="00A96B07">
        <w:rPr>
          <w:rFonts w:ascii="Helvetica" w:hAnsi="Helvetica"/>
          <w:b w:val="0"/>
          <w:szCs w:val="24"/>
        </w:rPr>
        <w:t xml:space="preserve"> Default parameters for </w:t>
      </w:r>
      <w:r w:rsidR="00C03209" w:rsidRPr="00A96B07">
        <w:rPr>
          <w:rFonts w:ascii="Helvetica" w:hAnsi="Helvetica"/>
          <w:b w:val="0"/>
          <w:i/>
          <w:szCs w:val="24"/>
        </w:rPr>
        <w:t>ctx.xml</w:t>
      </w:r>
      <w:r w:rsidR="00C03209" w:rsidRPr="00A96B07">
        <w:rPr>
          <w:rFonts w:ascii="Helvetica" w:hAnsi="Helvetica"/>
          <w:b w:val="0"/>
          <w:szCs w:val="24"/>
        </w:rPr>
        <w:t>.</w:t>
      </w:r>
    </w:p>
    <w:p w14:paraId="54DE6D7A" w14:textId="77777777" w:rsidR="00503D6A" w:rsidRPr="00A96B07" w:rsidRDefault="00503D6A" w:rsidP="00503D6A">
      <w:pPr>
        <w:rPr>
          <w:rFonts w:ascii="Helvetica" w:hAnsi="Helvetica"/>
          <w:color w:val="000000" w:themeColor="text1"/>
        </w:rPr>
      </w:pPr>
    </w:p>
    <w:tbl>
      <w:tblPr>
        <w:tblStyle w:val="PlainTable5"/>
        <w:tblW w:w="0" w:type="auto"/>
        <w:jc w:val="center"/>
        <w:tblLook w:val="04A0" w:firstRow="1" w:lastRow="0" w:firstColumn="1" w:lastColumn="0" w:noHBand="0" w:noVBand="1"/>
      </w:tblPr>
      <w:tblGrid>
        <w:gridCol w:w="1701"/>
        <w:gridCol w:w="3544"/>
        <w:gridCol w:w="2855"/>
      </w:tblGrid>
      <w:tr w:rsidR="00916074" w:rsidRPr="00A96B07" w14:paraId="28414268" w14:textId="77777777" w:rsidTr="0091607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01" w:type="dxa"/>
            <w:tcBorders>
              <w:bottom w:val="single" w:sz="12" w:space="0" w:color="auto"/>
              <w:right w:val="single" w:sz="4" w:space="0" w:color="auto"/>
            </w:tcBorders>
          </w:tcPr>
          <w:p w14:paraId="79553FC6" w14:textId="6217100C" w:rsidR="00916074" w:rsidRPr="00A96B07" w:rsidRDefault="00916074" w:rsidP="001D0DB5">
            <w:pPr>
              <w:jc w:val="left"/>
              <w:rPr>
                <w:rFonts w:ascii="Helvetica" w:hAnsi="Helvetica"/>
                <w:i w:val="0"/>
                <w:color w:val="000000" w:themeColor="text1"/>
                <w:sz w:val="24"/>
              </w:rPr>
            </w:pPr>
          </w:p>
        </w:tc>
        <w:tc>
          <w:tcPr>
            <w:tcW w:w="3544" w:type="dxa"/>
            <w:tcBorders>
              <w:bottom w:val="single" w:sz="12" w:space="0" w:color="auto"/>
              <w:right w:val="single" w:sz="4" w:space="0" w:color="auto"/>
            </w:tcBorders>
          </w:tcPr>
          <w:p w14:paraId="42B5AC9B" w14:textId="3B16EB7F" w:rsidR="00916074" w:rsidRPr="00A96B07" w:rsidRDefault="00916074" w:rsidP="009D43A5">
            <w:pPr>
              <w:jc w:val="center"/>
              <w:cnfStyle w:val="100000000000" w:firstRow="1" w:lastRow="0" w:firstColumn="0" w:lastColumn="0" w:oddVBand="0" w:evenVBand="0" w:oddHBand="0" w:evenHBand="0" w:firstRowFirstColumn="0" w:firstRowLastColumn="0" w:lastRowFirstColumn="0" w:lastRowLastColumn="0"/>
              <w:rPr>
                <w:rFonts w:ascii="Helvetica" w:hAnsi="Helvetica"/>
                <w:i w:val="0"/>
                <w:color w:val="000000" w:themeColor="text1"/>
                <w:sz w:val="24"/>
              </w:rPr>
            </w:pPr>
            <w:r w:rsidRPr="00A96B07">
              <w:rPr>
                <w:rFonts w:ascii="Helvetica" w:hAnsi="Helvetica"/>
                <w:i w:val="0"/>
                <w:color w:val="000000" w:themeColor="text1"/>
                <w:sz w:val="24"/>
              </w:rPr>
              <w:t>Parameter</w:t>
            </w:r>
          </w:p>
        </w:tc>
        <w:tc>
          <w:tcPr>
            <w:tcW w:w="2855" w:type="dxa"/>
            <w:tcBorders>
              <w:left w:val="single" w:sz="4" w:space="0" w:color="auto"/>
              <w:bottom w:val="single" w:sz="12" w:space="0" w:color="auto"/>
            </w:tcBorders>
          </w:tcPr>
          <w:p w14:paraId="4EAB9A0A" w14:textId="77777777" w:rsidR="00916074" w:rsidRPr="00A96B07" w:rsidRDefault="00916074" w:rsidP="009D43A5">
            <w:pPr>
              <w:jc w:val="center"/>
              <w:cnfStyle w:val="100000000000" w:firstRow="1" w:lastRow="0" w:firstColumn="0" w:lastColumn="0" w:oddVBand="0" w:evenVBand="0" w:oddHBand="0" w:evenHBand="0" w:firstRowFirstColumn="0" w:firstRowLastColumn="0" w:lastRowFirstColumn="0" w:lastRowLastColumn="0"/>
              <w:rPr>
                <w:rFonts w:ascii="Helvetica" w:hAnsi="Helvetica"/>
                <w:i w:val="0"/>
                <w:color w:val="000000" w:themeColor="text1"/>
                <w:sz w:val="24"/>
              </w:rPr>
            </w:pPr>
            <w:r w:rsidRPr="00A96B07">
              <w:rPr>
                <w:rFonts w:ascii="Helvetica" w:hAnsi="Helvetica"/>
                <w:i w:val="0"/>
                <w:color w:val="000000" w:themeColor="text1"/>
                <w:sz w:val="24"/>
              </w:rPr>
              <w:t>Value</w:t>
            </w:r>
          </w:p>
        </w:tc>
      </w:tr>
      <w:tr w:rsidR="00AA001D" w:rsidRPr="00A96B07" w14:paraId="249ACFD6" w14:textId="77777777" w:rsidTr="00F527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Merge w:val="restart"/>
            <w:tcBorders>
              <w:top w:val="single" w:sz="12" w:space="0" w:color="auto"/>
              <w:right w:val="single" w:sz="4" w:space="0" w:color="auto"/>
            </w:tcBorders>
            <w:vAlign w:val="center"/>
          </w:tcPr>
          <w:p w14:paraId="02DC8511" w14:textId="12028473" w:rsidR="001D0DB5" w:rsidRPr="00A96B07" w:rsidRDefault="001D0DB5" w:rsidP="00F527FD">
            <w:pPr>
              <w:jc w:val="center"/>
              <w:rPr>
                <w:rFonts w:ascii="Helvetica" w:hAnsi="Helvetica"/>
                <w:i w:val="0"/>
                <w:color w:val="000000" w:themeColor="text1"/>
                <w:sz w:val="24"/>
              </w:rPr>
            </w:pPr>
            <w:r w:rsidRPr="00A96B07">
              <w:rPr>
                <w:rFonts w:ascii="Helvetica" w:hAnsi="Helvetica"/>
                <w:i w:val="0"/>
                <w:color w:val="000000" w:themeColor="text1"/>
                <w:sz w:val="24"/>
              </w:rPr>
              <w:t>Gotcha</w:t>
            </w:r>
          </w:p>
        </w:tc>
        <w:tc>
          <w:tcPr>
            <w:tcW w:w="3544" w:type="dxa"/>
            <w:tcBorders>
              <w:top w:val="single" w:sz="12" w:space="0" w:color="auto"/>
              <w:bottom w:val="single" w:sz="2" w:space="0" w:color="auto"/>
              <w:right w:val="single" w:sz="4" w:space="0" w:color="auto"/>
            </w:tcBorders>
            <w:shd w:val="clear" w:color="auto" w:fill="auto"/>
          </w:tcPr>
          <w:p w14:paraId="32D0171C" w14:textId="11007417" w:rsidR="001D0DB5" w:rsidRPr="00A96B07" w:rsidRDefault="001D0DB5"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ALSC iterations</w:t>
            </w:r>
          </w:p>
        </w:tc>
        <w:tc>
          <w:tcPr>
            <w:tcW w:w="2855" w:type="dxa"/>
            <w:tcBorders>
              <w:top w:val="single" w:sz="12" w:space="0" w:color="auto"/>
              <w:left w:val="single" w:sz="4" w:space="0" w:color="auto"/>
              <w:bottom w:val="single" w:sz="2" w:space="0" w:color="auto"/>
            </w:tcBorders>
            <w:shd w:val="clear" w:color="auto" w:fill="auto"/>
          </w:tcPr>
          <w:p w14:paraId="7413546D" w14:textId="1213F035" w:rsidR="001D0DB5" w:rsidRPr="00A96B07" w:rsidRDefault="001D0DB5"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8</w:t>
            </w:r>
          </w:p>
        </w:tc>
      </w:tr>
      <w:tr w:rsidR="00AA001D" w:rsidRPr="00A96B07" w14:paraId="3D8A5664" w14:textId="77777777" w:rsidTr="00F527FD">
        <w:trPr>
          <w:jc w:val="center"/>
        </w:trPr>
        <w:tc>
          <w:tcPr>
            <w:cnfStyle w:val="001000000000" w:firstRow="0" w:lastRow="0" w:firstColumn="1" w:lastColumn="0" w:oddVBand="0" w:evenVBand="0" w:oddHBand="0" w:evenHBand="0" w:firstRowFirstColumn="0" w:firstRowLastColumn="0" w:lastRowFirstColumn="0" w:lastRowLastColumn="0"/>
            <w:tcW w:w="1701" w:type="dxa"/>
            <w:vMerge/>
            <w:tcBorders>
              <w:right w:val="single" w:sz="4" w:space="0" w:color="auto"/>
            </w:tcBorders>
            <w:vAlign w:val="center"/>
          </w:tcPr>
          <w:p w14:paraId="7AD24EAD" w14:textId="77777777" w:rsidR="001D0DB5" w:rsidRPr="00A96B07" w:rsidRDefault="001D0DB5" w:rsidP="00F527FD">
            <w:pPr>
              <w:jc w:val="center"/>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1C99A41E" w14:textId="70C34157" w:rsidR="001D0DB5" w:rsidRPr="00A96B07" w:rsidRDefault="001D0DB5"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Max. eigenvalue</w:t>
            </w:r>
          </w:p>
        </w:tc>
        <w:tc>
          <w:tcPr>
            <w:tcW w:w="2855" w:type="dxa"/>
            <w:tcBorders>
              <w:top w:val="single" w:sz="2" w:space="0" w:color="auto"/>
              <w:left w:val="single" w:sz="4" w:space="0" w:color="auto"/>
              <w:bottom w:val="single" w:sz="2" w:space="0" w:color="auto"/>
            </w:tcBorders>
            <w:shd w:val="clear" w:color="auto" w:fill="auto"/>
          </w:tcPr>
          <w:p w14:paraId="4D39CD6B" w14:textId="4BE12DF1" w:rsidR="001D0DB5" w:rsidRPr="00A96B07" w:rsidRDefault="001D0DB5"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150</w:t>
            </w:r>
          </w:p>
        </w:tc>
      </w:tr>
      <w:tr w:rsidR="00AA001D" w:rsidRPr="00A96B07" w14:paraId="14596CD4" w14:textId="77777777" w:rsidTr="00F527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Merge/>
            <w:tcBorders>
              <w:right w:val="single" w:sz="4" w:space="0" w:color="auto"/>
            </w:tcBorders>
            <w:vAlign w:val="center"/>
          </w:tcPr>
          <w:p w14:paraId="233BA54D" w14:textId="77777777" w:rsidR="001D0DB5" w:rsidRPr="00A96B07" w:rsidRDefault="001D0DB5" w:rsidP="00F527FD">
            <w:pPr>
              <w:jc w:val="center"/>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326E8E89" w14:textId="583CFA5D" w:rsidR="001D0DB5" w:rsidRPr="00A96B07" w:rsidRDefault="001D0DB5"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ALSC kernel</w:t>
            </w:r>
          </w:p>
        </w:tc>
        <w:tc>
          <w:tcPr>
            <w:tcW w:w="2855" w:type="dxa"/>
            <w:tcBorders>
              <w:top w:val="single" w:sz="2" w:space="0" w:color="auto"/>
              <w:left w:val="single" w:sz="4" w:space="0" w:color="auto"/>
              <w:bottom w:val="single" w:sz="2" w:space="0" w:color="auto"/>
            </w:tcBorders>
            <w:shd w:val="clear" w:color="auto" w:fill="auto"/>
          </w:tcPr>
          <w:p w14:paraId="565EF7E8" w14:textId="10240D20" w:rsidR="001D0DB5" w:rsidRPr="00A96B07" w:rsidRDefault="001D0DB5"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21</w:t>
            </w:r>
          </w:p>
        </w:tc>
      </w:tr>
      <w:tr w:rsidR="00AA001D" w:rsidRPr="00A96B07" w14:paraId="1ABECC0E" w14:textId="77777777" w:rsidTr="00F527FD">
        <w:trPr>
          <w:jc w:val="center"/>
        </w:trPr>
        <w:tc>
          <w:tcPr>
            <w:cnfStyle w:val="001000000000" w:firstRow="0" w:lastRow="0" w:firstColumn="1" w:lastColumn="0" w:oddVBand="0" w:evenVBand="0" w:oddHBand="0" w:evenHBand="0" w:firstRowFirstColumn="0" w:firstRowLastColumn="0" w:lastRowFirstColumn="0" w:lastRowLastColumn="0"/>
            <w:tcW w:w="1701" w:type="dxa"/>
            <w:vMerge/>
            <w:tcBorders>
              <w:bottom w:val="single" w:sz="2" w:space="0" w:color="auto"/>
              <w:right w:val="single" w:sz="4" w:space="0" w:color="auto"/>
            </w:tcBorders>
            <w:vAlign w:val="center"/>
          </w:tcPr>
          <w:p w14:paraId="5B8E2D34" w14:textId="77777777" w:rsidR="001D0DB5" w:rsidRPr="00A96B07" w:rsidRDefault="001D0DB5" w:rsidP="00F527FD">
            <w:pPr>
              <w:jc w:val="center"/>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2A3F3276" w14:textId="7508B918" w:rsidR="001D0DB5" w:rsidRPr="00A96B07" w:rsidRDefault="001D0DB5"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Grow neighbor</w:t>
            </w:r>
          </w:p>
        </w:tc>
        <w:tc>
          <w:tcPr>
            <w:tcW w:w="2855" w:type="dxa"/>
            <w:tcBorders>
              <w:top w:val="single" w:sz="2" w:space="0" w:color="auto"/>
              <w:left w:val="single" w:sz="4" w:space="0" w:color="auto"/>
              <w:bottom w:val="single" w:sz="2" w:space="0" w:color="auto"/>
            </w:tcBorders>
            <w:shd w:val="clear" w:color="auto" w:fill="auto"/>
          </w:tcPr>
          <w:p w14:paraId="557F9688" w14:textId="411075AC" w:rsidR="001D0DB5" w:rsidRPr="00A96B07" w:rsidRDefault="001D0DB5"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8</w:t>
            </w:r>
          </w:p>
        </w:tc>
      </w:tr>
      <w:tr w:rsidR="00AA001D" w:rsidRPr="00A96B07" w14:paraId="61A50DBF" w14:textId="77777777" w:rsidTr="00F527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Merge w:val="restart"/>
            <w:tcBorders>
              <w:top w:val="single" w:sz="2" w:space="0" w:color="auto"/>
              <w:right w:val="single" w:sz="4" w:space="0" w:color="auto"/>
            </w:tcBorders>
            <w:vAlign w:val="center"/>
          </w:tcPr>
          <w:p w14:paraId="71CBDEB8" w14:textId="3BE9166B" w:rsidR="00C7333F" w:rsidRPr="00A96B07" w:rsidRDefault="00C7333F" w:rsidP="00F527FD">
            <w:pPr>
              <w:jc w:val="center"/>
              <w:rPr>
                <w:rFonts w:ascii="Helvetica" w:hAnsi="Helvetica"/>
                <w:i w:val="0"/>
                <w:color w:val="000000" w:themeColor="text1"/>
                <w:sz w:val="24"/>
              </w:rPr>
            </w:pPr>
            <w:r w:rsidRPr="00A96B07">
              <w:rPr>
                <w:rFonts w:ascii="Helvetica" w:hAnsi="Helvetica"/>
                <w:i w:val="0"/>
                <w:color w:val="000000" w:themeColor="text1"/>
                <w:sz w:val="24"/>
              </w:rPr>
              <w:t>ML</w:t>
            </w:r>
          </w:p>
        </w:tc>
        <w:tc>
          <w:tcPr>
            <w:tcW w:w="3544" w:type="dxa"/>
            <w:tcBorders>
              <w:top w:val="single" w:sz="2" w:space="0" w:color="auto"/>
              <w:bottom w:val="single" w:sz="2" w:space="0" w:color="auto"/>
              <w:right w:val="single" w:sz="4" w:space="0" w:color="auto"/>
            </w:tcBorders>
            <w:shd w:val="clear" w:color="auto" w:fill="auto"/>
          </w:tcPr>
          <w:p w14:paraId="346254E5" w14:textId="6D6F4EC5" w:rsidR="00C7333F" w:rsidRPr="00A96B07" w:rsidRDefault="00C7333F"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ML kernel</w:t>
            </w:r>
          </w:p>
        </w:tc>
        <w:tc>
          <w:tcPr>
            <w:tcW w:w="2855" w:type="dxa"/>
            <w:tcBorders>
              <w:top w:val="single" w:sz="2" w:space="0" w:color="auto"/>
              <w:left w:val="single" w:sz="4" w:space="0" w:color="auto"/>
              <w:bottom w:val="single" w:sz="2" w:space="0" w:color="auto"/>
            </w:tcBorders>
            <w:shd w:val="clear" w:color="auto" w:fill="auto"/>
          </w:tcPr>
          <w:p w14:paraId="3B5FB4BA" w14:textId="5D6E573E" w:rsidR="00C7333F" w:rsidRPr="00A96B07" w:rsidRDefault="00C7333F"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25</w:t>
            </w:r>
          </w:p>
        </w:tc>
      </w:tr>
      <w:tr w:rsidR="00AA001D" w:rsidRPr="00A96B07" w14:paraId="42BD7193" w14:textId="77777777" w:rsidTr="00F527FD">
        <w:trPr>
          <w:jc w:val="center"/>
        </w:trPr>
        <w:tc>
          <w:tcPr>
            <w:cnfStyle w:val="001000000000" w:firstRow="0" w:lastRow="0" w:firstColumn="1" w:lastColumn="0" w:oddVBand="0" w:evenVBand="0" w:oddHBand="0" w:evenHBand="0" w:firstRowFirstColumn="0" w:firstRowLastColumn="0" w:lastRowFirstColumn="0" w:lastRowLastColumn="0"/>
            <w:tcW w:w="1701" w:type="dxa"/>
            <w:vMerge/>
            <w:tcBorders>
              <w:bottom w:val="single" w:sz="2" w:space="0" w:color="auto"/>
              <w:right w:val="single" w:sz="4" w:space="0" w:color="auto"/>
            </w:tcBorders>
            <w:vAlign w:val="center"/>
          </w:tcPr>
          <w:p w14:paraId="26011004" w14:textId="77777777" w:rsidR="00C7333F" w:rsidRPr="00A96B07" w:rsidRDefault="00C7333F" w:rsidP="00F527FD">
            <w:pPr>
              <w:jc w:val="center"/>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11D023E6" w14:textId="59B39B42" w:rsidR="00C7333F" w:rsidRPr="00A96B07" w:rsidRDefault="00C7333F"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ML iterations</w:t>
            </w:r>
          </w:p>
        </w:tc>
        <w:tc>
          <w:tcPr>
            <w:tcW w:w="2855" w:type="dxa"/>
            <w:tcBorders>
              <w:top w:val="single" w:sz="2" w:space="0" w:color="auto"/>
              <w:left w:val="single" w:sz="4" w:space="0" w:color="auto"/>
              <w:bottom w:val="single" w:sz="2" w:space="0" w:color="auto"/>
            </w:tcBorders>
            <w:shd w:val="clear" w:color="auto" w:fill="auto"/>
          </w:tcPr>
          <w:p w14:paraId="78FDFC1A" w14:textId="5A5825FD" w:rsidR="00C7333F" w:rsidRPr="00A96B07" w:rsidRDefault="00C7333F"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3</w:t>
            </w:r>
          </w:p>
        </w:tc>
      </w:tr>
      <w:tr w:rsidR="00AA001D" w:rsidRPr="00A96B07" w14:paraId="4777EFCC" w14:textId="77777777" w:rsidTr="00F527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Merge w:val="restart"/>
            <w:tcBorders>
              <w:top w:val="single" w:sz="2" w:space="0" w:color="auto"/>
              <w:right w:val="single" w:sz="4" w:space="0" w:color="auto"/>
            </w:tcBorders>
            <w:vAlign w:val="center"/>
          </w:tcPr>
          <w:p w14:paraId="6D7569FF" w14:textId="21CFD74A" w:rsidR="00C7333F" w:rsidRPr="00A96B07" w:rsidRDefault="00C7333F" w:rsidP="00F527FD">
            <w:pPr>
              <w:jc w:val="center"/>
              <w:rPr>
                <w:rFonts w:ascii="Helvetica" w:hAnsi="Helvetica"/>
                <w:i w:val="0"/>
                <w:color w:val="000000" w:themeColor="text1"/>
                <w:sz w:val="24"/>
              </w:rPr>
            </w:pPr>
            <w:r w:rsidRPr="00A96B07">
              <w:rPr>
                <w:rFonts w:ascii="Helvetica" w:hAnsi="Helvetica"/>
                <w:i w:val="0"/>
                <w:color w:val="000000" w:themeColor="text1"/>
                <w:sz w:val="24"/>
              </w:rPr>
              <w:t>ORS</w:t>
            </w:r>
          </w:p>
        </w:tc>
        <w:tc>
          <w:tcPr>
            <w:tcW w:w="3544" w:type="dxa"/>
            <w:tcBorders>
              <w:top w:val="single" w:sz="2" w:space="0" w:color="auto"/>
              <w:bottom w:val="single" w:sz="2" w:space="0" w:color="auto"/>
              <w:right w:val="single" w:sz="4" w:space="0" w:color="auto"/>
            </w:tcBorders>
            <w:shd w:val="clear" w:color="auto" w:fill="auto"/>
          </w:tcPr>
          <w:p w14:paraId="4C705372" w14:textId="3C3EDA83" w:rsidR="00C7333F" w:rsidRPr="00A96B07" w:rsidRDefault="00C7333F"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Max. difference</w:t>
            </w:r>
          </w:p>
        </w:tc>
        <w:tc>
          <w:tcPr>
            <w:tcW w:w="2855" w:type="dxa"/>
            <w:tcBorders>
              <w:top w:val="single" w:sz="2" w:space="0" w:color="auto"/>
              <w:left w:val="single" w:sz="4" w:space="0" w:color="auto"/>
              <w:bottom w:val="single" w:sz="2" w:space="0" w:color="auto"/>
            </w:tcBorders>
            <w:shd w:val="clear" w:color="auto" w:fill="auto"/>
          </w:tcPr>
          <w:p w14:paraId="0C3E2757" w14:textId="58491008" w:rsidR="00C7333F" w:rsidRPr="00A96B07" w:rsidRDefault="00C7333F"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1.5</w:t>
            </w:r>
          </w:p>
        </w:tc>
      </w:tr>
      <w:tr w:rsidR="00AA001D" w:rsidRPr="00A96B07" w14:paraId="55A5BD81" w14:textId="77777777" w:rsidTr="00F527FD">
        <w:trPr>
          <w:jc w:val="center"/>
        </w:trPr>
        <w:tc>
          <w:tcPr>
            <w:cnfStyle w:val="001000000000" w:firstRow="0" w:lastRow="0" w:firstColumn="1" w:lastColumn="0" w:oddVBand="0" w:evenVBand="0" w:oddHBand="0" w:evenHBand="0" w:firstRowFirstColumn="0" w:firstRowLastColumn="0" w:lastRowFirstColumn="0" w:lastRowLastColumn="0"/>
            <w:tcW w:w="1701" w:type="dxa"/>
            <w:vMerge/>
            <w:tcBorders>
              <w:right w:val="single" w:sz="4" w:space="0" w:color="auto"/>
            </w:tcBorders>
            <w:vAlign w:val="center"/>
          </w:tcPr>
          <w:p w14:paraId="676FE1D9" w14:textId="77777777" w:rsidR="00C7333F" w:rsidRPr="00A96B07" w:rsidRDefault="00C7333F" w:rsidP="00F527FD">
            <w:pPr>
              <w:jc w:val="center"/>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4A3827D0" w14:textId="5EF57F11" w:rsidR="00C7333F" w:rsidRPr="00A96B07" w:rsidRDefault="00C7333F"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Percent difference</w:t>
            </w:r>
          </w:p>
        </w:tc>
        <w:tc>
          <w:tcPr>
            <w:tcW w:w="2855" w:type="dxa"/>
            <w:tcBorders>
              <w:top w:val="single" w:sz="2" w:space="0" w:color="auto"/>
              <w:left w:val="single" w:sz="4" w:space="0" w:color="auto"/>
              <w:bottom w:val="single" w:sz="2" w:space="0" w:color="auto"/>
            </w:tcBorders>
            <w:shd w:val="clear" w:color="auto" w:fill="auto"/>
          </w:tcPr>
          <w:p w14:paraId="675C2935" w14:textId="4B6F0088" w:rsidR="00C7333F" w:rsidRPr="00A96B07" w:rsidRDefault="00C7333F"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60</w:t>
            </w:r>
          </w:p>
        </w:tc>
      </w:tr>
      <w:tr w:rsidR="00AA001D" w:rsidRPr="00A96B07" w14:paraId="61D4F09C" w14:textId="77777777" w:rsidTr="00F527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Merge/>
            <w:tcBorders>
              <w:right w:val="single" w:sz="4" w:space="0" w:color="auto"/>
            </w:tcBorders>
            <w:vAlign w:val="center"/>
          </w:tcPr>
          <w:p w14:paraId="27E95158" w14:textId="77777777" w:rsidR="00C7333F" w:rsidRPr="00A96B07" w:rsidRDefault="00C7333F" w:rsidP="00F527FD">
            <w:pPr>
              <w:jc w:val="center"/>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3CE2637A" w14:textId="074DF4B3" w:rsidR="00C7333F" w:rsidRPr="00A96B07" w:rsidRDefault="00C7333F"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Diff. kernel</w:t>
            </w:r>
          </w:p>
        </w:tc>
        <w:tc>
          <w:tcPr>
            <w:tcW w:w="2855" w:type="dxa"/>
            <w:tcBorders>
              <w:top w:val="single" w:sz="2" w:space="0" w:color="auto"/>
              <w:left w:val="single" w:sz="4" w:space="0" w:color="auto"/>
              <w:bottom w:val="single" w:sz="2" w:space="0" w:color="auto"/>
            </w:tcBorders>
            <w:shd w:val="clear" w:color="auto" w:fill="auto"/>
          </w:tcPr>
          <w:p w14:paraId="540F163C" w14:textId="2E1F8CDC" w:rsidR="00C7333F" w:rsidRPr="00A96B07" w:rsidRDefault="00C7333F"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21</w:t>
            </w:r>
          </w:p>
        </w:tc>
      </w:tr>
      <w:tr w:rsidR="00AA001D" w:rsidRPr="00A96B07" w14:paraId="08DE2D19" w14:textId="77777777" w:rsidTr="00F527FD">
        <w:trPr>
          <w:jc w:val="center"/>
        </w:trPr>
        <w:tc>
          <w:tcPr>
            <w:cnfStyle w:val="001000000000" w:firstRow="0" w:lastRow="0" w:firstColumn="1" w:lastColumn="0" w:oddVBand="0" w:evenVBand="0" w:oddHBand="0" w:evenHBand="0" w:firstRowFirstColumn="0" w:firstRowLastColumn="0" w:lastRowFirstColumn="0" w:lastRowLastColumn="0"/>
            <w:tcW w:w="1701" w:type="dxa"/>
            <w:vMerge/>
            <w:tcBorders>
              <w:right w:val="single" w:sz="4" w:space="0" w:color="auto"/>
            </w:tcBorders>
            <w:vAlign w:val="center"/>
          </w:tcPr>
          <w:p w14:paraId="411A2A9C" w14:textId="77777777" w:rsidR="00C7333F" w:rsidRPr="00A96B07" w:rsidRDefault="00C7333F" w:rsidP="00F527FD">
            <w:pPr>
              <w:jc w:val="center"/>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23E1873A" w14:textId="53B60CA6" w:rsidR="00C7333F" w:rsidRPr="00A96B07" w:rsidRDefault="00C7333F"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Patch Threshold</w:t>
            </w:r>
          </w:p>
        </w:tc>
        <w:tc>
          <w:tcPr>
            <w:tcW w:w="2855" w:type="dxa"/>
            <w:tcBorders>
              <w:top w:val="single" w:sz="2" w:space="0" w:color="auto"/>
              <w:left w:val="single" w:sz="4" w:space="0" w:color="auto"/>
              <w:bottom w:val="single" w:sz="2" w:space="0" w:color="auto"/>
            </w:tcBorders>
            <w:shd w:val="clear" w:color="auto" w:fill="auto"/>
          </w:tcPr>
          <w:p w14:paraId="1E0D8CC5" w14:textId="4953537F" w:rsidR="00C7333F" w:rsidRPr="00A96B07" w:rsidRDefault="00C7333F"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7.5</w:t>
            </w:r>
          </w:p>
        </w:tc>
      </w:tr>
      <w:tr w:rsidR="00AA001D" w:rsidRPr="00A96B07" w14:paraId="0A8CE921" w14:textId="77777777" w:rsidTr="00F527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Merge/>
            <w:tcBorders>
              <w:right w:val="single" w:sz="4" w:space="0" w:color="auto"/>
            </w:tcBorders>
            <w:vAlign w:val="center"/>
          </w:tcPr>
          <w:p w14:paraId="36A8F734" w14:textId="77777777" w:rsidR="00C7333F" w:rsidRPr="00A96B07" w:rsidRDefault="00C7333F" w:rsidP="00F527FD">
            <w:pPr>
              <w:jc w:val="center"/>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0B204908" w14:textId="21190BB4" w:rsidR="00C7333F" w:rsidRPr="00A96B07" w:rsidRDefault="00C7333F"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Percent rejection</w:t>
            </w:r>
          </w:p>
        </w:tc>
        <w:tc>
          <w:tcPr>
            <w:tcW w:w="2855" w:type="dxa"/>
            <w:tcBorders>
              <w:top w:val="single" w:sz="2" w:space="0" w:color="auto"/>
              <w:left w:val="single" w:sz="4" w:space="0" w:color="auto"/>
              <w:bottom w:val="single" w:sz="2" w:space="0" w:color="auto"/>
            </w:tcBorders>
            <w:shd w:val="clear" w:color="auto" w:fill="auto"/>
          </w:tcPr>
          <w:p w14:paraId="709E78CB" w14:textId="0F3523CB" w:rsidR="00C7333F" w:rsidRPr="00A96B07" w:rsidRDefault="00C7333F"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25</w:t>
            </w:r>
          </w:p>
        </w:tc>
      </w:tr>
      <w:tr w:rsidR="00AA001D" w:rsidRPr="00A96B07" w14:paraId="23654AE5" w14:textId="77777777" w:rsidTr="00F527FD">
        <w:trPr>
          <w:jc w:val="center"/>
        </w:trPr>
        <w:tc>
          <w:tcPr>
            <w:cnfStyle w:val="001000000000" w:firstRow="0" w:lastRow="0" w:firstColumn="1" w:lastColumn="0" w:oddVBand="0" w:evenVBand="0" w:oddHBand="0" w:evenHBand="0" w:firstRowFirstColumn="0" w:firstRowLastColumn="0" w:lastRowFirstColumn="0" w:lastRowLastColumn="0"/>
            <w:tcW w:w="1701" w:type="dxa"/>
            <w:vMerge/>
            <w:tcBorders>
              <w:bottom w:val="single" w:sz="2" w:space="0" w:color="auto"/>
              <w:right w:val="single" w:sz="4" w:space="0" w:color="auto"/>
            </w:tcBorders>
            <w:vAlign w:val="center"/>
          </w:tcPr>
          <w:p w14:paraId="784A6F2F" w14:textId="77777777" w:rsidR="00C7333F" w:rsidRPr="00A96B07" w:rsidRDefault="00C7333F" w:rsidP="00F527FD">
            <w:pPr>
              <w:jc w:val="center"/>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5A9857D5" w14:textId="02B1A77C" w:rsidR="00C7333F" w:rsidRPr="00A96B07" w:rsidRDefault="00C7333F"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Erode</w:t>
            </w:r>
          </w:p>
        </w:tc>
        <w:tc>
          <w:tcPr>
            <w:tcW w:w="2855" w:type="dxa"/>
            <w:tcBorders>
              <w:top w:val="single" w:sz="2" w:space="0" w:color="auto"/>
              <w:left w:val="single" w:sz="4" w:space="0" w:color="auto"/>
              <w:bottom w:val="single" w:sz="2" w:space="0" w:color="auto"/>
            </w:tcBorders>
            <w:shd w:val="clear" w:color="auto" w:fill="auto"/>
          </w:tcPr>
          <w:p w14:paraId="216E66AA" w14:textId="7472FB9D" w:rsidR="00C7333F" w:rsidRPr="00A96B07" w:rsidRDefault="00C7333F"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0</w:t>
            </w:r>
          </w:p>
        </w:tc>
      </w:tr>
      <w:tr w:rsidR="00AA001D" w:rsidRPr="00A96B07" w14:paraId="6A203CEC" w14:textId="77777777" w:rsidTr="00F527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Merge w:val="restart"/>
            <w:tcBorders>
              <w:top w:val="single" w:sz="2" w:space="0" w:color="auto"/>
              <w:right w:val="single" w:sz="4" w:space="0" w:color="auto"/>
            </w:tcBorders>
            <w:vAlign w:val="center"/>
          </w:tcPr>
          <w:p w14:paraId="4FA4628B" w14:textId="3E13D245" w:rsidR="00C7333F" w:rsidRPr="00A96B07" w:rsidRDefault="00C7333F" w:rsidP="00F527FD">
            <w:pPr>
              <w:jc w:val="center"/>
              <w:rPr>
                <w:rFonts w:ascii="Helvetica" w:hAnsi="Helvetica"/>
                <w:i w:val="0"/>
                <w:color w:val="000000" w:themeColor="text1"/>
                <w:sz w:val="24"/>
              </w:rPr>
            </w:pPr>
            <w:r w:rsidRPr="00A96B07">
              <w:rPr>
                <w:rFonts w:ascii="Helvetica" w:hAnsi="Helvetica"/>
                <w:i w:val="0"/>
                <w:color w:val="000000" w:themeColor="text1"/>
                <w:sz w:val="24"/>
              </w:rPr>
              <w:t>Co-kriging</w:t>
            </w:r>
          </w:p>
        </w:tc>
        <w:tc>
          <w:tcPr>
            <w:tcW w:w="3544" w:type="dxa"/>
            <w:tcBorders>
              <w:top w:val="single" w:sz="2" w:space="0" w:color="auto"/>
              <w:bottom w:val="single" w:sz="2" w:space="0" w:color="auto"/>
              <w:right w:val="single" w:sz="4" w:space="0" w:color="auto"/>
            </w:tcBorders>
            <w:shd w:val="clear" w:color="auto" w:fill="auto"/>
          </w:tcPr>
          <w:p w14:paraId="70654EED" w14:textId="29B7CCDA" w:rsidR="00C7333F" w:rsidRPr="00A96B07" w:rsidRDefault="00C7333F"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Neighbour limit</w:t>
            </w:r>
          </w:p>
        </w:tc>
        <w:tc>
          <w:tcPr>
            <w:tcW w:w="2855" w:type="dxa"/>
            <w:tcBorders>
              <w:top w:val="single" w:sz="2" w:space="0" w:color="auto"/>
              <w:left w:val="single" w:sz="4" w:space="0" w:color="auto"/>
              <w:bottom w:val="single" w:sz="2" w:space="0" w:color="auto"/>
            </w:tcBorders>
            <w:shd w:val="clear" w:color="auto" w:fill="auto"/>
          </w:tcPr>
          <w:p w14:paraId="7991D188" w14:textId="6243B352" w:rsidR="00C7333F" w:rsidRPr="00A96B07" w:rsidRDefault="00C7333F"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21</w:t>
            </w:r>
          </w:p>
        </w:tc>
      </w:tr>
      <w:tr w:rsidR="00AA001D" w:rsidRPr="00A96B07" w14:paraId="26BEA91E" w14:textId="77777777" w:rsidTr="00F527FD">
        <w:trPr>
          <w:jc w:val="center"/>
        </w:trPr>
        <w:tc>
          <w:tcPr>
            <w:cnfStyle w:val="001000000000" w:firstRow="0" w:lastRow="0" w:firstColumn="1" w:lastColumn="0" w:oddVBand="0" w:evenVBand="0" w:oddHBand="0" w:evenHBand="0" w:firstRowFirstColumn="0" w:firstRowLastColumn="0" w:lastRowFirstColumn="0" w:lastRowLastColumn="0"/>
            <w:tcW w:w="1701" w:type="dxa"/>
            <w:vMerge/>
            <w:tcBorders>
              <w:right w:val="single" w:sz="4" w:space="0" w:color="auto"/>
            </w:tcBorders>
            <w:vAlign w:val="center"/>
          </w:tcPr>
          <w:p w14:paraId="6CE0C4EA" w14:textId="77777777" w:rsidR="00C7333F" w:rsidRPr="00A96B07" w:rsidRDefault="00C7333F" w:rsidP="00F527FD">
            <w:pPr>
              <w:jc w:val="center"/>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05EF48A9" w14:textId="40033B52" w:rsidR="00C7333F" w:rsidRPr="00A96B07" w:rsidRDefault="00C7333F"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Distance limit</w:t>
            </w:r>
          </w:p>
        </w:tc>
        <w:tc>
          <w:tcPr>
            <w:tcW w:w="2855" w:type="dxa"/>
            <w:tcBorders>
              <w:top w:val="single" w:sz="2" w:space="0" w:color="auto"/>
              <w:left w:val="single" w:sz="4" w:space="0" w:color="auto"/>
              <w:bottom w:val="single" w:sz="2" w:space="0" w:color="auto"/>
            </w:tcBorders>
            <w:shd w:val="clear" w:color="auto" w:fill="auto"/>
          </w:tcPr>
          <w:p w14:paraId="47C3346A" w14:textId="37BE4928" w:rsidR="00C7333F" w:rsidRPr="00A96B07" w:rsidRDefault="00C7333F"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500</w:t>
            </w:r>
          </w:p>
        </w:tc>
      </w:tr>
      <w:tr w:rsidR="00AA001D" w:rsidRPr="00A96B07" w14:paraId="23FA8273" w14:textId="77777777" w:rsidTr="00F527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Merge/>
            <w:tcBorders>
              <w:bottom w:val="single" w:sz="2" w:space="0" w:color="auto"/>
              <w:right w:val="single" w:sz="4" w:space="0" w:color="auto"/>
            </w:tcBorders>
            <w:vAlign w:val="center"/>
          </w:tcPr>
          <w:p w14:paraId="0BA13446" w14:textId="77777777" w:rsidR="00C7333F" w:rsidRPr="00A96B07" w:rsidRDefault="00C7333F" w:rsidP="00F527FD">
            <w:pPr>
              <w:jc w:val="center"/>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425F2B3C" w14:textId="7FFED268" w:rsidR="00C7333F" w:rsidRPr="00A96B07" w:rsidRDefault="00C7333F"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Spatial res. Ratio</w:t>
            </w:r>
          </w:p>
        </w:tc>
        <w:tc>
          <w:tcPr>
            <w:tcW w:w="2855" w:type="dxa"/>
            <w:tcBorders>
              <w:top w:val="single" w:sz="2" w:space="0" w:color="auto"/>
              <w:left w:val="single" w:sz="4" w:space="0" w:color="auto"/>
              <w:bottom w:val="single" w:sz="2" w:space="0" w:color="auto"/>
            </w:tcBorders>
            <w:shd w:val="clear" w:color="auto" w:fill="auto"/>
          </w:tcPr>
          <w:p w14:paraId="580A736A" w14:textId="5717F0F6" w:rsidR="00C7333F" w:rsidRPr="00A96B07" w:rsidRDefault="00C7333F"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1.0</w:t>
            </w:r>
          </w:p>
        </w:tc>
      </w:tr>
      <w:tr w:rsidR="00AA001D" w:rsidRPr="00A96B07" w14:paraId="04CF0F60" w14:textId="77777777" w:rsidTr="00F527FD">
        <w:trPr>
          <w:jc w:val="center"/>
        </w:trPr>
        <w:tc>
          <w:tcPr>
            <w:cnfStyle w:val="001000000000" w:firstRow="0" w:lastRow="0" w:firstColumn="1" w:lastColumn="0" w:oddVBand="0" w:evenVBand="0" w:oddHBand="0" w:evenHBand="0" w:firstRowFirstColumn="0" w:firstRowLastColumn="0" w:lastRowFirstColumn="0" w:lastRowLastColumn="0"/>
            <w:tcW w:w="1701" w:type="dxa"/>
            <w:vMerge w:val="restart"/>
            <w:tcBorders>
              <w:top w:val="single" w:sz="2" w:space="0" w:color="auto"/>
              <w:right w:val="single" w:sz="4" w:space="0" w:color="auto"/>
            </w:tcBorders>
            <w:vAlign w:val="center"/>
          </w:tcPr>
          <w:p w14:paraId="6AC840EE" w14:textId="1BE80D15" w:rsidR="00C7333F" w:rsidRPr="00A96B07" w:rsidRDefault="00C7333F" w:rsidP="00F527FD">
            <w:pPr>
              <w:jc w:val="center"/>
              <w:rPr>
                <w:rFonts w:ascii="Helvetica" w:hAnsi="Helvetica"/>
                <w:i w:val="0"/>
                <w:color w:val="000000" w:themeColor="text1"/>
                <w:sz w:val="24"/>
              </w:rPr>
            </w:pPr>
            <w:r w:rsidRPr="00A96B07">
              <w:rPr>
                <w:rFonts w:ascii="Helvetica" w:hAnsi="Helvetica"/>
                <w:i w:val="0"/>
                <w:color w:val="000000" w:themeColor="text1"/>
                <w:sz w:val="24"/>
              </w:rPr>
              <w:t>MSA-SIFT</w:t>
            </w:r>
          </w:p>
        </w:tc>
        <w:tc>
          <w:tcPr>
            <w:tcW w:w="3544" w:type="dxa"/>
            <w:tcBorders>
              <w:top w:val="single" w:sz="2" w:space="0" w:color="auto"/>
              <w:bottom w:val="single" w:sz="2" w:space="0" w:color="auto"/>
              <w:right w:val="single" w:sz="4" w:space="0" w:color="auto"/>
            </w:tcBorders>
            <w:shd w:val="clear" w:color="auto" w:fill="auto"/>
          </w:tcPr>
          <w:p w14:paraId="1F6FC786" w14:textId="6B79FFE2" w:rsidR="00C7333F" w:rsidRPr="00A96B07" w:rsidRDefault="00C7333F"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Octave</w:t>
            </w:r>
          </w:p>
        </w:tc>
        <w:tc>
          <w:tcPr>
            <w:tcW w:w="2855" w:type="dxa"/>
            <w:tcBorders>
              <w:top w:val="single" w:sz="2" w:space="0" w:color="auto"/>
              <w:left w:val="single" w:sz="4" w:space="0" w:color="auto"/>
              <w:bottom w:val="single" w:sz="2" w:space="0" w:color="auto"/>
            </w:tcBorders>
            <w:shd w:val="clear" w:color="auto" w:fill="auto"/>
          </w:tcPr>
          <w:p w14:paraId="1E462A3C" w14:textId="425A5F23" w:rsidR="00C7333F" w:rsidRPr="00A96B07" w:rsidRDefault="00C7333F"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8</w:t>
            </w:r>
          </w:p>
        </w:tc>
      </w:tr>
      <w:tr w:rsidR="00AA001D" w:rsidRPr="00A96B07" w14:paraId="68F30A4F" w14:textId="77777777" w:rsidTr="009D43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Merge/>
            <w:tcBorders>
              <w:right w:val="single" w:sz="4" w:space="0" w:color="auto"/>
            </w:tcBorders>
          </w:tcPr>
          <w:p w14:paraId="22859039" w14:textId="77777777" w:rsidR="00C7333F" w:rsidRPr="00A96B07" w:rsidRDefault="00C7333F" w:rsidP="00B702B4">
            <w:pPr>
              <w:jc w:val="left"/>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78FA96B9" w14:textId="6E468A61" w:rsidR="00C7333F" w:rsidRPr="00A96B07" w:rsidRDefault="00C7333F"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Edge threshold</w:t>
            </w:r>
          </w:p>
        </w:tc>
        <w:tc>
          <w:tcPr>
            <w:tcW w:w="2855" w:type="dxa"/>
            <w:tcBorders>
              <w:top w:val="single" w:sz="2" w:space="0" w:color="auto"/>
              <w:left w:val="single" w:sz="4" w:space="0" w:color="auto"/>
              <w:bottom w:val="single" w:sz="2" w:space="0" w:color="auto"/>
            </w:tcBorders>
            <w:shd w:val="clear" w:color="auto" w:fill="auto"/>
          </w:tcPr>
          <w:p w14:paraId="40752401" w14:textId="29F25D36" w:rsidR="00C7333F" w:rsidRPr="00A96B07" w:rsidRDefault="00C7333F"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10</w:t>
            </w:r>
          </w:p>
        </w:tc>
      </w:tr>
      <w:tr w:rsidR="00AA001D" w:rsidRPr="00A96B07" w14:paraId="3307B7D3" w14:textId="77777777" w:rsidTr="009D43A5">
        <w:trPr>
          <w:jc w:val="center"/>
        </w:trPr>
        <w:tc>
          <w:tcPr>
            <w:cnfStyle w:val="001000000000" w:firstRow="0" w:lastRow="0" w:firstColumn="1" w:lastColumn="0" w:oddVBand="0" w:evenVBand="0" w:oddHBand="0" w:evenHBand="0" w:firstRowFirstColumn="0" w:firstRowLastColumn="0" w:lastRowFirstColumn="0" w:lastRowLastColumn="0"/>
            <w:tcW w:w="1701" w:type="dxa"/>
            <w:vMerge/>
            <w:tcBorders>
              <w:right w:val="single" w:sz="4" w:space="0" w:color="auto"/>
            </w:tcBorders>
          </w:tcPr>
          <w:p w14:paraId="3179AC72" w14:textId="77777777" w:rsidR="00C7333F" w:rsidRPr="00A96B07" w:rsidRDefault="00C7333F" w:rsidP="00B702B4">
            <w:pPr>
              <w:jc w:val="left"/>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23D9597F" w14:textId="3721C1FC" w:rsidR="00C7333F" w:rsidRPr="00A96B07" w:rsidRDefault="00C7333F"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Match coefficient</w:t>
            </w:r>
          </w:p>
        </w:tc>
        <w:tc>
          <w:tcPr>
            <w:tcW w:w="2855" w:type="dxa"/>
            <w:tcBorders>
              <w:top w:val="single" w:sz="2" w:space="0" w:color="auto"/>
              <w:left w:val="single" w:sz="4" w:space="0" w:color="auto"/>
              <w:bottom w:val="single" w:sz="2" w:space="0" w:color="auto"/>
            </w:tcBorders>
            <w:shd w:val="clear" w:color="auto" w:fill="auto"/>
          </w:tcPr>
          <w:p w14:paraId="644B2CEF" w14:textId="25BB325D" w:rsidR="00C7333F" w:rsidRPr="00A96B07" w:rsidRDefault="00C7333F"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0.6</w:t>
            </w:r>
          </w:p>
        </w:tc>
      </w:tr>
      <w:tr w:rsidR="00AA001D" w:rsidRPr="00A96B07" w14:paraId="1746BC4E" w14:textId="77777777" w:rsidTr="009D43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Merge/>
            <w:tcBorders>
              <w:right w:val="single" w:sz="4" w:space="0" w:color="auto"/>
            </w:tcBorders>
          </w:tcPr>
          <w:p w14:paraId="7BAF5D73" w14:textId="77777777" w:rsidR="00C7333F" w:rsidRPr="00A96B07" w:rsidRDefault="00C7333F" w:rsidP="00B702B4">
            <w:pPr>
              <w:jc w:val="left"/>
              <w:rPr>
                <w:rFonts w:ascii="Helvetica" w:hAnsi="Helvetica"/>
                <w:i w:val="0"/>
                <w:color w:val="000000" w:themeColor="text1"/>
                <w:sz w:val="24"/>
              </w:rPr>
            </w:pPr>
          </w:p>
        </w:tc>
        <w:tc>
          <w:tcPr>
            <w:tcW w:w="3544" w:type="dxa"/>
            <w:tcBorders>
              <w:top w:val="single" w:sz="2" w:space="0" w:color="auto"/>
              <w:right w:val="single" w:sz="4" w:space="0" w:color="auto"/>
            </w:tcBorders>
            <w:shd w:val="clear" w:color="auto" w:fill="auto"/>
          </w:tcPr>
          <w:p w14:paraId="5E09B62A" w14:textId="44050DFC" w:rsidR="00C7333F" w:rsidRPr="00A96B07" w:rsidRDefault="00C7333F"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Layers</w:t>
            </w:r>
          </w:p>
        </w:tc>
        <w:tc>
          <w:tcPr>
            <w:tcW w:w="2855" w:type="dxa"/>
            <w:tcBorders>
              <w:top w:val="single" w:sz="2" w:space="0" w:color="auto"/>
              <w:left w:val="single" w:sz="4" w:space="0" w:color="auto"/>
            </w:tcBorders>
            <w:shd w:val="clear" w:color="auto" w:fill="auto"/>
          </w:tcPr>
          <w:p w14:paraId="359E5C46" w14:textId="6BB96FDB" w:rsidR="00C7333F" w:rsidRPr="00A96B07" w:rsidRDefault="00C7333F"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3</w:t>
            </w:r>
          </w:p>
        </w:tc>
      </w:tr>
    </w:tbl>
    <w:p w14:paraId="0FB2ABC5" w14:textId="77777777" w:rsidR="00503D6A" w:rsidRPr="00A96B07" w:rsidRDefault="00503D6A" w:rsidP="00503D6A">
      <w:pPr>
        <w:rPr>
          <w:rFonts w:ascii="Helvetica" w:hAnsi="Helvetica"/>
          <w:color w:val="000000" w:themeColor="text1"/>
        </w:rPr>
      </w:pPr>
    </w:p>
    <w:p w14:paraId="4143B1AB" w14:textId="0541FE39" w:rsidR="008F7E81" w:rsidRPr="00A96B07" w:rsidRDefault="008F7E81" w:rsidP="008F7E81">
      <w:pPr>
        <w:pStyle w:val="Caption"/>
        <w:rPr>
          <w:rFonts w:ascii="Helvetica" w:hAnsi="Helvetica"/>
          <w:b w:val="0"/>
          <w:szCs w:val="24"/>
        </w:rPr>
      </w:pPr>
      <w:bookmarkStart w:id="10" w:name="_Ref9238547"/>
      <w:r w:rsidRPr="00A96B07">
        <w:rPr>
          <w:rFonts w:ascii="Helvetica" w:hAnsi="Helvetica"/>
          <w:szCs w:val="24"/>
        </w:rPr>
        <w:t xml:space="preserve">Table </w:t>
      </w:r>
      <w:r w:rsidRPr="00A96B07">
        <w:rPr>
          <w:rFonts w:ascii="Helvetica" w:hAnsi="Helvetica"/>
          <w:szCs w:val="24"/>
        </w:rPr>
        <w:fldChar w:fldCharType="begin"/>
      </w:r>
      <w:r w:rsidRPr="00A96B07">
        <w:rPr>
          <w:rFonts w:ascii="Helvetica" w:hAnsi="Helvetica"/>
          <w:szCs w:val="24"/>
        </w:rPr>
        <w:instrText xml:space="preserve"> SEQ Table \* ARABIC </w:instrText>
      </w:r>
      <w:r w:rsidRPr="00A96B07">
        <w:rPr>
          <w:rFonts w:ascii="Helvetica" w:hAnsi="Helvetica"/>
          <w:szCs w:val="24"/>
        </w:rPr>
        <w:fldChar w:fldCharType="separate"/>
      </w:r>
      <w:r w:rsidR="005713C2">
        <w:rPr>
          <w:rFonts w:ascii="Helvetica" w:hAnsi="Helvetica"/>
          <w:noProof/>
          <w:szCs w:val="24"/>
        </w:rPr>
        <w:t>2</w:t>
      </w:r>
      <w:r w:rsidRPr="00A96B07">
        <w:rPr>
          <w:rFonts w:ascii="Helvetica" w:hAnsi="Helvetica"/>
          <w:szCs w:val="24"/>
        </w:rPr>
        <w:fldChar w:fldCharType="end"/>
      </w:r>
      <w:bookmarkEnd w:id="10"/>
      <w:r w:rsidRPr="00A96B07">
        <w:rPr>
          <w:rFonts w:ascii="Helvetica" w:hAnsi="Helvetica"/>
          <w:szCs w:val="24"/>
        </w:rPr>
        <w:t xml:space="preserve">. </w:t>
      </w:r>
      <w:r w:rsidR="00C03209" w:rsidRPr="00A96B07">
        <w:rPr>
          <w:rFonts w:ascii="Helvetica" w:hAnsi="Helvetica"/>
          <w:b w:val="0"/>
          <w:szCs w:val="24"/>
        </w:rPr>
        <w:t xml:space="preserve">Default parameters for </w:t>
      </w:r>
      <w:r w:rsidR="00C03209" w:rsidRPr="00A96B07">
        <w:rPr>
          <w:rFonts w:ascii="Helvetica" w:hAnsi="Helvetica"/>
          <w:b w:val="0"/>
          <w:i/>
          <w:szCs w:val="24"/>
        </w:rPr>
        <w:t>hirise.xml</w:t>
      </w:r>
      <w:r w:rsidR="00C03209" w:rsidRPr="00A96B07">
        <w:rPr>
          <w:rFonts w:ascii="Helvetica" w:hAnsi="Helvetica"/>
          <w:b w:val="0"/>
          <w:szCs w:val="24"/>
        </w:rPr>
        <w:t>.</w:t>
      </w:r>
    </w:p>
    <w:p w14:paraId="5D03BA72" w14:textId="77777777" w:rsidR="008F7E81" w:rsidRPr="00A96B07" w:rsidRDefault="008F7E81" w:rsidP="008F7E81">
      <w:pPr>
        <w:rPr>
          <w:rFonts w:ascii="Helvetica" w:hAnsi="Helvetica"/>
          <w:color w:val="000000" w:themeColor="text1"/>
        </w:rPr>
      </w:pPr>
    </w:p>
    <w:tbl>
      <w:tblPr>
        <w:tblStyle w:val="PlainTable5"/>
        <w:tblW w:w="0" w:type="auto"/>
        <w:jc w:val="center"/>
        <w:tblLook w:val="04A0" w:firstRow="1" w:lastRow="0" w:firstColumn="1" w:lastColumn="0" w:noHBand="0" w:noVBand="1"/>
      </w:tblPr>
      <w:tblGrid>
        <w:gridCol w:w="1701"/>
        <w:gridCol w:w="3544"/>
        <w:gridCol w:w="2855"/>
      </w:tblGrid>
      <w:tr w:rsidR="00C03209" w:rsidRPr="00A96B07" w14:paraId="7DD5AE03" w14:textId="77777777" w:rsidTr="009D43A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01" w:type="dxa"/>
            <w:tcBorders>
              <w:bottom w:val="single" w:sz="12" w:space="0" w:color="auto"/>
              <w:right w:val="single" w:sz="4" w:space="0" w:color="auto"/>
            </w:tcBorders>
          </w:tcPr>
          <w:p w14:paraId="1D2A5B24" w14:textId="77777777" w:rsidR="00C03209" w:rsidRPr="00A96B07" w:rsidRDefault="00C03209" w:rsidP="009D43A5">
            <w:pPr>
              <w:jc w:val="left"/>
              <w:rPr>
                <w:rFonts w:ascii="Helvetica" w:hAnsi="Helvetica"/>
                <w:i w:val="0"/>
                <w:color w:val="000000" w:themeColor="text1"/>
                <w:sz w:val="24"/>
              </w:rPr>
            </w:pPr>
          </w:p>
        </w:tc>
        <w:tc>
          <w:tcPr>
            <w:tcW w:w="3544" w:type="dxa"/>
            <w:tcBorders>
              <w:bottom w:val="single" w:sz="12" w:space="0" w:color="auto"/>
              <w:right w:val="single" w:sz="4" w:space="0" w:color="auto"/>
            </w:tcBorders>
          </w:tcPr>
          <w:p w14:paraId="7CF729F3" w14:textId="77777777" w:rsidR="00C03209" w:rsidRPr="00A96B07" w:rsidRDefault="00C03209" w:rsidP="009D43A5">
            <w:pPr>
              <w:jc w:val="center"/>
              <w:cnfStyle w:val="100000000000" w:firstRow="1" w:lastRow="0" w:firstColumn="0" w:lastColumn="0" w:oddVBand="0" w:evenVBand="0" w:oddHBand="0" w:evenHBand="0" w:firstRowFirstColumn="0" w:firstRowLastColumn="0" w:lastRowFirstColumn="0" w:lastRowLastColumn="0"/>
              <w:rPr>
                <w:rFonts w:ascii="Helvetica" w:hAnsi="Helvetica"/>
                <w:i w:val="0"/>
                <w:color w:val="000000" w:themeColor="text1"/>
                <w:sz w:val="24"/>
              </w:rPr>
            </w:pPr>
            <w:r w:rsidRPr="00A96B07">
              <w:rPr>
                <w:rFonts w:ascii="Helvetica" w:hAnsi="Helvetica"/>
                <w:i w:val="0"/>
                <w:color w:val="000000" w:themeColor="text1"/>
                <w:sz w:val="24"/>
              </w:rPr>
              <w:t>Parameter</w:t>
            </w:r>
          </w:p>
        </w:tc>
        <w:tc>
          <w:tcPr>
            <w:tcW w:w="2855" w:type="dxa"/>
            <w:tcBorders>
              <w:left w:val="single" w:sz="4" w:space="0" w:color="auto"/>
              <w:bottom w:val="single" w:sz="12" w:space="0" w:color="auto"/>
            </w:tcBorders>
          </w:tcPr>
          <w:p w14:paraId="3111401F" w14:textId="77777777" w:rsidR="00C03209" w:rsidRPr="00A96B07" w:rsidRDefault="00C03209" w:rsidP="009D43A5">
            <w:pPr>
              <w:jc w:val="center"/>
              <w:cnfStyle w:val="100000000000" w:firstRow="1" w:lastRow="0" w:firstColumn="0" w:lastColumn="0" w:oddVBand="0" w:evenVBand="0" w:oddHBand="0" w:evenHBand="0" w:firstRowFirstColumn="0" w:firstRowLastColumn="0" w:lastRowFirstColumn="0" w:lastRowLastColumn="0"/>
              <w:rPr>
                <w:rFonts w:ascii="Helvetica" w:hAnsi="Helvetica"/>
                <w:i w:val="0"/>
                <w:color w:val="000000" w:themeColor="text1"/>
                <w:sz w:val="24"/>
              </w:rPr>
            </w:pPr>
            <w:r w:rsidRPr="00A96B07">
              <w:rPr>
                <w:rFonts w:ascii="Helvetica" w:hAnsi="Helvetica"/>
                <w:i w:val="0"/>
                <w:color w:val="000000" w:themeColor="text1"/>
                <w:sz w:val="24"/>
              </w:rPr>
              <w:t>Value</w:t>
            </w:r>
          </w:p>
        </w:tc>
      </w:tr>
      <w:tr w:rsidR="00AA001D" w:rsidRPr="00A96B07" w14:paraId="3145CC93" w14:textId="77777777" w:rsidTr="009D43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Merge w:val="restart"/>
            <w:tcBorders>
              <w:top w:val="single" w:sz="12" w:space="0" w:color="auto"/>
              <w:right w:val="single" w:sz="4" w:space="0" w:color="auto"/>
            </w:tcBorders>
            <w:vAlign w:val="center"/>
          </w:tcPr>
          <w:p w14:paraId="0981B79B" w14:textId="77777777" w:rsidR="00C03209" w:rsidRPr="00A96B07" w:rsidRDefault="00C03209" w:rsidP="009D43A5">
            <w:pPr>
              <w:jc w:val="center"/>
              <w:rPr>
                <w:rFonts w:ascii="Helvetica" w:hAnsi="Helvetica"/>
                <w:i w:val="0"/>
                <w:color w:val="000000" w:themeColor="text1"/>
                <w:sz w:val="24"/>
              </w:rPr>
            </w:pPr>
            <w:r w:rsidRPr="00A96B07">
              <w:rPr>
                <w:rFonts w:ascii="Helvetica" w:hAnsi="Helvetica"/>
                <w:i w:val="0"/>
                <w:color w:val="000000" w:themeColor="text1"/>
                <w:sz w:val="24"/>
              </w:rPr>
              <w:t>Gotcha</w:t>
            </w:r>
          </w:p>
        </w:tc>
        <w:tc>
          <w:tcPr>
            <w:tcW w:w="3544" w:type="dxa"/>
            <w:tcBorders>
              <w:top w:val="single" w:sz="12" w:space="0" w:color="auto"/>
              <w:bottom w:val="single" w:sz="2" w:space="0" w:color="auto"/>
              <w:right w:val="single" w:sz="4" w:space="0" w:color="auto"/>
            </w:tcBorders>
            <w:shd w:val="clear" w:color="auto" w:fill="auto"/>
          </w:tcPr>
          <w:p w14:paraId="506D7B5E" w14:textId="77777777" w:rsidR="00C03209" w:rsidRPr="00A96B07" w:rsidRDefault="00C03209"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ALSC iterations</w:t>
            </w:r>
          </w:p>
        </w:tc>
        <w:tc>
          <w:tcPr>
            <w:tcW w:w="2855" w:type="dxa"/>
            <w:tcBorders>
              <w:top w:val="single" w:sz="12" w:space="0" w:color="auto"/>
              <w:left w:val="single" w:sz="4" w:space="0" w:color="auto"/>
              <w:bottom w:val="single" w:sz="2" w:space="0" w:color="auto"/>
            </w:tcBorders>
            <w:shd w:val="clear" w:color="auto" w:fill="auto"/>
          </w:tcPr>
          <w:p w14:paraId="1322989F" w14:textId="77777777" w:rsidR="00C03209" w:rsidRPr="00A96B07" w:rsidRDefault="00C03209"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8</w:t>
            </w:r>
          </w:p>
        </w:tc>
      </w:tr>
      <w:tr w:rsidR="00AA001D" w:rsidRPr="00A96B07" w14:paraId="442CBA2E" w14:textId="77777777" w:rsidTr="009D43A5">
        <w:trPr>
          <w:jc w:val="center"/>
        </w:trPr>
        <w:tc>
          <w:tcPr>
            <w:cnfStyle w:val="001000000000" w:firstRow="0" w:lastRow="0" w:firstColumn="1" w:lastColumn="0" w:oddVBand="0" w:evenVBand="0" w:oddHBand="0" w:evenHBand="0" w:firstRowFirstColumn="0" w:firstRowLastColumn="0" w:lastRowFirstColumn="0" w:lastRowLastColumn="0"/>
            <w:tcW w:w="1701" w:type="dxa"/>
            <w:vMerge/>
            <w:tcBorders>
              <w:right w:val="single" w:sz="4" w:space="0" w:color="auto"/>
            </w:tcBorders>
            <w:vAlign w:val="center"/>
          </w:tcPr>
          <w:p w14:paraId="5DC601CF" w14:textId="77777777" w:rsidR="00C03209" w:rsidRPr="00A96B07" w:rsidRDefault="00C03209" w:rsidP="009D43A5">
            <w:pPr>
              <w:jc w:val="center"/>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10405D4F" w14:textId="77777777" w:rsidR="00C03209" w:rsidRPr="00A96B07" w:rsidRDefault="00C03209"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Max. eigenvalue</w:t>
            </w:r>
          </w:p>
        </w:tc>
        <w:tc>
          <w:tcPr>
            <w:tcW w:w="2855" w:type="dxa"/>
            <w:tcBorders>
              <w:top w:val="single" w:sz="2" w:space="0" w:color="auto"/>
              <w:left w:val="single" w:sz="4" w:space="0" w:color="auto"/>
              <w:bottom w:val="single" w:sz="2" w:space="0" w:color="auto"/>
            </w:tcBorders>
            <w:shd w:val="clear" w:color="auto" w:fill="auto"/>
          </w:tcPr>
          <w:p w14:paraId="104863E3" w14:textId="23B3F810" w:rsidR="00C03209" w:rsidRPr="00A96B07" w:rsidRDefault="00676F49"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80</w:t>
            </w:r>
          </w:p>
        </w:tc>
      </w:tr>
      <w:tr w:rsidR="00AA001D" w:rsidRPr="00A96B07" w14:paraId="141060CF" w14:textId="77777777" w:rsidTr="009D43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Merge/>
            <w:tcBorders>
              <w:right w:val="single" w:sz="4" w:space="0" w:color="auto"/>
            </w:tcBorders>
            <w:vAlign w:val="center"/>
          </w:tcPr>
          <w:p w14:paraId="02EF51D4" w14:textId="77777777" w:rsidR="00C03209" w:rsidRPr="00A96B07" w:rsidRDefault="00C03209" w:rsidP="009D43A5">
            <w:pPr>
              <w:jc w:val="center"/>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3222E0B2" w14:textId="77777777" w:rsidR="00C03209" w:rsidRPr="00A96B07" w:rsidRDefault="00C03209"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ALSC kernel</w:t>
            </w:r>
          </w:p>
        </w:tc>
        <w:tc>
          <w:tcPr>
            <w:tcW w:w="2855" w:type="dxa"/>
            <w:tcBorders>
              <w:top w:val="single" w:sz="2" w:space="0" w:color="auto"/>
              <w:left w:val="single" w:sz="4" w:space="0" w:color="auto"/>
              <w:bottom w:val="single" w:sz="2" w:space="0" w:color="auto"/>
            </w:tcBorders>
            <w:shd w:val="clear" w:color="auto" w:fill="auto"/>
          </w:tcPr>
          <w:p w14:paraId="7F12ECB9" w14:textId="1DA3DF0E" w:rsidR="00C03209" w:rsidRPr="00A96B07" w:rsidRDefault="00676F49"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1</w:t>
            </w:r>
            <w:r w:rsidR="00C03209" w:rsidRPr="00A96B07">
              <w:rPr>
                <w:rFonts w:ascii="Helvetica" w:hAnsi="Helvetica"/>
                <w:color w:val="000000" w:themeColor="text1"/>
              </w:rPr>
              <w:t>1</w:t>
            </w:r>
          </w:p>
        </w:tc>
      </w:tr>
      <w:tr w:rsidR="00AA001D" w:rsidRPr="00A96B07" w14:paraId="3BDA0E06" w14:textId="77777777" w:rsidTr="009D43A5">
        <w:trPr>
          <w:jc w:val="center"/>
        </w:trPr>
        <w:tc>
          <w:tcPr>
            <w:cnfStyle w:val="001000000000" w:firstRow="0" w:lastRow="0" w:firstColumn="1" w:lastColumn="0" w:oddVBand="0" w:evenVBand="0" w:oddHBand="0" w:evenHBand="0" w:firstRowFirstColumn="0" w:firstRowLastColumn="0" w:lastRowFirstColumn="0" w:lastRowLastColumn="0"/>
            <w:tcW w:w="1701" w:type="dxa"/>
            <w:vMerge/>
            <w:tcBorders>
              <w:bottom w:val="single" w:sz="2" w:space="0" w:color="auto"/>
              <w:right w:val="single" w:sz="4" w:space="0" w:color="auto"/>
            </w:tcBorders>
            <w:vAlign w:val="center"/>
          </w:tcPr>
          <w:p w14:paraId="535E9261" w14:textId="77777777" w:rsidR="00C03209" w:rsidRPr="00A96B07" w:rsidRDefault="00C03209" w:rsidP="009D43A5">
            <w:pPr>
              <w:jc w:val="center"/>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6E228161" w14:textId="77777777" w:rsidR="00C03209" w:rsidRPr="00A96B07" w:rsidRDefault="00C03209"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Grow neighbor</w:t>
            </w:r>
          </w:p>
        </w:tc>
        <w:tc>
          <w:tcPr>
            <w:tcW w:w="2855" w:type="dxa"/>
            <w:tcBorders>
              <w:top w:val="single" w:sz="2" w:space="0" w:color="auto"/>
              <w:left w:val="single" w:sz="4" w:space="0" w:color="auto"/>
              <w:bottom w:val="single" w:sz="2" w:space="0" w:color="auto"/>
            </w:tcBorders>
            <w:shd w:val="clear" w:color="auto" w:fill="auto"/>
          </w:tcPr>
          <w:p w14:paraId="3CCA66E4" w14:textId="77777777" w:rsidR="00C03209" w:rsidRPr="00A96B07" w:rsidRDefault="00C03209"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8</w:t>
            </w:r>
          </w:p>
        </w:tc>
      </w:tr>
      <w:tr w:rsidR="00AA001D" w:rsidRPr="00A96B07" w14:paraId="52CC306D" w14:textId="77777777" w:rsidTr="009D43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Merge w:val="restart"/>
            <w:tcBorders>
              <w:top w:val="single" w:sz="2" w:space="0" w:color="auto"/>
              <w:right w:val="single" w:sz="4" w:space="0" w:color="auto"/>
            </w:tcBorders>
            <w:vAlign w:val="center"/>
          </w:tcPr>
          <w:p w14:paraId="3758C3D0" w14:textId="77777777" w:rsidR="00C03209" w:rsidRPr="00A96B07" w:rsidRDefault="00C03209" w:rsidP="009D43A5">
            <w:pPr>
              <w:jc w:val="center"/>
              <w:rPr>
                <w:rFonts w:ascii="Helvetica" w:hAnsi="Helvetica"/>
                <w:i w:val="0"/>
                <w:color w:val="000000" w:themeColor="text1"/>
                <w:sz w:val="24"/>
              </w:rPr>
            </w:pPr>
            <w:r w:rsidRPr="00A96B07">
              <w:rPr>
                <w:rFonts w:ascii="Helvetica" w:hAnsi="Helvetica"/>
                <w:i w:val="0"/>
                <w:color w:val="000000" w:themeColor="text1"/>
                <w:sz w:val="24"/>
              </w:rPr>
              <w:t>ML</w:t>
            </w:r>
          </w:p>
        </w:tc>
        <w:tc>
          <w:tcPr>
            <w:tcW w:w="3544" w:type="dxa"/>
            <w:tcBorders>
              <w:top w:val="single" w:sz="2" w:space="0" w:color="auto"/>
              <w:bottom w:val="single" w:sz="2" w:space="0" w:color="auto"/>
              <w:right w:val="single" w:sz="4" w:space="0" w:color="auto"/>
            </w:tcBorders>
            <w:shd w:val="clear" w:color="auto" w:fill="auto"/>
          </w:tcPr>
          <w:p w14:paraId="635CCEEA" w14:textId="77777777" w:rsidR="00C03209" w:rsidRPr="00A96B07" w:rsidRDefault="00C03209"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ML kernel</w:t>
            </w:r>
          </w:p>
        </w:tc>
        <w:tc>
          <w:tcPr>
            <w:tcW w:w="2855" w:type="dxa"/>
            <w:tcBorders>
              <w:top w:val="single" w:sz="2" w:space="0" w:color="auto"/>
              <w:left w:val="single" w:sz="4" w:space="0" w:color="auto"/>
              <w:bottom w:val="single" w:sz="2" w:space="0" w:color="auto"/>
            </w:tcBorders>
            <w:shd w:val="clear" w:color="auto" w:fill="auto"/>
          </w:tcPr>
          <w:p w14:paraId="7A7AC45D" w14:textId="77777777" w:rsidR="00C03209" w:rsidRPr="00A96B07" w:rsidRDefault="00C03209"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25</w:t>
            </w:r>
          </w:p>
        </w:tc>
      </w:tr>
      <w:tr w:rsidR="00AA001D" w:rsidRPr="00A96B07" w14:paraId="613072B4" w14:textId="77777777" w:rsidTr="009D43A5">
        <w:trPr>
          <w:jc w:val="center"/>
        </w:trPr>
        <w:tc>
          <w:tcPr>
            <w:cnfStyle w:val="001000000000" w:firstRow="0" w:lastRow="0" w:firstColumn="1" w:lastColumn="0" w:oddVBand="0" w:evenVBand="0" w:oddHBand="0" w:evenHBand="0" w:firstRowFirstColumn="0" w:firstRowLastColumn="0" w:lastRowFirstColumn="0" w:lastRowLastColumn="0"/>
            <w:tcW w:w="1701" w:type="dxa"/>
            <w:vMerge/>
            <w:tcBorders>
              <w:bottom w:val="single" w:sz="2" w:space="0" w:color="auto"/>
              <w:right w:val="single" w:sz="4" w:space="0" w:color="auto"/>
            </w:tcBorders>
            <w:vAlign w:val="center"/>
          </w:tcPr>
          <w:p w14:paraId="7E6A9D2F" w14:textId="77777777" w:rsidR="00C03209" w:rsidRPr="00A96B07" w:rsidRDefault="00C03209" w:rsidP="009D43A5">
            <w:pPr>
              <w:jc w:val="center"/>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5B1D213D" w14:textId="77777777" w:rsidR="00C03209" w:rsidRPr="00A96B07" w:rsidRDefault="00C03209"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ML iterations</w:t>
            </w:r>
          </w:p>
        </w:tc>
        <w:tc>
          <w:tcPr>
            <w:tcW w:w="2855" w:type="dxa"/>
            <w:tcBorders>
              <w:top w:val="single" w:sz="2" w:space="0" w:color="auto"/>
              <w:left w:val="single" w:sz="4" w:space="0" w:color="auto"/>
              <w:bottom w:val="single" w:sz="2" w:space="0" w:color="auto"/>
            </w:tcBorders>
            <w:shd w:val="clear" w:color="auto" w:fill="auto"/>
          </w:tcPr>
          <w:p w14:paraId="07910318" w14:textId="77777777" w:rsidR="00C03209" w:rsidRPr="00A96B07" w:rsidRDefault="00C03209"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3</w:t>
            </w:r>
          </w:p>
        </w:tc>
      </w:tr>
      <w:tr w:rsidR="00AA001D" w:rsidRPr="00A96B07" w14:paraId="7C0C8DE6" w14:textId="77777777" w:rsidTr="009D43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Merge w:val="restart"/>
            <w:tcBorders>
              <w:top w:val="single" w:sz="2" w:space="0" w:color="auto"/>
              <w:right w:val="single" w:sz="4" w:space="0" w:color="auto"/>
            </w:tcBorders>
            <w:vAlign w:val="center"/>
          </w:tcPr>
          <w:p w14:paraId="1AAD4C11" w14:textId="77777777" w:rsidR="00C03209" w:rsidRPr="00A96B07" w:rsidRDefault="00C03209" w:rsidP="009D43A5">
            <w:pPr>
              <w:jc w:val="center"/>
              <w:rPr>
                <w:rFonts w:ascii="Helvetica" w:hAnsi="Helvetica"/>
                <w:i w:val="0"/>
                <w:color w:val="000000" w:themeColor="text1"/>
                <w:sz w:val="24"/>
              </w:rPr>
            </w:pPr>
            <w:r w:rsidRPr="00A96B07">
              <w:rPr>
                <w:rFonts w:ascii="Helvetica" w:hAnsi="Helvetica"/>
                <w:i w:val="0"/>
                <w:color w:val="000000" w:themeColor="text1"/>
                <w:sz w:val="24"/>
              </w:rPr>
              <w:t>ORS</w:t>
            </w:r>
          </w:p>
        </w:tc>
        <w:tc>
          <w:tcPr>
            <w:tcW w:w="3544" w:type="dxa"/>
            <w:tcBorders>
              <w:top w:val="single" w:sz="2" w:space="0" w:color="auto"/>
              <w:bottom w:val="single" w:sz="2" w:space="0" w:color="auto"/>
              <w:right w:val="single" w:sz="4" w:space="0" w:color="auto"/>
            </w:tcBorders>
            <w:shd w:val="clear" w:color="auto" w:fill="auto"/>
          </w:tcPr>
          <w:p w14:paraId="054BF881" w14:textId="77777777" w:rsidR="00C03209" w:rsidRPr="00A96B07" w:rsidRDefault="00C03209"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Max. difference</w:t>
            </w:r>
          </w:p>
        </w:tc>
        <w:tc>
          <w:tcPr>
            <w:tcW w:w="2855" w:type="dxa"/>
            <w:tcBorders>
              <w:top w:val="single" w:sz="2" w:space="0" w:color="auto"/>
              <w:left w:val="single" w:sz="4" w:space="0" w:color="auto"/>
              <w:bottom w:val="single" w:sz="2" w:space="0" w:color="auto"/>
            </w:tcBorders>
            <w:shd w:val="clear" w:color="auto" w:fill="auto"/>
          </w:tcPr>
          <w:p w14:paraId="4E89158C" w14:textId="77777777" w:rsidR="00C03209" w:rsidRPr="00A96B07" w:rsidRDefault="00C03209"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1.5</w:t>
            </w:r>
          </w:p>
        </w:tc>
      </w:tr>
      <w:tr w:rsidR="00AA001D" w:rsidRPr="00A96B07" w14:paraId="0CF190EA" w14:textId="77777777" w:rsidTr="009D43A5">
        <w:trPr>
          <w:jc w:val="center"/>
        </w:trPr>
        <w:tc>
          <w:tcPr>
            <w:cnfStyle w:val="001000000000" w:firstRow="0" w:lastRow="0" w:firstColumn="1" w:lastColumn="0" w:oddVBand="0" w:evenVBand="0" w:oddHBand="0" w:evenHBand="0" w:firstRowFirstColumn="0" w:firstRowLastColumn="0" w:lastRowFirstColumn="0" w:lastRowLastColumn="0"/>
            <w:tcW w:w="1701" w:type="dxa"/>
            <w:vMerge/>
            <w:tcBorders>
              <w:right w:val="single" w:sz="4" w:space="0" w:color="auto"/>
            </w:tcBorders>
            <w:vAlign w:val="center"/>
          </w:tcPr>
          <w:p w14:paraId="08AC9BEE" w14:textId="77777777" w:rsidR="00C03209" w:rsidRPr="00A96B07" w:rsidRDefault="00C03209" w:rsidP="009D43A5">
            <w:pPr>
              <w:jc w:val="center"/>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60E6B82D" w14:textId="77777777" w:rsidR="00C03209" w:rsidRPr="00A96B07" w:rsidRDefault="00C03209"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Percent difference</w:t>
            </w:r>
          </w:p>
        </w:tc>
        <w:tc>
          <w:tcPr>
            <w:tcW w:w="2855" w:type="dxa"/>
            <w:tcBorders>
              <w:top w:val="single" w:sz="2" w:space="0" w:color="auto"/>
              <w:left w:val="single" w:sz="4" w:space="0" w:color="auto"/>
              <w:bottom w:val="single" w:sz="2" w:space="0" w:color="auto"/>
            </w:tcBorders>
            <w:shd w:val="clear" w:color="auto" w:fill="auto"/>
          </w:tcPr>
          <w:p w14:paraId="0E347177" w14:textId="77777777" w:rsidR="00C03209" w:rsidRPr="00A96B07" w:rsidRDefault="00C03209"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60</w:t>
            </w:r>
          </w:p>
        </w:tc>
      </w:tr>
      <w:tr w:rsidR="00AA001D" w:rsidRPr="00A96B07" w14:paraId="45B582DA" w14:textId="77777777" w:rsidTr="009D43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Merge/>
            <w:tcBorders>
              <w:right w:val="single" w:sz="4" w:space="0" w:color="auto"/>
            </w:tcBorders>
            <w:vAlign w:val="center"/>
          </w:tcPr>
          <w:p w14:paraId="2A511AB4" w14:textId="77777777" w:rsidR="00C03209" w:rsidRPr="00A96B07" w:rsidRDefault="00C03209" w:rsidP="009D43A5">
            <w:pPr>
              <w:jc w:val="center"/>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047A3FFD" w14:textId="77777777" w:rsidR="00C03209" w:rsidRPr="00A96B07" w:rsidRDefault="00C03209"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Diff. kernel</w:t>
            </w:r>
          </w:p>
        </w:tc>
        <w:tc>
          <w:tcPr>
            <w:tcW w:w="2855" w:type="dxa"/>
            <w:tcBorders>
              <w:top w:val="single" w:sz="2" w:space="0" w:color="auto"/>
              <w:left w:val="single" w:sz="4" w:space="0" w:color="auto"/>
              <w:bottom w:val="single" w:sz="2" w:space="0" w:color="auto"/>
            </w:tcBorders>
            <w:shd w:val="clear" w:color="auto" w:fill="auto"/>
          </w:tcPr>
          <w:p w14:paraId="60F58328" w14:textId="77777777" w:rsidR="00C03209" w:rsidRPr="00A96B07" w:rsidRDefault="00C03209"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21</w:t>
            </w:r>
          </w:p>
        </w:tc>
      </w:tr>
      <w:tr w:rsidR="00AA001D" w:rsidRPr="00A96B07" w14:paraId="47FE3032" w14:textId="77777777" w:rsidTr="009D43A5">
        <w:trPr>
          <w:jc w:val="center"/>
        </w:trPr>
        <w:tc>
          <w:tcPr>
            <w:cnfStyle w:val="001000000000" w:firstRow="0" w:lastRow="0" w:firstColumn="1" w:lastColumn="0" w:oddVBand="0" w:evenVBand="0" w:oddHBand="0" w:evenHBand="0" w:firstRowFirstColumn="0" w:firstRowLastColumn="0" w:lastRowFirstColumn="0" w:lastRowLastColumn="0"/>
            <w:tcW w:w="1701" w:type="dxa"/>
            <w:vMerge/>
            <w:tcBorders>
              <w:right w:val="single" w:sz="4" w:space="0" w:color="auto"/>
            </w:tcBorders>
            <w:vAlign w:val="center"/>
          </w:tcPr>
          <w:p w14:paraId="5F69BF8F" w14:textId="77777777" w:rsidR="00C03209" w:rsidRPr="00A96B07" w:rsidRDefault="00C03209" w:rsidP="009D43A5">
            <w:pPr>
              <w:jc w:val="center"/>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76E6AD08" w14:textId="77777777" w:rsidR="00C03209" w:rsidRPr="00A96B07" w:rsidRDefault="00C03209"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Patch Threshold</w:t>
            </w:r>
          </w:p>
        </w:tc>
        <w:tc>
          <w:tcPr>
            <w:tcW w:w="2855" w:type="dxa"/>
            <w:tcBorders>
              <w:top w:val="single" w:sz="2" w:space="0" w:color="auto"/>
              <w:left w:val="single" w:sz="4" w:space="0" w:color="auto"/>
              <w:bottom w:val="single" w:sz="2" w:space="0" w:color="auto"/>
            </w:tcBorders>
            <w:shd w:val="clear" w:color="auto" w:fill="auto"/>
          </w:tcPr>
          <w:p w14:paraId="0A89152E" w14:textId="77777777" w:rsidR="00C03209" w:rsidRPr="00A96B07" w:rsidRDefault="00C03209"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7.5</w:t>
            </w:r>
          </w:p>
        </w:tc>
      </w:tr>
      <w:tr w:rsidR="00AA001D" w:rsidRPr="00A96B07" w14:paraId="52813A8D" w14:textId="77777777" w:rsidTr="009D43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Merge/>
            <w:tcBorders>
              <w:right w:val="single" w:sz="4" w:space="0" w:color="auto"/>
            </w:tcBorders>
            <w:vAlign w:val="center"/>
          </w:tcPr>
          <w:p w14:paraId="7D8BC7A0" w14:textId="77777777" w:rsidR="00C03209" w:rsidRPr="00A96B07" w:rsidRDefault="00C03209" w:rsidP="009D43A5">
            <w:pPr>
              <w:jc w:val="center"/>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767640AE" w14:textId="77777777" w:rsidR="00C03209" w:rsidRPr="00A96B07" w:rsidRDefault="00C03209"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Percent rejection</w:t>
            </w:r>
          </w:p>
        </w:tc>
        <w:tc>
          <w:tcPr>
            <w:tcW w:w="2855" w:type="dxa"/>
            <w:tcBorders>
              <w:top w:val="single" w:sz="2" w:space="0" w:color="auto"/>
              <w:left w:val="single" w:sz="4" w:space="0" w:color="auto"/>
              <w:bottom w:val="single" w:sz="2" w:space="0" w:color="auto"/>
            </w:tcBorders>
            <w:shd w:val="clear" w:color="auto" w:fill="auto"/>
          </w:tcPr>
          <w:p w14:paraId="319C4148" w14:textId="77777777" w:rsidR="00C03209" w:rsidRPr="00A96B07" w:rsidRDefault="00C03209"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25</w:t>
            </w:r>
          </w:p>
        </w:tc>
      </w:tr>
      <w:tr w:rsidR="00AA001D" w:rsidRPr="00A96B07" w14:paraId="4A589E4C" w14:textId="77777777" w:rsidTr="009D43A5">
        <w:trPr>
          <w:jc w:val="center"/>
        </w:trPr>
        <w:tc>
          <w:tcPr>
            <w:cnfStyle w:val="001000000000" w:firstRow="0" w:lastRow="0" w:firstColumn="1" w:lastColumn="0" w:oddVBand="0" w:evenVBand="0" w:oddHBand="0" w:evenHBand="0" w:firstRowFirstColumn="0" w:firstRowLastColumn="0" w:lastRowFirstColumn="0" w:lastRowLastColumn="0"/>
            <w:tcW w:w="1701" w:type="dxa"/>
            <w:vMerge/>
            <w:tcBorders>
              <w:bottom w:val="single" w:sz="2" w:space="0" w:color="auto"/>
              <w:right w:val="single" w:sz="4" w:space="0" w:color="auto"/>
            </w:tcBorders>
            <w:vAlign w:val="center"/>
          </w:tcPr>
          <w:p w14:paraId="42B0136E" w14:textId="77777777" w:rsidR="00C03209" w:rsidRPr="00A96B07" w:rsidRDefault="00C03209" w:rsidP="009D43A5">
            <w:pPr>
              <w:jc w:val="center"/>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77E6457D" w14:textId="77777777" w:rsidR="00C03209" w:rsidRPr="00A96B07" w:rsidRDefault="00C03209"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Erode</w:t>
            </w:r>
          </w:p>
        </w:tc>
        <w:tc>
          <w:tcPr>
            <w:tcW w:w="2855" w:type="dxa"/>
            <w:tcBorders>
              <w:top w:val="single" w:sz="2" w:space="0" w:color="auto"/>
              <w:left w:val="single" w:sz="4" w:space="0" w:color="auto"/>
              <w:bottom w:val="single" w:sz="2" w:space="0" w:color="auto"/>
            </w:tcBorders>
            <w:shd w:val="clear" w:color="auto" w:fill="auto"/>
          </w:tcPr>
          <w:p w14:paraId="5804C724" w14:textId="77777777" w:rsidR="00C03209" w:rsidRPr="00A96B07" w:rsidRDefault="00C03209"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0</w:t>
            </w:r>
          </w:p>
        </w:tc>
      </w:tr>
      <w:tr w:rsidR="00AA001D" w:rsidRPr="00A96B07" w14:paraId="37DF48EC" w14:textId="77777777" w:rsidTr="009D43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Merge w:val="restart"/>
            <w:tcBorders>
              <w:top w:val="single" w:sz="2" w:space="0" w:color="auto"/>
              <w:right w:val="single" w:sz="4" w:space="0" w:color="auto"/>
            </w:tcBorders>
            <w:vAlign w:val="center"/>
          </w:tcPr>
          <w:p w14:paraId="44BDAADE" w14:textId="77777777" w:rsidR="00C03209" w:rsidRPr="00A96B07" w:rsidRDefault="00C03209" w:rsidP="009D43A5">
            <w:pPr>
              <w:jc w:val="center"/>
              <w:rPr>
                <w:rFonts w:ascii="Helvetica" w:hAnsi="Helvetica"/>
                <w:i w:val="0"/>
                <w:color w:val="000000" w:themeColor="text1"/>
                <w:sz w:val="24"/>
              </w:rPr>
            </w:pPr>
            <w:r w:rsidRPr="00A96B07">
              <w:rPr>
                <w:rFonts w:ascii="Helvetica" w:hAnsi="Helvetica"/>
                <w:i w:val="0"/>
                <w:color w:val="000000" w:themeColor="text1"/>
                <w:sz w:val="24"/>
              </w:rPr>
              <w:t>Co-kriging</w:t>
            </w:r>
          </w:p>
        </w:tc>
        <w:tc>
          <w:tcPr>
            <w:tcW w:w="3544" w:type="dxa"/>
            <w:tcBorders>
              <w:top w:val="single" w:sz="2" w:space="0" w:color="auto"/>
              <w:bottom w:val="single" w:sz="2" w:space="0" w:color="auto"/>
              <w:right w:val="single" w:sz="4" w:space="0" w:color="auto"/>
            </w:tcBorders>
            <w:shd w:val="clear" w:color="auto" w:fill="auto"/>
          </w:tcPr>
          <w:p w14:paraId="3B50D7A6" w14:textId="77777777" w:rsidR="00C03209" w:rsidRPr="00A96B07" w:rsidRDefault="00C03209"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Neighbour limit</w:t>
            </w:r>
          </w:p>
        </w:tc>
        <w:tc>
          <w:tcPr>
            <w:tcW w:w="2855" w:type="dxa"/>
            <w:tcBorders>
              <w:top w:val="single" w:sz="2" w:space="0" w:color="auto"/>
              <w:left w:val="single" w:sz="4" w:space="0" w:color="auto"/>
              <w:bottom w:val="single" w:sz="2" w:space="0" w:color="auto"/>
            </w:tcBorders>
            <w:shd w:val="clear" w:color="auto" w:fill="auto"/>
          </w:tcPr>
          <w:p w14:paraId="276DBC58" w14:textId="77777777" w:rsidR="00C03209" w:rsidRPr="00A96B07" w:rsidRDefault="00C03209"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21</w:t>
            </w:r>
          </w:p>
        </w:tc>
      </w:tr>
      <w:tr w:rsidR="00AA001D" w:rsidRPr="00A96B07" w14:paraId="2E7EF23A" w14:textId="77777777" w:rsidTr="009D43A5">
        <w:trPr>
          <w:jc w:val="center"/>
        </w:trPr>
        <w:tc>
          <w:tcPr>
            <w:cnfStyle w:val="001000000000" w:firstRow="0" w:lastRow="0" w:firstColumn="1" w:lastColumn="0" w:oddVBand="0" w:evenVBand="0" w:oddHBand="0" w:evenHBand="0" w:firstRowFirstColumn="0" w:firstRowLastColumn="0" w:lastRowFirstColumn="0" w:lastRowLastColumn="0"/>
            <w:tcW w:w="1701" w:type="dxa"/>
            <w:vMerge/>
            <w:tcBorders>
              <w:right w:val="single" w:sz="4" w:space="0" w:color="auto"/>
            </w:tcBorders>
            <w:vAlign w:val="center"/>
          </w:tcPr>
          <w:p w14:paraId="0BFD4E1E" w14:textId="77777777" w:rsidR="00C03209" w:rsidRPr="00A96B07" w:rsidRDefault="00C03209" w:rsidP="009D43A5">
            <w:pPr>
              <w:jc w:val="center"/>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0FAA9A36" w14:textId="77777777" w:rsidR="00C03209" w:rsidRPr="00A96B07" w:rsidRDefault="00C03209"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Distance limit</w:t>
            </w:r>
          </w:p>
        </w:tc>
        <w:tc>
          <w:tcPr>
            <w:tcW w:w="2855" w:type="dxa"/>
            <w:tcBorders>
              <w:top w:val="single" w:sz="2" w:space="0" w:color="auto"/>
              <w:left w:val="single" w:sz="4" w:space="0" w:color="auto"/>
              <w:bottom w:val="single" w:sz="2" w:space="0" w:color="auto"/>
            </w:tcBorders>
            <w:shd w:val="clear" w:color="auto" w:fill="auto"/>
          </w:tcPr>
          <w:p w14:paraId="1EEABDC5" w14:textId="77777777" w:rsidR="00C03209" w:rsidRPr="00A96B07" w:rsidRDefault="00C03209"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500</w:t>
            </w:r>
          </w:p>
        </w:tc>
      </w:tr>
      <w:tr w:rsidR="00AA001D" w:rsidRPr="00A96B07" w14:paraId="0972FE63" w14:textId="77777777" w:rsidTr="009D43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Merge/>
            <w:tcBorders>
              <w:bottom w:val="single" w:sz="2" w:space="0" w:color="auto"/>
              <w:right w:val="single" w:sz="4" w:space="0" w:color="auto"/>
            </w:tcBorders>
            <w:vAlign w:val="center"/>
          </w:tcPr>
          <w:p w14:paraId="571F75BC" w14:textId="77777777" w:rsidR="00C03209" w:rsidRPr="00A96B07" w:rsidRDefault="00C03209" w:rsidP="009D43A5">
            <w:pPr>
              <w:jc w:val="center"/>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6CF47EE4" w14:textId="77777777" w:rsidR="00C03209" w:rsidRPr="00A96B07" w:rsidRDefault="00C03209"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Spatial res. Ratio</w:t>
            </w:r>
          </w:p>
        </w:tc>
        <w:tc>
          <w:tcPr>
            <w:tcW w:w="2855" w:type="dxa"/>
            <w:tcBorders>
              <w:top w:val="single" w:sz="2" w:space="0" w:color="auto"/>
              <w:left w:val="single" w:sz="4" w:space="0" w:color="auto"/>
              <w:bottom w:val="single" w:sz="2" w:space="0" w:color="auto"/>
            </w:tcBorders>
            <w:shd w:val="clear" w:color="auto" w:fill="auto"/>
          </w:tcPr>
          <w:p w14:paraId="7AB4E99C" w14:textId="77777777" w:rsidR="00C03209" w:rsidRPr="00A96B07" w:rsidRDefault="00C03209"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1.0</w:t>
            </w:r>
          </w:p>
        </w:tc>
      </w:tr>
      <w:tr w:rsidR="00AA001D" w:rsidRPr="00A96B07" w14:paraId="371169E0" w14:textId="77777777" w:rsidTr="009D43A5">
        <w:trPr>
          <w:jc w:val="center"/>
        </w:trPr>
        <w:tc>
          <w:tcPr>
            <w:cnfStyle w:val="001000000000" w:firstRow="0" w:lastRow="0" w:firstColumn="1" w:lastColumn="0" w:oddVBand="0" w:evenVBand="0" w:oddHBand="0" w:evenHBand="0" w:firstRowFirstColumn="0" w:firstRowLastColumn="0" w:lastRowFirstColumn="0" w:lastRowLastColumn="0"/>
            <w:tcW w:w="1701" w:type="dxa"/>
            <w:vMerge w:val="restart"/>
            <w:tcBorders>
              <w:top w:val="single" w:sz="2" w:space="0" w:color="auto"/>
              <w:right w:val="single" w:sz="4" w:space="0" w:color="auto"/>
            </w:tcBorders>
            <w:vAlign w:val="center"/>
          </w:tcPr>
          <w:p w14:paraId="1B95C10F" w14:textId="77777777" w:rsidR="00C03209" w:rsidRPr="00A96B07" w:rsidRDefault="00C03209" w:rsidP="009D43A5">
            <w:pPr>
              <w:jc w:val="center"/>
              <w:rPr>
                <w:rFonts w:ascii="Helvetica" w:hAnsi="Helvetica"/>
                <w:i w:val="0"/>
                <w:color w:val="000000" w:themeColor="text1"/>
                <w:sz w:val="24"/>
              </w:rPr>
            </w:pPr>
            <w:r w:rsidRPr="00A96B07">
              <w:rPr>
                <w:rFonts w:ascii="Helvetica" w:hAnsi="Helvetica"/>
                <w:i w:val="0"/>
                <w:color w:val="000000" w:themeColor="text1"/>
                <w:sz w:val="24"/>
              </w:rPr>
              <w:t>MSA-SIFT</w:t>
            </w:r>
          </w:p>
        </w:tc>
        <w:tc>
          <w:tcPr>
            <w:tcW w:w="3544" w:type="dxa"/>
            <w:tcBorders>
              <w:top w:val="single" w:sz="2" w:space="0" w:color="auto"/>
              <w:bottom w:val="single" w:sz="2" w:space="0" w:color="auto"/>
              <w:right w:val="single" w:sz="4" w:space="0" w:color="auto"/>
            </w:tcBorders>
            <w:shd w:val="clear" w:color="auto" w:fill="auto"/>
          </w:tcPr>
          <w:p w14:paraId="5B1C0C8D" w14:textId="77777777" w:rsidR="00C03209" w:rsidRPr="00A96B07" w:rsidRDefault="00C03209"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Octave</w:t>
            </w:r>
          </w:p>
        </w:tc>
        <w:tc>
          <w:tcPr>
            <w:tcW w:w="2855" w:type="dxa"/>
            <w:tcBorders>
              <w:top w:val="single" w:sz="2" w:space="0" w:color="auto"/>
              <w:left w:val="single" w:sz="4" w:space="0" w:color="auto"/>
              <w:bottom w:val="single" w:sz="2" w:space="0" w:color="auto"/>
            </w:tcBorders>
            <w:shd w:val="clear" w:color="auto" w:fill="auto"/>
          </w:tcPr>
          <w:p w14:paraId="5E1A6E96" w14:textId="77777777" w:rsidR="00C03209" w:rsidRPr="00A96B07" w:rsidRDefault="00C03209"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8</w:t>
            </w:r>
          </w:p>
        </w:tc>
      </w:tr>
      <w:tr w:rsidR="00AA001D" w:rsidRPr="00A96B07" w14:paraId="5DFC5F70" w14:textId="77777777" w:rsidTr="009D43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Merge/>
            <w:tcBorders>
              <w:right w:val="single" w:sz="4" w:space="0" w:color="auto"/>
            </w:tcBorders>
          </w:tcPr>
          <w:p w14:paraId="32179A1B" w14:textId="77777777" w:rsidR="00C03209" w:rsidRPr="00A96B07" w:rsidRDefault="00C03209" w:rsidP="009D43A5">
            <w:pPr>
              <w:jc w:val="left"/>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4E7FCE95" w14:textId="77777777" w:rsidR="00C03209" w:rsidRPr="00A96B07" w:rsidRDefault="00C03209"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Edge threshold</w:t>
            </w:r>
          </w:p>
        </w:tc>
        <w:tc>
          <w:tcPr>
            <w:tcW w:w="2855" w:type="dxa"/>
            <w:tcBorders>
              <w:top w:val="single" w:sz="2" w:space="0" w:color="auto"/>
              <w:left w:val="single" w:sz="4" w:space="0" w:color="auto"/>
              <w:bottom w:val="single" w:sz="2" w:space="0" w:color="auto"/>
            </w:tcBorders>
            <w:shd w:val="clear" w:color="auto" w:fill="auto"/>
          </w:tcPr>
          <w:p w14:paraId="1824FCA1" w14:textId="77777777" w:rsidR="00C03209" w:rsidRPr="00A96B07" w:rsidRDefault="00C03209"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10</w:t>
            </w:r>
          </w:p>
        </w:tc>
      </w:tr>
      <w:tr w:rsidR="00AA001D" w:rsidRPr="00A96B07" w14:paraId="59F524C4" w14:textId="77777777" w:rsidTr="009D43A5">
        <w:trPr>
          <w:jc w:val="center"/>
        </w:trPr>
        <w:tc>
          <w:tcPr>
            <w:cnfStyle w:val="001000000000" w:firstRow="0" w:lastRow="0" w:firstColumn="1" w:lastColumn="0" w:oddVBand="0" w:evenVBand="0" w:oddHBand="0" w:evenHBand="0" w:firstRowFirstColumn="0" w:firstRowLastColumn="0" w:lastRowFirstColumn="0" w:lastRowLastColumn="0"/>
            <w:tcW w:w="1701" w:type="dxa"/>
            <w:vMerge/>
            <w:tcBorders>
              <w:right w:val="single" w:sz="4" w:space="0" w:color="auto"/>
            </w:tcBorders>
          </w:tcPr>
          <w:p w14:paraId="35E6394F" w14:textId="77777777" w:rsidR="00C03209" w:rsidRPr="00A96B07" w:rsidRDefault="00C03209" w:rsidP="009D43A5">
            <w:pPr>
              <w:jc w:val="left"/>
              <w:rPr>
                <w:rFonts w:ascii="Helvetica" w:hAnsi="Helvetica"/>
                <w:i w:val="0"/>
                <w:color w:val="000000" w:themeColor="text1"/>
                <w:sz w:val="24"/>
              </w:rPr>
            </w:pPr>
          </w:p>
        </w:tc>
        <w:tc>
          <w:tcPr>
            <w:tcW w:w="3544" w:type="dxa"/>
            <w:tcBorders>
              <w:top w:val="single" w:sz="2" w:space="0" w:color="auto"/>
              <w:bottom w:val="single" w:sz="2" w:space="0" w:color="auto"/>
              <w:right w:val="single" w:sz="4" w:space="0" w:color="auto"/>
            </w:tcBorders>
            <w:shd w:val="clear" w:color="auto" w:fill="auto"/>
          </w:tcPr>
          <w:p w14:paraId="5C315B92" w14:textId="77777777" w:rsidR="00C03209" w:rsidRPr="00A96B07" w:rsidRDefault="00C03209"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Match coefficient</w:t>
            </w:r>
          </w:p>
        </w:tc>
        <w:tc>
          <w:tcPr>
            <w:tcW w:w="2855" w:type="dxa"/>
            <w:tcBorders>
              <w:top w:val="single" w:sz="2" w:space="0" w:color="auto"/>
              <w:left w:val="single" w:sz="4" w:space="0" w:color="auto"/>
              <w:bottom w:val="single" w:sz="2" w:space="0" w:color="auto"/>
            </w:tcBorders>
            <w:shd w:val="clear" w:color="auto" w:fill="auto"/>
          </w:tcPr>
          <w:p w14:paraId="6C92E201" w14:textId="77777777" w:rsidR="00C03209" w:rsidRPr="00A96B07" w:rsidRDefault="00C03209"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0.6</w:t>
            </w:r>
          </w:p>
        </w:tc>
      </w:tr>
      <w:tr w:rsidR="00AA001D" w:rsidRPr="00A96B07" w14:paraId="16103E2F" w14:textId="77777777" w:rsidTr="009D43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Merge/>
            <w:tcBorders>
              <w:right w:val="single" w:sz="4" w:space="0" w:color="auto"/>
            </w:tcBorders>
          </w:tcPr>
          <w:p w14:paraId="2C905C54" w14:textId="77777777" w:rsidR="00C03209" w:rsidRPr="00A96B07" w:rsidRDefault="00C03209" w:rsidP="009D43A5">
            <w:pPr>
              <w:jc w:val="left"/>
              <w:rPr>
                <w:rFonts w:ascii="Helvetica" w:hAnsi="Helvetica"/>
                <w:i w:val="0"/>
                <w:color w:val="000000" w:themeColor="text1"/>
                <w:sz w:val="24"/>
              </w:rPr>
            </w:pPr>
          </w:p>
        </w:tc>
        <w:tc>
          <w:tcPr>
            <w:tcW w:w="3544" w:type="dxa"/>
            <w:tcBorders>
              <w:top w:val="single" w:sz="2" w:space="0" w:color="auto"/>
              <w:right w:val="single" w:sz="4" w:space="0" w:color="auto"/>
            </w:tcBorders>
            <w:shd w:val="clear" w:color="auto" w:fill="auto"/>
          </w:tcPr>
          <w:p w14:paraId="3932D649" w14:textId="77777777" w:rsidR="00C03209" w:rsidRPr="00A96B07" w:rsidRDefault="00C03209"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Layers</w:t>
            </w:r>
          </w:p>
        </w:tc>
        <w:tc>
          <w:tcPr>
            <w:tcW w:w="2855" w:type="dxa"/>
            <w:tcBorders>
              <w:top w:val="single" w:sz="2" w:space="0" w:color="auto"/>
              <w:left w:val="single" w:sz="4" w:space="0" w:color="auto"/>
            </w:tcBorders>
            <w:shd w:val="clear" w:color="auto" w:fill="auto"/>
          </w:tcPr>
          <w:p w14:paraId="6E538B34" w14:textId="77777777" w:rsidR="00C03209" w:rsidRPr="00A96B07" w:rsidRDefault="00C03209"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3</w:t>
            </w:r>
          </w:p>
        </w:tc>
      </w:tr>
    </w:tbl>
    <w:p w14:paraId="54745738" w14:textId="77777777" w:rsidR="00503D6A" w:rsidRPr="00A96B07" w:rsidRDefault="00503D6A" w:rsidP="00503D6A">
      <w:pPr>
        <w:rPr>
          <w:rFonts w:ascii="Helvetica" w:hAnsi="Helvetica"/>
          <w:color w:val="000000" w:themeColor="text1"/>
        </w:rPr>
      </w:pPr>
    </w:p>
    <w:p w14:paraId="63A5AF46" w14:textId="77777777" w:rsidR="00A01202" w:rsidRPr="00A96B07" w:rsidRDefault="00A01202" w:rsidP="00A01202">
      <w:pPr>
        <w:autoSpaceDE w:val="0"/>
        <w:autoSpaceDN w:val="0"/>
        <w:adjustRightInd w:val="0"/>
        <w:rPr>
          <w:rFonts w:ascii="Helvetica" w:hAnsi="Helvetica" w:cs="Helvetica Neue"/>
          <w:bCs/>
          <w:color w:val="000000" w:themeColor="text1"/>
        </w:rPr>
      </w:pPr>
    </w:p>
    <w:p w14:paraId="1295FE90" w14:textId="4C166CEF" w:rsidR="00635C30" w:rsidRPr="00A96B07" w:rsidRDefault="00635C30" w:rsidP="00ED434B">
      <w:pPr>
        <w:autoSpaceDE w:val="0"/>
        <w:autoSpaceDN w:val="0"/>
        <w:adjustRightInd w:val="0"/>
        <w:jc w:val="both"/>
        <w:rPr>
          <w:rFonts w:ascii="Helvetica" w:hAnsi="Helvetica"/>
          <w:noProof/>
          <w:color w:val="000000" w:themeColor="text1"/>
        </w:rPr>
      </w:pPr>
      <w:r w:rsidRPr="00A96B07">
        <w:rPr>
          <w:rFonts w:ascii="Helvetica" w:hAnsi="Helvetica"/>
          <w:noProof/>
          <w:color w:val="000000" w:themeColor="text1"/>
        </w:rPr>
        <w:t xml:space="preserve">The parameters </w:t>
      </w:r>
      <w:r w:rsidR="00CF7AC2" w:rsidRPr="00A96B07">
        <w:rPr>
          <w:rFonts w:ascii="Helvetica" w:hAnsi="Helvetica"/>
          <w:noProof/>
          <w:color w:val="000000" w:themeColor="text1"/>
        </w:rPr>
        <w:t>for</w:t>
      </w:r>
      <w:r w:rsidRPr="00A96B07">
        <w:rPr>
          <w:rFonts w:ascii="Helvetica" w:hAnsi="Helvetica"/>
          <w:noProof/>
          <w:color w:val="000000" w:themeColor="text1"/>
        </w:rPr>
        <w:t xml:space="preserve"> the ASP workflow (</w:t>
      </w:r>
      <w:proofErr w:type="spellStart"/>
      <w:r w:rsidRPr="00A96B07">
        <w:rPr>
          <w:rFonts w:ascii="Helvetica" w:hAnsi="Helvetica" w:cs="Helvetica Neue"/>
          <w:bCs/>
          <w:color w:val="000000" w:themeColor="text1"/>
        </w:rPr>
        <w:t>casp</w:t>
      </w:r>
      <w:proofErr w:type="spellEnd"/>
      <w:r w:rsidRPr="00A96B07">
        <w:rPr>
          <w:rFonts w:ascii="Helvetica" w:hAnsi="Helvetica" w:cs="Helvetica Neue"/>
          <w:bCs/>
          <w:color w:val="000000" w:themeColor="text1"/>
        </w:rPr>
        <w:t>-go-</w:t>
      </w:r>
      <w:proofErr w:type="spellStart"/>
      <w:r w:rsidRPr="00A96B07">
        <w:rPr>
          <w:rFonts w:ascii="Helvetica" w:hAnsi="Helvetica" w:cs="Helvetica Neue"/>
          <w:bCs/>
          <w:color w:val="000000" w:themeColor="text1"/>
        </w:rPr>
        <w:t>params</w:t>
      </w:r>
      <w:proofErr w:type="spellEnd"/>
      <w:r w:rsidRPr="00A96B07">
        <w:rPr>
          <w:rFonts w:ascii="Helvetica" w:hAnsi="Helvetica" w:cs="Helvetica Neue"/>
          <w:bCs/>
          <w:color w:val="000000" w:themeColor="text1"/>
        </w:rPr>
        <w:t>/stereo.</w:t>
      </w:r>
      <w:r w:rsidRPr="00A96B07">
        <w:rPr>
          <w:rFonts w:ascii="Helvetica" w:hAnsi="Helvetica"/>
          <w:noProof/>
          <w:color w:val="000000" w:themeColor="text1"/>
        </w:rPr>
        <w:t>*)</w:t>
      </w:r>
      <w:r w:rsidR="00504875" w:rsidRPr="00A96B07">
        <w:rPr>
          <w:rFonts w:ascii="Helvetica" w:hAnsi="Helvetica"/>
          <w:noProof/>
          <w:color w:val="000000" w:themeColor="text1"/>
        </w:rPr>
        <w:t xml:space="preserve"> </w:t>
      </w:r>
      <w:r w:rsidR="00830891" w:rsidRPr="00A96B07">
        <w:rPr>
          <w:rFonts w:ascii="Helvetica" w:hAnsi="Helvetica"/>
          <w:noProof/>
          <w:color w:val="000000" w:themeColor="text1"/>
        </w:rPr>
        <w:t xml:space="preserve">and their options </w:t>
      </w:r>
      <w:r w:rsidR="00504875" w:rsidRPr="00A96B07">
        <w:rPr>
          <w:rFonts w:ascii="Helvetica" w:hAnsi="Helvetica"/>
          <w:noProof/>
          <w:color w:val="000000" w:themeColor="text1"/>
        </w:rPr>
        <w:t>are listed below,</w:t>
      </w:r>
      <w:r w:rsidR="00CF7AC2" w:rsidRPr="00A96B07">
        <w:rPr>
          <w:rFonts w:ascii="Helvetica" w:hAnsi="Helvetica"/>
          <w:i/>
          <w:noProof/>
          <w:color w:val="000000" w:themeColor="text1"/>
        </w:rPr>
        <w:t xml:space="preserve"> </w:t>
      </w:r>
      <w:r w:rsidR="00CF7AC2" w:rsidRPr="00A96B07">
        <w:rPr>
          <w:rFonts w:ascii="Helvetica" w:hAnsi="Helvetica"/>
          <w:noProof/>
          <w:color w:val="000000" w:themeColor="text1"/>
        </w:rPr>
        <w:t>and their defaults are listed in</w:t>
      </w:r>
      <w:r w:rsidR="005F6BA2" w:rsidRPr="00A96B07">
        <w:rPr>
          <w:rFonts w:ascii="Helvetica" w:hAnsi="Helvetica"/>
          <w:noProof/>
          <w:color w:val="000000" w:themeColor="text1"/>
        </w:rPr>
        <w:t xml:space="preserve"> </w:t>
      </w:r>
      <w:r w:rsidR="00D058EA" w:rsidRPr="00A96B07">
        <w:rPr>
          <w:rFonts w:ascii="Helvetica" w:hAnsi="Helvetica"/>
          <w:noProof/>
          <w:color w:val="000000" w:themeColor="text1"/>
        </w:rPr>
        <w:fldChar w:fldCharType="begin"/>
      </w:r>
      <w:r w:rsidR="00D058EA" w:rsidRPr="00A96B07">
        <w:rPr>
          <w:rFonts w:ascii="Helvetica" w:hAnsi="Helvetica"/>
          <w:noProof/>
          <w:color w:val="000000" w:themeColor="text1"/>
        </w:rPr>
        <w:instrText xml:space="preserve"> REF _Ref9240430 \h </w:instrText>
      </w:r>
      <w:r w:rsidR="00AA001D" w:rsidRPr="00A96B07">
        <w:rPr>
          <w:rFonts w:ascii="Helvetica" w:hAnsi="Helvetica"/>
          <w:noProof/>
          <w:color w:val="000000" w:themeColor="text1"/>
        </w:rPr>
        <w:instrText xml:space="preserve"> \* MERGEFORMAT </w:instrText>
      </w:r>
      <w:r w:rsidR="00D058EA" w:rsidRPr="00A96B07">
        <w:rPr>
          <w:rFonts w:ascii="Helvetica" w:hAnsi="Helvetica"/>
          <w:noProof/>
          <w:color w:val="000000" w:themeColor="text1"/>
        </w:rPr>
      </w:r>
      <w:r w:rsidR="00D058EA" w:rsidRPr="00A96B07">
        <w:rPr>
          <w:rFonts w:ascii="Helvetica" w:hAnsi="Helvetica"/>
          <w:noProof/>
          <w:color w:val="000000" w:themeColor="text1"/>
        </w:rPr>
        <w:fldChar w:fldCharType="separate"/>
      </w:r>
      <w:r w:rsidR="002C4C4C" w:rsidRPr="00A96B07">
        <w:rPr>
          <w:rFonts w:ascii="Helvetica" w:hAnsi="Helvetica"/>
          <w:color w:val="000000" w:themeColor="text1"/>
        </w:rPr>
        <w:t xml:space="preserve">Table </w:t>
      </w:r>
      <w:r w:rsidR="002C4C4C" w:rsidRPr="00A96B07">
        <w:rPr>
          <w:rFonts w:ascii="Helvetica" w:hAnsi="Helvetica"/>
          <w:noProof/>
        </w:rPr>
        <w:t>3</w:t>
      </w:r>
      <w:r w:rsidR="00D058EA" w:rsidRPr="00A96B07">
        <w:rPr>
          <w:rFonts w:ascii="Helvetica" w:hAnsi="Helvetica"/>
          <w:noProof/>
          <w:color w:val="000000" w:themeColor="text1"/>
        </w:rPr>
        <w:fldChar w:fldCharType="end"/>
      </w:r>
      <w:r w:rsidR="00D058EA" w:rsidRPr="00A96B07">
        <w:rPr>
          <w:rFonts w:ascii="Helvetica" w:hAnsi="Helvetica"/>
          <w:noProof/>
          <w:color w:val="000000" w:themeColor="text1"/>
        </w:rPr>
        <w:t xml:space="preserve"> and </w:t>
      </w:r>
      <w:r w:rsidR="00BE71EE" w:rsidRPr="00A96B07">
        <w:rPr>
          <w:rFonts w:ascii="Helvetica" w:hAnsi="Helvetica"/>
          <w:noProof/>
          <w:color w:val="000000" w:themeColor="text1"/>
        </w:rPr>
        <w:fldChar w:fldCharType="begin"/>
      </w:r>
      <w:r w:rsidR="00BE71EE" w:rsidRPr="00A96B07">
        <w:rPr>
          <w:rFonts w:ascii="Helvetica" w:hAnsi="Helvetica"/>
          <w:noProof/>
          <w:color w:val="000000" w:themeColor="text1"/>
        </w:rPr>
        <w:instrText xml:space="preserve"> REF _Ref9240452 \h </w:instrText>
      </w:r>
      <w:r w:rsidR="00AA001D" w:rsidRPr="00A96B07">
        <w:rPr>
          <w:rFonts w:ascii="Helvetica" w:hAnsi="Helvetica"/>
          <w:noProof/>
          <w:color w:val="000000" w:themeColor="text1"/>
        </w:rPr>
        <w:instrText xml:space="preserve"> \* MERGEFORMAT </w:instrText>
      </w:r>
      <w:r w:rsidR="00BE71EE" w:rsidRPr="00A96B07">
        <w:rPr>
          <w:rFonts w:ascii="Helvetica" w:hAnsi="Helvetica"/>
          <w:noProof/>
          <w:color w:val="000000" w:themeColor="text1"/>
        </w:rPr>
      </w:r>
      <w:r w:rsidR="00BE71EE" w:rsidRPr="00A96B07">
        <w:rPr>
          <w:rFonts w:ascii="Helvetica" w:hAnsi="Helvetica"/>
          <w:noProof/>
          <w:color w:val="000000" w:themeColor="text1"/>
        </w:rPr>
        <w:fldChar w:fldCharType="separate"/>
      </w:r>
      <w:r w:rsidR="002C4C4C" w:rsidRPr="00A96B07">
        <w:rPr>
          <w:rFonts w:ascii="Helvetica" w:hAnsi="Helvetica"/>
          <w:color w:val="000000" w:themeColor="text1"/>
        </w:rPr>
        <w:t xml:space="preserve">Table </w:t>
      </w:r>
      <w:r w:rsidR="002C4C4C" w:rsidRPr="00A96B07">
        <w:rPr>
          <w:rFonts w:ascii="Helvetica" w:hAnsi="Helvetica"/>
          <w:noProof/>
        </w:rPr>
        <w:t>4</w:t>
      </w:r>
      <w:r w:rsidR="00BE71EE" w:rsidRPr="00A96B07">
        <w:rPr>
          <w:rFonts w:ascii="Helvetica" w:hAnsi="Helvetica"/>
          <w:noProof/>
          <w:color w:val="000000" w:themeColor="text1"/>
        </w:rPr>
        <w:fldChar w:fldCharType="end"/>
      </w:r>
      <w:r w:rsidR="00CF7AC2" w:rsidRPr="00A96B07">
        <w:rPr>
          <w:rFonts w:ascii="Helvetica" w:hAnsi="Helvetica"/>
          <w:noProof/>
          <w:color w:val="000000" w:themeColor="text1"/>
        </w:rPr>
        <w:t xml:space="preserve"> for CTX and HiRISE, respectively.</w:t>
      </w:r>
    </w:p>
    <w:p w14:paraId="0EBE9173" w14:textId="77777777" w:rsidR="00A01202" w:rsidRPr="00A96B07" w:rsidRDefault="00A01202" w:rsidP="00A01202">
      <w:pPr>
        <w:autoSpaceDE w:val="0"/>
        <w:autoSpaceDN w:val="0"/>
        <w:adjustRightInd w:val="0"/>
        <w:rPr>
          <w:rFonts w:ascii="Helvetica" w:hAnsi="Helvetica" w:cs="Helvetica Neue"/>
          <w:bCs/>
          <w:color w:val="000000" w:themeColor="text1"/>
        </w:rPr>
      </w:pPr>
    </w:p>
    <w:p w14:paraId="3FDEAB9D" w14:textId="77777777" w:rsidR="00A01202" w:rsidRPr="00A96B07" w:rsidRDefault="00A01202" w:rsidP="00A01202">
      <w:pPr>
        <w:pStyle w:val="ListParagraph"/>
        <w:numPr>
          <w:ilvl w:val="0"/>
          <w:numId w:val="25"/>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Pre-alignment options:</w:t>
      </w:r>
    </w:p>
    <w:p w14:paraId="5C6A80C6" w14:textId="77777777" w:rsidR="00A01202" w:rsidRPr="00A96B07" w:rsidRDefault="00A01202" w:rsidP="00A01202">
      <w:pPr>
        <w:pStyle w:val="ListParagraph"/>
        <w:numPr>
          <w:ilvl w:val="1"/>
          <w:numId w:val="25"/>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None</w:t>
      </w:r>
    </w:p>
    <w:p w14:paraId="7CDB047E" w14:textId="77777777" w:rsidR="00A01202" w:rsidRPr="00A96B07" w:rsidRDefault="00A01202" w:rsidP="00A01202">
      <w:pPr>
        <w:pStyle w:val="ListParagraph"/>
        <w:numPr>
          <w:ilvl w:val="1"/>
          <w:numId w:val="25"/>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Epipolar</w:t>
      </w:r>
    </w:p>
    <w:p w14:paraId="79484A6F" w14:textId="77777777" w:rsidR="00A01202" w:rsidRPr="00A96B07" w:rsidRDefault="00A01202" w:rsidP="00A01202">
      <w:pPr>
        <w:pStyle w:val="ListParagraph"/>
        <w:numPr>
          <w:ilvl w:val="1"/>
          <w:numId w:val="25"/>
        </w:numPr>
        <w:autoSpaceDE w:val="0"/>
        <w:autoSpaceDN w:val="0"/>
        <w:adjustRightInd w:val="0"/>
        <w:rPr>
          <w:rFonts w:ascii="Helvetica" w:hAnsi="Helvetica" w:cs="Helvetica Neue"/>
          <w:bCs/>
          <w:color w:val="000000" w:themeColor="text1"/>
        </w:rPr>
      </w:pPr>
      <w:proofErr w:type="spellStart"/>
      <w:r w:rsidRPr="00A96B07">
        <w:rPr>
          <w:rFonts w:ascii="Helvetica" w:hAnsi="Helvetica" w:cs="Helvetica Neue"/>
          <w:bCs/>
          <w:color w:val="000000" w:themeColor="text1"/>
        </w:rPr>
        <w:t>Homography</w:t>
      </w:r>
      <w:proofErr w:type="spellEnd"/>
    </w:p>
    <w:p w14:paraId="655C7D7B" w14:textId="77777777" w:rsidR="00A01202" w:rsidRPr="00A96B07" w:rsidRDefault="00A01202" w:rsidP="00A01202">
      <w:pPr>
        <w:pStyle w:val="ListParagraph"/>
        <w:numPr>
          <w:ilvl w:val="1"/>
          <w:numId w:val="25"/>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 xml:space="preserve">Affine epipolar </w:t>
      </w:r>
    </w:p>
    <w:p w14:paraId="2846CCF3" w14:textId="77777777" w:rsidR="00A01202" w:rsidRPr="00A96B07" w:rsidRDefault="00A01202" w:rsidP="00A01202">
      <w:pPr>
        <w:pStyle w:val="ListParagraph"/>
        <w:numPr>
          <w:ilvl w:val="0"/>
          <w:numId w:val="25"/>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Intensity normalisation</w:t>
      </w:r>
    </w:p>
    <w:p w14:paraId="3F314405" w14:textId="77777777" w:rsidR="00A01202" w:rsidRPr="00A96B07" w:rsidRDefault="00A01202" w:rsidP="00A01202">
      <w:pPr>
        <w:pStyle w:val="ListParagraph"/>
        <w:numPr>
          <w:ilvl w:val="0"/>
          <w:numId w:val="25"/>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Preprocessing filters:</w:t>
      </w:r>
    </w:p>
    <w:p w14:paraId="600B4111" w14:textId="77777777" w:rsidR="00A01202" w:rsidRPr="00A96B07" w:rsidRDefault="00A01202" w:rsidP="00A01202">
      <w:pPr>
        <w:pStyle w:val="ListParagraph"/>
        <w:numPr>
          <w:ilvl w:val="1"/>
          <w:numId w:val="25"/>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None</w:t>
      </w:r>
    </w:p>
    <w:p w14:paraId="2ACC0D6E" w14:textId="77777777" w:rsidR="00A01202" w:rsidRPr="00A96B07" w:rsidRDefault="00A01202" w:rsidP="00A01202">
      <w:pPr>
        <w:pStyle w:val="ListParagraph"/>
        <w:numPr>
          <w:ilvl w:val="1"/>
          <w:numId w:val="25"/>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Subtracted Mean</w:t>
      </w:r>
    </w:p>
    <w:p w14:paraId="712C1025" w14:textId="77777777" w:rsidR="00A01202" w:rsidRPr="00A96B07" w:rsidRDefault="00A01202" w:rsidP="00A01202">
      <w:pPr>
        <w:pStyle w:val="ListParagraph"/>
        <w:numPr>
          <w:ilvl w:val="1"/>
          <w:numId w:val="25"/>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Laplacian of Gaussian</w:t>
      </w:r>
    </w:p>
    <w:p w14:paraId="42745DD1" w14:textId="77777777" w:rsidR="00A01202" w:rsidRPr="00A96B07" w:rsidRDefault="00A01202" w:rsidP="00A01202">
      <w:pPr>
        <w:pStyle w:val="ListParagraph"/>
        <w:numPr>
          <w:ilvl w:val="0"/>
          <w:numId w:val="25"/>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Kernel size for preprocessing</w:t>
      </w:r>
    </w:p>
    <w:p w14:paraId="053FF6DE" w14:textId="77777777" w:rsidR="00A01202" w:rsidRPr="00A96B07" w:rsidRDefault="00A01202" w:rsidP="00A01202">
      <w:pPr>
        <w:pStyle w:val="ListParagraph"/>
        <w:numPr>
          <w:ilvl w:val="0"/>
          <w:numId w:val="25"/>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Integer correlation</w:t>
      </w:r>
    </w:p>
    <w:p w14:paraId="01EE5142" w14:textId="77777777" w:rsidR="00A01202" w:rsidRPr="00A96B07" w:rsidRDefault="00A01202" w:rsidP="00A01202">
      <w:pPr>
        <w:pStyle w:val="ListParagraph"/>
        <w:numPr>
          <w:ilvl w:val="0"/>
          <w:numId w:val="25"/>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Initialization</w:t>
      </w:r>
    </w:p>
    <w:p w14:paraId="2EB003B4" w14:textId="77777777" w:rsidR="00A01202" w:rsidRPr="00A96B07" w:rsidRDefault="00A01202" w:rsidP="00A01202">
      <w:pPr>
        <w:pStyle w:val="ListParagraph"/>
        <w:numPr>
          <w:ilvl w:val="1"/>
          <w:numId w:val="25"/>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Cost function for initialization:</w:t>
      </w:r>
    </w:p>
    <w:p w14:paraId="318AE91C" w14:textId="77777777" w:rsidR="00A01202" w:rsidRPr="00A96B07" w:rsidRDefault="00A01202" w:rsidP="00A01202">
      <w:pPr>
        <w:pStyle w:val="ListParagraph"/>
        <w:numPr>
          <w:ilvl w:val="2"/>
          <w:numId w:val="25"/>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lastRenderedPageBreak/>
        <w:t>Absolute difference</w:t>
      </w:r>
    </w:p>
    <w:p w14:paraId="391DA40D" w14:textId="77777777" w:rsidR="00A01202" w:rsidRPr="00A96B07" w:rsidRDefault="00A01202" w:rsidP="00A01202">
      <w:pPr>
        <w:pStyle w:val="ListParagraph"/>
        <w:numPr>
          <w:ilvl w:val="2"/>
          <w:numId w:val="25"/>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Squared difference</w:t>
      </w:r>
    </w:p>
    <w:p w14:paraId="412B4823" w14:textId="77777777" w:rsidR="00A01202" w:rsidRPr="00A96B07" w:rsidRDefault="00A01202" w:rsidP="00A01202">
      <w:pPr>
        <w:pStyle w:val="ListParagraph"/>
        <w:numPr>
          <w:ilvl w:val="2"/>
          <w:numId w:val="25"/>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Normalized cross-correlation</w:t>
      </w:r>
    </w:p>
    <w:p w14:paraId="347B3025" w14:textId="77777777" w:rsidR="00A01202" w:rsidRPr="00A96B07" w:rsidRDefault="00A01202" w:rsidP="00A01202">
      <w:pPr>
        <w:pStyle w:val="ListParagraph"/>
        <w:numPr>
          <w:ilvl w:val="1"/>
          <w:numId w:val="25"/>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Correlation kernel size at initialization</w:t>
      </w:r>
    </w:p>
    <w:p w14:paraId="74F2D594" w14:textId="77777777" w:rsidR="00A01202" w:rsidRPr="00A96B07" w:rsidRDefault="00A01202" w:rsidP="00A01202">
      <w:pPr>
        <w:pStyle w:val="ListParagraph"/>
        <w:numPr>
          <w:ilvl w:val="1"/>
          <w:numId w:val="25"/>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Correlation search range</w:t>
      </w:r>
    </w:p>
    <w:p w14:paraId="22F87C50" w14:textId="77777777" w:rsidR="00A01202" w:rsidRPr="00A96B07" w:rsidRDefault="00A01202" w:rsidP="00A01202">
      <w:pPr>
        <w:pStyle w:val="ListParagraph"/>
        <w:numPr>
          <w:ilvl w:val="0"/>
          <w:numId w:val="25"/>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Subpixel refinement</w:t>
      </w:r>
    </w:p>
    <w:p w14:paraId="31C5D21E" w14:textId="77777777" w:rsidR="00A01202" w:rsidRPr="00A96B07" w:rsidRDefault="00A01202" w:rsidP="00A01202">
      <w:pPr>
        <w:pStyle w:val="ListParagraph"/>
        <w:numPr>
          <w:ilvl w:val="1"/>
          <w:numId w:val="25"/>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Mode</w:t>
      </w:r>
    </w:p>
    <w:p w14:paraId="0D1AA690" w14:textId="77777777" w:rsidR="00A01202" w:rsidRPr="00A96B07" w:rsidRDefault="00A01202" w:rsidP="00A01202">
      <w:pPr>
        <w:pStyle w:val="ListParagraph"/>
        <w:numPr>
          <w:ilvl w:val="1"/>
          <w:numId w:val="25"/>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Correlation kernel size</w:t>
      </w:r>
    </w:p>
    <w:p w14:paraId="527497BC" w14:textId="77777777" w:rsidR="00A01202" w:rsidRPr="00A96B07" w:rsidRDefault="00A01202" w:rsidP="00A01202">
      <w:pPr>
        <w:pStyle w:val="ListParagraph"/>
        <w:numPr>
          <w:ilvl w:val="0"/>
          <w:numId w:val="25"/>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Fill holes</w:t>
      </w:r>
    </w:p>
    <w:p w14:paraId="5DEDF4B1" w14:textId="77777777" w:rsidR="00A01202" w:rsidRPr="00A96B07" w:rsidRDefault="00A01202" w:rsidP="00A01202">
      <w:pPr>
        <w:pStyle w:val="ListParagraph"/>
        <w:numPr>
          <w:ilvl w:val="0"/>
          <w:numId w:val="25"/>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Erode</w:t>
      </w:r>
    </w:p>
    <w:p w14:paraId="0CD10BA3" w14:textId="77777777" w:rsidR="00A01202" w:rsidRPr="00A96B07" w:rsidRDefault="00A01202" w:rsidP="00A01202">
      <w:pPr>
        <w:pStyle w:val="ListParagraph"/>
        <w:numPr>
          <w:ilvl w:val="0"/>
          <w:numId w:val="25"/>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Triangulation</w:t>
      </w:r>
    </w:p>
    <w:p w14:paraId="4AB81DD1" w14:textId="5F849885" w:rsidR="00A01202" w:rsidRPr="00A96B07" w:rsidRDefault="00A01202" w:rsidP="00A01202">
      <w:pPr>
        <w:autoSpaceDE w:val="0"/>
        <w:autoSpaceDN w:val="0"/>
        <w:adjustRightInd w:val="0"/>
        <w:rPr>
          <w:rFonts w:ascii="Helvetica" w:hAnsi="Helvetica" w:cs="Helvetica Neue"/>
          <w:bCs/>
          <w:color w:val="000000" w:themeColor="text1"/>
        </w:rPr>
      </w:pPr>
    </w:p>
    <w:p w14:paraId="6FB1D153" w14:textId="73496826" w:rsidR="005A4A11" w:rsidRPr="00A96B07" w:rsidRDefault="005A4A11" w:rsidP="005A4A11">
      <w:pPr>
        <w:pStyle w:val="Caption"/>
        <w:rPr>
          <w:rFonts w:ascii="Helvetica" w:hAnsi="Helvetica"/>
          <w:b w:val="0"/>
          <w:szCs w:val="24"/>
        </w:rPr>
      </w:pPr>
      <w:bookmarkStart w:id="11" w:name="_Ref9240430"/>
      <w:r w:rsidRPr="00A96B07">
        <w:rPr>
          <w:rFonts w:ascii="Helvetica" w:hAnsi="Helvetica"/>
          <w:szCs w:val="24"/>
        </w:rPr>
        <w:t xml:space="preserve">Table </w:t>
      </w:r>
      <w:r w:rsidRPr="00A96B07">
        <w:rPr>
          <w:rFonts w:ascii="Helvetica" w:hAnsi="Helvetica"/>
          <w:szCs w:val="24"/>
        </w:rPr>
        <w:fldChar w:fldCharType="begin"/>
      </w:r>
      <w:r w:rsidRPr="00A96B07">
        <w:rPr>
          <w:rFonts w:ascii="Helvetica" w:hAnsi="Helvetica"/>
          <w:szCs w:val="24"/>
        </w:rPr>
        <w:instrText xml:space="preserve"> SEQ Table \* ARABIC </w:instrText>
      </w:r>
      <w:r w:rsidRPr="00A96B07">
        <w:rPr>
          <w:rFonts w:ascii="Helvetica" w:hAnsi="Helvetica"/>
          <w:szCs w:val="24"/>
        </w:rPr>
        <w:fldChar w:fldCharType="separate"/>
      </w:r>
      <w:r w:rsidR="005713C2">
        <w:rPr>
          <w:rFonts w:ascii="Helvetica" w:hAnsi="Helvetica"/>
          <w:noProof/>
          <w:szCs w:val="24"/>
        </w:rPr>
        <w:t>3</w:t>
      </w:r>
      <w:r w:rsidRPr="00A96B07">
        <w:rPr>
          <w:rFonts w:ascii="Helvetica" w:hAnsi="Helvetica"/>
          <w:szCs w:val="24"/>
        </w:rPr>
        <w:fldChar w:fldCharType="end"/>
      </w:r>
      <w:bookmarkEnd w:id="11"/>
      <w:r w:rsidRPr="00A96B07">
        <w:rPr>
          <w:rFonts w:ascii="Helvetica" w:hAnsi="Helvetica"/>
          <w:szCs w:val="24"/>
        </w:rPr>
        <w:t xml:space="preserve">. </w:t>
      </w:r>
      <w:r w:rsidRPr="00A96B07">
        <w:rPr>
          <w:rFonts w:ascii="Helvetica" w:hAnsi="Helvetica"/>
          <w:b w:val="0"/>
          <w:szCs w:val="24"/>
        </w:rPr>
        <w:t xml:space="preserve">Default parameters for </w:t>
      </w:r>
      <w:proofErr w:type="spellStart"/>
      <w:r w:rsidR="00AD2DBF" w:rsidRPr="00A96B07">
        <w:rPr>
          <w:rFonts w:ascii="Helvetica" w:hAnsi="Helvetica"/>
          <w:b w:val="0"/>
          <w:i/>
          <w:szCs w:val="24"/>
        </w:rPr>
        <w:t>stereo.ctx</w:t>
      </w:r>
      <w:proofErr w:type="spellEnd"/>
      <w:r w:rsidR="00AD2DBF" w:rsidRPr="00A96B07">
        <w:rPr>
          <w:rFonts w:ascii="Helvetica" w:hAnsi="Helvetica"/>
          <w:b w:val="0"/>
          <w:szCs w:val="24"/>
        </w:rPr>
        <w:t>.</w:t>
      </w:r>
    </w:p>
    <w:p w14:paraId="13B854D1" w14:textId="77777777" w:rsidR="005A4A11" w:rsidRPr="00A96B07" w:rsidRDefault="005A4A11" w:rsidP="005A4A11">
      <w:pPr>
        <w:rPr>
          <w:rFonts w:ascii="Helvetica" w:hAnsi="Helvetica"/>
          <w:color w:val="000000" w:themeColor="text1"/>
        </w:rPr>
      </w:pPr>
    </w:p>
    <w:tbl>
      <w:tblPr>
        <w:tblStyle w:val="PlainTable5"/>
        <w:tblW w:w="10065" w:type="dxa"/>
        <w:jc w:val="center"/>
        <w:tblLook w:val="04A0" w:firstRow="1" w:lastRow="0" w:firstColumn="1" w:lastColumn="0" w:noHBand="0" w:noVBand="1"/>
      </w:tblPr>
      <w:tblGrid>
        <w:gridCol w:w="2268"/>
        <w:gridCol w:w="4962"/>
        <w:gridCol w:w="2835"/>
      </w:tblGrid>
      <w:tr w:rsidR="00F02DDB" w:rsidRPr="00A96B07" w14:paraId="57F48B20" w14:textId="77777777" w:rsidTr="00D825D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8" w:type="dxa"/>
            <w:tcBorders>
              <w:bottom w:val="single" w:sz="12" w:space="0" w:color="auto"/>
              <w:right w:val="single" w:sz="4" w:space="0" w:color="auto"/>
            </w:tcBorders>
          </w:tcPr>
          <w:p w14:paraId="65498848" w14:textId="77777777" w:rsidR="005A4A11" w:rsidRPr="00A96B07" w:rsidRDefault="005A4A11" w:rsidP="00C51208">
            <w:pPr>
              <w:jc w:val="left"/>
              <w:rPr>
                <w:rFonts w:ascii="Helvetica" w:hAnsi="Helvetica"/>
                <w:i w:val="0"/>
                <w:color w:val="000000" w:themeColor="text1"/>
                <w:sz w:val="24"/>
              </w:rPr>
            </w:pPr>
          </w:p>
        </w:tc>
        <w:tc>
          <w:tcPr>
            <w:tcW w:w="4962" w:type="dxa"/>
            <w:tcBorders>
              <w:bottom w:val="single" w:sz="12" w:space="0" w:color="auto"/>
              <w:right w:val="single" w:sz="4" w:space="0" w:color="auto"/>
            </w:tcBorders>
          </w:tcPr>
          <w:p w14:paraId="410EC0A9" w14:textId="5EA46F2A" w:rsidR="005A4A11" w:rsidRPr="00A96B07" w:rsidRDefault="005A4A11" w:rsidP="009D43A5">
            <w:pPr>
              <w:jc w:val="center"/>
              <w:cnfStyle w:val="100000000000" w:firstRow="1" w:lastRow="0" w:firstColumn="0" w:lastColumn="0" w:oddVBand="0" w:evenVBand="0" w:oddHBand="0" w:evenHBand="0" w:firstRowFirstColumn="0" w:firstRowLastColumn="0" w:lastRowFirstColumn="0" w:lastRowLastColumn="0"/>
              <w:rPr>
                <w:rFonts w:ascii="Helvetica" w:hAnsi="Helvetica"/>
                <w:i w:val="0"/>
                <w:color w:val="000000" w:themeColor="text1"/>
                <w:sz w:val="24"/>
              </w:rPr>
            </w:pPr>
            <w:r w:rsidRPr="00A96B07">
              <w:rPr>
                <w:rFonts w:ascii="Helvetica" w:hAnsi="Helvetica"/>
                <w:i w:val="0"/>
                <w:color w:val="000000" w:themeColor="text1"/>
                <w:sz w:val="24"/>
              </w:rPr>
              <w:t>Parameter</w:t>
            </w:r>
          </w:p>
        </w:tc>
        <w:tc>
          <w:tcPr>
            <w:tcW w:w="2835" w:type="dxa"/>
            <w:tcBorders>
              <w:left w:val="single" w:sz="4" w:space="0" w:color="auto"/>
              <w:bottom w:val="single" w:sz="12" w:space="0" w:color="auto"/>
            </w:tcBorders>
          </w:tcPr>
          <w:p w14:paraId="6E01D926" w14:textId="77777777" w:rsidR="005A4A11" w:rsidRPr="00A96B07" w:rsidRDefault="005A4A11" w:rsidP="009D43A5">
            <w:pPr>
              <w:jc w:val="center"/>
              <w:cnfStyle w:val="100000000000" w:firstRow="1" w:lastRow="0" w:firstColumn="0" w:lastColumn="0" w:oddVBand="0" w:evenVBand="0" w:oddHBand="0" w:evenHBand="0" w:firstRowFirstColumn="0" w:firstRowLastColumn="0" w:lastRowFirstColumn="0" w:lastRowLastColumn="0"/>
              <w:rPr>
                <w:rFonts w:ascii="Helvetica" w:hAnsi="Helvetica"/>
                <w:i w:val="0"/>
                <w:color w:val="000000" w:themeColor="text1"/>
                <w:sz w:val="24"/>
              </w:rPr>
            </w:pPr>
            <w:r w:rsidRPr="00A96B07">
              <w:rPr>
                <w:rFonts w:ascii="Helvetica" w:hAnsi="Helvetica"/>
                <w:i w:val="0"/>
                <w:color w:val="000000" w:themeColor="text1"/>
                <w:sz w:val="24"/>
              </w:rPr>
              <w:t>Value</w:t>
            </w:r>
          </w:p>
        </w:tc>
      </w:tr>
      <w:tr w:rsidR="00F02DDB" w:rsidRPr="00A96B07" w14:paraId="55AF3B08" w14:textId="77777777" w:rsidTr="00D8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auto"/>
              <w:bottom w:val="single" w:sz="2" w:space="0" w:color="auto"/>
              <w:right w:val="single" w:sz="4" w:space="0" w:color="auto"/>
            </w:tcBorders>
          </w:tcPr>
          <w:p w14:paraId="3D3EA5E3" w14:textId="75102FE9" w:rsidR="005A4A11" w:rsidRPr="00A96B07" w:rsidRDefault="001F5A52" w:rsidP="00C51208">
            <w:pPr>
              <w:jc w:val="left"/>
              <w:rPr>
                <w:rFonts w:ascii="Helvetica" w:hAnsi="Helvetica"/>
                <w:i w:val="0"/>
                <w:color w:val="000000" w:themeColor="text1"/>
                <w:sz w:val="24"/>
              </w:rPr>
            </w:pPr>
            <w:r w:rsidRPr="00A96B07">
              <w:rPr>
                <w:rFonts w:ascii="Helvetica" w:hAnsi="Helvetica"/>
                <w:i w:val="0"/>
                <w:color w:val="000000" w:themeColor="text1"/>
                <w:sz w:val="24"/>
              </w:rPr>
              <w:t>Pre-</w:t>
            </w:r>
            <w:r w:rsidR="007A1965" w:rsidRPr="00A96B07">
              <w:rPr>
                <w:rFonts w:ascii="Helvetica" w:hAnsi="Helvetica"/>
                <w:i w:val="0"/>
                <w:color w:val="000000" w:themeColor="text1"/>
                <w:sz w:val="24"/>
              </w:rPr>
              <w:t>processing</w:t>
            </w:r>
          </w:p>
        </w:tc>
        <w:tc>
          <w:tcPr>
            <w:tcW w:w="4962" w:type="dxa"/>
            <w:tcBorders>
              <w:top w:val="single" w:sz="12" w:space="0" w:color="auto"/>
              <w:bottom w:val="single" w:sz="2" w:space="0" w:color="auto"/>
              <w:right w:val="single" w:sz="4" w:space="0" w:color="auto"/>
            </w:tcBorders>
            <w:shd w:val="clear" w:color="auto" w:fill="auto"/>
          </w:tcPr>
          <w:p w14:paraId="6223872C" w14:textId="4234E647" w:rsidR="005A4A11" w:rsidRPr="00A96B07" w:rsidRDefault="001F5A52"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Alignment method</w:t>
            </w:r>
          </w:p>
        </w:tc>
        <w:tc>
          <w:tcPr>
            <w:tcW w:w="2835" w:type="dxa"/>
            <w:tcBorders>
              <w:top w:val="single" w:sz="12" w:space="0" w:color="auto"/>
              <w:left w:val="single" w:sz="4" w:space="0" w:color="auto"/>
              <w:bottom w:val="single" w:sz="2" w:space="0" w:color="auto"/>
            </w:tcBorders>
            <w:shd w:val="clear" w:color="auto" w:fill="auto"/>
          </w:tcPr>
          <w:p w14:paraId="08057D94" w14:textId="1AD0686A" w:rsidR="005A4A11" w:rsidRPr="00A96B07" w:rsidRDefault="001F5A52"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 xml:space="preserve">Affine </w:t>
            </w:r>
            <w:proofErr w:type="spellStart"/>
            <w:r w:rsidRPr="00A96B07">
              <w:rPr>
                <w:rFonts w:ascii="Helvetica" w:hAnsi="Helvetica"/>
                <w:color w:val="000000" w:themeColor="text1"/>
              </w:rPr>
              <w:t>epipolar</w:t>
            </w:r>
            <w:proofErr w:type="spellEnd"/>
          </w:p>
        </w:tc>
      </w:tr>
      <w:tr w:rsidR="00F02DDB" w:rsidRPr="00A96B07" w14:paraId="10841569" w14:textId="77777777" w:rsidTr="00D825DC">
        <w:trPr>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5FF721CF" w14:textId="77777777" w:rsidR="005A4A11" w:rsidRPr="00A96B07" w:rsidRDefault="005A4A11" w:rsidP="00C5120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2EB1A5C0" w14:textId="1CE42D32" w:rsidR="005A4A11" w:rsidRPr="00A96B07" w:rsidRDefault="009D43A5"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Intensity normalization</w:t>
            </w:r>
          </w:p>
        </w:tc>
        <w:tc>
          <w:tcPr>
            <w:tcW w:w="2835" w:type="dxa"/>
            <w:tcBorders>
              <w:top w:val="single" w:sz="2" w:space="0" w:color="auto"/>
              <w:left w:val="single" w:sz="4" w:space="0" w:color="auto"/>
              <w:bottom w:val="single" w:sz="2" w:space="0" w:color="auto"/>
            </w:tcBorders>
            <w:shd w:val="clear" w:color="auto" w:fill="auto"/>
          </w:tcPr>
          <w:p w14:paraId="703085A6" w14:textId="745C3960" w:rsidR="005A4A11" w:rsidRPr="00A96B07" w:rsidRDefault="009D43A5"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Force use entire range</w:t>
            </w:r>
          </w:p>
        </w:tc>
      </w:tr>
      <w:tr w:rsidR="00F02DDB" w:rsidRPr="00A96B07" w14:paraId="37D08C75" w14:textId="77777777" w:rsidTr="00D8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6C13340C" w14:textId="77777777" w:rsidR="005A4A11" w:rsidRPr="00A96B07" w:rsidRDefault="005A4A11" w:rsidP="00C5120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570548F2" w14:textId="5F7F19F3" w:rsidR="005A4A11" w:rsidRPr="00A96B07" w:rsidRDefault="00001246"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Pre-processing filter</w:t>
            </w:r>
          </w:p>
        </w:tc>
        <w:tc>
          <w:tcPr>
            <w:tcW w:w="2835" w:type="dxa"/>
            <w:tcBorders>
              <w:top w:val="single" w:sz="2" w:space="0" w:color="auto"/>
              <w:left w:val="single" w:sz="4" w:space="0" w:color="auto"/>
              <w:bottom w:val="single" w:sz="2" w:space="0" w:color="auto"/>
            </w:tcBorders>
            <w:shd w:val="clear" w:color="auto" w:fill="auto"/>
          </w:tcPr>
          <w:p w14:paraId="00CC471B" w14:textId="6E4A3A57" w:rsidR="005A4A11" w:rsidRPr="00A96B07" w:rsidRDefault="00001246"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Laplacian of Gaussian</w:t>
            </w:r>
          </w:p>
        </w:tc>
      </w:tr>
      <w:tr w:rsidR="00F02DDB" w:rsidRPr="00A96B07" w14:paraId="07264246" w14:textId="77777777" w:rsidTr="00D825DC">
        <w:trPr>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74A7487A" w14:textId="77777777" w:rsidR="005A4A11" w:rsidRPr="00A96B07" w:rsidRDefault="005A4A11" w:rsidP="00C5120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361A0F7C" w14:textId="5C8F8A04" w:rsidR="005A4A11" w:rsidRPr="00A96B07" w:rsidRDefault="00670B88"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Pre-filter kernel size (width)</w:t>
            </w:r>
          </w:p>
        </w:tc>
        <w:tc>
          <w:tcPr>
            <w:tcW w:w="2835" w:type="dxa"/>
            <w:tcBorders>
              <w:top w:val="single" w:sz="2" w:space="0" w:color="auto"/>
              <w:left w:val="single" w:sz="4" w:space="0" w:color="auto"/>
              <w:bottom w:val="single" w:sz="2" w:space="0" w:color="auto"/>
            </w:tcBorders>
            <w:shd w:val="clear" w:color="auto" w:fill="auto"/>
          </w:tcPr>
          <w:p w14:paraId="20D0D91F" w14:textId="69BD12C7" w:rsidR="005A4A11" w:rsidRPr="00A96B07" w:rsidRDefault="00670B88"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1.4</w:t>
            </w:r>
          </w:p>
        </w:tc>
      </w:tr>
      <w:tr w:rsidR="00F02DDB" w:rsidRPr="00A96B07" w14:paraId="392D3441" w14:textId="77777777" w:rsidTr="00D8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65F06191" w14:textId="57EC9214" w:rsidR="005A4A11" w:rsidRPr="00A96B07" w:rsidRDefault="00716B50" w:rsidP="00C51208">
            <w:pPr>
              <w:jc w:val="left"/>
              <w:rPr>
                <w:rFonts w:ascii="Helvetica" w:hAnsi="Helvetica"/>
                <w:i w:val="0"/>
                <w:color w:val="000000" w:themeColor="text1"/>
                <w:sz w:val="24"/>
              </w:rPr>
            </w:pPr>
            <w:r w:rsidRPr="00A96B07">
              <w:rPr>
                <w:rFonts w:ascii="Helvetica" w:hAnsi="Helvetica"/>
                <w:i w:val="0"/>
                <w:color w:val="000000" w:themeColor="text1"/>
                <w:sz w:val="24"/>
              </w:rPr>
              <w:t>Integer correlation</w:t>
            </w:r>
          </w:p>
        </w:tc>
        <w:tc>
          <w:tcPr>
            <w:tcW w:w="4962" w:type="dxa"/>
            <w:tcBorders>
              <w:top w:val="single" w:sz="2" w:space="0" w:color="auto"/>
              <w:bottom w:val="single" w:sz="2" w:space="0" w:color="auto"/>
              <w:right w:val="single" w:sz="4" w:space="0" w:color="auto"/>
            </w:tcBorders>
            <w:shd w:val="clear" w:color="auto" w:fill="auto"/>
          </w:tcPr>
          <w:p w14:paraId="7AF3554F" w14:textId="07CE2EDA" w:rsidR="005A4A11" w:rsidRPr="00A96B07" w:rsidRDefault="00716B50"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Correlation seed mode</w:t>
            </w:r>
          </w:p>
        </w:tc>
        <w:tc>
          <w:tcPr>
            <w:tcW w:w="2835" w:type="dxa"/>
            <w:tcBorders>
              <w:top w:val="single" w:sz="2" w:space="0" w:color="auto"/>
              <w:left w:val="single" w:sz="4" w:space="0" w:color="auto"/>
              <w:bottom w:val="single" w:sz="2" w:space="0" w:color="auto"/>
            </w:tcBorders>
            <w:shd w:val="clear" w:color="auto" w:fill="auto"/>
          </w:tcPr>
          <w:p w14:paraId="641C9FD9" w14:textId="60A9981F" w:rsidR="005A4A11" w:rsidRPr="00A96B07" w:rsidRDefault="00716B50"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Absolute difference</w:t>
            </w:r>
          </w:p>
        </w:tc>
      </w:tr>
      <w:tr w:rsidR="00F02DDB" w:rsidRPr="00A96B07" w14:paraId="0E09A3A2" w14:textId="77777777" w:rsidTr="00D825DC">
        <w:trPr>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79B69E79" w14:textId="77777777" w:rsidR="005A4A11" w:rsidRPr="00A96B07" w:rsidRDefault="005A4A11" w:rsidP="00C5120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5BAA8DCE" w14:textId="5EEB59BA" w:rsidR="005A4A11" w:rsidRPr="00A96B07" w:rsidRDefault="00C63A29"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Correlation kernel size</w:t>
            </w:r>
          </w:p>
        </w:tc>
        <w:tc>
          <w:tcPr>
            <w:tcW w:w="2835" w:type="dxa"/>
            <w:tcBorders>
              <w:top w:val="single" w:sz="2" w:space="0" w:color="auto"/>
              <w:left w:val="single" w:sz="4" w:space="0" w:color="auto"/>
              <w:bottom w:val="single" w:sz="2" w:space="0" w:color="auto"/>
            </w:tcBorders>
            <w:shd w:val="clear" w:color="auto" w:fill="auto"/>
          </w:tcPr>
          <w:p w14:paraId="390EF63F" w14:textId="015ABB65" w:rsidR="005A4A11" w:rsidRPr="00A96B07" w:rsidRDefault="00C63A29"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175, 175</w:t>
            </w:r>
          </w:p>
        </w:tc>
      </w:tr>
      <w:tr w:rsidR="00F02DDB" w:rsidRPr="00A96B07" w14:paraId="1AA0AF76" w14:textId="77777777" w:rsidTr="00D8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5ABB2FF4" w14:textId="77777777" w:rsidR="005A4A11" w:rsidRPr="00A96B07" w:rsidRDefault="005A4A11" w:rsidP="00C5120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370D3859" w14:textId="1DBDFC56" w:rsidR="005A4A11" w:rsidRPr="00A96B07" w:rsidRDefault="00C63A29"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Correlation search range (</w:t>
            </w:r>
            <w:proofErr w:type="spellStart"/>
            <w:r w:rsidRPr="00A96B07">
              <w:rPr>
                <w:rFonts w:ascii="Helvetica" w:hAnsi="Helvetica"/>
                <w:color w:val="000000" w:themeColor="text1"/>
              </w:rPr>
              <w:t>x</w:t>
            </w:r>
            <w:r w:rsidRPr="00A96B07">
              <w:rPr>
                <w:rFonts w:ascii="Helvetica" w:hAnsi="Helvetica"/>
                <w:color w:val="000000" w:themeColor="text1"/>
                <w:vertAlign w:val="subscript"/>
              </w:rPr>
              <w:t>min</w:t>
            </w:r>
            <w:proofErr w:type="spellEnd"/>
            <w:r w:rsidRPr="00A96B07">
              <w:rPr>
                <w:rFonts w:ascii="Helvetica" w:hAnsi="Helvetica"/>
                <w:color w:val="000000" w:themeColor="text1"/>
              </w:rPr>
              <w:t xml:space="preserve"> </w:t>
            </w:r>
            <w:proofErr w:type="spellStart"/>
            <w:r w:rsidRPr="00A96B07">
              <w:rPr>
                <w:rFonts w:ascii="Helvetica" w:hAnsi="Helvetica"/>
                <w:color w:val="000000" w:themeColor="text1"/>
              </w:rPr>
              <w:t>y</w:t>
            </w:r>
            <w:r w:rsidRPr="00A96B07">
              <w:rPr>
                <w:rFonts w:ascii="Helvetica" w:hAnsi="Helvetica"/>
                <w:color w:val="000000" w:themeColor="text1"/>
                <w:vertAlign w:val="subscript"/>
              </w:rPr>
              <w:t>min</w:t>
            </w:r>
            <w:proofErr w:type="spellEnd"/>
            <w:r w:rsidRPr="00A96B07">
              <w:rPr>
                <w:rFonts w:ascii="Helvetica" w:hAnsi="Helvetica"/>
                <w:color w:val="000000" w:themeColor="text1"/>
              </w:rPr>
              <w:t xml:space="preserve"> </w:t>
            </w:r>
            <w:proofErr w:type="spellStart"/>
            <w:r w:rsidRPr="00A96B07">
              <w:rPr>
                <w:rFonts w:ascii="Helvetica" w:hAnsi="Helvetica"/>
                <w:color w:val="000000" w:themeColor="text1"/>
              </w:rPr>
              <w:t>x</w:t>
            </w:r>
            <w:r w:rsidRPr="00A96B07">
              <w:rPr>
                <w:rFonts w:ascii="Helvetica" w:hAnsi="Helvetica"/>
                <w:color w:val="000000" w:themeColor="text1"/>
                <w:vertAlign w:val="subscript"/>
              </w:rPr>
              <w:t>max</w:t>
            </w:r>
            <w:proofErr w:type="spellEnd"/>
            <w:r w:rsidRPr="00A96B07">
              <w:rPr>
                <w:rFonts w:ascii="Helvetica" w:hAnsi="Helvetica"/>
                <w:color w:val="000000" w:themeColor="text1"/>
              </w:rPr>
              <w:t xml:space="preserve"> </w:t>
            </w:r>
            <w:proofErr w:type="spellStart"/>
            <w:r w:rsidRPr="00A96B07">
              <w:rPr>
                <w:rFonts w:ascii="Helvetica" w:hAnsi="Helvetica"/>
                <w:color w:val="000000" w:themeColor="text1"/>
              </w:rPr>
              <w:t>y</w:t>
            </w:r>
            <w:r w:rsidRPr="00A96B07">
              <w:rPr>
                <w:rFonts w:ascii="Helvetica" w:hAnsi="Helvetica"/>
                <w:color w:val="000000" w:themeColor="text1"/>
                <w:vertAlign w:val="subscript"/>
              </w:rPr>
              <w:t>max</w:t>
            </w:r>
            <w:proofErr w:type="spellEnd"/>
            <w:r w:rsidRPr="00A96B07">
              <w:rPr>
                <w:rFonts w:ascii="Helvetica" w:hAnsi="Helvetica"/>
                <w:color w:val="000000" w:themeColor="text1"/>
              </w:rPr>
              <w:t>)</w:t>
            </w:r>
          </w:p>
        </w:tc>
        <w:tc>
          <w:tcPr>
            <w:tcW w:w="2835" w:type="dxa"/>
            <w:tcBorders>
              <w:top w:val="single" w:sz="2" w:space="0" w:color="auto"/>
              <w:left w:val="single" w:sz="4" w:space="0" w:color="auto"/>
              <w:bottom w:val="single" w:sz="2" w:space="0" w:color="auto"/>
            </w:tcBorders>
            <w:shd w:val="clear" w:color="auto" w:fill="auto"/>
          </w:tcPr>
          <w:p w14:paraId="11378973" w14:textId="6D3C803B" w:rsidR="005A4A11" w:rsidRPr="00A96B07" w:rsidRDefault="00C63A29"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 xml:space="preserve">-125 -3 125 5 </w:t>
            </w:r>
          </w:p>
        </w:tc>
      </w:tr>
      <w:tr w:rsidR="00F02DDB" w:rsidRPr="00A96B07" w14:paraId="1E77C727" w14:textId="77777777" w:rsidTr="00D825DC">
        <w:trPr>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509F332F" w14:textId="77777777" w:rsidR="005A4A11" w:rsidRPr="00A96B07" w:rsidRDefault="005A4A11" w:rsidP="00C5120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12FA97E9" w14:textId="033D886B" w:rsidR="005A4A11" w:rsidRPr="00A96B07" w:rsidRDefault="009F69FB"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X-correlation threshold</w:t>
            </w:r>
          </w:p>
        </w:tc>
        <w:tc>
          <w:tcPr>
            <w:tcW w:w="2835" w:type="dxa"/>
            <w:tcBorders>
              <w:top w:val="single" w:sz="2" w:space="0" w:color="auto"/>
              <w:left w:val="single" w:sz="4" w:space="0" w:color="auto"/>
              <w:bottom w:val="single" w:sz="2" w:space="0" w:color="auto"/>
            </w:tcBorders>
            <w:shd w:val="clear" w:color="auto" w:fill="auto"/>
          </w:tcPr>
          <w:p w14:paraId="32A27BE5" w14:textId="10D7EE9B" w:rsidR="005A4A11" w:rsidRPr="00A96B07" w:rsidRDefault="009F69FB"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2</w:t>
            </w:r>
          </w:p>
        </w:tc>
      </w:tr>
      <w:tr w:rsidR="00F02DDB" w:rsidRPr="00A96B07" w14:paraId="3795661D" w14:textId="77777777" w:rsidTr="00D8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48C7F798" w14:textId="60E94AB1" w:rsidR="005A4A11" w:rsidRPr="00A96B07" w:rsidRDefault="009F69FB" w:rsidP="00C51208">
            <w:pPr>
              <w:jc w:val="left"/>
              <w:rPr>
                <w:rFonts w:ascii="Helvetica" w:hAnsi="Helvetica"/>
                <w:i w:val="0"/>
                <w:color w:val="000000" w:themeColor="text1"/>
                <w:sz w:val="24"/>
              </w:rPr>
            </w:pPr>
            <w:r w:rsidRPr="00A96B07">
              <w:rPr>
                <w:rFonts w:ascii="Helvetica" w:hAnsi="Helvetica"/>
                <w:i w:val="0"/>
                <w:color w:val="000000" w:themeColor="text1"/>
                <w:sz w:val="24"/>
              </w:rPr>
              <w:t>Subpixel refinement</w:t>
            </w:r>
          </w:p>
        </w:tc>
        <w:tc>
          <w:tcPr>
            <w:tcW w:w="4962" w:type="dxa"/>
            <w:tcBorders>
              <w:top w:val="single" w:sz="2" w:space="0" w:color="auto"/>
              <w:bottom w:val="single" w:sz="2" w:space="0" w:color="auto"/>
              <w:right w:val="single" w:sz="4" w:space="0" w:color="auto"/>
            </w:tcBorders>
            <w:shd w:val="clear" w:color="auto" w:fill="auto"/>
          </w:tcPr>
          <w:p w14:paraId="048E68B6" w14:textId="547F5D5D" w:rsidR="005A4A11" w:rsidRPr="00A96B07" w:rsidRDefault="009F69FB"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Subpixel mode</w:t>
            </w:r>
          </w:p>
        </w:tc>
        <w:tc>
          <w:tcPr>
            <w:tcW w:w="2835" w:type="dxa"/>
            <w:tcBorders>
              <w:top w:val="single" w:sz="2" w:space="0" w:color="auto"/>
              <w:left w:val="single" w:sz="4" w:space="0" w:color="auto"/>
              <w:bottom w:val="single" w:sz="2" w:space="0" w:color="auto"/>
            </w:tcBorders>
            <w:shd w:val="clear" w:color="auto" w:fill="auto"/>
          </w:tcPr>
          <w:p w14:paraId="6653CABB" w14:textId="0B881010" w:rsidR="005A4A11" w:rsidRPr="00A96B07" w:rsidRDefault="009F69FB"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Affine adaptive window, Bayes EM weighting</w:t>
            </w:r>
          </w:p>
        </w:tc>
      </w:tr>
      <w:tr w:rsidR="00F02DDB" w:rsidRPr="00A96B07" w14:paraId="4923710D" w14:textId="77777777" w:rsidTr="00D825DC">
        <w:trPr>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4E0396FC" w14:textId="77777777" w:rsidR="005A4A11" w:rsidRPr="00A96B07" w:rsidRDefault="005A4A11" w:rsidP="00C5120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07B4FC4F" w14:textId="61D48E06" w:rsidR="005A4A11" w:rsidRPr="00A96B07" w:rsidRDefault="00B56686"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Subpixel EM iterations</w:t>
            </w:r>
          </w:p>
        </w:tc>
        <w:tc>
          <w:tcPr>
            <w:tcW w:w="2835" w:type="dxa"/>
            <w:tcBorders>
              <w:top w:val="single" w:sz="2" w:space="0" w:color="auto"/>
              <w:left w:val="single" w:sz="4" w:space="0" w:color="auto"/>
              <w:bottom w:val="single" w:sz="2" w:space="0" w:color="auto"/>
            </w:tcBorders>
            <w:shd w:val="clear" w:color="auto" w:fill="auto"/>
          </w:tcPr>
          <w:p w14:paraId="454026F5" w14:textId="1B3BC8F9" w:rsidR="005A4A11" w:rsidRPr="00A96B07" w:rsidRDefault="00B56686"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15</w:t>
            </w:r>
          </w:p>
        </w:tc>
      </w:tr>
      <w:tr w:rsidR="00F02DDB" w:rsidRPr="00A96B07" w14:paraId="630A13B5" w14:textId="77777777" w:rsidTr="00D8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53131757" w14:textId="77777777" w:rsidR="005A4A11" w:rsidRPr="00A96B07" w:rsidRDefault="005A4A11" w:rsidP="00C5120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079DFFE7" w14:textId="78E8AF22" w:rsidR="005A4A11" w:rsidRPr="00A96B07" w:rsidRDefault="00B56686"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Subpixel affine iterations</w:t>
            </w:r>
          </w:p>
        </w:tc>
        <w:tc>
          <w:tcPr>
            <w:tcW w:w="2835" w:type="dxa"/>
            <w:tcBorders>
              <w:top w:val="single" w:sz="2" w:space="0" w:color="auto"/>
              <w:left w:val="single" w:sz="4" w:space="0" w:color="auto"/>
              <w:bottom w:val="single" w:sz="2" w:space="0" w:color="auto"/>
            </w:tcBorders>
            <w:shd w:val="clear" w:color="auto" w:fill="auto"/>
          </w:tcPr>
          <w:p w14:paraId="536EF717" w14:textId="6ACCE573" w:rsidR="005A4A11" w:rsidRPr="00A96B07" w:rsidRDefault="00B56686"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5</w:t>
            </w:r>
          </w:p>
        </w:tc>
      </w:tr>
      <w:tr w:rsidR="00F02DDB" w:rsidRPr="00A96B07" w14:paraId="0695CB25" w14:textId="77777777" w:rsidTr="00D825DC">
        <w:trPr>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4623ED9A" w14:textId="77777777" w:rsidR="005A4A11" w:rsidRPr="00A96B07" w:rsidRDefault="005A4A11" w:rsidP="00C5120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484130DF" w14:textId="7B3862B0" w:rsidR="005A4A11" w:rsidRPr="00A96B07" w:rsidRDefault="00B56686"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Correlation kernel size</w:t>
            </w:r>
          </w:p>
        </w:tc>
        <w:tc>
          <w:tcPr>
            <w:tcW w:w="2835" w:type="dxa"/>
            <w:tcBorders>
              <w:top w:val="single" w:sz="2" w:space="0" w:color="auto"/>
              <w:left w:val="single" w:sz="4" w:space="0" w:color="auto"/>
              <w:bottom w:val="single" w:sz="2" w:space="0" w:color="auto"/>
            </w:tcBorders>
            <w:shd w:val="clear" w:color="auto" w:fill="auto"/>
          </w:tcPr>
          <w:p w14:paraId="07FCC171" w14:textId="06E8803C" w:rsidR="005A4A11" w:rsidRPr="00A96B07" w:rsidRDefault="00B56686"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135, 135</w:t>
            </w:r>
          </w:p>
        </w:tc>
      </w:tr>
      <w:tr w:rsidR="00F02DDB" w:rsidRPr="00A96B07" w14:paraId="2067631C" w14:textId="77777777" w:rsidTr="00D8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39FB4304" w14:textId="3AC8117E" w:rsidR="005A4A11" w:rsidRPr="00A96B07" w:rsidRDefault="00B56686" w:rsidP="00C51208">
            <w:pPr>
              <w:jc w:val="left"/>
              <w:rPr>
                <w:rFonts w:ascii="Helvetica" w:hAnsi="Helvetica"/>
                <w:i w:val="0"/>
                <w:color w:val="000000" w:themeColor="text1"/>
                <w:sz w:val="24"/>
              </w:rPr>
            </w:pPr>
            <w:r w:rsidRPr="00A96B07">
              <w:rPr>
                <w:rFonts w:ascii="Helvetica" w:hAnsi="Helvetica"/>
                <w:i w:val="0"/>
                <w:color w:val="000000" w:themeColor="text1"/>
                <w:sz w:val="24"/>
              </w:rPr>
              <w:t>Post-filtering</w:t>
            </w:r>
          </w:p>
        </w:tc>
        <w:tc>
          <w:tcPr>
            <w:tcW w:w="4962" w:type="dxa"/>
            <w:tcBorders>
              <w:top w:val="single" w:sz="2" w:space="0" w:color="auto"/>
              <w:bottom w:val="single" w:sz="2" w:space="0" w:color="auto"/>
              <w:right w:val="single" w:sz="4" w:space="0" w:color="auto"/>
            </w:tcBorders>
            <w:shd w:val="clear" w:color="auto" w:fill="auto"/>
          </w:tcPr>
          <w:p w14:paraId="5D29B5EC" w14:textId="3029E4BC" w:rsidR="005A4A11" w:rsidRPr="00A96B07" w:rsidRDefault="00B56686"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Filter mode</w:t>
            </w:r>
          </w:p>
        </w:tc>
        <w:tc>
          <w:tcPr>
            <w:tcW w:w="2835" w:type="dxa"/>
            <w:tcBorders>
              <w:top w:val="single" w:sz="2" w:space="0" w:color="auto"/>
              <w:left w:val="single" w:sz="4" w:space="0" w:color="auto"/>
              <w:bottom w:val="single" w:sz="2" w:space="0" w:color="auto"/>
            </w:tcBorders>
            <w:shd w:val="clear" w:color="auto" w:fill="auto"/>
          </w:tcPr>
          <w:p w14:paraId="243500AB" w14:textId="66CB0847" w:rsidR="005A4A11" w:rsidRPr="00A96B07" w:rsidRDefault="00B56686"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1</w:t>
            </w:r>
          </w:p>
        </w:tc>
      </w:tr>
      <w:tr w:rsidR="00F02DDB" w:rsidRPr="00A96B07" w14:paraId="1B0042FE" w14:textId="77777777" w:rsidTr="00D825DC">
        <w:trPr>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71CB70EA" w14:textId="77777777" w:rsidR="005A4A11" w:rsidRPr="00A96B07" w:rsidRDefault="005A4A11" w:rsidP="00C5120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16C3C45F" w14:textId="4F5C68FC" w:rsidR="005A4A11" w:rsidRPr="00A96B07" w:rsidRDefault="00B56686"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RM half-kernel</w:t>
            </w:r>
          </w:p>
        </w:tc>
        <w:tc>
          <w:tcPr>
            <w:tcW w:w="2835" w:type="dxa"/>
            <w:tcBorders>
              <w:top w:val="single" w:sz="2" w:space="0" w:color="auto"/>
              <w:left w:val="single" w:sz="4" w:space="0" w:color="auto"/>
              <w:bottom w:val="single" w:sz="2" w:space="0" w:color="auto"/>
            </w:tcBorders>
            <w:shd w:val="clear" w:color="auto" w:fill="auto"/>
          </w:tcPr>
          <w:p w14:paraId="6F513F8F" w14:textId="2CCDE6A3" w:rsidR="005A4A11" w:rsidRPr="00A96B07" w:rsidRDefault="00B56686"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7, 7</w:t>
            </w:r>
          </w:p>
        </w:tc>
      </w:tr>
      <w:tr w:rsidR="00F02DDB" w:rsidRPr="00A96B07" w14:paraId="4E7C9FF2" w14:textId="77777777" w:rsidTr="00D8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387086E2" w14:textId="77777777" w:rsidR="005A4A11" w:rsidRPr="00A96B07" w:rsidRDefault="005A4A11" w:rsidP="00C5120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2A20A1E7" w14:textId="2BE2BBC5" w:rsidR="005A4A11" w:rsidRPr="00A96B07" w:rsidRDefault="00B56686"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Max. mean diff.</w:t>
            </w:r>
          </w:p>
        </w:tc>
        <w:tc>
          <w:tcPr>
            <w:tcW w:w="2835" w:type="dxa"/>
            <w:tcBorders>
              <w:top w:val="single" w:sz="2" w:space="0" w:color="auto"/>
              <w:left w:val="single" w:sz="4" w:space="0" w:color="auto"/>
              <w:bottom w:val="single" w:sz="2" w:space="0" w:color="auto"/>
            </w:tcBorders>
            <w:shd w:val="clear" w:color="auto" w:fill="auto"/>
          </w:tcPr>
          <w:p w14:paraId="40EFE6F8" w14:textId="2147421C" w:rsidR="005A4A11" w:rsidRPr="00A96B07" w:rsidRDefault="00B56686"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1</w:t>
            </w:r>
          </w:p>
        </w:tc>
      </w:tr>
      <w:tr w:rsidR="00F02DDB" w:rsidRPr="00A96B07" w14:paraId="479BEDD2" w14:textId="77777777" w:rsidTr="00D825DC">
        <w:trPr>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454D5ABC" w14:textId="77777777" w:rsidR="005A4A11" w:rsidRPr="00A96B07" w:rsidRDefault="005A4A11" w:rsidP="00C5120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0720EE15" w14:textId="27EA30AC" w:rsidR="005A4A11" w:rsidRPr="00A96B07" w:rsidRDefault="00B56686"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Fill holes</w:t>
            </w:r>
          </w:p>
        </w:tc>
        <w:tc>
          <w:tcPr>
            <w:tcW w:w="2835" w:type="dxa"/>
            <w:tcBorders>
              <w:top w:val="single" w:sz="2" w:space="0" w:color="auto"/>
              <w:left w:val="single" w:sz="4" w:space="0" w:color="auto"/>
              <w:bottom w:val="single" w:sz="2" w:space="0" w:color="auto"/>
            </w:tcBorders>
            <w:shd w:val="clear" w:color="auto" w:fill="auto"/>
          </w:tcPr>
          <w:p w14:paraId="155A6330" w14:textId="69386749" w:rsidR="005A4A11" w:rsidRPr="00A96B07" w:rsidRDefault="00B56686"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Enabled</w:t>
            </w:r>
          </w:p>
        </w:tc>
      </w:tr>
      <w:tr w:rsidR="00F02DDB" w:rsidRPr="00A96B07" w14:paraId="5E770FED" w14:textId="77777777" w:rsidTr="00D8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3B1947BE" w14:textId="77777777" w:rsidR="005A4A11" w:rsidRPr="00A96B07" w:rsidRDefault="005A4A11" w:rsidP="00C5120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39E2D578" w14:textId="52618D8D" w:rsidR="005A4A11" w:rsidRPr="00A96B07" w:rsidRDefault="00B56686"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Fill holes max. size</w:t>
            </w:r>
          </w:p>
        </w:tc>
        <w:tc>
          <w:tcPr>
            <w:tcW w:w="2835" w:type="dxa"/>
            <w:tcBorders>
              <w:top w:val="single" w:sz="2" w:space="0" w:color="auto"/>
              <w:left w:val="single" w:sz="4" w:space="0" w:color="auto"/>
              <w:bottom w:val="single" w:sz="2" w:space="0" w:color="auto"/>
            </w:tcBorders>
            <w:shd w:val="clear" w:color="auto" w:fill="auto"/>
          </w:tcPr>
          <w:p w14:paraId="4E2437A2" w14:textId="1BF5CCAA" w:rsidR="005A4A11" w:rsidRPr="00A96B07" w:rsidRDefault="00B56686"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350000</w:t>
            </w:r>
          </w:p>
        </w:tc>
      </w:tr>
      <w:tr w:rsidR="00F02DDB" w:rsidRPr="00A96B07" w14:paraId="01B20C59" w14:textId="77777777" w:rsidTr="00D825DC">
        <w:trPr>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2178BD4D" w14:textId="77777777" w:rsidR="005A4A11" w:rsidRPr="00A96B07" w:rsidRDefault="005A4A11" w:rsidP="00C5120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6DAB0703" w14:textId="0A2F391A" w:rsidR="005A4A11" w:rsidRPr="00A96B07" w:rsidRDefault="00E6264D"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RM clean-up passes</w:t>
            </w:r>
          </w:p>
        </w:tc>
        <w:tc>
          <w:tcPr>
            <w:tcW w:w="2835" w:type="dxa"/>
            <w:tcBorders>
              <w:top w:val="single" w:sz="2" w:space="0" w:color="auto"/>
              <w:left w:val="single" w:sz="4" w:space="0" w:color="auto"/>
              <w:bottom w:val="single" w:sz="2" w:space="0" w:color="auto"/>
            </w:tcBorders>
            <w:shd w:val="clear" w:color="auto" w:fill="auto"/>
          </w:tcPr>
          <w:p w14:paraId="5538DE39" w14:textId="48AB5705" w:rsidR="005A4A11" w:rsidRPr="00A96B07" w:rsidRDefault="00E6264D"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1</w:t>
            </w:r>
          </w:p>
        </w:tc>
      </w:tr>
      <w:tr w:rsidR="00F02DDB" w:rsidRPr="00A96B07" w14:paraId="7EF3E825" w14:textId="77777777" w:rsidTr="00D8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7B4F6FF0" w14:textId="36CF145A" w:rsidR="005A4A11" w:rsidRPr="00A96B07" w:rsidRDefault="00E6264D" w:rsidP="00C51208">
            <w:pPr>
              <w:jc w:val="left"/>
              <w:rPr>
                <w:rFonts w:ascii="Helvetica" w:hAnsi="Helvetica"/>
                <w:i w:val="0"/>
                <w:color w:val="000000" w:themeColor="text1"/>
                <w:sz w:val="24"/>
              </w:rPr>
            </w:pPr>
            <w:r w:rsidRPr="00A96B07">
              <w:rPr>
                <w:rFonts w:ascii="Helvetica" w:hAnsi="Helvetica"/>
                <w:i w:val="0"/>
                <w:color w:val="000000" w:themeColor="text1"/>
                <w:sz w:val="24"/>
              </w:rPr>
              <w:t>Triangulation</w:t>
            </w:r>
          </w:p>
        </w:tc>
        <w:tc>
          <w:tcPr>
            <w:tcW w:w="4962" w:type="dxa"/>
            <w:tcBorders>
              <w:top w:val="single" w:sz="2" w:space="0" w:color="auto"/>
              <w:bottom w:val="single" w:sz="2" w:space="0" w:color="auto"/>
              <w:right w:val="single" w:sz="4" w:space="0" w:color="auto"/>
            </w:tcBorders>
            <w:shd w:val="clear" w:color="auto" w:fill="auto"/>
          </w:tcPr>
          <w:p w14:paraId="0D761E2D" w14:textId="46985585" w:rsidR="005A4A11" w:rsidRPr="00A96B07" w:rsidRDefault="001202F1"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Near-universe radius</w:t>
            </w:r>
          </w:p>
        </w:tc>
        <w:tc>
          <w:tcPr>
            <w:tcW w:w="2835" w:type="dxa"/>
            <w:tcBorders>
              <w:top w:val="single" w:sz="2" w:space="0" w:color="auto"/>
              <w:left w:val="single" w:sz="4" w:space="0" w:color="auto"/>
              <w:bottom w:val="single" w:sz="2" w:space="0" w:color="auto"/>
            </w:tcBorders>
            <w:shd w:val="clear" w:color="auto" w:fill="auto"/>
          </w:tcPr>
          <w:p w14:paraId="07706C35" w14:textId="7869987E" w:rsidR="005A4A11" w:rsidRPr="00A96B07" w:rsidRDefault="001202F1" w:rsidP="009D43A5">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0.0</w:t>
            </w:r>
          </w:p>
        </w:tc>
      </w:tr>
      <w:tr w:rsidR="00F02DDB" w:rsidRPr="00A96B07" w14:paraId="7C0AF983" w14:textId="77777777" w:rsidTr="00D825DC">
        <w:trPr>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right w:val="single" w:sz="4" w:space="0" w:color="auto"/>
            </w:tcBorders>
          </w:tcPr>
          <w:p w14:paraId="301C3BB7" w14:textId="77777777" w:rsidR="00D60A29" w:rsidRPr="00A96B07" w:rsidRDefault="00D60A29" w:rsidP="00D60A29">
            <w:pPr>
              <w:jc w:val="left"/>
              <w:rPr>
                <w:rFonts w:ascii="Helvetica" w:hAnsi="Helvetica"/>
                <w:i w:val="0"/>
                <w:color w:val="000000" w:themeColor="text1"/>
                <w:sz w:val="24"/>
              </w:rPr>
            </w:pPr>
          </w:p>
        </w:tc>
        <w:tc>
          <w:tcPr>
            <w:tcW w:w="4962" w:type="dxa"/>
            <w:tcBorders>
              <w:top w:val="single" w:sz="2" w:space="0" w:color="auto"/>
              <w:right w:val="single" w:sz="4" w:space="0" w:color="auto"/>
            </w:tcBorders>
            <w:shd w:val="clear" w:color="auto" w:fill="auto"/>
          </w:tcPr>
          <w:p w14:paraId="462BA34D" w14:textId="6867CDE5" w:rsidR="00D60A29" w:rsidRPr="00A96B07" w:rsidRDefault="001202F1"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Far-universe radius</w:t>
            </w:r>
          </w:p>
        </w:tc>
        <w:tc>
          <w:tcPr>
            <w:tcW w:w="2835" w:type="dxa"/>
            <w:tcBorders>
              <w:top w:val="single" w:sz="2" w:space="0" w:color="auto"/>
              <w:left w:val="single" w:sz="4" w:space="0" w:color="auto"/>
            </w:tcBorders>
            <w:shd w:val="clear" w:color="auto" w:fill="auto"/>
          </w:tcPr>
          <w:p w14:paraId="13248B91" w14:textId="5F8E23D5" w:rsidR="00D60A29" w:rsidRPr="00A96B07" w:rsidRDefault="001202F1" w:rsidP="009D43A5">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0.0</w:t>
            </w:r>
          </w:p>
        </w:tc>
      </w:tr>
    </w:tbl>
    <w:p w14:paraId="6E1DCACD" w14:textId="77777777" w:rsidR="005A4A11" w:rsidRPr="00A96B07" w:rsidRDefault="005A4A11" w:rsidP="005A4A11">
      <w:pPr>
        <w:rPr>
          <w:rFonts w:ascii="Helvetica" w:hAnsi="Helvetica"/>
          <w:color w:val="000000" w:themeColor="text1"/>
        </w:rPr>
      </w:pPr>
    </w:p>
    <w:p w14:paraId="27862D6E" w14:textId="270449F0" w:rsidR="003019BE" w:rsidRPr="00A96B07" w:rsidRDefault="002B5AD5" w:rsidP="003019BE">
      <w:pPr>
        <w:pStyle w:val="Caption"/>
        <w:rPr>
          <w:rFonts w:ascii="Helvetica" w:hAnsi="Helvetica"/>
          <w:b w:val="0"/>
          <w:szCs w:val="24"/>
        </w:rPr>
      </w:pPr>
      <w:bookmarkStart w:id="12" w:name="_Ref9240452"/>
      <w:r w:rsidRPr="00A96B07">
        <w:rPr>
          <w:rFonts w:ascii="Helvetica" w:hAnsi="Helvetica"/>
          <w:szCs w:val="24"/>
        </w:rPr>
        <w:t xml:space="preserve">Table </w:t>
      </w:r>
      <w:r w:rsidRPr="00A96B07">
        <w:rPr>
          <w:rFonts w:ascii="Helvetica" w:hAnsi="Helvetica"/>
          <w:szCs w:val="24"/>
        </w:rPr>
        <w:fldChar w:fldCharType="begin"/>
      </w:r>
      <w:r w:rsidRPr="00A96B07">
        <w:rPr>
          <w:rFonts w:ascii="Helvetica" w:hAnsi="Helvetica"/>
          <w:szCs w:val="24"/>
        </w:rPr>
        <w:instrText xml:space="preserve"> SEQ Table \* ARABIC </w:instrText>
      </w:r>
      <w:r w:rsidRPr="00A96B07">
        <w:rPr>
          <w:rFonts w:ascii="Helvetica" w:hAnsi="Helvetica"/>
          <w:szCs w:val="24"/>
        </w:rPr>
        <w:fldChar w:fldCharType="separate"/>
      </w:r>
      <w:r w:rsidR="005713C2">
        <w:rPr>
          <w:rFonts w:ascii="Helvetica" w:hAnsi="Helvetica"/>
          <w:noProof/>
          <w:szCs w:val="24"/>
        </w:rPr>
        <w:t>4</w:t>
      </w:r>
      <w:r w:rsidRPr="00A96B07">
        <w:rPr>
          <w:rFonts w:ascii="Helvetica" w:hAnsi="Helvetica"/>
          <w:szCs w:val="24"/>
        </w:rPr>
        <w:fldChar w:fldCharType="end"/>
      </w:r>
      <w:bookmarkEnd w:id="12"/>
      <w:r w:rsidRPr="00A96B07">
        <w:rPr>
          <w:rFonts w:ascii="Helvetica" w:hAnsi="Helvetica"/>
          <w:szCs w:val="24"/>
        </w:rPr>
        <w:t xml:space="preserve">. </w:t>
      </w:r>
      <w:r w:rsidR="003019BE" w:rsidRPr="00A96B07">
        <w:rPr>
          <w:rFonts w:ascii="Helvetica" w:hAnsi="Helvetica"/>
          <w:b w:val="0"/>
          <w:szCs w:val="24"/>
        </w:rPr>
        <w:t xml:space="preserve">Default parameters for </w:t>
      </w:r>
      <w:proofErr w:type="spellStart"/>
      <w:r w:rsidR="003019BE" w:rsidRPr="00A96B07">
        <w:rPr>
          <w:rFonts w:ascii="Helvetica" w:hAnsi="Helvetica"/>
          <w:b w:val="0"/>
          <w:i/>
          <w:szCs w:val="24"/>
        </w:rPr>
        <w:t>stereo.hirise</w:t>
      </w:r>
      <w:proofErr w:type="spellEnd"/>
      <w:r w:rsidR="003019BE" w:rsidRPr="00A96B07">
        <w:rPr>
          <w:rFonts w:ascii="Helvetica" w:hAnsi="Helvetica"/>
          <w:b w:val="0"/>
          <w:szCs w:val="24"/>
        </w:rPr>
        <w:t>.</w:t>
      </w:r>
    </w:p>
    <w:p w14:paraId="61898F41" w14:textId="77777777" w:rsidR="003019BE" w:rsidRPr="00A96B07" w:rsidRDefault="003019BE" w:rsidP="003019BE">
      <w:pPr>
        <w:rPr>
          <w:rFonts w:ascii="Helvetica" w:hAnsi="Helvetica"/>
          <w:color w:val="000000" w:themeColor="text1"/>
        </w:rPr>
      </w:pPr>
    </w:p>
    <w:tbl>
      <w:tblPr>
        <w:tblStyle w:val="PlainTable5"/>
        <w:tblW w:w="10065" w:type="dxa"/>
        <w:jc w:val="center"/>
        <w:tblLook w:val="04A0" w:firstRow="1" w:lastRow="0" w:firstColumn="1" w:lastColumn="0" w:noHBand="0" w:noVBand="1"/>
      </w:tblPr>
      <w:tblGrid>
        <w:gridCol w:w="2268"/>
        <w:gridCol w:w="4962"/>
        <w:gridCol w:w="2835"/>
      </w:tblGrid>
      <w:tr w:rsidR="00F02DDB" w:rsidRPr="00A96B07" w14:paraId="38AE50B7" w14:textId="77777777" w:rsidTr="0045156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8" w:type="dxa"/>
            <w:tcBorders>
              <w:bottom w:val="single" w:sz="12" w:space="0" w:color="auto"/>
              <w:right w:val="single" w:sz="4" w:space="0" w:color="auto"/>
            </w:tcBorders>
          </w:tcPr>
          <w:p w14:paraId="75499696" w14:textId="77777777" w:rsidR="003019BE" w:rsidRPr="00A96B07" w:rsidRDefault="003019BE" w:rsidP="00481EB8">
            <w:pPr>
              <w:jc w:val="left"/>
              <w:rPr>
                <w:rFonts w:ascii="Helvetica" w:hAnsi="Helvetica"/>
                <w:i w:val="0"/>
                <w:color w:val="000000" w:themeColor="text1"/>
                <w:sz w:val="24"/>
              </w:rPr>
            </w:pPr>
          </w:p>
        </w:tc>
        <w:tc>
          <w:tcPr>
            <w:tcW w:w="4962" w:type="dxa"/>
            <w:tcBorders>
              <w:bottom w:val="single" w:sz="12" w:space="0" w:color="auto"/>
              <w:right w:val="single" w:sz="4" w:space="0" w:color="auto"/>
            </w:tcBorders>
          </w:tcPr>
          <w:p w14:paraId="232300DD" w14:textId="77777777" w:rsidR="003019BE" w:rsidRPr="00A96B07" w:rsidRDefault="003019BE" w:rsidP="00481EB8">
            <w:pPr>
              <w:jc w:val="center"/>
              <w:cnfStyle w:val="100000000000" w:firstRow="1" w:lastRow="0" w:firstColumn="0" w:lastColumn="0" w:oddVBand="0" w:evenVBand="0" w:oddHBand="0" w:evenHBand="0" w:firstRowFirstColumn="0" w:firstRowLastColumn="0" w:lastRowFirstColumn="0" w:lastRowLastColumn="0"/>
              <w:rPr>
                <w:rFonts w:ascii="Helvetica" w:hAnsi="Helvetica"/>
                <w:i w:val="0"/>
                <w:color w:val="000000" w:themeColor="text1"/>
                <w:sz w:val="24"/>
              </w:rPr>
            </w:pPr>
            <w:r w:rsidRPr="00A96B07">
              <w:rPr>
                <w:rFonts w:ascii="Helvetica" w:hAnsi="Helvetica"/>
                <w:i w:val="0"/>
                <w:color w:val="000000" w:themeColor="text1"/>
                <w:sz w:val="24"/>
              </w:rPr>
              <w:t>Parameter</w:t>
            </w:r>
          </w:p>
        </w:tc>
        <w:tc>
          <w:tcPr>
            <w:tcW w:w="2835" w:type="dxa"/>
            <w:tcBorders>
              <w:left w:val="single" w:sz="4" w:space="0" w:color="auto"/>
              <w:bottom w:val="single" w:sz="12" w:space="0" w:color="auto"/>
            </w:tcBorders>
          </w:tcPr>
          <w:p w14:paraId="10E4E83E" w14:textId="77777777" w:rsidR="003019BE" w:rsidRPr="00A96B07" w:rsidRDefault="003019BE" w:rsidP="00481EB8">
            <w:pPr>
              <w:jc w:val="center"/>
              <w:cnfStyle w:val="100000000000" w:firstRow="1" w:lastRow="0" w:firstColumn="0" w:lastColumn="0" w:oddVBand="0" w:evenVBand="0" w:oddHBand="0" w:evenHBand="0" w:firstRowFirstColumn="0" w:firstRowLastColumn="0" w:lastRowFirstColumn="0" w:lastRowLastColumn="0"/>
              <w:rPr>
                <w:rFonts w:ascii="Helvetica" w:hAnsi="Helvetica"/>
                <w:i w:val="0"/>
                <w:color w:val="000000" w:themeColor="text1"/>
                <w:sz w:val="24"/>
              </w:rPr>
            </w:pPr>
            <w:r w:rsidRPr="00A96B07">
              <w:rPr>
                <w:rFonts w:ascii="Helvetica" w:hAnsi="Helvetica"/>
                <w:i w:val="0"/>
                <w:color w:val="000000" w:themeColor="text1"/>
                <w:sz w:val="24"/>
              </w:rPr>
              <w:t>Value</w:t>
            </w:r>
          </w:p>
        </w:tc>
      </w:tr>
      <w:tr w:rsidR="00F02DDB" w:rsidRPr="00A96B07" w14:paraId="789DC276" w14:textId="77777777" w:rsidTr="00451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auto"/>
              <w:bottom w:val="single" w:sz="2" w:space="0" w:color="auto"/>
              <w:right w:val="single" w:sz="4" w:space="0" w:color="auto"/>
            </w:tcBorders>
          </w:tcPr>
          <w:p w14:paraId="125B4D2E" w14:textId="77777777" w:rsidR="003019BE" w:rsidRPr="00A96B07" w:rsidRDefault="003019BE" w:rsidP="00481EB8">
            <w:pPr>
              <w:jc w:val="left"/>
              <w:rPr>
                <w:rFonts w:ascii="Helvetica" w:hAnsi="Helvetica"/>
                <w:i w:val="0"/>
                <w:color w:val="000000" w:themeColor="text1"/>
                <w:sz w:val="24"/>
              </w:rPr>
            </w:pPr>
            <w:r w:rsidRPr="00A96B07">
              <w:rPr>
                <w:rFonts w:ascii="Helvetica" w:hAnsi="Helvetica"/>
                <w:i w:val="0"/>
                <w:color w:val="000000" w:themeColor="text1"/>
                <w:sz w:val="24"/>
              </w:rPr>
              <w:t>Pre-processing</w:t>
            </w:r>
          </w:p>
        </w:tc>
        <w:tc>
          <w:tcPr>
            <w:tcW w:w="4962" w:type="dxa"/>
            <w:tcBorders>
              <w:top w:val="single" w:sz="12" w:space="0" w:color="auto"/>
              <w:bottom w:val="single" w:sz="2" w:space="0" w:color="auto"/>
              <w:right w:val="single" w:sz="4" w:space="0" w:color="auto"/>
            </w:tcBorders>
            <w:shd w:val="clear" w:color="auto" w:fill="auto"/>
          </w:tcPr>
          <w:p w14:paraId="53ACA93D" w14:textId="77777777" w:rsidR="003019BE" w:rsidRPr="00A96B07" w:rsidRDefault="003019BE" w:rsidP="00481EB8">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Alignment method</w:t>
            </w:r>
          </w:p>
        </w:tc>
        <w:tc>
          <w:tcPr>
            <w:tcW w:w="2835" w:type="dxa"/>
            <w:tcBorders>
              <w:top w:val="single" w:sz="12" w:space="0" w:color="auto"/>
              <w:left w:val="single" w:sz="4" w:space="0" w:color="auto"/>
              <w:bottom w:val="single" w:sz="2" w:space="0" w:color="auto"/>
            </w:tcBorders>
            <w:shd w:val="clear" w:color="auto" w:fill="auto"/>
          </w:tcPr>
          <w:p w14:paraId="21E56699" w14:textId="5EFF1254" w:rsidR="003019BE" w:rsidRPr="00A96B07" w:rsidRDefault="00A03E55" w:rsidP="00481EB8">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None</w:t>
            </w:r>
          </w:p>
        </w:tc>
      </w:tr>
      <w:tr w:rsidR="00F02DDB" w:rsidRPr="00A96B07" w14:paraId="7EDF9167" w14:textId="77777777" w:rsidTr="0045156A">
        <w:trPr>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573A22A0" w14:textId="77777777" w:rsidR="003019BE" w:rsidRPr="00A96B07" w:rsidRDefault="003019BE" w:rsidP="00481EB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6C4F3468" w14:textId="77777777" w:rsidR="003019BE" w:rsidRPr="00A96B07" w:rsidRDefault="003019BE" w:rsidP="00481EB8">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Intensity normalization</w:t>
            </w:r>
          </w:p>
        </w:tc>
        <w:tc>
          <w:tcPr>
            <w:tcW w:w="2835" w:type="dxa"/>
            <w:tcBorders>
              <w:top w:val="single" w:sz="2" w:space="0" w:color="auto"/>
              <w:left w:val="single" w:sz="4" w:space="0" w:color="auto"/>
              <w:bottom w:val="single" w:sz="2" w:space="0" w:color="auto"/>
            </w:tcBorders>
            <w:shd w:val="clear" w:color="auto" w:fill="auto"/>
          </w:tcPr>
          <w:p w14:paraId="359A6348" w14:textId="77777777" w:rsidR="003019BE" w:rsidRPr="00A96B07" w:rsidRDefault="003019BE" w:rsidP="00481EB8">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Force use entire range</w:t>
            </w:r>
          </w:p>
        </w:tc>
      </w:tr>
      <w:tr w:rsidR="00F02DDB" w:rsidRPr="00A96B07" w14:paraId="7FBF966D" w14:textId="77777777" w:rsidTr="00451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61DA0ADC" w14:textId="77777777" w:rsidR="003019BE" w:rsidRPr="00A96B07" w:rsidRDefault="003019BE" w:rsidP="00481EB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04DF903D" w14:textId="77777777" w:rsidR="003019BE" w:rsidRPr="00A96B07" w:rsidRDefault="003019BE" w:rsidP="00481EB8">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Pre-processing filter</w:t>
            </w:r>
          </w:p>
        </w:tc>
        <w:tc>
          <w:tcPr>
            <w:tcW w:w="2835" w:type="dxa"/>
            <w:tcBorders>
              <w:top w:val="single" w:sz="2" w:space="0" w:color="auto"/>
              <w:left w:val="single" w:sz="4" w:space="0" w:color="auto"/>
              <w:bottom w:val="single" w:sz="2" w:space="0" w:color="auto"/>
            </w:tcBorders>
            <w:shd w:val="clear" w:color="auto" w:fill="auto"/>
          </w:tcPr>
          <w:p w14:paraId="0FAD205F" w14:textId="77777777" w:rsidR="003019BE" w:rsidRPr="00A96B07" w:rsidRDefault="003019BE" w:rsidP="00481EB8">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Laplacian of Gaussian</w:t>
            </w:r>
          </w:p>
        </w:tc>
      </w:tr>
      <w:tr w:rsidR="00F02DDB" w:rsidRPr="00A96B07" w14:paraId="6ED2E0ED" w14:textId="77777777" w:rsidTr="0045156A">
        <w:trPr>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73FAE375" w14:textId="77777777" w:rsidR="003019BE" w:rsidRPr="00A96B07" w:rsidRDefault="003019BE" w:rsidP="00481EB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7AF4F61D" w14:textId="77777777" w:rsidR="003019BE" w:rsidRPr="00A96B07" w:rsidRDefault="003019BE" w:rsidP="00481EB8">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Pre-filter kernel size (width)</w:t>
            </w:r>
          </w:p>
        </w:tc>
        <w:tc>
          <w:tcPr>
            <w:tcW w:w="2835" w:type="dxa"/>
            <w:tcBorders>
              <w:top w:val="single" w:sz="2" w:space="0" w:color="auto"/>
              <w:left w:val="single" w:sz="4" w:space="0" w:color="auto"/>
              <w:bottom w:val="single" w:sz="2" w:space="0" w:color="auto"/>
            </w:tcBorders>
            <w:shd w:val="clear" w:color="auto" w:fill="auto"/>
          </w:tcPr>
          <w:p w14:paraId="2292A50E" w14:textId="77777777" w:rsidR="003019BE" w:rsidRPr="00A96B07" w:rsidRDefault="003019BE" w:rsidP="00481EB8">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1.4</w:t>
            </w:r>
          </w:p>
        </w:tc>
      </w:tr>
      <w:tr w:rsidR="00F02DDB" w:rsidRPr="00A96B07" w14:paraId="73BFEB5B" w14:textId="77777777" w:rsidTr="00451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2B0BD1F2" w14:textId="77777777" w:rsidR="003019BE" w:rsidRPr="00A96B07" w:rsidRDefault="003019BE" w:rsidP="00481EB8">
            <w:pPr>
              <w:jc w:val="left"/>
              <w:rPr>
                <w:rFonts w:ascii="Helvetica" w:hAnsi="Helvetica"/>
                <w:i w:val="0"/>
                <w:color w:val="000000" w:themeColor="text1"/>
                <w:sz w:val="24"/>
              </w:rPr>
            </w:pPr>
            <w:r w:rsidRPr="00A96B07">
              <w:rPr>
                <w:rFonts w:ascii="Helvetica" w:hAnsi="Helvetica"/>
                <w:i w:val="0"/>
                <w:color w:val="000000" w:themeColor="text1"/>
                <w:sz w:val="24"/>
              </w:rPr>
              <w:lastRenderedPageBreak/>
              <w:t>Integer correlation</w:t>
            </w:r>
          </w:p>
        </w:tc>
        <w:tc>
          <w:tcPr>
            <w:tcW w:w="4962" w:type="dxa"/>
            <w:tcBorders>
              <w:top w:val="single" w:sz="2" w:space="0" w:color="auto"/>
              <w:bottom w:val="single" w:sz="2" w:space="0" w:color="auto"/>
              <w:right w:val="single" w:sz="4" w:space="0" w:color="auto"/>
            </w:tcBorders>
            <w:shd w:val="clear" w:color="auto" w:fill="auto"/>
          </w:tcPr>
          <w:p w14:paraId="7F81EF7A" w14:textId="77777777" w:rsidR="003019BE" w:rsidRPr="00A96B07" w:rsidRDefault="003019BE" w:rsidP="00481EB8">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Correlation seed mode</w:t>
            </w:r>
          </w:p>
        </w:tc>
        <w:tc>
          <w:tcPr>
            <w:tcW w:w="2835" w:type="dxa"/>
            <w:tcBorders>
              <w:top w:val="single" w:sz="2" w:space="0" w:color="auto"/>
              <w:left w:val="single" w:sz="4" w:space="0" w:color="auto"/>
              <w:bottom w:val="single" w:sz="2" w:space="0" w:color="auto"/>
            </w:tcBorders>
            <w:shd w:val="clear" w:color="auto" w:fill="auto"/>
          </w:tcPr>
          <w:p w14:paraId="36CD0EDC" w14:textId="2294B2BF" w:rsidR="003019BE" w:rsidRPr="00A96B07" w:rsidRDefault="00A03E55" w:rsidP="00481EB8">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Squared difference</w:t>
            </w:r>
          </w:p>
        </w:tc>
      </w:tr>
      <w:tr w:rsidR="00F02DDB" w:rsidRPr="00A96B07" w14:paraId="12D52F65" w14:textId="77777777" w:rsidTr="0045156A">
        <w:trPr>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24B4EF4E" w14:textId="77777777" w:rsidR="003019BE" w:rsidRPr="00A96B07" w:rsidRDefault="003019BE" w:rsidP="00481EB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4C4D56E1" w14:textId="77777777" w:rsidR="003019BE" w:rsidRPr="00A96B07" w:rsidRDefault="003019BE" w:rsidP="00481EB8">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Correlation kernel size</w:t>
            </w:r>
          </w:p>
        </w:tc>
        <w:tc>
          <w:tcPr>
            <w:tcW w:w="2835" w:type="dxa"/>
            <w:tcBorders>
              <w:top w:val="single" w:sz="2" w:space="0" w:color="auto"/>
              <w:left w:val="single" w:sz="4" w:space="0" w:color="auto"/>
              <w:bottom w:val="single" w:sz="2" w:space="0" w:color="auto"/>
            </w:tcBorders>
            <w:shd w:val="clear" w:color="auto" w:fill="auto"/>
          </w:tcPr>
          <w:p w14:paraId="4E0AE3E2" w14:textId="2F98FE2D" w:rsidR="003019BE" w:rsidRPr="00A96B07" w:rsidRDefault="00C34875" w:rsidP="00481EB8">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75, 75</w:t>
            </w:r>
          </w:p>
        </w:tc>
      </w:tr>
      <w:tr w:rsidR="00F02DDB" w:rsidRPr="00A96B07" w14:paraId="5CA7A4AA" w14:textId="77777777" w:rsidTr="00451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1787E473" w14:textId="77777777" w:rsidR="003019BE" w:rsidRPr="00A96B07" w:rsidRDefault="003019BE" w:rsidP="00481EB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5353D071" w14:textId="77777777" w:rsidR="003019BE" w:rsidRPr="00A96B07" w:rsidRDefault="003019BE" w:rsidP="00481EB8">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Correlation search range (</w:t>
            </w:r>
            <w:proofErr w:type="spellStart"/>
            <w:r w:rsidRPr="00A96B07">
              <w:rPr>
                <w:rFonts w:ascii="Helvetica" w:hAnsi="Helvetica"/>
                <w:color w:val="000000" w:themeColor="text1"/>
              </w:rPr>
              <w:t>x</w:t>
            </w:r>
            <w:r w:rsidRPr="00A96B07">
              <w:rPr>
                <w:rFonts w:ascii="Helvetica" w:hAnsi="Helvetica"/>
                <w:color w:val="000000" w:themeColor="text1"/>
                <w:vertAlign w:val="subscript"/>
              </w:rPr>
              <w:t>min</w:t>
            </w:r>
            <w:proofErr w:type="spellEnd"/>
            <w:r w:rsidRPr="00A96B07">
              <w:rPr>
                <w:rFonts w:ascii="Helvetica" w:hAnsi="Helvetica"/>
                <w:color w:val="000000" w:themeColor="text1"/>
              </w:rPr>
              <w:t xml:space="preserve"> </w:t>
            </w:r>
            <w:proofErr w:type="spellStart"/>
            <w:r w:rsidRPr="00A96B07">
              <w:rPr>
                <w:rFonts w:ascii="Helvetica" w:hAnsi="Helvetica"/>
                <w:color w:val="000000" w:themeColor="text1"/>
              </w:rPr>
              <w:t>y</w:t>
            </w:r>
            <w:r w:rsidRPr="00A96B07">
              <w:rPr>
                <w:rFonts w:ascii="Helvetica" w:hAnsi="Helvetica"/>
                <w:color w:val="000000" w:themeColor="text1"/>
                <w:vertAlign w:val="subscript"/>
              </w:rPr>
              <w:t>min</w:t>
            </w:r>
            <w:proofErr w:type="spellEnd"/>
            <w:r w:rsidRPr="00A96B07">
              <w:rPr>
                <w:rFonts w:ascii="Helvetica" w:hAnsi="Helvetica"/>
                <w:color w:val="000000" w:themeColor="text1"/>
              </w:rPr>
              <w:t xml:space="preserve"> </w:t>
            </w:r>
            <w:proofErr w:type="spellStart"/>
            <w:r w:rsidRPr="00A96B07">
              <w:rPr>
                <w:rFonts w:ascii="Helvetica" w:hAnsi="Helvetica"/>
                <w:color w:val="000000" w:themeColor="text1"/>
              </w:rPr>
              <w:t>x</w:t>
            </w:r>
            <w:r w:rsidRPr="00A96B07">
              <w:rPr>
                <w:rFonts w:ascii="Helvetica" w:hAnsi="Helvetica"/>
                <w:color w:val="000000" w:themeColor="text1"/>
                <w:vertAlign w:val="subscript"/>
              </w:rPr>
              <w:t>max</w:t>
            </w:r>
            <w:proofErr w:type="spellEnd"/>
            <w:r w:rsidRPr="00A96B07">
              <w:rPr>
                <w:rFonts w:ascii="Helvetica" w:hAnsi="Helvetica"/>
                <w:color w:val="000000" w:themeColor="text1"/>
              </w:rPr>
              <w:t xml:space="preserve"> </w:t>
            </w:r>
            <w:proofErr w:type="spellStart"/>
            <w:r w:rsidRPr="00A96B07">
              <w:rPr>
                <w:rFonts w:ascii="Helvetica" w:hAnsi="Helvetica"/>
                <w:color w:val="000000" w:themeColor="text1"/>
              </w:rPr>
              <w:t>y</w:t>
            </w:r>
            <w:r w:rsidRPr="00A96B07">
              <w:rPr>
                <w:rFonts w:ascii="Helvetica" w:hAnsi="Helvetica"/>
                <w:color w:val="000000" w:themeColor="text1"/>
                <w:vertAlign w:val="subscript"/>
              </w:rPr>
              <w:t>max</w:t>
            </w:r>
            <w:proofErr w:type="spellEnd"/>
            <w:r w:rsidRPr="00A96B07">
              <w:rPr>
                <w:rFonts w:ascii="Helvetica" w:hAnsi="Helvetica"/>
                <w:color w:val="000000" w:themeColor="text1"/>
              </w:rPr>
              <w:t>)</w:t>
            </w:r>
          </w:p>
        </w:tc>
        <w:tc>
          <w:tcPr>
            <w:tcW w:w="2835" w:type="dxa"/>
            <w:tcBorders>
              <w:top w:val="single" w:sz="2" w:space="0" w:color="auto"/>
              <w:left w:val="single" w:sz="4" w:space="0" w:color="auto"/>
              <w:bottom w:val="single" w:sz="2" w:space="0" w:color="auto"/>
            </w:tcBorders>
            <w:shd w:val="clear" w:color="auto" w:fill="auto"/>
          </w:tcPr>
          <w:p w14:paraId="51704F86" w14:textId="69B8AE49" w:rsidR="003019BE" w:rsidRPr="00A96B07" w:rsidRDefault="00C34875" w:rsidP="00481EB8">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-750 140 -540 170</w:t>
            </w:r>
          </w:p>
        </w:tc>
      </w:tr>
      <w:tr w:rsidR="00F02DDB" w:rsidRPr="00A96B07" w14:paraId="38AF04C7" w14:textId="77777777" w:rsidTr="0045156A">
        <w:trPr>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2664F78F" w14:textId="77777777" w:rsidR="003019BE" w:rsidRPr="00A96B07" w:rsidRDefault="003019BE" w:rsidP="00481EB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0A79EEB6" w14:textId="77777777" w:rsidR="003019BE" w:rsidRPr="00A96B07" w:rsidRDefault="003019BE" w:rsidP="00481EB8">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X-correlation threshold</w:t>
            </w:r>
          </w:p>
        </w:tc>
        <w:tc>
          <w:tcPr>
            <w:tcW w:w="2835" w:type="dxa"/>
            <w:tcBorders>
              <w:top w:val="single" w:sz="2" w:space="0" w:color="auto"/>
              <w:left w:val="single" w:sz="4" w:space="0" w:color="auto"/>
              <w:bottom w:val="single" w:sz="2" w:space="0" w:color="auto"/>
            </w:tcBorders>
            <w:shd w:val="clear" w:color="auto" w:fill="auto"/>
          </w:tcPr>
          <w:p w14:paraId="02C773B8" w14:textId="77777777" w:rsidR="003019BE" w:rsidRPr="00A96B07" w:rsidRDefault="003019BE" w:rsidP="00481EB8">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2</w:t>
            </w:r>
          </w:p>
        </w:tc>
      </w:tr>
      <w:tr w:rsidR="00F02DDB" w:rsidRPr="00A96B07" w14:paraId="23AB4104" w14:textId="77777777" w:rsidTr="00451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2D572335" w14:textId="77777777" w:rsidR="003019BE" w:rsidRPr="00A96B07" w:rsidRDefault="003019BE" w:rsidP="00481EB8">
            <w:pPr>
              <w:jc w:val="left"/>
              <w:rPr>
                <w:rFonts w:ascii="Helvetica" w:hAnsi="Helvetica"/>
                <w:i w:val="0"/>
                <w:color w:val="000000" w:themeColor="text1"/>
                <w:sz w:val="24"/>
              </w:rPr>
            </w:pPr>
            <w:r w:rsidRPr="00A96B07">
              <w:rPr>
                <w:rFonts w:ascii="Helvetica" w:hAnsi="Helvetica"/>
                <w:i w:val="0"/>
                <w:color w:val="000000" w:themeColor="text1"/>
                <w:sz w:val="24"/>
              </w:rPr>
              <w:t>Subpixel refinement</w:t>
            </w:r>
          </w:p>
        </w:tc>
        <w:tc>
          <w:tcPr>
            <w:tcW w:w="4962" w:type="dxa"/>
            <w:tcBorders>
              <w:top w:val="single" w:sz="2" w:space="0" w:color="auto"/>
              <w:bottom w:val="single" w:sz="2" w:space="0" w:color="auto"/>
              <w:right w:val="single" w:sz="4" w:space="0" w:color="auto"/>
            </w:tcBorders>
            <w:shd w:val="clear" w:color="auto" w:fill="auto"/>
          </w:tcPr>
          <w:p w14:paraId="02EE7BBA" w14:textId="77777777" w:rsidR="003019BE" w:rsidRPr="00A96B07" w:rsidRDefault="003019BE" w:rsidP="00481EB8">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Subpixel mode</w:t>
            </w:r>
          </w:p>
        </w:tc>
        <w:tc>
          <w:tcPr>
            <w:tcW w:w="2835" w:type="dxa"/>
            <w:tcBorders>
              <w:top w:val="single" w:sz="2" w:space="0" w:color="auto"/>
              <w:left w:val="single" w:sz="4" w:space="0" w:color="auto"/>
              <w:bottom w:val="single" w:sz="2" w:space="0" w:color="auto"/>
            </w:tcBorders>
            <w:shd w:val="clear" w:color="auto" w:fill="auto"/>
          </w:tcPr>
          <w:p w14:paraId="120D4F63" w14:textId="77777777" w:rsidR="003019BE" w:rsidRPr="00A96B07" w:rsidRDefault="003019BE" w:rsidP="00481EB8">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Affine adaptive window, Bayes EM weighting</w:t>
            </w:r>
          </w:p>
        </w:tc>
      </w:tr>
      <w:tr w:rsidR="00F02DDB" w:rsidRPr="00A96B07" w14:paraId="0BEC7D95" w14:textId="77777777" w:rsidTr="0045156A">
        <w:trPr>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7BE9FBD5" w14:textId="77777777" w:rsidR="003019BE" w:rsidRPr="00A96B07" w:rsidRDefault="003019BE" w:rsidP="00481EB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5A6F2239" w14:textId="77777777" w:rsidR="003019BE" w:rsidRPr="00A96B07" w:rsidRDefault="003019BE" w:rsidP="00481EB8">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Subpixel EM iterations</w:t>
            </w:r>
          </w:p>
        </w:tc>
        <w:tc>
          <w:tcPr>
            <w:tcW w:w="2835" w:type="dxa"/>
            <w:tcBorders>
              <w:top w:val="single" w:sz="2" w:space="0" w:color="auto"/>
              <w:left w:val="single" w:sz="4" w:space="0" w:color="auto"/>
              <w:bottom w:val="single" w:sz="2" w:space="0" w:color="auto"/>
            </w:tcBorders>
            <w:shd w:val="clear" w:color="auto" w:fill="auto"/>
          </w:tcPr>
          <w:p w14:paraId="7480CAAE" w14:textId="77777777" w:rsidR="003019BE" w:rsidRPr="00A96B07" w:rsidRDefault="003019BE" w:rsidP="00481EB8">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15</w:t>
            </w:r>
          </w:p>
        </w:tc>
      </w:tr>
      <w:tr w:rsidR="00F02DDB" w:rsidRPr="00A96B07" w14:paraId="24598376" w14:textId="77777777" w:rsidTr="00451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0A9A8716" w14:textId="77777777" w:rsidR="003019BE" w:rsidRPr="00A96B07" w:rsidRDefault="003019BE" w:rsidP="00481EB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653D152E" w14:textId="77777777" w:rsidR="003019BE" w:rsidRPr="00A96B07" w:rsidRDefault="003019BE" w:rsidP="00481EB8">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Subpixel affine iterations</w:t>
            </w:r>
          </w:p>
        </w:tc>
        <w:tc>
          <w:tcPr>
            <w:tcW w:w="2835" w:type="dxa"/>
            <w:tcBorders>
              <w:top w:val="single" w:sz="2" w:space="0" w:color="auto"/>
              <w:left w:val="single" w:sz="4" w:space="0" w:color="auto"/>
              <w:bottom w:val="single" w:sz="2" w:space="0" w:color="auto"/>
            </w:tcBorders>
            <w:shd w:val="clear" w:color="auto" w:fill="auto"/>
          </w:tcPr>
          <w:p w14:paraId="73627CC5" w14:textId="77777777" w:rsidR="003019BE" w:rsidRPr="00A96B07" w:rsidRDefault="003019BE" w:rsidP="00481EB8">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5</w:t>
            </w:r>
          </w:p>
        </w:tc>
      </w:tr>
      <w:tr w:rsidR="00F02DDB" w:rsidRPr="00A96B07" w14:paraId="7839E40C" w14:textId="77777777" w:rsidTr="0045156A">
        <w:trPr>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1914FCF1" w14:textId="77777777" w:rsidR="003019BE" w:rsidRPr="00A96B07" w:rsidRDefault="003019BE" w:rsidP="00481EB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5538706F" w14:textId="77777777" w:rsidR="003019BE" w:rsidRPr="00A96B07" w:rsidRDefault="003019BE" w:rsidP="00481EB8">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Correlation kernel size</w:t>
            </w:r>
          </w:p>
        </w:tc>
        <w:tc>
          <w:tcPr>
            <w:tcW w:w="2835" w:type="dxa"/>
            <w:tcBorders>
              <w:top w:val="single" w:sz="2" w:space="0" w:color="auto"/>
              <w:left w:val="single" w:sz="4" w:space="0" w:color="auto"/>
              <w:bottom w:val="single" w:sz="2" w:space="0" w:color="auto"/>
            </w:tcBorders>
            <w:shd w:val="clear" w:color="auto" w:fill="auto"/>
          </w:tcPr>
          <w:p w14:paraId="713E25B7" w14:textId="0A8CD319" w:rsidR="003019BE" w:rsidRPr="00A96B07" w:rsidRDefault="00D20855" w:rsidP="00481EB8">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95, 95</w:t>
            </w:r>
          </w:p>
        </w:tc>
      </w:tr>
      <w:tr w:rsidR="00F02DDB" w:rsidRPr="00A96B07" w14:paraId="26D19FD3" w14:textId="77777777" w:rsidTr="00451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5FEEA940" w14:textId="77777777" w:rsidR="003019BE" w:rsidRPr="00A96B07" w:rsidRDefault="003019BE" w:rsidP="00481EB8">
            <w:pPr>
              <w:jc w:val="left"/>
              <w:rPr>
                <w:rFonts w:ascii="Helvetica" w:hAnsi="Helvetica"/>
                <w:i w:val="0"/>
                <w:color w:val="000000" w:themeColor="text1"/>
                <w:sz w:val="24"/>
              </w:rPr>
            </w:pPr>
            <w:r w:rsidRPr="00A96B07">
              <w:rPr>
                <w:rFonts w:ascii="Helvetica" w:hAnsi="Helvetica"/>
                <w:i w:val="0"/>
                <w:color w:val="000000" w:themeColor="text1"/>
                <w:sz w:val="24"/>
              </w:rPr>
              <w:t>Post-filtering</w:t>
            </w:r>
          </w:p>
        </w:tc>
        <w:tc>
          <w:tcPr>
            <w:tcW w:w="4962" w:type="dxa"/>
            <w:tcBorders>
              <w:top w:val="single" w:sz="2" w:space="0" w:color="auto"/>
              <w:bottom w:val="single" w:sz="2" w:space="0" w:color="auto"/>
              <w:right w:val="single" w:sz="4" w:space="0" w:color="auto"/>
            </w:tcBorders>
            <w:shd w:val="clear" w:color="auto" w:fill="auto"/>
          </w:tcPr>
          <w:p w14:paraId="61DFF70E" w14:textId="77777777" w:rsidR="003019BE" w:rsidRPr="00A96B07" w:rsidRDefault="003019BE" w:rsidP="00481EB8">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Filter mode</w:t>
            </w:r>
          </w:p>
        </w:tc>
        <w:tc>
          <w:tcPr>
            <w:tcW w:w="2835" w:type="dxa"/>
            <w:tcBorders>
              <w:top w:val="single" w:sz="2" w:space="0" w:color="auto"/>
              <w:left w:val="single" w:sz="4" w:space="0" w:color="auto"/>
              <w:bottom w:val="single" w:sz="2" w:space="0" w:color="auto"/>
            </w:tcBorders>
            <w:shd w:val="clear" w:color="auto" w:fill="auto"/>
          </w:tcPr>
          <w:p w14:paraId="6815C91F" w14:textId="77777777" w:rsidR="003019BE" w:rsidRPr="00A96B07" w:rsidRDefault="003019BE" w:rsidP="00481EB8">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1</w:t>
            </w:r>
          </w:p>
        </w:tc>
      </w:tr>
      <w:tr w:rsidR="00F02DDB" w:rsidRPr="00A96B07" w14:paraId="323EE49B" w14:textId="77777777" w:rsidTr="0045156A">
        <w:trPr>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52ED3B44" w14:textId="77777777" w:rsidR="003019BE" w:rsidRPr="00A96B07" w:rsidRDefault="003019BE" w:rsidP="00481EB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720782D5" w14:textId="77777777" w:rsidR="003019BE" w:rsidRPr="00A96B07" w:rsidRDefault="003019BE" w:rsidP="00481EB8">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RM half-kernel</w:t>
            </w:r>
          </w:p>
        </w:tc>
        <w:tc>
          <w:tcPr>
            <w:tcW w:w="2835" w:type="dxa"/>
            <w:tcBorders>
              <w:top w:val="single" w:sz="2" w:space="0" w:color="auto"/>
              <w:left w:val="single" w:sz="4" w:space="0" w:color="auto"/>
              <w:bottom w:val="single" w:sz="2" w:space="0" w:color="auto"/>
            </w:tcBorders>
            <w:shd w:val="clear" w:color="auto" w:fill="auto"/>
          </w:tcPr>
          <w:p w14:paraId="25330B22" w14:textId="77777777" w:rsidR="003019BE" w:rsidRPr="00A96B07" w:rsidRDefault="003019BE" w:rsidP="00481EB8">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7, 7</w:t>
            </w:r>
          </w:p>
        </w:tc>
      </w:tr>
      <w:tr w:rsidR="00F02DDB" w:rsidRPr="00A96B07" w14:paraId="75D498B5" w14:textId="77777777" w:rsidTr="00451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31D4CC33" w14:textId="77777777" w:rsidR="003019BE" w:rsidRPr="00A96B07" w:rsidRDefault="003019BE" w:rsidP="00481EB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4BAA9BB7" w14:textId="77777777" w:rsidR="003019BE" w:rsidRPr="00A96B07" w:rsidRDefault="003019BE" w:rsidP="00481EB8">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Max. mean diff.</w:t>
            </w:r>
          </w:p>
        </w:tc>
        <w:tc>
          <w:tcPr>
            <w:tcW w:w="2835" w:type="dxa"/>
            <w:tcBorders>
              <w:top w:val="single" w:sz="2" w:space="0" w:color="auto"/>
              <w:left w:val="single" w:sz="4" w:space="0" w:color="auto"/>
              <w:bottom w:val="single" w:sz="2" w:space="0" w:color="auto"/>
            </w:tcBorders>
            <w:shd w:val="clear" w:color="auto" w:fill="auto"/>
          </w:tcPr>
          <w:p w14:paraId="6B24977D" w14:textId="77777777" w:rsidR="003019BE" w:rsidRPr="00A96B07" w:rsidRDefault="003019BE" w:rsidP="00481EB8">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1</w:t>
            </w:r>
          </w:p>
        </w:tc>
      </w:tr>
      <w:tr w:rsidR="00F02DDB" w:rsidRPr="00A96B07" w14:paraId="60C9982B" w14:textId="77777777" w:rsidTr="0045156A">
        <w:trPr>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77F35328" w14:textId="77777777" w:rsidR="003019BE" w:rsidRPr="00A96B07" w:rsidRDefault="003019BE" w:rsidP="00481EB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4CCA2C07" w14:textId="77777777" w:rsidR="003019BE" w:rsidRPr="00A96B07" w:rsidRDefault="003019BE" w:rsidP="00481EB8">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Fill holes</w:t>
            </w:r>
          </w:p>
        </w:tc>
        <w:tc>
          <w:tcPr>
            <w:tcW w:w="2835" w:type="dxa"/>
            <w:tcBorders>
              <w:top w:val="single" w:sz="2" w:space="0" w:color="auto"/>
              <w:left w:val="single" w:sz="4" w:space="0" w:color="auto"/>
              <w:bottom w:val="single" w:sz="2" w:space="0" w:color="auto"/>
            </w:tcBorders>
            <w:shd w:val="clear" w:color="auto" w:fill="auto"/>
          </w:tcPr>
          <w:p w14:paraId="0307E42F" w14:textId="77777777" w:rsidR="003019BE" w:rsidRPr="00A96B07" w:rsidRDefault="003019BE" w:rsidP="00481EB8">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Enabled</w:t>
            </w:r>
          </w:p>
        </w:tc>
      </w:tr>
      <w:tr w:rsidR="00F02DDB" w:rsidRPr="00A96B07" w14:paraId="3E8BC3EB" w14:textId="77777777" w:rsidTr="00451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30DF9333" w14:textId="77777777" w:rsidR="003019BE" w:rsidRPr="00A96B07" w:rsidRDefault="003019BE" w:rsidP="00481EB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0C1ED363" w14:textId="77777777" w:rsidR="003019BE" w:rsidRPr="00A96B07" w:rsidRDefault="003019BE" w:rsidP="00481EB8">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Fill holes max. size</w:t>
            </w:r>
          </w:p>
        </w:tc>
        <w:tc>
          <w:tcPr>
            <w:tcW w:w="2835" w:type="dxa"/>
            <w:tcBorders>
              <w:top w:val="single" w:sz="2" w:space="0" w:color="auto"/>
              <w:left w:val="single" w:sz="4" w:space="0" w:color="auto"/>
              <w:bottom w:val="single" w:sz="2" w:space="0" w:color="auto"/>
            </w:tcBorders>
            <w:shd w:val="clear" w:color="auto" w:fill="auto"/>
          </w:tcPr>
          <w:p w14:paraId="15A037DD" w14:textId="77777777" w:rsidR="003019BE" w:rsidRPr="00A96B07" w:rsidRDefault="003019BE" w:rsidP="00481EB8">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350000</w:t>
            </w:r>
          </w:p>
        </w:tc>
      </w:tr>
      <w:tr w:rsidR="00F02DDB" w:rsidRPr="00A96B07" w14:paraId="2395A95C" w14:textId="77777777" w:rsidTr="0045156A">
        <w:trPr>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12E7F5C6" w14:textId="77777777" w:rsidR="003019BE" w:rsidRPr="00A96B07" w:rsidRDefault="003019BE" w:rsidP="00481EB8">
            <w:pPr>
              <w:jc w:val="left"/>
              <w:rPr>
                <w:rFonts w:ascii="Helvetica" w:hAnsi="Helvetica"/>
                <w:i w:val="0"/>
                <w:color w:val="000000" w:themeColor="text1"/>
                <w:sz w:val="24"/>
              </w:rPr>
            </w:pPr>
          </w:p>
        </w:tc>
        <w:tc>
          <w:tcPr>
            <w:tcW w:w="4962" w:type="dxa"/>
            <w:tcBorders>
              <w:top w:val="single" w:sz="2" w:space="0" w:color="auto"/>
              <w:bottom w:val="single" w:sz="2" w:space="0" w:color="auto"/>
              <w:right w:val="single" w:sz="4" w:space="0" w:color="auto"/>
            </w:tcBorders>
            <w:shd w:val="clear" w:color="auto" w:fill="auto"/>
          </w:tcPr>
          <w:p w14:paraId="67CC79E1" w14:textId="77777777" w:rsidR="003019BE" w:rsidRPr="00A96B07" w:rsidRDefault="003019BE" w:rsidP="00481EB8">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RM clean-up passes</w:t>
            </w:r>
          </w:p>
        </w:tc>
        <w:tc>
          <w:tcPr>
            <w:tcW w:w="2835" w:type="dxa"/>
            <w:tcBorders>
              <w:top w:val="single" w:sz="2" w:space="0" w:color="auto"/>
              <w:left w:val="single" w:sz="4" w:space="0" w:color="auto"/>
              <w:bottom w:val="single" w:sz="2" w:space="0" w:color="auto"/>
            </w:tcBorders>
            <w:shd w:val="clear" w:color="auto" w:fill="auto"/>
          </w:tcPr>
          <w:p w14:paraId="2A6C9B7C" w14:textId="77777777" w:rsidR="003019BE" w:rsidRPr="00A96B07" w:rsidRDefault="003019BE" w:rsidP="00481EB8">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1</w:t>
            </w:r>
          </w:p>
        </w:tc>
      </w:tr>
      <w:tr w:rsidR="00F02DDB" w:rsidRPr="00A96B07" w14:paraId="4AB426EB" w14:textId="77777777" w:rsidTr="00451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bottom w:val="single" w:sz="2" w:space="0" w:color="auto"/>
              <w:right w:val="single" w:sz="4" w:space="0" w:color="auto"/>
            </w:tcBorders>
          </w:tcPr>
          <w:p w14:paraId="3F8EE293" w14:textId="77777777" w:rsidR="003019BE" w:rsidRPr="00A96B07" w:rsidRDefault="003019BE" w:rsidP="00481EB8">
            <w:pPr>
              <w:jc w:val="left"/>
              <w:rPr>
                <w:rFonts w:ascii="Helvetica" w:hAnsi="Helvetica"/>
                <w:i w:val="0"/>
                <w:color w:val="000000" w:themeColor="text1"/>
                <w:sz w:val="24"/>
              </w:rPr>
            </w:pPr>
            <w:r w:rsidRPr="00A96B07">
              <w:rPr>
                <w:rFonts w:ascii="Helvetica" w:hAnsi="Helvetica"/>
                <w:i w:val="0"/>
                <w:color w:val="000000" w:themeColor="text1"/>
                <w:sz w:val="24"/>
              </w:rPr>
              <w:t>Triangulation</w:t>
            </w:r>
          </w:p>
        </w:tc>
        <w:tc>
          <w:tcPr>
            <w:tcW w:w="4962" w:type="dxa"/>
            <w:tcBorders>
              <w:top w:val="single" w:sz="2" w:space="0" w:color="auto"/>
              <w:bottom w:val="single" w:sz="2" w:space="0" w:color="auto"/>
              <w:right w:val="single" w:sz="4" w:space="0" w:color="auto"/>
            </w:tcBorders>
            <w:shd w:val="clear" w:color="auto" w:fill="auto"/>
          </w:tcPr>
          <w:p w14:paraId="6796E50F" w14:textId="77777777" w:rsidR="003019BE" w:rsidRPr="00A96B07" w:rsidRDefault="003019BE" w:rsidP="00481EB8">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Near-universe radius</w:t>
            </w:r>
          </w:p>
        </w:tc>
        <w:tc>
          <w:tcPr>
            <w:tcW w:w="2835" w:type="dxa"/>
            <w:tcBorders>
              <w:top w:val="single" w:sz="2" w:space="0" w:color="auto"/>
              <w:left w:val="single" w:sz="4" w:space="0" w:color="auto"/>
              <w:bottom w:val="single" w:sz="2" w:space="0" w:color="auto"/>
            </w:tcBorders>
            <w:shd w:val="clear" w:color="auto" w:fill="auto"/>
          </w:tcPr>
          <w:p w14:paraId="22DE717A" w14:textId="77777777" w:rsidR="003019BE" w:rsidRPr="00A96B07" w:rsidRDefault="003019BE" w:rsidP="00481EB8">
            <w:pPr>
              <w:cnfStyle w:val="000000100000" w:firstRow="0" w:lastRow="0" w:firstColumn="0" w:lastColumn="0" w:oddVBand="0" w:evenVBand="0" w:oddHBand="1"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0.0</w:t>
            </w:r>
          </w:p>
        </w:tc>
      </w:tr>
      <w:tr w:rsidR="00F02DDB" w:rsidRPr="00A96B07" w14:paraId="14EEA374" w14:textId="77777777" w:rsidTr="0045156A">
        <w:trPr>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2" w:space="0" w:color="auto"/>
              <w:right w:val="single" w:sz="4" w:space="0" w:color="auto"/>
            </w:tcBorders>
          </w:tcPr>
          <w:p w14:paraId="7C45D7CA" w14:textId="77777777" w:rsidR="003019BE" w:rsidRPr="00A96B07" w:rsidRDefault="003019BE" w:rsidP="00481EB8">
            <w:pPr>
              <w:jc w:val="left"/>
              <w:rPr>
                <w:rFonts w:ascii="Helvetica" w:hAnsi="Helvetica"/>
                <w:i w:val="0"/>
                <w:color w:val="000000" w:themeColor="text1"/>
                <w:sz w:val="24"/>
              </w:rPr>
            </w:pPr>
          </w:p>
        </w:tc>
        <w:tc>
          <w:tcPr>
            <w:tcW w:w="4962" w:type="dxa"/>
            <w:tcBorders>
              <w:top w:val="single" w:sz="2" w:space="0" w:color="auto"/>
              <w:right w:val="single" w:sz="4" w:space="0" w:color="auto"/>
            </w:tcBorders>
            <w:shd w:val="clear" w:color="auto" w:fill="auto"/>
          </w:tcPr>
          <w:p w14:paraId="1E745918" w14:textId="77777777" w:rsidR="003019BE" w:rsidRPr="00A96B07" w:rsidRDefault="003019BE" w:rsidP="00481EB8">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Far-universe radius</w:t>
            </w:r>
          </w:p>
        </w:tc>
        <w:tc>
          <w:tcPr>
            <w:tcW w:w="2835" w:type="dxa"/>
            <w:tcBorders>
              <w:top w:val="single" w:sz="2" w:space="0" w:color="auto"/>
              <w:left w:val="single" w:sz="4" w:space="0" w:color="auto"/>
            </w:tcBorders>
            <w:shd w:val="clear" w:color="auto" w:fill="auto"/>
          </w:tcPr>
          <w:p w14:paraId="708AB92B" w14:textId="77777777" w:rsidR="003019BE" w:rsidRPr="00A96B07" w:rsidRDefault="003019BE" w:rsidP="00481EB8">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96B07">
              <w:rPr>
                <w:rFonts w:ascii="Helvetica" w:hAnsi="Helvetica"/>
                <w:color w:val="000000" w:themeColor="text1"/>
              </w:rPr>
              <w:t>0.0</w:t>
            </w:r>
          </w:p>
        </w:tc>
      </w:tr>
    </w:tbl>
    <w:p w14:paraId="4C6609EB" w14:textId="77777777" w:rsidR="00242D48" w:rsidRPr="00A96B07" w:rsidRDefault="00242D48" w:rsidP="00A01202">
      <w:pPr>
        <w:autoSpaceDE w:val="0"/>
        <w:autoSpaceDN w:val="0"/>
        <w:adjustRightInd w:val="0"/>
        <w:rPr>
          <w:rFonts w:ascii="Helvetica" w:hAnsi="Helvetica" w:cs="Helvetica Neue"/>
          <w:bCs/>
          <w:color w:val="000000" w:themeColor="text1"/>
        </w:rPr>
      </w:pPr>
    </w:p>
    <w:p w14:paraId="145CBE35" w14:textId="2925FB69" w:rsidR="00A01202" w:rsidRPr="00A96B07" w:rsidRDefault="00A01202" w:rsidP="005E0C97">
      <w:pPr>
        <w:autoSpaceDE w:val="0"/>
        <w:autoSpaceDN w:val="0"/>
        <w:adjustRightInd w:val="0"/>
        <w:jc w:val="both"/>
        <w:rPr>
          <w:rFonts w:ascii="Helvetica" w:hAnsi="Helvetica"/>
          <w:noProof/>
          <w:color w:val="000000" w:themeColor="text1"/>
        </w:rPr>
      </w:pPr>
      <w:r w:rsidRPr="00A96B07">
        <w:rPr>
          <w:rFonts w:ascii="Helvetica" w:hAnsi="Helvetica" w:cs="Helvetica Neue"/>
          <w:bCs/>
          <w:color w:val="000000" w:themeColor="text1"/>
        </w:rPr>
        <w:t xml:space="preserve">For further discussion of each parameter, please refer to the ASP book from NASA Ames </w:t>
      </w:r>
      <w:r w:rsidR="0019417D" w:rsidRPr="00A96B07">
        <w:rPr>
          <w:rFonts w:ascii="Helvetica" w:hAnsi="Helvetica" w:cs="Helvetica Neue"/>
          <w:bCs/>
          <w:color w:val="000000" w:themeColor="text1"/>
        </w:rPr>
        <w:t>(</w:t>
      </w:r>
      <w:hyperlink r:id="rId13" w:history="1">
        <w:r w:rsidR="00DC56C7" w:rsidRPr="00A96B07">
          <w:rPr>
            <w:rStyle w:val="Hyperlink"/>
            <w:rFonts w:cs="Helvetica Neue"/>
            <w:bCs/>
          </w:rPr>
          <w:t>https://byss.arc.nasa.gov/stereopipeline/daily_build/asp_book.pdf</w:t>
        </w:r>
      </w:hyperlink>
      <w:r w:rsidR="0019417D" w:rsidRPr="00A96B07">
        <w:rPr>
          <w:rFonts w:ascii="Helvetica" w:hAnsi="Helvetica" w:cs="Helvetica Neue"/>
          <w:bCs/>
          <w:color w:val="000000" w:themeColor="text1"/>
        </w:rPr>
        <w:t xml:space="preserve">) </w:t>
      </w:r>
      <w:r w:rsidRPr="00A96B07">
        <w:rPr>
          <w:rFonts w:ascii="Helvetica" w:hAnsi="Helvetica" w:cs="Helvetica Neue"/>
          <w:bCs/>
          <w:color w:val="000000" w:themeColor="text1"/>
        </w:rPr>
        <w:t xml:space="preserve">and </w:t>
      </w:r>
      <w:r w:rsidRPr="00A96B07">
        <w:rPr>
          <w:rFonts w:ascii="Helvetica" w:hAnsi="Helvetica"/>
          <w:noProof/>
          <w:color w:val="000000" w:themeColor="text1"/>
        </w:rPr>
        <w:t>Tao et al. (2018).</w:t>
      </w:r>
    </w:p>
    <w:p w14:paraId="44F9C494" w14:textId="77777777" w:rsidR="00A01202" w:rsidRPr="00A96B07" w:rsidRDefault="00A01202" w:rsidP="00A01202">
      <w:pPr>
        <w:autoSpaceDE w:val="0"/>
        <w:autoSpaceDN w:val="0"/>
        <w:adjustRightInd w:val="0"/>
        <w:jc w:val="both"/>
        <w:rPr>
          <w:rFonts w:ascii="Helvetica" w:hAnsi="Helvetica" w:cs="Helvetica Neue"/>
          <w:bCs/>
          <w:color w:val="000000" w:themeColor="text1"/>
        </w:rPr>
      </w:pPr>
    </w:p>
    <w:p w14:paraId="3CF74CFD" w14:textId="2EF6922C" w:rsidR="00A01202" w:rsidRPr="00A96B07" w:rsidRDefault="00A01202" w:rsidP="005126EA">
      <w:pPr>
        <w:autoSpaceDE w:val="0"/>
        <w:autoSpaceDN w:val="0"/>
        <w:adjustRightInd w:val="0"/>
        <w:jc w:val="both"/>
        <w:rPr>
          <w:rFonts w:ascii="Helvetica" w:hAnsi="Helvetica" w:cs="Helvetica Neue"/>
          <w:bCs/>
          <w:color w:val="000000" w:themeColor="text1"/>
        </w:rPr>
      </w:pPr>
      <w:r w:rsidRPr="00A96B07">
        <w:rPr>
          <w:rFonts w:ascii="Helvetica" w:hAnsi="Helvetica" w:cs="Helvetica Neue"/>
          <w:bCs/>
          <w:color w:val="000000" w:themeColor="text1"/>
        </w:rPr>
        <w:t>The processing parameter files in this step can be skipped to use the default parameters (they are already set up for CTX stereo images).</w:t>
      </w:r>
    </w:p>
    <w:p w14:paraId="45450C53" w14:textId="04F6A4DF" w:rsidR="00D24903" w:rsidRPr="00A96B07" w:rsidRDefault="00D24903" w:rsidP="00A01202">
      <w:pPr>
        <w:autoSpaceDE w:val="0"/>
        <w:autoSpaceDN w:val="0"/>
        <w:adjustRightInd w:val="0"/>
        <w:rPr>
          <w:rFonts w:ascii="Helvetica" w:hAnsi="Helvetica" w:cs="Helvetica Neue"/>
          <w:bCs/>
          <w:color w:val="000000" w:themeColor="text1"/>
        </w:rPr>
      </w:pPr>
    </w:p>
    <w:p w14:paraId="051FB4E4" w14:textId="4BFF9781" w:rsidR="00D24903" w:rsidRPr="00A96B07" w:rsidRDefault="00D24903" w:rsidP="00D24903">
      <w:pPr>
        <w:pStyle w:val="Heading2"/>
        <w:rPr>
          <w:szCs w:val="24"/>
        </w:rPr>
      </w:pPr>
      <w:r w:rsidRPr="00A96B07">
        <w:rPr>
          <w:szCs w:val="24"/>
        </w:rPr>
        <w:t>Processing</w:t>
      </w:r>
    </w:p>
    <w:p w14:paraId="37061C65" w14:textId="007C2790" w:rsidR="001A1E75" w:rsidRPr="00A96B07" w:rsidRDefault="001A1E75" w:rsidP="00A01202">
      <w:pPr>
        <w:autoSpaceDE w:val="0"/>
        <w:autoSpaceDN w:val="0"/>
        <w:adjustRightInd w:val="0"/>
        <w:rPr>
          <w:rFonts w:ascii="Helvetica" w:hAnsi="Helvetica" w:cs="Helvetica Neue"/>
          <w:bCs/>
          <w:color w:val="000000" w:themeColor="text1"/>
        </w:rPr>
      </w:pPr>
    </w:p>
    <w:p w14:paraId="45F7377E" w14:textId="25BC0545" w:rsidR="00D24903" w:rsidRPr="00A96B07" w:rsidRDefault="001A1E75" w:rsidP="005E0C97">
      <w:pPr>
        <w:autoSpaceDE w:val="0"/>
        <w:autoSpaceDN w:val="0"/>
        <w:adjustRightInd w:val="0"/>
        <w:jc w:val="both"/>
        <w:rPr>
          <w:rFonts w:ascii="Helvetica" w:hAnsi="Helvetica" w:cs="Helvetica Neue"/>
          <w:bCs/>
          <w:color w:val="000000" w:themeColor="text1"/>
        </w:rPr>
      </w:pPr>
      <w:r w:rsidRPr="00A96B07">
        <w:rPr>
          <w:rFonts w:ascii="Helvetica" w:hAnsi="Helvetica" w:cs="Helvetica Neue"/>
          <w:bCs/>
          <w:color w:val="000000" w:themeColor="text1"/>
        </w:rPr>
        <w:t>For inputs and execution for CTX and HiRISE, please see the subsequent chapters.</w:t>
      </w:r>
    </w:p>
    <w:p w14:paraId="3922E2D0" w14:textId="77777777" w:rsidR="00D24903" w:rsidRPr="00A96B07" w:rsidRDefault="00D24903" w:rsidP="00A01202">
      <w:pPr>
        <w:autoSpaceDE w:val="0"/>
        <w:autoSpaceDN w:val="0"/>
        <w:adjustRightInd w:val="0"/>
        <w:rPr>
          <w:rFonts w:ascii="Helvetica" w:hAnsi="Helvetica" w:cs="Helvetica Neue"/>
          <w:bCs/>
          <w:color w:val="000000" w:themeColor="text1"/>
        </w:rPr>
      </w:pPr>
    </w:p>
    <w:p w14:paraId="64C77EC2" w14:textId="77777777" w:rsidR="00D24903" w:rsidRPr="00A96B07" w:rsidRDefault="00D24903" w:rsidP="00D24903">
      <w:pPr>
        <w:autoSpaceDE w:val="0"/>
        <w:autoSpaceDN w:val="0"/>
        <w:adjustRightInd w:val="0"/>
        <w:jc w:val="both"/>
        <w:rPr>
          <w:rFonts w:ascii="Helvetica" w:hAnsi="Helvetica" w:cs="Helvetica Neue"/>
          <w:bCs/>
          <w:color w:val="000000" w:themeColor="text1"/>
        </w:rPr>
      </w:pPr>
      <w:r w:rsidRPr="00A96B07">
        <w:rPr>
          <w:rFonts w:ascii="Helvetica" w:hAnsi="Helvetica" w:cs="Helvetica Neue"/>
          <w:bCs/>
          <w:color w:val="000000" w:themeColor="text1"/>
        </w:rPr>
        <w:t>The downloaded data can be found in /CASP-</w:t>
      </w:r>
      <w:proofErr w:type="spellStart"/>
      <w:r w:rsidRPr="00A96B07">
        <w:rPr>
          <w:rFonts w:ascii="Helvetica" w:hAnsi="Helvetica" w:cs="Helvetica Neue"/>
          <w:bCs/>
          <w:color w:val="000000" w:themeColor="text1"/>
        </w:rPr>
        <w:t>GO_Pack</w:t>
      </w:r>
      <w:proofErr w:type="spellEnd"/>
      <w:r w:rsidRPr="00A96B07">
        <w:rPr>
          <w:rFonts w:ascii="Helvetica" w:hAnsi="Helvetica" w:cs="Helvetica Neue"/>
          <w:bCs/>
          <w:color w:val="000000" w:themeColor="text1"/>
        </w:rPr>
        <w:t>/</w:t>
      </w:r>
      <w:proofErr w:type="spellStart"/>
      <w:r w:rsidRPr="00A96B07">
        <w:rPr>
          <w:rFonts w:ascii="Helvetica" w:hAnsi="Helvetica" w:cs="Helvetica Neue"/>
          <w:bCs/>
          <w:color w:val="000000" w:themeColor="text1"/>
        </w:rPr>
        <w:t>casp</w:t>
      </w:r>
      <w:proofErr w:type="spellEnd"/>
      <w:r w:rsidRPr="00A96B07">
        <w:rPr>
          <w:rFonts w:ascii="Helvetica" w:hAnsi="Helvetica" w:cs="Helvetica Neue"/>
          <w:bCs/>
          <w:color w:val="000000" w:themeColor="text1"/>
        </w:rPr>
        <w:t>-go-downloads/. The results can be found in /CASP-</w:t>
      </w:r>
      <w:proofErr w:type="spellStart"/>
      <w:r w:rsidRPr="00A96B07">
        <w:rPr>
          <w:rFonts w:ascii="Helvetica" w:hAnsi="Helvetica" w:cs="Helvetica Neue"/>
          <w:bCs/>
          <w:color w:val="000000" w:themeColor="text1"/>
        </w:rPr>
        <w:t>GO_Pack</w:t>
      </w:r>
      <w:proofErr w:type="spellEnd"/>
      <w:r w:rsidRPr="00A96B07">
        <w:rPr>
          <w:rFonts w:ascii="Helvetica" w:hAnsi="Helvetica" w:cs="Helvetica Neue"/>
          <w:bCs/>
          <w:color w:val="000000" w:themeColor="text1"/>
        </w:rPr>
        <w:t>/</w:t>
      </w:r>
      <w:proofErr w:type="spellStart"/>
      <w:r w:rsidRPr="00A96B07">
        <w:rPr>
          <w:rFonts w:ascii="Helvetica" w:hAnsi="Helvetica" w:cs="Helvetica Neue"/>
          <w:bCs/>
          <w:color w:val="000000" w:themeColor="text1"/>
        </w:rPr>
        <w:t>casp</w:t>
      </w:r>
      <w:proofErr w:type="spellEnd"/>
      <w:r w:rsidRPr="00A96B07">
        <w:rPr>
          <w:rFonts w:ascii="Helvetica" w:hAnsi="Helvetica" w:cs="Helvetica Neue"/>
          <w:bCs/>
          <w:color w:val="000000" w:themeColor="text1"/>
        </w:rPr>
        <w:t xml:space="preserve">-go-results/. These directories can be changed as long as </w:t>
      </w:r>
      <w:r w:rsidRPr="00A96B07">
        <w:rPr>
          <w:rFonts w:ascii="Helvetica" w:hAnsi="Helvetica" w:cs="Helvetica Neue"/>
          <w:bCs/>
          <w:i/>
          <w:color w:val="000000" w:themeColor="text1"/>
        </w:rPr>
        <w:t>param.xml</w:t>
      </w:r>
      <w:r w:rsidRPr="00A96B07">
        <w:rPr>
          <w:rFonts w:ascii="Helvetica" w:hAnsi="Helvetica" w:cs="Helvetica Neue"/>
          <w:bCs/>
          <w:color w:val="000000" w:themeColor="text1"/>
        </w:rPr>
        <w:t xml:space="preserve"> is updated. </w:t>
      </w:r>
    </w:p>
    <w:p w14:paraId="5456C8DE" w14:textId="77777777" w:rsidR="00D24903" w:rsidRPr="00A96B07" w:rsidRDefault="00D24903" w:rsidP="00D24903">
      <w:pPr>
        <w:autoSpaceDE w:val="0"/>
        <w:autoSpaceDN w:val="0"/>
        <w:adjustRightInd w:val="0"/>
        <w:rPr>
          <w:rFonts w:ascii="Helvetica" w:hAnsi="Helvetica" w:cs="Helvetica Neue"/>
          <w:bCs/>
          <w:color w:val="000000" w:themeColor="text1"/>
        </w:rPr>
      </w:pPr>
    </w:p>
    <w:p w14:paraId="2064D82C" w14:textId="77777777" w:rsidR="00D24903" w:rsidRPr="00A96B07" w:rsidRDefault="00D24903" w:rsidP="00D24903">
      <w:pPr>
        <w:autoSpaceDE w:val="0"/>
        <w:autoSpaceDN w:val="0"/>
        <w:adjustRightInd w:val="0"/>
        <w:jc w:val="both"/>
        <w:rPr>
          <w:rFonts w:ascii="Helvetica" w:hAnsi="Helvetica" w:cs="Helvetica Neue"/>
          <w:bCs/>
          <w:color w:val="000000" w:themeColor="text1"/>
        </w:rPr>
      </w:pPr>
      <w:r w:rsidRPr="00A96B07">
        <w:rPr>
          <w:rFonts w:ascii="Helvetica" w:hAnsi="Helvetica" w:cs="Helvetica Neue"/>
          <w:bCs/>
          <w:color w:val="000000" w:themeColor="text1"/>
        </w:rPr>
        <w:t xml:space="preserve">If there is any error cached and returned in the terminal, some instructions should be provided. </w:t>
      </w:r>
    </w:p>
    <w:p w14:paraId="57C5DC8F" w14:textId="77777777" w:rsidR="00D24903" w:rsidRPr="00A96B07" w:rsidRDefault="00D24903" w:rsidP="00D24903">
      <w:pPr>
        <w:autoSpaceDE w:val="0"/>
        <w:autoSpaceDN w:val="0"/>
        <w:adjustRightInd w:val="0"/>
        <w:jc w:val="both"/>
        <w:rPr>
          <w:rFonts w:ascii="Helvetica" w:hAnsi="Helvetica" w:cs="Helvetica Neue"/>
          <w:bCs/>
          <w:color w:val="000000" w:themeColor="text1"/>
        </w:rPr>
      </w:pPr>
    </w:p>
    <w:p w14:paraId="5CAB4C37" w14:textId="77777777" w:rsidR="00D24903" w:rsidRPr="00A96B07" w:rsidRDefault="00D24903" w:rsidP="00D24903">
      <w:pPr>
        <w:pStyle w:val="ListParagraph"/>
        <w:numPr>
          <w:ilvl w:val="0"/>
          <w:numId w:val="16"/>
        </w:numPr>
        <w:autoSpaceDE w:val="0"/>
        <w:autoSpaceDN w:val="0"/>
        <w:adjustRightInd w:val="0"/>
        <w:jc w:val="both"/>
        <w:rPr>
          <w:rFonts w:ascii="Helvetica" w:hAnsi="Helvetica" w:cs="Helvetica Neue"/>
          <w:bCs/>
          <w:color w:val="000000" w:themeColor="text1"/>
        </w:rPr>
      </w:pPr>
      <w:r w:rsidRPr="00A96B07">
        <w:rPr>
          <w:rFonts w:ascii="Helvetica" w:hAnsi="Helvetica" w:cs="Helvetica Neue"/>
          <w:bCs/>
          <w:color w:val="000000" w:themeColor="text1"/>
        </w:rPr>
        <w:t xml:space="preserve">Error (1) relates to input issues (list file formats etc.) </w:t>
      </w:r>
    </w:p>
    <w:p w14:paraId="3297B3E5" w14:textId="77777777" w:rsidR="00D24903" w:rsidRPr="00A96B07" w:rsidRDefault="00D24903" w:rsidP="00D24903">
      <w:pPr>
        <w:pStyle w:val="ListParagraph"/>
        <w:numPr>
          <w:ilvl w:val="0"/>
          <w:numId w:val="16"/>
        </w:numPr>
        <w:autoSpaceDE w:val="0"/>
        <w:autoSpaceDN w:val="0"/>
        <w:adjustRightInd w:val="0"/>
        <w:jc w:val="both"/>
        <w:rPr>
          <w:rFonts w:ascii="Helvetica" w:hAnsi="Helvetica" w:cs="Helvetica Neue"/>
          <w:bCs/>
          <w:color w:val="000000" w:themeColor="text1"/>
        </w:rPr>
      </w:pPr>
      <w:r w:rsidRPr="00A96B07">
        <w:rPr>
          <w:rFonts w:ascii="Helvetica" w:hAnsi="Helvetica" w:cs="Helvetica Neue"/>
          <w:bCs/>
          <w:color w:val="000000" w:themeColor="text1"/>
        </w:rPr>
        <w:t xml:space="preserve">Error (2) refers to system issue (project/lib directory set-up etc.) </w:t>
      </w:r>
    </w:p>
    <w:p w14:paraId="045AEC1C" w14:textId="1F8B57A8" w:rsidR="00A01202" w:rsidRPr="00A96B07" w:rsidRDefault="00D24903" w:rsidP="00A01202">
      <w:pPr>
        <w:pStyle w:val="ListParagraph"/>
        <w:numPr>
          <w:ilvl w:val="0"/>
          <w:numId w:val="16"/>
        </w:num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Error (3) refers to processing issue (change processing parameters or processing failure).</w:t>
      </w:r>
    </w:p>
    <w:p w14:paraId="69DDA97F" w14:textId="77777777" w:rsidR="00A01202" w:rsidRPr="00A96B07" w:rsidRDefault="00A01202" w:rsidP="00A01202">
      <w:pPr>
        <w:rPr>
          <w:rFonts w:ascii="Helvetica" w:hAnsi="Helvetica"/>
          <w:color w:val="000000" w:themeColor="text1"/>
        </w:rPr>
      </w:pPr>
    </w:p>
    <w:p w14:paraId="085DAC52" w14:textId="77777777" w:rsidR="00A01202" w:rsidRPr="00A96B07" w:rsidRDefault="00A01202" w:rsidP="00A01202">
      <w:pPr>
        <w:rPr>
          <w:rFonts w:ascii="Helvetica" w:hAnsi="Helvetica"/>
          <w:color w:val="000000" w:themeColor="text1"/>
        </w:rPr>
      </w:pPr>
    </w:p>
    <w:p w14:paraId="55EF3B89" w14:textId="0397EC2E" w:rsidR="00CA4ED8" w:rsidRPr="00A96B07" w:rsidRDefault="00CA4ED8" w:rsidP="00CA4ED8">
      <w:pPr>
        <w:pStyle w:val="Heading1"/>
        <w:rPr>
          <w:szCs w:val="24"/>
        </w:rPr>
      </w:pPr>
      <w:bookmarkStart w:id="13" w:name="_Toc9246992"/>
      <w:r w:rsidRPr="00A96B07">
        <w:rPr>
          <w:szCs w:val="24"/>
        </w:rPr>
        <w:lastRenderedPageBreak/>
        <w:t>CTX Processing</w:t>
      </w:r>
      <w:bookmarkEnd w:id="13"/>
    </w:p>
    <w:p w14:paraId="764C5A2E" w14:textId="6A2C7CC3" w:rsidR="00CA4ED8" w:rsidRPr="00A96B07" w:rsidRDefault="00CA4ED8" w:rsidP="00CA4ED8">
      <w:pPr>
        <w:rPr>
          <w:rFonts w:ascii="Helvetica" w:hAnsi="Helvetica"/>
          <w:color w:val="000000" w:themeColor="text1"/>
        </w:rPr>
      </w:pPr>
    </w:p>
    <w:p w14:paraId="2F29749F" w14:textId="77777777" w:rsidR="00CA4ED8" w:rsidRPr="00A96B07" w:rsidRDefault="00CA4ED8" w:rsidP="00CA4ED8">
      <w:pPr>
        <w:pStyle w:val="Heading2"/>
        <w:rPr>
          <w:szCs w:val="24"/>
        </w:rPr>
      </w:pPr>
      <w:bookmarkStart w:id="14" w:name="_Toc8296201"/>
      <w:r w:rsidRPr="00A96B07">
        <w:rPr>
          <w:szCs w:val="24"/>
        </w:rPr>
        <w:t>Parameters</w:t>
      </w:r>
      <w:bookmarkEnd w:id="14"/>
    </w:p>
    <w:p w14:paraId="646BC5D6" w14:textId="77777777" w:rsidR="00CA4ED8" w:rsidRPr="00A96B07" w:rsidRDefault="00CA4ED8" w:rsidP="00CA4ED8">
      <w:pPr>
        <w:tabs>
          <w:tab w:val="left" w:pos="720"/>
          <w:tab w:val="left" w:pos="1440"/>
        </w:tabs>
        <w:autoSpaceDE w:val="0"/>
        <w:autoSpaceDN w:val="0"/>
        <w:adjustRightInd w:val="0"/>
        <w:rPr>
          <w:rFonts w:ascii="Helvetica" w:hAnsi="Helvetica" w:cs="Helvetica Neue"/>
          <w:color w:val="000000" w:themeColor="text1"/>
        </w:rPr>
      </w:pPr>
    </w:p>
    <w:p w14:paraId="749060D9" w14:textId="6CBC2CF6" w:rsidR="00CA4ED8" w:rsidRPr="00A96B07" w:rsidRDefault="00CA4ED8" w:rsidP="00BD3FCB">
      <w:pPr>
        <w:autoSpaceDE w:val="0"/>
        <w:autoSpaceDN w:val="0"/>
        <w:adjustRightInd w:val="0"/>
        <w:jc w:val="both"/>
        <w:rPr>
          <w:rFonts w:ascii="Helvetica" w:hAnsi="Helvetica" w:cs="Helvetica Neue"/>
          <w:bCs/>
          <w:color w:val="000000" w:themeColor="text1"/>
        </w:rPr>
      </w:pPr>
      <w:r w:rsidRPr="00A96B07">
        <w:rPr>
          <w:rFonts w:ascii="Helvetica" w:hAnsi="Helvetica" w:cs="Helvetica Neue"/>
          <w:bCs/>
          <w:color w:val="000000" w:themeColor="text1"/>
        </w:rPr>
        <w:t>Open /CASP-</w:t>
      </w:r>
      <w:proofErr w:type="spellStart"/>
      <w:r w:rsidRPr="00A96B07">
        <w:rPr>
          <w:rFonts w:ascii="Helvetica" w:hAnsi="Helvetica" w:cs="Helvetica Neue"/>
          <w:bCs/>
          <w:color w:val="000000" w:themeColor="text1"/>
        </w:rPr>
        <w:t>GO_Pack</w:t>
      </w:r>
      <w:proofErr w:type="spellEnd"/>
      <w:r w:rsidRPr="00A96B07">
        <w:rPr>
          <w:rFonts w:ascii="Helvetica" w:hAnsi="Helvetica" w:cs="Helvetica Neue"/>
          <w:bCs/>
          <w:color w:val="000000" w:themeColor="text1"/>
        </w:rPr>
        <w:t xml:space="preserve">/param.xml in a text editor and set up </w:t>
      </w:r>
      <w:r w:rsidR="00BD3FCB" w:rsidRPr="00A96B07">
        <w:rPr>
          <w:rFonts w:ascii="Helvetica" w:hAnsi="Helvetica" w:cs="Helvetica Neue"/>
          <w:bCs/>
          <w:color w:val="000000" w:themeColor="text1"/>
        </w:rPr>
        <w:t>the</w:t>
      </w:r>
      <w:r w:rsidRPr="00A96B07">
        <w:rPr>
          <w:rFonts w:ascii="Helvetica" w:hAnsi="Helvetica" w:cs="Helvetica Neue"/>
          <w:bCs/>
          <w:color w:val="000000" w:themeColor="text1"/>
        </w:rPr>
        <w:t xml:space="preserve"> project parameters. </w:t>
      </w:r>
    </w:p>
    <w:p w14:paraId="61E04E1B" w14:textId="77777777" w:rsidR="00CA4ED8" w:rsidRPr="00A96B07" w:rsidRDefault="00CA4ED8" w:rsidP="00CA4ED8">
      <w:pPr>
        <w:autoSpaceDE w:val="0"/>
        <w:autoSpaceDN w:val="0"/>
        <w:adjustRightInd w:val="0"/>
        <w:rPr>
          <w:rFonts w:ascii="Helvetica" w:hAnsi="Helvetica" w:cs="Helvetica Neue"/>
          <w:bCs/>
          <w:color w:val="000000" w:themeColor="text1"/>
        </w:rPr>
      </w:pPr>
    </w:p>
    <w:p w14:paraId="75214396" w14:textId="145F1589" w:rsidR="00CA4ED8" w:rsidRPr="00A96B07" w:rsidRDefault="00052339" w:rsidP="00CA4ED8">
      <w:pPr>
        <w:autoSpaceDE w:val="0"/>
        <w:autoSpaceDN w:val="0"/>
        <w:adjustRightInd w:val="0"/>
        <w:jc w:val="both"/>
        <w:rPr>
          <w:rFonts w:ascii="Helvetica" w:hAnsi="Helvetica" w:cs="Helvetica Neue"/>
          <w:bCs/>
          <w:color w:val="000000" w:themeColor="text1"/>
        </w:rPr>
      </w:pPr>
      <w:r w:rsidRPr="00A96B07">
        <w:rPr>
          <w:rFonts w:ascii="Helvetica" w:hAnsi="Helvetica" w:cs="Helvetica Neue"/>
          <w:bCs/>
          <w:color w:val="000000" w:themeColor="text1"/>
        </w:rPr>
        <w:t>Navigate</w:t>
      </w:r>
      <w:r w:rsidR="00CA4ED8" w:rsidRPr="00A96B07">
        <w:rPr>
          <w:rFonts w:ascii="Helvetica" w:hAnsi="Helvetica" w:cs="Helvetica Neue"/>
          <w:bCs/>
          <w:color w:val="000000" w:themeColor="text1"/>
        </w:rPr>
        <w:t xml:space="preserve"> to /CASP-</w:t>
      </w:r>
      <w:proofErr w:type="spellStart"/>
      <w:r w:rsidR="00CA4ED8" w:rsidRPr="00A96B07">
        <w:rPr>
          <w:rFonts w:ascii="Helvetica" w:hAnsi="Helvetica" w:cs="Helvetica Neue"/>
          <w:bCs/>
          <w:color w:val="000000" w:themeColor="text1"/>
        </w:rPr>
        <w:t>GO_Pack</w:t>
      </w:r>
      <w:proofErr w:type="spellEnd"/>
      <w:r w:rsidR="00CA4ED8" w:rsidRPr="00A96B07">
        <w:rPr>
          <w:rFonts w:ascii="Helvetica" w:hAnsi="Helvetica" w:cs="Helvetica Neue"/>
          <w:bCs/>
          <w:color w:val="000000" w:themeColor="text1"/>
        </w:rPr>
        <w:t>/</w:t>
      </w:r>
      <w:proofErr w:type="spellStart"/>
      <w:r w:rsidR="00CA4ED8" w:rsidRPr="00A96B07">
        <w:rPr>
          <w:rFonts w:ascii="Helvetica" w:hAnsi="Helvetica" w:cs="Helvetica Neue"/>
          <w:bCs/>
          <w:color w:val="000000" w:themeColor="text1"/>
        </w:rPr>
        <w:t>casp</w:t>
      </w:r>
      <w:proofErr w:type="spellEnd"/>
      <w:r w:rsidR="00CA4ED8" w:rsidRPr="00A96B07">
        <w:rPr>
          <w:rFonts w:ascii="Helvetica" w:hAnsi="Helvetica" w:cs="Helvetica Neue"/>
          <w:bCs/>
          <w:color w:val="000000" w:themeColor="text1"/>
        </w:rPr>
        <w:t>-go-</w:t>
      </w:r>
      <w:proofErr w:type="spellStart"/>
      <w:r w:rsidR="00CA4ED8" w:rsidRPr="00A96B07">
        <w:rPr>
          <w:rFonts w:ascii="Helvetica" w:hAnsi="Helvetica" w:cs="Helvetica Neue"/>
          <w:bCs/>
          <w:color w:val="000000" w:themeColor="text1"/>
        </w:rPr>
        <w:t>params</w:t>
      </w:r>
      <w:proofErr w:type="spellEnd"/>
      <w:r w:rsidR="00CA4ED8" w:rsidRPr="00A96B07">
        <w:rPr>
          <w:rFonts w:ascii="Helvetica" w:hAnsi="Helvetica" w:cs="Helvetica Neue"/>
          <w:bCs/>
          <w:color w:val="000000" w:themeColor="text1"/>
        </w:rPr>
        <w:t>/ to change the processing parameters</w:t>
      </w:r>
      <w:r w:rsidR="00304B5B" w:rsidRPr="00A96B07">
        <w:rPr>
          <w:rFonts w:ascii="Helvetica" w:hAnsi="Helvetica" w:cs="Helvetica Neue"/>
          <w:bCs/>
          <w:color w:val="000000" w:themeColor="text1"/>
        </w:rPr>
        <w:t xml:space="preserve"> for</w:t>
      </w:r>
      <w:r w:rsidR="00CA4ED8" w:rsidRPr="00A96B07">
        <w:rPr>
          <w:rFonts w:ascii="Helvetica" w:hAnsi="Helvetica" w:cs="Helvetica Neue"/>
          <w:bCs/>
          <w:color w:val="000000" w:themeColor="text1"/>
        </w:rPr>
        <w:t>:</w:t>
      </w:r>
    </w:p>
    <w:p w14:paraId="182AD345" w14:textId="77777777" w:rsidR="00CA4ED8" w:rsidRPr="00A96B07" w:rsidRDefault="00CA4ED8" w:rsidP="00CA4ED8">
      <w:pPr>
        <w:autoSpaceDE w:val="0"/>
        <w:autoSpaceDN w:val="0"/>
        <w:adjustRightInd w:val="0"/>
        <w:jc w:val="both"/>
        <w:rPr>
          <w:rFonts w:ascii="Helvetica" w:hAnsi="Helvetica" w:cs="Helvetica Neue"/>
          <w:bCs/>
          <w:color w:val="000000" w:themeColor="text1"/>
        </w:rPr>
      </w:pPr>
    </w:p>
    <w:p w14:paraId="3DF7C89F" w14:textId="77777777" w:rsidR="00CA4ED8" w:rsidRPr="00A96B07" w:rsidRDefault="00CA4ED8" w:rsidP="00304B5B">
      <w:pPr>
        <w:pStyle w:val="ListParagraph"/>
        <w:numPr>
          <w:ilvl w:val="0"/>
          <w:numId w:val="30"/>
        </w:numPr>
        <w:autoSpaceDE w:val="0"/>
        <w:autoSpaceDN w:val="0"/>
        <w:adjustRightInd w:val="0"/>
        <w:jc w:val="both"/>
        <w:rPr>
          <w:rFonts w:ascii="Helvetica" w:hAnsi="Helvetica" w:cs="Helvetica Neue"/>
          <w:bCs/>
          <w:color w:val="000000" w:themeColor="text1"/>
        </w:rPr>
      </w:pPr>
      <w:r w:rsidRPr="00A96B07">
        <w:rPr>
          <w:rFonts w:ascii="Helvetica" w:hAnsi="Helvetica" w:cs="Helvetica Neue"/>
          <w:bCs/>
          <w:color w:val="000000" w:themeColor="text1"/>
        </w:rPr>
        <w:t xml:space="preserve">UCL workflow in </w:t>
      </w:r>
      <w:r w:rsidRPr="00A96B07">
        <w:rPr>
          <w:rFonts w:ascii="Helvetica" w:hAnsi="Helvetica" w:cs="Helvetica Neue"/>
          <w:bCs/>
          <w:i/>
          <w:color w:val="000000" w:themeColor="text1"/>
        </w:rPr>
        <w:t>ctx.xml</w:t>
      </w:r>
    </w:p>
    <w:p w14:paraId="65D84B55" w14:textId="77777777" w:rsidR="00CA4ED8" w:rsidRPr="00A96B07" w:rsidRDefault="00CA4ED8" w:rsidP="00304B5B">
      <w:pPr>
        <w:pStyle w:val="ListParagraph"/>
        <w:numPr>
          <w:ilvl w:val="0"/>
          <w:numId w:val="30"/>
        </w:numPr>
        <w:autoSpaceDE w:val="0"/>
        <w:autoSpaceDN w:val="0"/>
        <w:adjustRightInd w:val="0"/>
        <w:jc w:val="both"/>
        <w:rPr>
          <w:rFonts w:ascii="Helvetica" w:hAnsi="Helvetica" w:cs="Helvetica Neue"/>
          <w:bCs/>
          <w:color w:val="000000" w:themeColor="text1"/>
        </w:rPr>
      </w:pPr>
      <w:r w:rsidRPr="00A96B07">
        <w:rPr>
          <w:rFonts w:ascii="Helvetica" w:hAnsi="Helvetica" w:cs="Helvetica Neue"/>
          <w:bCs/>
          <w:color w:val="000000" w:themeColor="text1"/>
        </w:rPr>
        <w:t xml:space="preserve">ASP workflow in </w:t>
      </w:r>
      <w:proofErr w:type="spellStart"/>
      <w:r w:rsidRPr="00A96B07">
        <w:rPr>
          <w:rFonts w:ascii="Helvetica" w:hAnsi="Helvetica" w:cs="Helvetica Neue"/>
          <w:bCs/>
          <w:i/>
          <w:color w:val="000000" w:themeColor="text1"/>
        </w:rPr>
        <w:t>stereo.ctx</w:t>
      </w:r>
      <w:proofErr w:type="spellEnd"/>
    </w:p>
    <w:p w14:paraId="0F727E65" w14:textId="77777777" w:rsidR="00CA4ED8" w:rsidRPr="00A96B07" w:rsidRDefault="00CA4ED8" w:rsidP="00CA4ED8">
      <w:pPr>
        <w:autoSpaceDE w:val="0"/>
        <w:autoSpaceDN w:val="0"/>
        <w:adjustRightInd w:val="0"/>
        <w:rPr>
          <w:rFonts w:ascii="Helvetica" w:hAnsi="Helvetica" w:cs="Helvetica Neue"/>
          <w:bCs/>
          <w:color w:val="000000" w:themeColor="text1"/>
        </w:rPr>
      </w:pPr>
    </w:p>
    <w:p w14:paraId="3667AF20" w14:textId="77777777" w:rsidR="00CA4ED8" w:rsidRPr="00A96B07" w:rsidRDefault="00CA4ED8" w:rsidP="006F2A6D">
      <w:pPr>
        <w:pStyle w:val="Heading2"/>
        <w:rPr>
          <w:szCs w:val="24"/>
        </w:rPr>
      </w:pPr>
      <w:bookmarkStart w:id="15" w:name="_Toc8296202"/>
      <w:r w:rsidRPr="00A96B07">
        <w:rPr>
          <w:szCs w:val="24"/>
        </w:rPr>
        <w:t>Inputs</w:t>
      </w:r>
      <w:bookmarkEnd w:id="15"/>
    </w:p>
    <w:p w14:paraId="42B62E93" w14:textId="77777777" w:rsidR="00CA4ED8" w:rsidRPr="00A96B07" w:rsidRDefault="00CA4ED8" w:rsidP="00CA4ED8">
      <w:pPr>
        <w:autoSpaceDE w:val="0"/>
        <w:autoSpaceDN w:val="0"/>
        <w:adjustRightInd w:val="0"/>
        <w:rPr>
          <w:rFonts w:ascii="Helvetica" w:hAnsi="Helvetica" w:cs="Helvetica Neue"/>
          <w:bCs/>
          <w:color w:val="000000" w:themeColor="text1"/>
        </w:rPr>
      </w:pPr>
    </w:p>
    <w:p w14:paraId="62258FF9" w14:textId="2C1FF6EB" w:rsidR="00CA4ED8" w:rsidRPr="00A96B07" w:rsidRDefault="00CA4ED8" w:rsidP="00CA4ED8">
      <w:p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 xml:space="preserve">In </w:t>
      </w:r>
      <w:proofErr w:type="spellStart"/>
      <w:r w:rsidRPr="00A96B07">
        <w:rPr>
          <w:rFonts w:ascii="Helvetica" w:hAnsi="Helvetica" w:cs="Helvetica Neue"/>
          <w:bCs/>
          <w:color w:val="000000" w:themeColor="text1"/>
        </w:rPr>
        <w:t>casp</w:t>
      </w:r>
      <w:proofErr w:type="spellEnd"/>
      <w:r w:rsidRPr="00A96B07">
        <w:rPr>
          <w:rFonts w:ascii="Helvetica" w:hAnsi="Helvetica" w:cs="Helvetica Neue"/>
          <w:bCs/>
          <w:color w:val="000000" w:themeColor="text1"/>
        </w:rPr>
        <w:t>-go-</w:t>
      </w:r>
      <w:proofErr w:type="spellStart"/>
      <w:r w:rsidRPr="00A96B07">
        <w:rPr>
          <w:rFonts w:ascii="Helvetica" w:hAnsi="Helvetica" w:cs="Helvetica Neue"/>
          <w:bCs/>
          <w:color w:val="000000" w:themeColor="text1"/>
        </w:rPr>
        <w:t>params</w:t>
      </w:r>
      <w:proofErr w:type="spellEnd"/>
      <w:r w:rsidRPr="00A96B07">
        <w:rPr>
          <w:rFonts w:ascii="Helvetica" w:hAnsi="Helvetica" w:cs="Helvetica Neue"/>
          <w:bCs/>
          <w:color w:val="000000" w:themeColor="text1"/>
        </w:rPr>
        <w:t>/</w:t>
      </w:r>
      <w:r w:rsidR="00023D9A" w:rsidRPr="00A96B07">
        <w:rPr>
          <w:rFonts w:ascii="Helvetica" w:hAnsi="Helvetica" w:cs="Helvetica Neue"/>
          <w:bCs/>
          <w:color w:val="000000" w:themeColor="text1"/>
        </w:rPr>
        <w:t xml:space="preserve"> </w:t>
      </w:r>
      <w:r w:rsidR="00624F3E" w:rsidRPr="00A96B07">
        <w:rPr>
          <w:rFonts w:ascii="Helvetica" w:hAnsi="Helvetica" w:cs="Helvetica Neue"/>
          <w:bCs/>
          <w:color w:val="000000" w:themeColor="text1"/>
        </w:rPr>
        <w:t xml:space="preserve">there </w:t>
      </w:r>
      <w:r w:rsidR="00023D9A" w:rsidRPr="00A96B07">
        <w:rPr>
          <w:rFonts w:ascii="Helvetica" w:hAnsi="Helvetica" w:cs="Helvetica Neue"/>
          <w:bCs/>
          <w:color w:val="000000" w:themeColor="text1"/>
        </w:rPr>
        <w:t xml:space="preserve">should </w:t>
      </w:r>
      <w:r w:rsidR="00624F3E" w:rsidRPr="00A96B07">
        <w:rPr>
          <w:rFonts w:ascii="Helvetica" w:hAnsi="Helvetica" w:cs="Helvetica Neue"/>
          <w:bCs/>
          <w:color w:val="000000" w:themeColor="text1"/>
        </w:rPr>
        <w:t xml:space="preserve">be </w:t>
      </w:r>
      <w:r w:rsidR="00023D9A" w:rsidRPr="00A96B07">
        <w:rPr>
          <w:rFonts w:ascii="Helvetica" w:hAnsi="Helvetica" w:cs="Helvetica Neue"/>
          <w:bCs/>
          <w:color w:val="000000" w:themeColor="text1"/>
        </w:rPr>
        <w:t>three text files:</w:t>
      </w:r>
    </w:p>
    <w:p w14:paraId="561123BD" w14:textId="77777777" w:rsidR="00CA4ED8" w:rsidRPr="00A96B07" w:rsidRDefault="00CA4ED8" w:rsidP="00CA4ED8">
      <w:pPr>
        <w:autoSpaceDE w:val="0"/>
        <w:autoSpaceDN w:val="0"/>
        <w:adjustRightInd w:val="0"/>
        <w:rPr>
          <w:rFonts w:ascii="Helvetica" w:hAnsi="Helvetica" w:cs="Helvetica Neue"/>
          <w:bCs/>
          <w:color w:val="000000" w:themeColor="text1"/>
        </w:rPr>
      </w:pPr>
    </w:p>
    <w:p w14:paraId="6A94F328" w14:textId="77777777" w:rsidR="00CA4ED8" w:rsidRPr="00A96B07" w:rsidRDefault="00CA4ED8" w:rsidP="00CA4ED8">
      <w:pPr>
        <w:pStyle w:val="ListParagraph"/>
        <w:numPr>
          <w:ilvl w:val="0"/>
          <w:numId w:val="15"/>
        </w:numPr>
        <w:tabs>
          <w:tab w:val="left" w:pos="220"/>
          <w:tab w:val="left" w:pos="720"/>
          <w:tab w:val="left" w:pos="1440"/>
        </w:tabs>
        <w:autoSpaceDE w:val="0"/>
        <w:autoSpaceDN w:val="0"/>
        <w:adjustRightInd w:val="0"/>
        <w:rPr>
          <w:rFonts w:ascii="Helvetica" w:hAnsi="Helvetica" w:cs="Helvetica Neue"/>
          <w:color w:val="000000" w:themeColor="text1"/>
        </w:rPr>
      </w:pPr>
      <w:r w:rsidRPr="00A96B07">
        <w:rPr>
          <w:rFonts w:ascii="Helvetica" w:hAnsi="Helvetica" w:cs="Helvetica Neue"/>
          <w:color w:val="000000" w:themeColor="text1"/>
        </w:rPr>
        <w:t>URL.txt: the full list of URLs of your images</w:t>
      </w:r>
    </w:p>
    <w:p w14:paraId="6F413C24" w14:textId="77777777" w:rsidR="00CA4ED8" w:rsidRPr="00A96B07" w:rsidRDefault="00CA4ED8" w:rsidP="00CA4ED8">
      <w:pPr>
        <w:pStyle w:val="ListParagraph"/>
        <w:numPr>
          <w:ilvl w:val="0"/>
          <w:numId w:val="15"/>
        </w:numPr>
        <w:tabs>
          <w:tab w:val="left" w:pos="220"/>
          <w:tab w:val="left" w:pos="720"/>
          <w:tab w:val="left" w:pos="1440"/>
        </w:tabs>
        <w:autoSpaceDE w:val="0"/>
        <w:autoSpaceDN w:val="0"/>
        <w:adjustRightInd w:val="0"/>
        <w:rPr>
          <w:rFonts w:ascii="Helvetica" w:hAnsi="Helvetica" w:cs="Helvetica Neue"/>
          <w:color w:val="000000" w:themeColor="text1"/>
        </w:rPr>
      </w:pPr>
      <w:r w:rsidRPr="00A96B07">
        <w:rPr>
          <w:rFonts w:ascii="Helvetica" w:hAnsi="Helvetica" w:cs="Helvetica Neue"/>
          <w:color w:val="000000" w:themeColor="text1"/>
        </w:rPr>
        <w:t>LEFT.txt: the list of the *image IDs* for the left images</w:t>
      </w:r>
    </w:p>
    <w:p w14:paraId="34AD1F86" w14:textId="68FF12A5" w:rsidR="00CA4ED8" w:rsidRPr="00A96B07" w:rsidRDefault="00CA4ED8" w:rsidP="00CA4ED8">
      <w:pPr>
        <w:pStyle w:val="ListParagraph"/>
        <w:numPr>
          <w:ilvl w:val="0"/>
          <w:numId w:val="15"/>
        </w:numPr>
        <w:tabs>
          <w:tab w:val="left" w:pos="220"/>
          <w:tab w:val="left" w:pos="720"/>
          <w:tab w:val="left" w:pos="1440"/>
        </w:tabs>
        <w:autoSpaceDE w:val="0"/>
        <w:autoSpaceDN w:val="0"/>
        <w:adjustRightInd w:val="0"/>
        <w:rPr>
          <w:rFonts w:ascii="Helvetica" w:hAnsi="Helvetica" w:cs="Helvetica Neue"/>
          <w:color w:val="000000" w:themeColor="text1"/>
        </w:rPr>
      </w:pPr>
      <w:r w:rsidRPr="00A96B07">
        <w:rPr>
          <w:rFonts w:ascii="Helvetica" w:hAnsi="Helvetica" w:cs="Helvetica Neue"/>
          <w:color w:val="000000" w:themeColor="text1"/>
        </w:rPr>
        <w:t>RIGHT.txt: the list of the *image IDs* for the right images</w:t>
      </w:r>
    </w:p>
    <w:p w14:paraId="1C7B33A9" w14:textId="22F6644E" w:rsidR="00407F99" w:rsidRPr="00A96B07" w:rsidRDefault="00407F99" w:rsidP="00407F99">
      <w:pPr>
        <w:tabs>
          <w:tab w:val="left" w:pos="220"/>
          <w:tab w:val="left" w:pos="720"/>
          <w:tab w:val="left" w:pos="1440"/>
        </w:tabs>
        <w:autoSpaceDE w:val="0"/>
        <w:autoSpaceDN w:val="0"/>
        <w:adjustRightInd w:val="0"/>
        <w:rPr>
          <w:rFonts w:ascii="Helvetica" w:hAnsi="Helvetica" w:cs="Helvetica Neue"/>
          <w:color w:val="000000" w:themeColor="text1"/>
        </w:rPr>
      </w:pPr>
    </w:p>
    <w:p w14:paraId="68FE1A21" w14:textId="6E1F0B9D" w:rsidR="00407F99" w:rsidRPr="00A96B07" w:rsidRDefault="00407F99" w:rsidP="00407F99">
      <w:pPr>
        <w:tabs>
          <w:tab w:val="left" w:pos="220"/>
          <w:tab w:val="left" w:pos="720"/>
          <w:tab w:val="left" w:pos="1440"/>
        </w:tabs>
        <w:autoSpaceDE w:val="0"/>
        <w:autoSpaceDN w:val="0"/>
        <w:adjustRightInd w:val="0"/>
        <w:jc w:val="both"/>
        <w:rPr>
          <w:rFonts w:ascii="Helvetica" w:hAnsi="Helvetica" w:cs="Helvetica Neue"/>
          <w:color w:val="000000" w:themeColor="text1"/>
        </w:rPr>
      </w:pPr>
      <w:r w:rsidRPr="00A96B07">
        <w:rPr>
          <w:rFonts w:ascii="Helvetica" w:hAnsi="Helvetica" w:cs="Helvetica Neue"/>
          <w:color w:val="000000" w:themeColor="text1"/>
        </w:rPr>
        <w:t xml:space="preserve">Each text file should </w:t>
      </w:r>
      <w:r w:rsidR="00FA23F1" w:rsidRPr="00A96B07">
        <w:rPr>
          <w:rFonts w:ascii="Helvetica" w:hAnsi="Helvetica" w:cs="Helvetica Neue"/>
          <w:color w:val="000000" w:themeColor="text1"/>
        </w:rPr>
        <w:t xml:space="preserve">only </w:t>
      </w:r>
      <w:r w:rsidRPr="00A96B07">
        <w:rPr>
          <w:rFonts w:ascii="Helvetica" w:hAnsi="Helvetica" w:cs="Helvetica Neue"/>
          <w:color w:val="000000" w:themeColor="text1"/>
        </w:rPr>
        <w:t>have a single entry per line. The URLs should be listed alternating left/right</w:t>
      </w:r>
      <w:r w:rsidR="00DF7286" w:rsidRPr="00A96B07">
        <w:rPr>
          <w:rFonts w:ascii="Helvetica" w:hAnsi="Helvetica" w:cs="Helvetica Neue"/>
          <w:color w:val="000000" w:themeColor="text1"/>
        </w:rPr>
        <w:t>, and include the .IMG extension (e.g. the URL of a PDS mirror)</w:t>
      </w:r>
      <w:r w:rsidRPr="00A96B07">
        <w:rPr>
          <w:rFonts w:ascii="Helvetica" w:hAnsi="Helvetica" w:cs="Helvetica Neue"/>
          <w:color w:val="000000" w:themeColor="text1"/>
        </w:rPr>
        <w:t xml:space="preserve">. </w:t>
      </w:r>
      <w:r w:rsidR="00682F9B" w:rsidRPr="00A96B07">
        <w:rPr>
          <w:rFonts w:ascii="Helvetica" w:hAnsi="Helvetica" w:cs="Helvetica Neue"/>
          <w:color w:val="000000" w:themeColor="text1"/>
        </w:rPr>
        <w:t xml:space="preserve">The ID text files, </w:t>
      </w:r>
      <w:r w:rsidRPr="00A96B07">
        <w:rPr>
          <w:rFonts w:ascii="Helvetica" w:hAnsi="Helvetica" w:cs="Helvetica Neue"/>
          <w:i/>
          <w:color w:val="000000" w:themeColor="text1"/>
        </w:rPr>
        <w:t>LEFT.txt</w:t>
      </w:r>
      <w:r w:rsidRPr="00A96B07">
        <w:rPr>
          <w:rFonts w:ascii="Helvetica" w:hAnsi="Helvetica" w:cs="Helvetica Neue"/>
          <w:color w:val="000000" w:themeColor="text1"/>
        </w:rPr>
        <w:t xml:space="preserve"> and </w:t>
      </w:r>
      <w:r w:rsidRPr="00A96B07">
        <w:rPr>
          <w:rFonts w:ascii="Helvetica" w:hAnsi="Helvetica" w:cs="Helvetica Neue"/>
          <w:i/>
          <w:color w:val="000000" w:themeColor="text1"/>
        </w:rPr>
        <w:t>RIGHT.txt</w:t>
      </w:r>
      <w:r w:rsidR="00682F9B" w:rsidRPr="00A96B07">
        <w:rPr>
          <w:rFonts w:ascii="Helvetica" w:hAnsi="Helvetica" w:cs="Helvetica Neue"/>
          <w:color w:val="000000" w:themeColor="text1"/>
        </w:rPr>
        <w:t>,</w:t>
      </w:r>
      <w:r w:rsidRPr="00A96B07">
        <w:rPr>
          <w:rFonts w:ascii="Helvetica" w:hAnsi="Helvetica" w:cs="Helvetica Neue"/>
          <w:color w:val="000000" w:themeColor="text1"/>
        </w:rPr>
        <w:t xml:space="preserve"> must use only the ID names</w:t>
      </w:r>
      <w:r w:rsidR="00D615F4" w:rsidRPr="00A96B07">
        <w:rPr>
          <w:rFonts w:ascii="Helvetica" w:hAnsi="Helvetica" w:cs="Helvetica Neue"/>
          <w:color w:val="000000" w:themeColor="text1"/>
        </w:rPr>
        <w:t xml:space="preserve"> without a file extension</w:t>
      </w:r>
      <w:r w:rsidRPr="00A96B07">
        <w:rPr>
          <w:rFonts w:ascii="Helvetica" w:hAnsi="Helvetica" w:cs="Helvetica Neue"/>
          <w:color w:val="000000" w:themeColor="text1"/>
        </w:rPr>
        <w:t>, e.g. B10_013685_1753_XN_04S221W, not B10_013685_1753_XN_04S221W.IMG.</w:t>
      </w:r>
    </w:p>
    <w:p w14:paraId="794E05E1" w14:textId="77777777" w:rsidR="00CA4ED8" w:rsidRPr="00A96B07" w:rsidRDefault="00CA4ED8" w:rsidP="00CA4ED8">
      <w:pPr>
        <w:autoSpaceDE w:val="0"/>
        <w:autoSpaceDN w:val="0"/>
        <w:adjustRightInd w:val="0"/>
        <w:rPr>
          <w:rFonts w:ascii="Helvetica" w:hAnsi="Helvetica" w:cs="Helvetica Neue"/>
          <w:bCs/>
          <w:color w:val="000000" w:themeColor="text1"/>
        </w:rPr>
      </w:pPr>
    </w:p>
    <w:p w14:paraId="4144802D" w14:textId="77777777" w:rsidR="00CA4ED8" w:rsidRPr="00A96B07" w:rsidRDefault="00CA4ED8" w:rsidP="006F2A6D">
      <w:pPr>
        <w:pStyle w:val="Heading2"/>
        <w:rPr>
          <w:szCs w:val="24"/>
        </w:rPr>
      </w:pPr>
      <w:bookmarkStart w:id="16" w:name="_Toc8296203"/>
      <w:r w:rsidRPr="00A96B07">
        <w:rPr>
          <w:szCs w:val="24"/>
        </w:rPr>
        <w:t>Execution</w:t>
      </w:r>
      <w:bookmarkEnd w:id="16"/>
    </w:p>
    <w:p w14:paraId="7BF60680" w14:textId="77777777" w:rsidR="00CA4ED8" w:rsidRPr="00A96B07" w:rsidRDefault="00CA4ED8" w:rsidP="00CA4ED8">
      <w:pPr>
        <w:autoSpaceDE w:val="0"/>
        <w:autoSpaceDN w:val="0"/>
        <w:adjustRightInd w:val="0"/>
        <w:rPr>
          <w:rFonts w:ascii="Helvetica" w:hAnsi="Helvetica" w:cs="Helvetica Neue"/>
          <w:bCs/>
          <w:color w:val="000000" w:themeColor="text1"/>
        </w:rPr>
      </w:pPr>
    </w:p>
    <w:p w14:paraId="286459A2" w14:textId="77777777" w:rsidR="00CA4ED8" w:rsidRPr="00A96B07" w:rsidRDefault="00CA4ED8" w:rsidP="00CA4ED8">
      <w:p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Execute command:</w:t>
      </w:r>
    </w:p>
    <w:p w14:paraId="2CCF5C84" w14:textId="77777777" w:rsidR="00CA4ED8" w:rsidRPr="00A96B07" w:rsidRDefault="00CA4ED8" w:rsidP="00CA4ED8">
      <w:pPr>
        <w:autoSpaceDE w:val="0"/>
        <w:autoSpaceDN w:val="0"/>
        <w:adjustRightInd w:val="0"/>
        <w:rPr>
          <w:rFonts w:ascii="Helvetica" w:hAnsi="Helvetica" w:cs="Helvetica Neue"/>
          <w:bCs/>
          <w:color w:val="000000" w:themeColor="text1"/>
        </w:rPr>
      </w:pPr>
    </w:p>
    <w:p w14:paraId="2A1D046E" w14:textId="77777777" w:rsidR="00CA4ED8" w:rsidRPr="00A96B07" w:rsidRDefault="00CA4ED8" w:rsidP="00CA4ED8">
      <w:pPr>
        <w:autoSpaceDE w:val="0"/>
        <w:autoSpaceDN w:val="0"/>
        <w:adjustRightInd w:val="0"/>
        <w:ind w:firstLine="720"/>
        <w:rPr>
          <w:rFonts w:ascii="Helvetica" w:hAnsi="Helvetica" w:cs="Helvetica Neue"/>
          <w:b/>
          <w:bCs/>
          <w:color w:val="000000" w:themeColor="text1"/>
        </w:rPr>
      </w:pPr>
      <w:r w:rsidRPr="00A96B07">
        <w:rPr>
          <w:rFonts w:ascii="Helvetica" w:hAnsi="Helvetica" w:cs="Helvetica Neue"/>
          <w:b/>
          <w:bCs/>
          <w:color w:val="000000" w:themeColor="text1"/>
        </w:rPr>
        <w:t>&gt;&gt; ./CASP-GO param.xml</w:t>
      </w:r>
    </w:p>
    <w:p w14:paraId="363FA696" w14:textId="11E6C7B2" w:rsidR="00CA4ED8" w:rsidRPr="00A96B07" w:rsidRDefault="00CA4ED8" w:rsidP="00CA4ED8">
      <w:pPr>
        <w:autoSpaceDE w:val="0"/>
        <w:autoSpaceDN w:val="0"/>
        <w:adjustRightInd w:val="0"/>
        <w:rPr>
          <w:rFonts w:ascii="Helvetica" w:hAnsi="Helvetica" w:cs="Helvetica Neue"/>
          <w:bCs/>
          <w:color w:val="000000" w:themeColor="text1"/>
        </w:rPr>
      </w:pPr>
    </w:p>
    <w:p w14:paraId="5D87A30C" w14:textId="61506F6F" w:rsidR="00573EA9" w:rsidRPr="00A96B07" w:rsidRDefault="00573EA9" w:rsidP="00CA4ED8">
      <w:p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 xml:space="preserve">It is recommended that CASP-GO is run </w:t>
      </w:r>
      <w:r w:rsidR="00624F3E" w:rsidRPr="00A96B07">
        <w:rPr>
          <w:rFonts w:ascii="Helvetica" w:hAnsi="Helvetica" w:cs="Helvetica Neue"/>
          <w:bCs/>
          <w:color w:val="000000" w:themeColor="text1"/>
        </w:rPr>
        <w:t>i</w:t>
      </w:r>
      <w:r w:rsidRPr="00A96B07">
        <w:rPr>
          <w:rFonts w:ascii="Helvetica" w:hAnsi="Helvetica" w:cs="Helvetica Neue"/>
          <w:bCs/>
          <w:color w:val="000000" w:themeColor="text1"/>
        </w:rPr>
        <w:t>n a detached scree</w:t>
      </w:r>
      <w:r w:rsidR="00C62B1F" w:rsidRPr="00A96B07">
        <w:rPr>
          <w:rFonts w:ascii="Helvetica" w:hAnsi="Helvetica" w:cs="Helvetica Neue"/>
          <w:bCs/>
          <w:color w:val="000000" w:themeColor="text1"/>
        </w:rPr>
        <w:t xml:space="preserve">n session. </w:t>
      </w:r>
    </w:p>
    <w:p w14:paraId="601B2E54" w14:textId="0CD045AA" w:rsidR="00CA4ED8" w:rsidRPr="00A96B07" w:rsidRDefault="00CA4ED8" w:rsidP="00CA4ED8">
      <w:pPr>
        <w:pStyle w:val="Heading1"/>
        <w:rPr>
          <w:szCs w:val="24"/>
        </w:rPr>
      </w:pPr>
      <w:bookmarkStart w:id="17" w:name="_Toc9246993"/>
      <w:r w:rsidRPr="00A96B07">
        <w:rPr>
          <w:szCs w:val="24"/>
        </w:rPr>
        <w:lastRenderedPageBreak/>
        <w:t>HiRISE Processing</w:t>
      </w:r>
      <w:bookmarkEnd w:id="17"/>
    </w:p>
    <w:p w14:paraId="2D0D52D7" w14:textId="732FD1E7" w:rsidR="00CA4ED8" w:rsidRPr="00A96B07" w:rsidRDefault="00CA4ED8" w:rsidP="00CA4ED8">
      <w:pPr>
        <w:rPr>
          <w:rFonts w:ascii="Helvetica" w:hAnsi="Helvetica"/>
          <w:color w:val="000000" w:themeColor="text1"/>
        </w:rPr>
      </w:pPr>
    </w:p>
    <w:p w14:paraId="68272CE3" w14:textId="77777777" w:rsidR="00CA4ED8" w:rsidRPr="00A96B07" w:rsidRDefault="00CA4ED8" w:rsidP="006F2A6D">
      <w:pPr>
        <w:pStyle w:val="Heading2"/>
        <w:rPr>
          <w:szCs w:val="24"/>
        </w:rPr>
      </w:pPr>
      <w:bookmarkStart w:id="18" w:name="_Toc8296205"/>
      <w:r w:rsidRPr="00A96B07">
        <w:rPr>
          <w:szCs w:val="24"/>
        </w:rPr>
        <w:t>Parameters</w:t>
      </w:r>
      <w:bookmarkEnd w:id="18"/>
    </w:p>
    <w:p w14:paraId="41F1F760" w14:textId="77777777" w:rsidR="00CA4ED8" w:rsidRPr="00A96B07" w:rsidRDefault="00CA4ED8" w:rsidP="00CA4ED8">
      <w:pPr>
        <w:tabs>
          <w:tab w:val="left" w:pos="720"/>
          <w:tab w:val="left" w:pos="1440"/>
        </w:tabs>
        <w:autoSpaceDE w:val="0"/>
        <w:autoSpaceDN w:val="0"/>
        <w:adjustRightInd w:val="0"/>
        <w:rPr>
          <w:rFonts w:ascii="Helvetica" w:hAnsi="Helvetica" w:cs="Helvetica Neue"/>
          <w:color w:val="000000" w:themeColor="text1"/>
        </w:rPr>
      </w:pPr>
    </w:p>
    <w:p w14:paraId="10407223" w14:textId="67E0C16F" w:rsidR="00CA4ED8" w:rsidRPr="00A96B07" w:rsidRDefault="00CA4ED8" w:rsidP="005F4971">
      <w:pPr>
        <w:autoSpaceDE w:val="0"/>
        <w:autoSpaceDN w:val="0"/>
        <w:adjustRightInd w:val="0"/>
        <w:jc w:val="both"/>
        <w:rPr>
          <w:rFonts w:ascii="Helvetica" w:hAnsi="Helvetica" w:cs="Helvetica Neue"/>
          <w:bCs/>
          <w:color w:val="000000" w:themeColor="text1"/>
        </w:rPr>
      </w:pPr>
      <w:r w:rsidRPr="00A96B07">
        <w:rPr>
          <w:rFonts w:ascii="Helvetica" w:hAnsi="Helvetica" w:cs="Helvetica Neue"/>
          <w:bCs/>
          <w:color w:val="000000" w:themeColor="text1"/>
        </w:rPr>
        <w:t>Open /CASP-</w:t>
      </w:r>
      <w:proofErr w:type="spellStart"/>
      <w:r w:rsidRPr="00A96B07">
        <w:rPr>
          <w:rFonts w:ascii="Helvetica" w:hAnsi="Helvetica" w:cs="Helvetica Neue"/>
          <w:bCs/>
          <w:color w:val="000000" w:themeColor="text1"/>
        </w:rPr>
        <w:t>GO_Pack</w:t>
      </w:r>
      <w:proofErr w:type="spellEnd"/>
      <w:r w:rsidRPr="00A96B07">
        <w:rPr>
          <w:rFonts w:ascii="Helvetica" w:hAnsi="Helvetica" w:cs="Helvetica Neue"/>
          <w:bCs/>
          <w:color w:val="000000" w:themeColor="text1"/>
        </w:rPr>
        <w:t xml:space="preserve">/param-hirise.xml in a text editor and set up </w:t>
      </w:r>
      <w:r w:rsidR="00BD3FCB" w:rsidRPr="00A96B07">
        <w:rPr>
          <w:rFonts w:ascii="Helvetica" w:hAnsi="Helvetica" w:cs="Helvetica Neue"/>
          <w:bCs/>
          <w:color w:val="000000" w:themeColor="text1"/>
        </w:rPr>
        <w:t>the</w:t>
      </w:r>
      <w:r w:rsidRPr="00A96B07">
        <w:rPr>
          <w:rFonts w:ascii="Helvetica" w:hAnsi="Helvetica" w:cs="Helvetica Neue"/>
          <w:bCs/>
          <w:color w:val="000000" w:themeColor="text1"/>
        </w:rPr>
        <w:t xml:space="preserve"> project parameters</w:t>
      </w:r>
      <w:r w:rsidR="004C63D6" w:rsidRPr="00A96B07">
        <w:rPr>
          <w:rFonts w:ascii="Helvetica" w:hAnsi="Helvetica" w:cs="Helvetica Neue"/>
          <w:bCs/>
          <w:color w:val="000000" w:themeColor="text1"/>
        </w:rPr>
        <w:t>.</w:t>
      </w:r>
    </w:p>
    <w:p w14:paraId="13676F86" w14:textId="77777777" w:rsidR="00CA4ED8" w:rsidRPr="00A96B07" w:rsidRDefault="00CA4ED8" w:rsidP="00CA4ED8">
      <w:pPr>
        <w:autoSpaceDE w:val="0"/>
        <w:autoSpaceDN w:val="0"/>
        <w:adjustRightInd w:val="0"/>
        <w:rPr>
          <w:rFonts w:ascii="Helvetica" w:hAnsi="Helvetica" w:cs="Helvetica Neue"/>
          <w:bCs/>
          <w:color w:val="000000" w:themeColor="text1"/>
        </w:rPr>
      </w:pPr>
    </w:p>
    <w:p w14:paraId="022E341C" w14:textId="3957AE7A" w:rsidR="00CA4ED8" w:rsidRPr="00A96B07" w:rsidRDefault="00052339" w:rsidP="00CA4ED8">
      <w:pPr>
        <w:autoSpaceDE w:val="0"/>
        <w:autoSpaceDN w:val="0"/>
        <w:adjustRightInd w:val="0"/>
        <w:jc w:val="both"/>
        <w:rPr>
          <w:rFonts w:ascii="Helvetica" w:hAnsi="Helvetica" w:cs="Helvetica Neue"/>
          <w:bCs/>
          <w:color w:val="000000" w:themeColor="text1"/>
        </w:rPr>
      </w:pPr>
      <w:r w:rsidRPr="00A96B07">
        <w:rPr>
          <w:rFonts w:ascii="Helvetica" w:hAnsi="Helvetica" w:cs="Helvetica Neue"/>
          <w:bCs/>
          <w:color w:val="000000" w:themeColor="text1"/>
        </w:rPr>
        <w:t>Navigate</w:t>
      </w:r>
      <w:r w:rsidR="00CA4ED8" w:rsidRPr="00A96B07">
        <w:rPr>
          <w:rFonts w:ascii="Helvetica" w:hAnsi="Helvetica" w:cs="Helvetica Neue"/>
          <w:bCs/>
          <w:color w:val="000000" w:themeColor="text1"/>
        </w:rPr>
        <w:t xml:space="preserve"> to /CASP-</w:t>
      </w:r>
      <w:proofErr w:type="spellStart"/>
      <w:r w:rsidR="00CA4ED8" w:rsidRPr="00A96B07">
        <w:rPr>
          <w:rFonts w:ascii="Helvetica" w:hAnsi="Helvetica" w:cs="Helvetica Neue"/>
          <w:bCs/>
          <w:color w:val="000000" w:themeColor="text1"/>
        </w:rPr>
        <w:t>GO_Pack</w:t>
      </w:r>
      <w:proofErr w:type="spellEnd"/>
      <w:r w:rsidR="00CA4ED8" w:rsidRPr="00A96B07">
        <w:rPr>
          <w:rFonts w:ascii="Helvetica" w:hAnsi="Helvetica" w:cs="Helvetica Neue"/>
          <w:bCs/>
          <w:color w:val="000000" w:themeColor="text1"/>
        </w:rPr>
        <w:t>/</w:t>
      </w:r>
      <w:proofErr w:type="spellStart"/>
      <w:r w:rsidR="00CA4ED8" w:rsidRPr="00A96B07">
        <w:rPr>
          <w:rFonts w:ascii="Helvetica" w:hAnsi="Helvetica" w:cs="Helvetica Neue"/>
          <w:bCs/>
          <w:color w:val="000000" w:themeColor="text1"/>
        </w:rPr>
        <w:t>casp</w:t>
      </w:r>
      <w:proofErr w:type="spellEnd"/>
      <w:r w:rsidR="00CA4ED8" w:rsidRPr="00A96B07">
        <w:rPr>
          <w:rFonts w:ascii="Helvetica" w:hAnsi="Helvetica" w:cs="Helvetica Neue"/>
          <w:bCs/>
          <w:color w:val="000000" w:themeColor="text1"/>
        </w:rPr>
        <w:t>-go-</w:t>
      </w:r>
      <w:proofErr w:type="spellStart"/>
      <w:r w:rsidR="00CA4ED8" w:rsidRPr="00A96B07">
        <w:rPr>
          <w:rFonts w:ascii="Helvetica" w:hAnsi="Helvetica" w:cs="Helvetica Neue"/>
          <w:bCs/>
          <w:color w:val="000000" w:themeColor="text1"/>
        </w:rPr>
        <w:t>params</w:t>
      </w:r>
      <w:proofErr w:type="spellEnd"/>
      <w:r w:rsidR="00CA4ED8" w:rsidRPr="00A96B07">
        <w:rPr>
          <w:rFonts w:ascii="Helvetica" w:hAnsi="Helvetica" w:cs="Helvetica Neue"/>
          <w:bCs/>
          <w:color w:val="000000" w:themeColor="text1"/>
        </w:rPr>
        <w:t>/ to change the processing parameters</w:t>
      </w:r>
      <w:r w:rsidR="004C3053" w:rsidRPr="00A96B07">
        <w:rPr>
          <w:rFonts w:ascii="Helvetica" w:hAnsi="Helvetica" w:cs="Helvetica Neue"/>
          <w:bCs/>
          <w:color w:val="000000" w:themeColor="text1"/>
        </w:rPr>
        <w:t xml:space="preserve"> for</w:t>
      </w:r>
      <w:r w:rsidR="00CA4ED8" w:rsidRPr="00A96B07">
        <w:rPr>
          <w:rFonts w:ascii="Helvetica" w:hAnsi="Helvetica" w:cs="Helvetica Neue"/>
          <w:bCs/>
          <w:color w:val="000000" w:themeColor="text1"/>
        </w:rPr>
        <w:t>:</w:t>
      </w:r>
    </w:p>
    <w:p w14:paraId="4191D423" w14:textId="77777777" w:rsidR="00CA4ED8" w:rsidRPr="00A96B07" w:rsidRDefault="00CA4ED8" w:rsidP="00CA4ED8">
      <w:pPr>
        <w:autoSpaceDE w:val="0"/>
        <w:autoSpaceDN w:val="0"/>
        <w:adjustRightInd w:val="0"/>
        <w:jc w:val="both"/>
        <w:rPr>
          <w:rFonts w:ascii="Helvetica" w:hAnsi="Helvetica" w:cs="Helvetica Neue"/>
          <w:bCs/>
          <w:color w:val="000000" w:themeColor="text1"/>
        </w:rPr>
      </w:pPr>
    </w:p>
    <w:p w14:paraId="128424E0" w14:textId="405E4670" w:rsidR="00CA4ED8" w:rsidRPr="00A96B07" w:rsidRDefault="00CA4ED8" w:rsidP="00CA4ED8">
      <w:pPr>
        <w:pStyle w:val="ListParagraph"/>
        <w:numPr>
          <w:ilvl w:val="0"/>
          <w:numId w:val="18"/>
        </w:numPr>
        <w:autoSpaceDE w:val="0"/>
        <w:autoSpaceDN w:val="0"/>
        <w:adjustRightInd w:val="0"/>
        <w:jc w:val="both"/>
        <w:rPr>
          <w:rFonts w:ascii="Helvetica" w:hAnsi="Helvetica" w:cs="Helvetica Neue"/>
          <w:bCs/>
          <w:color w:val="000000" w:themeColor="text1"/>
        </w:rPr>
      </w:pPr>
      <w:r w:rsidRPr="00A96B07">
        <w:rPr>
          <w:rFonts w:ascii="Helvetica" w:hAnsi="Helvetica" w:cs="Helvetica Neue"/>
          <w:bCs/>
          <w:color w:val="000000" w:themeColor="text1"/>
        </w:rPr>
        <w:t xml:space="preserve">UCL workflow in </w:t>
      </w:r>
      <w:r w:rsidR="00851BC9" w:rsidRPr="00A96B07">
        <w:rPr>
          <w:rFonts w:ascii="Helvetica" w:hAnsi="Helvetica" w:cs="Helvetica Neue"/>
          <w:bCs/>
          <w:i/>
          <w:color w:val="000000" w:themeColor="text1"/>
        </w:rPr>
        <w:t>hirise</w:t>
      </w:r>
      <w:r w:rsidRPr="00A96B07">
        <w:rPr>
          <w:rFonts w:ascii="Helvetica" w:hAnsi="Helvetica" w:cs="Helvetica Neue"/>
          <w:bCs/>
          <w:i/>
          <w:color w:val="000000" w:themeColor="text1"/>
        </w:rPr>
        <w:t>.xml</w:t>
      </w:r>
    </w:p>
    <w:p w14:paraId="72876DE7" w14:textId="05FAEB1A" w:rsidR="00CA4ED8" w:rsidRPr="00A96B07" w:rsidRDefault="00CA4ED8" w:rsidP="00CA4ED8">
      <w:pPr>
        <w:pStyle w:val="ListParagraph"/>
        <w:numPr>
          <w:ilvl w:val="0"/>
          <w:numId w:val="18"/>
        </w:numPr>
        <w:autoSpaceDE w:val="0"/>
        <w:autoSpaceDN w:val="0"/>
        <w:adjustRightInd w:val="0"/>
        <w:jc w:val="both"/>
        <w:rPr>
          <w:rFonts w:ascii="Helvetica" w:hAnsi="Helvetica" w:cs="Helvetica Neue"/>
          <w:bCs/>
          <w:color w:val="000000" w:themeColor="text1"/>
        </w:rPr>
      </w:pPr>
      <w:r w:rsidRPr="00A96B07">
        <w:rPr>
          <w:rFonts w:ascii="Helvetica" w:hAnsi="Helvetica" w:cs="Helvetica Neue"/>
          <w:bCs/>
          <w:color w:val="000000" w:themeColor="text1"/>
        </w:rPr>
        <w:t xml:space="preserve">ASP workflow in </w:t>
      </w:r>
      <w:proofErr w:type="spellStart"/>
      <w:r w:rsidRPr="00A96B07">
        <w:rPr>
          <w:rFonts w:ascii="Helvetica" w:hAnsi="Helvetica" w:cs="Helvetica Neue"/>
          <w:bCs/>
          <w:i/>
          <w:color w:val="000000" w:themeColor="text1"/>
        </w:rPr>
        <w:t>stereo.</w:t>
      </w:r>
      <w:r w:rsidR="00851BC9" w:rsidRPr="00A96B07">
        <w:rPr>
          <w:rFonts w:ascii="Helvetica" w:hAnsi="Helvetica" w:cs="Helvetica Neue"/>
          <w:bCs/>
          <w:i/>
          <w:color w:val="000000" w:themeColor="text1"/>
        </w:rPr>
        <w:t>hirise</w:t>
      </w:r>
      <w:proofErr w:type="spellEnd"/>
    </w:p>
    <w:p w14:paraId="03A10FBE" w14:textId="77777777" w:rsidR="00CA4ED8" w:rsidRPr="00A96B07" w:rsidRDefault="00CA4ED8" w:rsidP="00CA4ED8">
      <w:pPr>
        <w:autoSpaceDE w:val="0"/>
        <w:autoSpaceDN w:val="0"/>
        <w:adjustRightInd w:val="0"/>
        <w:rPr>
          <w:rFonts w:ascii="Helvetica" w:hAnsi="Helvetica" w:cs="Helvetica Neue"/>
          <w:bCs/>
          <w:color w:val="000000" w:themeColor="text1"/>
        </w:rPr>
      </w:pPr>
    </w:p>
    <w:p w14:paraId="54E5984E" w14:textId="77777777" w:rsidR="00CA4ED8" w:rsidRPr="00A96B07" w:rsidRDefault="00CA4ED8" w:rsidP="006F2A6D">
      <w:pPr>
        <w:pStyle w:val="Heading2"/>
        <w:rPr>
          <w:szCs w:val="24"/>
        </w:rPr>
      </w:pPr>
      <w:bookmarkStart w:id="19" w:name="_Toc8296206"/>
      <w:r w:rsidRPr="00A96B07">
        <w:rPr>
          <w:szCs w:val="24"/>
        </w:rPr>
        <w:t>Inputs</w:t>
      </w:r>
      <w:bookmarkEnd w:id="19"/>
    </w:p>
    <w:p w14:paraId="0710CF97" w14:textId="77777777" w:rsidR="00CA4ED8" w:rsidRPr="00A96B07" w:rsidRDefault="00CA4ED8" w:rsidP="00CA4ED8">
      <w:pPr>
        <w:autoSpaceDE w:val="0"/>
        <w:autoSpaceDN w:val="0"/>
        <w:adjustRightInd w:val="0"/>
        <w:rPr>
          <w:rFonts w:ascii="Helvetica" w:hAnsi="Helvetica" w:cs="Helvetica Neue"/>
          <w:bCs/>
          <w:color w:val="000000" w:themeColor="text1"/>
        </w:rPr>
      </w:pPr>
    </w:p>
    <w:p w14:paraId="2AF892DF" w14:textId="7233F9F1" w:rsidR="00CA4ED8" w:rsidRPr="00A96B07" w:rsidRDefault="00CA4ED8" w:rsidP="00CA4ED8">
      <w:p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 xml:space="preserve">In </w:t>
      </w:r>
      <w:proofErr w:type="spellStart"/>
      <w:r w:rsidRPr="00A96B07">
        <w:rPr>
          <w:rFonts w:ascii="Helvetica" w:hAnsi="Helvetica" w:cs="Helvetica Neue"/>
          <w:bCs/>
          <w:color w:val="000000" w:themeColor="text1"/>
        </w:rPr>
        <w:t>casp</w:t>
      </w:r>
      <w:proofErr w:type="spellEnd"/>
      <w:r w:rsidRPr="00A96B07">
        <w:rPr>
          <w:rFonts w:ascii="Helvetica" w:hAnsi="Helvetica" w:cs="Helvetica Neue"/>
          <w:bCs/>
          <w:color w:val="000000" w:themeColor="text1"/>
        </w:rPr>
        <w:t>-go-</w:t>
      </w:r>
      <w:proofErr w:type="spellStart"/>
      <w:r w:rsidRPr="00A96B07">
        <w:rPr>
          <w:rFonts w:ascii="Helvetica" w:hAnsi="Helvetica" w:cs="Helvetica Neue"/>
          <w:bCs/>
          <w:color w:val="000000" w:themeColor="text1"/>
        </w:rPr>
        <w:t>params</w:t>
      </w:r>
      <w:proofErr w:type="spellEnd"/>
      <w:r w:rsidRPr="00A96B07">
        <w:rPr>
          <w:rFonts w:ascii="Helvetica" w:hAnsi="Helvetica" w:cs="Helvetica Neue"/>
          <w:bCs/>
          <w:color w:val="000000" w:themeColor="text1"/>
        </w:rPr>
        <w:t xml:space="preserve">/ </w:t>
      </w:r>
      <w:r w:rsidR="00624F3E" w:rsidRPr="00A96B07">
        <w:rPr>
          <w:rFonts w:ascii="Helvetica" w:hAnsi="Helvetica" w:cs="Helvetica Neue"/>
          <w:bCs/>
          <w:color w:val="000000" w:themeColor="text1"/>
        </w:rPr>
        <w:t xml:space="preserve">there </w:t>
      </w:r>
      <w:r w:rsidR="006D7872" w:rsidRPr="00A96B07">
        <w:rPr>
          <w:rFonts w:ascii="Helvetica" w:hAnsi="Helvetica" w:cs="Helvetica Neue"/>
          <w:bCs/>
          <w:color w:val="000000" w:themeColor="text1"/>
        </w:rPr>
        <w:t xml:space="preserve">should </w:t>
      </w:r>
      <w:r w:rsidR="00624F3E" w:rsidRPr="00A96B07">
        <w:rPr>
          <w:rFonts w:ascii="Helvetica" w:hAnsi="Helvetica" w:cs="Helvetica Neue"/>
          <w:bCs/>
          <w:color w:val="000000" w:themeColor="text1"/>
        </w:rPr>
        <w:t xml:space="preserve">be </w:t>
      </w:r>
      <w:r w:rsidR="006D7872" w:rsidRPr="00A96B07">
        <w:rPr>
          <w:rFonts w:ascii="Helvetica" w:hAnsi="Helvetica" w:cs="Helvetica Neue"/>
          <w:bCs/>
          <w:color w:val="000000" w:themeColor="text1"/>
        </w:rPr>
        <w:t>three text files:</w:t>
      </w:r>
    </w:p>
    <w:p w14:paraId="1D2745A3" w14:textId="77777777" w:rsidR="00CA4ED8" w:rsidRPr="00A96B07" w:rsidRDefault="00CA4ED8" w:rsidP="00CA4ED8">
      <w:pPr>
        <w:autoSpaceDE w:val="0"/>
        <w:autoSpaceDN w:val="0"/>
        <w:adjustRightInd w:val="0"/>
        <w:rPr>
          <w:rFonts w:ascii="Helvetica" w:hAnsi="Helvetica" w:cs="Helvetica Neue"/>
          <w:bCs/>
          <w:color w:val="000000" w:themeColor="text1"/>
        </w:rPr>
      </w:pPr>
    </w:p>
    <w:p w14:paraId="06A742C7" w14:textId="77777777" w:rsidR="00CA4ED8" w:rsidRPr="00A96B07" w:rsidRDefault="00CA4ED8" w:rsidP="00CA4ED8">
      <w:pPr>
        <w:pStyle w:val="ListParagraph"/>
        <w:numPr>
          <w:ilvl w:val="0"/>
          <w:numId w:val="19"/>
        </w:numPr>
        <w:tabs>
          <w:tab w:val="left" w:pos="220"/>
          <w:tab w:val="left" w:pos="720"/>
          <w:tab w:val="left" w:pos="1440"/>
        </w:tabs>
        <w:autoSpaceDE w:val="0"/>
        <w:autoSpaceDN w:val="0"/>
        <w:adjustRightInd w:val="0"/>
        <w:rPr>
          <w:rFonts w:ascii="Helvetica" w:hAnsi="Helvetica" w:cs="Helvetica Neue"/>
          <w:color w:val="000000" w:themeColor="text1"/>
        </w:rPr>
      </w:pPr>
      <w:r w:rsidRPr="00A96B07">
        <w:rPr>
          <w:rFonts w:ascii="Helvetica" w:hAnsi="Helvetica" w:cs="Helvetica Neue"/>
          <w:color w:val="000000" w:themeColor="text1"/>
        </w:rPr>
        <w:t>DIR.txt: the full list of directories for the images</w:t>
      </w:r>
    </w:p>
    <w:p w14:paraId="59B9877C" w14:textId="77777777" w:rsidR="00CA4ED8" w:rsidRPr="00A96B07" w:rsidRDefault="00CA4ED8" w:rsidP="00CA4ED8">
      <w:pPr>
        <w:pStyle w:val="ListParagraph"/>
        <w:numPr>
          <w:ilvl w:val="0"/>
          <w:numId w:val="19"/>
        </w:numPr>
        <w:tabs>
          <w:tab w:val="left" w:pos="220"/>
          <w:tab w:val="left" w:pos="720"/>
          <w:tab w:val="left" w:pos="1440"/>
        </w:tabs>
        <w:autoSpaceDE w:val="0"/>
        <w:autoSpaceDN w:val="0"/>
        <w:adjustRightInd w:val="0"/>
        <w:rPr>
          <w:rFonts w:ascii="Helvetica" w:hAnsi="Helvetica" w:cs="Helvetica Neue"/>
          <w:color w:val="000000" w:themeColor="text1"/>
        </w:rPr>
      </w:pPr>
      <w:r w:rsidRPr="00A96B07">
        <w:rPr>
          <w:rFonts w:ascii="Helvetica" w:hAnsi="Helvetica" w:cs="Helvetica Neue"/>
          <w:color w:val="000000" w:themeColor="text1"/>
        </w:rPr>
        <w:t>LEFT.txt: the list of the *image IDs* for the left images</w:t>
      </w:r>
    </w:p>
    <w:p w14:paraId="3D8F8CEB" w14:textId="77777777" w:rsidR="00CA4ED8" w:rsidRPr="00A96B07" w:rsidRDefault="00CA4ED8" w:rsidP="00CA4ED8">
      <w:pPr>
        <w:pStyle w:val="ListParagraph"/>
        <w:numPr>
          <w:ilvl w:val="0"/>
          <w:numId w:val="19"/>
        </w:numPr>
        <w:tabs>
          <w:tab w:val="left" w:pos="220"/>
          <w:tab w:val="left" w:pos="720"/>
          <w:tab w:val="left" w:pos="1440"/>
        </w:tabs>
        <w:autoSpaceDE w:val="0"/>
        <w:autoSpaceDN w:val="0"/>
        <w:adjustRightInd w:val="0"/>
        <w:rPr>
          <w:rFonts w:ascii="Helvetica" w:hAnsi="Helvetica" w:cs="Helvetica Neue"/>
          <w:color w:val="000000" w:themeColor="text1"/>
        </w:rPr>
      </w:pPr>
      <w:r w:rsidRPr="00A96B07">
        <w:rPr>
          <w:rFonts w:ascii="Helvetica" w:hAnsi="Helvetica" w:cs="Helvetica Neue"/>
          <w:color w:val="000000" w:themeColor="text1"/>
        </w:rPr>
        <w:t>RIGHT.txt: the list of the *image IDs* for the right images</w:t>
      </w:r>
    </w:p>
    <w:p w14:paraId="471DEA4A" w14:textId="77777777" w:rsidR="00CA4ED8" w:rsidRPr="00A96B07" w:rsidRDefault="00CA4ED8" w:rsidP="00CA4ED8">
      <w:pPr>
        <w:autoSpaceDE w:val="0"/>
        <w:autoSpaceDN w:val="0"/>
        <w:adjustRightInd w:val="0"/>
        <w:rPr>
          <w:rFonts w:ascii="Helvetica" w:hAnsi="Helvetica" w:cs="Helvetica Neue"/>
          <w:bCs/>
          <w:color w:val="000000" w:themeColor="text1"/>
        </w:rPr>
      </w:pPr>
    </w:p>
    <w:p w14:paraId="61B1E755" w14:textId="4F088843" w:rsidR="00CA4ED8" w:rsidRPr="00A96B07" w:rsidRDefault="00FA23F1" w:rsidP="00CA4ED8">
      <w:pPr>
        <w:autoSpaceDE w:val="0"/>
        <w:autoSpaceDN w:val="0"/>
        <w:adjustRightInd w:val="0"/>
        <w:jc w:val="both"/>
        <w:rPr>
          <w:rFonts w:ascii="Helvetica" w:hAnsi="Helvetica" w:cs="Helvetica Neue"/>
          <w:color w:val="000000" w:themeColor="text1"/>
        </w:rPr>
      </w:pPr>
      <w:r w:rsidRPr="00A96B07">
        <w:rPr>
          <w:rFonts w:ascii="Helvetica" w:hAnsi="Helvetica" w:cs="Helvetica Neue"/>
          <w:color w:val="000000" w:themeColor="text1"/>
        </w:rPr>
        <w:t xml:space="preserve">Each text file should only have a single entry per line. </w:t>
      </w:r>
      <w:r w:rsidR="00CA4ED8" w:rsidRPr="00A96B07">
        <w:rPr>
          <w:rFonts w:ascii="Helvetica" w:hAnsi="Helvetica" w:cs="Helvetica Neue"/>
          <w:bCs/>
          <w:color w:val="000000" w:themeColor="text1"/>
        </w:rPr>
        <w:t>N.B.</w:t>
      </w:r>
      <w:r w:rsidR="003D4AEA" w:rsidRPr="00A96B07">
        <w:rPr>
          <w:rFonts w:ascii="Helvetica" w:hAnsi="Helvetica" w:cs="Helvetica Neue"/>
          <w:bCs/>
          <w:color w:val="000000" w:themeColor="text1"/>
        </w:rPr>
        <w:t xml:space="preserve"> that</w:t>
      </w:r>
      <w:r w:rsidR="00CA4ED8" w:rsidRPr="00A96B07">
        <w:rPr>
          <w:rFonts w:ascii="Helvetica" w:hAnsi="Helvetica" w:cs="Helvetica Neue"/>
          <w:bCs/>
          <w:color w:val="000000" w:themeColor="text1"/>
        </w:rPr>
        <w:t xml:space="preserve"> this is </w:t>
      </w:r>
      <w:r w:rsidR="003D4AEA" w:rsidRPr="00A96B07">
        <w:rPr>
          <w:rFonts w:ascii="Helvetica" w:hAnsi="Helvetica" w:cs="Helvetica Neue"/>
          <w:bCs/>
          <w:color w:val="000000" w:themeColor="text1"/>
        </w:rPr>
        <w:t xml:space="preserve">a </w:t>
      </w:r>
      <w:r w:rsidR="00CA4ED8" w:rsidRPr="00A96B07">
        <w:rPr>
          <w:rFonts w:ascii="Helvetica" w:hAnsi="Helvetica" w:cs="Helvetica Neue"/>
          <w:bCs/>
          <w:color w:val="000000" w:themeColor="text1"/>
        </w:rPr>
        <w:t>different</w:t>
      </w:r>
      <w:r w:rsidR="003D4AEA" w:rsidRPr="00A96B07">
        <w:rPr>
          <w:rFonts w:ascii="Helvetica" w:hAnsi="Helvetica" w:cs="Helvetica Neue"/>
          <w:bCs/>
          <w:color w:val="000000" w:themeColor="text1"/>
        </w:rPr>
        <w:t xml:space="preserve"> setup</w:t>
      </w:r>
      <w:r w:rsidR="00CA4ED8" w:rsidRPr="00A96B07">
        <w:rPr>
          <w:rFonts w:ascii="Helvetica" w:hAnsi="Helvetica" w:cs="Helvetica Neue"/>
          <w:bCs/>
          <w:color w:val="000000" w:themeColor="text1"/>
        </w:rPr>
        <w:t xml:space="preserve"> than the CTX input files. The 20 red </w:t>
      </w:r>
      <w:r w:rsidR="00CA4ED8" w:rsidRPr="00A96B07">
        <w:rPr>
          <w:rFonts w:ascii="Helvetica" w:hAnsi="Helvetica" w:cs="Helvetica Neue"/>
          <w:bCs/>
          <w:i/>
          <w:color w:val="000000" w:themeColor="text1"/>
        </w:rPr>
        <w:t>.cub</w:t>
      </w:r>
      <w:r w:rsidR="00CA4ED8" w:rsidRPr="00A96B07">
        <w:rPr>
          <w:rFonts w:ascii="Helvetica" w:hAnsi="Helvetica" w:cs="Helvetica Neue"/>
          <w:bCs/>
          <w:color w:val="000000" w:themeColor="text1"/>
        </w:rPr>
        <w:t xml:space="preserve"> files for each HiRISE image must be downloaded by the user and saved to separate directories.</w:t>
      </w:r>
      <w:r w:rsidR="003D4AEA" w:rsidRPr="00A96B07">
        <w:rPr>
          <w:rFonts w:ascii="Helvetica" w:hAnsi="Helvetica" w:cs="Helvetica Neue"/>
          <w:bCs/>
          <w:color w:val="000000" w:themeColor="text1"/>
        </w:rPr>
        <w:t xml:space="preserve"> </w:t>
      </w:r>
      <w:r w:rsidR="00CA4ED8" w:rsidRPr="00A96B07">
        <w:rPr>
          <w:rFonts w:ascii="Helvetica" w:hAnsi="Helvetica" w:cs="Helvetica Neue"/>
          <w:bCs/>
          <w:color w:val="000000" w:themeColor="text1"/>
        </w:rPr>
        <w:t xml:space="preserve">These directories are listed left/right in </w:t>
      </w:r>
      <w:r w:rsidR="00CA4ED8" w:rsidRPr="00A96B07">
        <w:rPr>
          <w:rFonts w:ascii="Helvetica" w:hAnsi="Helvetica" w:cs="Helvetica Neue"/>
          <w:bCs/>
          <w:i/>
          <w:color w:val="000000" w:themeColor="text1"/>
        </w:rPr>
        <w:t>DIR.txt</w:t>
      </w:r>
      <w:r w:rsidR="00CA4ED8" w:rsidRPr="00A96B07">
        <w:rPr>
          <w:rFonts w:ascii="Helvetica" w:hAnsi="Helvetica" w:cs="Helvetica Neue"/>
          <w:bCs/>
          <w:color w:val="000000" w:themeColor="text1"/>
        </w:rPr>
        <w:t>.</w:t>
      </w:r>
      <w:r w:rsidR="003D4AEA" w:rsidRPr="00A96B07">
        <w:rPr>
          <w:rFonts w:ascii="Helvetica" w:hAnsi="Helvetica" w:cs="Helvetica Neue"/>
          <w:bCs/>
          <w:color w:val="000000" w:themeColor="text1"/>
        </w:rPr>
        <w:t xml:space="preserve"> CASP-GO will </w:t>
      </w:r>
      <w:r w:rsidR="00624F3E" w:rsidRPr="00A96B07">
        <w:rPr>
          <w:rFonts w:ascii="Helvetica" w:hAnsi="Helvetica" w:cs="Helvetica Neue"/>
          <w:bCs/>
          <w:color w:val="000000" w:themeColor="text1"/>
        </w:rPr>
        <w:t>th</w:t>
      </w:r>
      <w:r w:rsidR="005126EA" w:rsidRPr="00A96B07">
        <w:rPr>
          <w:rFonts w:ascii="Helvetica" w:hAnsi="Helvetica" w:cs="Helvetica Neue"/>
          <w:bCs/>
          <w:color w:val="000000" w:themeColor="text1"/>
        </w:rPr>
        <w:t>e</w:t>
      </w:r>
      <w:r w:rsidR="00624F3E" w:rsidRPr="00A96B07">
        <w:rPr>
          <w:rFonts w:ascii="Helvetica" w:hAnsi="Helvetica" w:cs="Helvetica Neue"/>
          <w:bCs/>
          <w:color w:val="000000" w:themeColor="text1"/>
        </w:rPr>
        <w:t xml:space="preserve">n </w:t>
      </w:r>
      <w:r w:rsidR="003D4AEA" w:rsidRPr="00A96B07">
        <w:rPr>
          <w:rFonts w:ascii="Helvetica" w:hAnsi="Helvetica" w:cs="Helvetica Neue"/>
          <w:bCs/>
          <w:color w:val="000000" w:themeColor="text1"/>
        </w:rPr>
        <w:t>mosaic these strips into full HiRISE images using ISIS.</w:t>
      </w:r>
    </w:p>
    <w:p w14:paraId="0972E266" w14:textId="77777777" w:rsidR="00CA4ED8" w:rsidRPr="00A96B07" w:rsidRDefault="00CA4ED8" w:rsidP="00CA4ED8">
      <w:pPr>
        <w:autoSpaceDE w:val="0"/>
        <w:autoSpaceDN w:val="0"/>
        <w:adjustRightInd w:val="0"/>
        <w:rPr>
          <w:rFonts w:ascii="Helvetica" w:hAnsi="Helvetica" w:cs="Helvetica Neue"/>
          <w:bCs/>
          <w:color w:val="000000" w:themeColor="text1"/>
        </w:rPr>
      </w:pPr>
    </w:p>
    <w:p w14:paraId="17641226" w14:textId="77777777" w:rsidR="00CA4ED8" w:rsidRPr="00A96B07" w:rsidRDefault="00CA4ED8" w:rsidP="006F2A6D">
      <w:pPr>
        <w:pStyle w:val="Heading2"/>
        <w:rPr>
          <w:szCs w:val="24"/>
        </w:rPr>
      </w:pPr>
      <w:bookmarkStart w:id="20" w:name="_Toc8296207"/>
      <w:r w:rsidRPr="00A96B07">
        <w:rPr>
          <w:szCs w:val="24"/>
        </w:rPr>
        <w:t>Execution</w:t>
      </w:r>
      <w:bookmarkEnd w:id="20"/>
    </w:p>
    <w:p w14:paraId="751908A4" w14:textId="77777777" w:rsidR="00CA4ED8" w:rsidRPr="00A96B07" w:rsidRDefault="00CA4ED8" w:rsidP="00CA4ED8">
      <w:pPr>
        <w:autoSpaceDE w:val="0"/>
        <w:autoSpaceDN w:val="0"/>
        <w:adjustRightInd w:val="0"/>
        <w:rPr>
          <w:rFonts w:ascii="Helvetica" w:hAnsi="Helvetica" w:cs="Helvetica Neue"/>
          <w:bCs/>
          <w:color w:val="000000" w:themeColor="text1"/>
        </w:rPr>
      </w:pPr>
    </w:p>
    <w:p w14:paraId="5C6D730D" w14:textId="77777777" w:rsidR="00CA4ED8" w:rsidRPr="00A96B07" w:rsidRDefault="00CA4ED8" w:rsidP="00CA4ED8">
      <w:pPr>
        <w:autoSpaceDE w:val="0"/>
        <w:autoSpaceDN w:val="0"/>
        <w:adjustRightInd w:val="0"/>
        <w:rPr>
          <w:rFonts w:ascii="Helvetica" w:hAnsi="Helvetica" w:cs="Helvetica Neue"/>
          <w:bCs/>
          <w:color w:val="000000" w:themeColor="text1"/>
        </w:rPr>
      </w:pPr>
      <w:r w:rsidRPr="00A96B07">
        <w:rPr>
          <w:rFonts w:ascii="Helvetica" w:hAnsi="Helvetica" w:cs="Helvetica Neue"/>
          <w:bCs/>
          <w:color w:val="000000" w:themeColor="text1"/>
        </w:rPr>
        <w:t>Execute command:</w:t>
      </w:r>
    </w:p>
    <w:p w14:paraId="6DE39881" w14:textId="77777777" w:rsidR="00CA4ED8" w:rsidRPr="00A96B07" w:rsidRDefault="00CA4ED8" w:rsidP="00CA4ED8">
      <w:pPr>
        <w:autoSpaceDE w:val="0"/>
        <w:autoSpaceDN w:val="0"/>
        <w:adjustRightInd w:val="0"/>
        <w:rPr>
          <w:rFonts w:ascii="Helvetica" w:hAnsi="Helvetica" w:cs="Helvetica Neue"/>
          <w:bCs/>
          <w:color w:val="000000" w:themeColor="text1"/>
        </w:rPr>
      </w:pPr>
    </w:p>
    <w:p w14:paraId="4F5E8473" w14:textId="77777777" w:rsidR="00CA4ED8" w:rsidRPr="00A96B07" w:rsidRDefault="00CA4ED8" w:rsidP="00CA4ED8">
      <w:pPr>
        <w:autoSpaceDE w:val="0"/>
        <w:autoSpaceDN w:val="0"/>
        <w:adjustRightInd w:val="0"/>
        <w:ind w:firstLine="720"/>
        <w:rPr>
          <w:rFonts w:ascii="Helvetica" w:hAnsi="Helvetica" w:cs="Helvetica Neue"/>
          <w:b/>
          <w:bCs/>
          <w:color w:val="000000" w:themeColor="text1"/>
        </w:rPr>
      </w:pPr>
      <w:r w:rsidRPr="00A96B07">
        <w:rPr>
          <w:rFonts w:ascii="Helvetica" w:hAnsi="Helvetica" w:cs="Helvetica Neue"/>
          <w:b/>
          <w:bCs/>
          <w:color w:val="000000" w:themeColor="text1"/>
        </w:rPr>
        <w:t>&gt;&gt; ./CASP-GO param-hirise.xml --</w:t>
      </w:r>
      <w:proofErr w:type="spellStart"/>
      <w:r w:rsidRPr="00A96B07">
        <w:rPr>
          <w:rFonts w:ascii="Helvetica" w:hAnsi="Helvetica" w:cs="Helvetica Neue"/>
          <w:b/>
          <w:bCs/>
          <w:color w:val="000000" w:themeColor="text1"/>
        </w:rPr>
        <w:t>hirise</w:t>
      </w:r>
      <w:proofErr w:type="spellEnd"/>
    </w:p>
    <w:p w14:paraId="780C05B8" w14:textId="77777777" w:rsidR="00CA4ED8" w:rsidRPr="00A96B07" w:rsidRDefault="00CA4ED8" w:rsidP="00CA4ED8">
      <w:pPr>
        <w:autoSpaceDE w:val="0"/>
        <w:autoSpaceDN w:val="0"/>
        <w:adjustRightInd w:val="0"/>
        <w:rPr>
          <w:rFonts w:ascii="Helvetica" w:hAnsi="Helvetica" w:cs="Helvetica Neue"/>
          <w:bCs/>
          <w:color w:val="000000" w:themeColor="text1"/>
        </w:rPr>
      </w:pPr>
    </w:p>
    <w:p w14:paraId="0B947A77" w14:textId="156059F8" w:rsidR="00CA4ED8" w:rsidRPr="00A96B07" w:rsidRDefault="00755431" w:rsidP="00CA4ED8">
      <w:pPr>
        <w:autoSpaceDE w:val="0"/>
        <w:autoSpaceDN w:val="0"/>
        <w:adjustRightInd w:val="0"/>
        <w:jc w:val="both"/>
        <w:rPr>
          <w:rFonts w:ascii="Helvetica" w:hAnsi="Helvetica" w:cs="Helvetica Neue"/>
          <w:bCs/>
          <w:color w:val="000000" w:themeColor="text1"/>
        </w:rPr>
      </w:pPr>
      <w:r w:rsidRPr="00A96B07">
        <w:rPr>
          <w:rFonts w:ascii="Helvetica" w:hAnsi="Helvetica" w:cs="Helvetica Neue"/>
          <w:bCs/>
          <w:color w:val="000000" w:themeColor="text1"/>
        </w:rPr>
        <w:t xml:space="preserve">It is recommended that CASP-GO is run </w:t>
      </w:r>
      <w:r w:rsidR="00624F3E" w:rsidRPr="00A96B07">
        <w:rPr>
          <w:rFonts w:ascii="Helvetica" w:hAnsi="Helvetica" w:cs="Helvetica Neue"/>
          <w:bCs/>
          <w:color w:val="000000" w:themeColor="text1"/>
        </w:rPr>
        <w:t>i</w:t>
      </w:r>
      <w:r w:rsidRPr="00A96B07">
        <w:rPr>
          <w:rFonts w:ascii="Helvetica" w:hAnsi="Helvetica" w:cs="Helvetica Neue"/>
          <w:bCs/>
          <w:color w:val="000000" w:themeColor="text1"/>
        </w:rPr>
        <w:t>n a detached screen session.</w:t>
      </w:r>
    </w:p>
    <w:p w14:paraId="0C9475EB" w14:textId="7BA426D8" w:rsidR="00130098" w:rsidRPr="00A96B07" w:rsidRDefault="00130098">
      <w:pPr>
        <w:rPr>
          <w:rFonts w:ascii="Helvetica" w:hAnsi="Helvetica"/>
          <w:color w:val="000000" w:themeColor="text1"/>
        </w:rPr>
      </w:pPr>
      <w:r w:rsidRPr="00A96B07">
        <w:rPr>
          <w:rFonts w:ascii="Helvetica" w:hAnsi="Helvetica"/>
          <w:color w:val="000000" w:themeColor="text1"/>
        </w:rPr>
        <w:br w:type="page"/>
      </w:r>
    </w:p>
    <w:p w14:paraId="637322EE" w14:textId="52540D47" w:rsidR="00CA4ED8" w:rsidRPr="00A96B07" w:rsidRDefault="001D78EB" w:rsidP="00130098">
      <w:pPr>
        <w:pStyle w:val="Heading1"/>
        <w:rPr>
          <w:b w:val="0"/>
          <w:szCs w:val="24"/>
        </w:rPr>
      </w:pPr>
      <w:bookmarkStart w:id="21" w:name="_Toc9246994"/>
      <w:r w:rsidRPr="00A96B07">
        <w:rPr>
          <w:szCs w:val="24"/>
        </w:rPr>
        <w:lastRenderedPageBreak/>
        <w:t>Additional Notes</w:t>
      </w:r>
      <w:bookmarkEnd w:id="21"/>
    </w:p>
    <w:p w14:paraId="3011B1B8" w14:textId="31DB9DA9" w:rsidR="00130098" w:rsidRPr="00A96B07" w:rsidRDefault="00130098" w:rsidP="00130098">
      <w:pPr>
        <w:rPr>
          <w:rFonts w:ascii="Helvetica" w:hAnsi="Helvetica"/>
          <w:color w:val="000000" w:themeColor="text1"/>
        </w:rPr>
      </w:pPr>
    </w:p>
    <w:p w14:paraId="513C309D" w14:textId="7477F3D1" w:rsidR="00130098" w:rsidRPr="00A96B07" w:rsidRDefault="00130098" w:rsidP="00130098">
      <w:pPr>
        <w:pStyle w:val="Heading2"/>
        <w:rPr>
          <w:szCs w:val="24"/>
        </w:rPr>
      </w:pPr>
      <w:r w:rsidRPr="00A96B07">
        <w:rPr>
          <w:szCs w:val="24"/>
        </w:rPr>
        <w:t>Projection and datum</w:t>
      </w:r>
    </w:p>
    <w:p w14:paraId="38D18858" w14:textId="596875B4" w:rsidR="00130098" w:rsidRPr="00A96B07" w:rsidRDefault="00130098" w:rsidP="00130098">
      <w:pPr>
        <w:rPr>
          <w:rFonts w:ascii="Helvetica" w:hAnsi="Helvetica"/>
          <w:color w:val="000000" w:themeColor="text1"/>
        </w:rPr>
      </w:pPr>
    </w:p>
    <w:p w14:paraId="17785D26" w14:textId="1ADCECA2" w:rsidR="00130098" w:rsidRPr="00A96B07" w:rsidRDefault="00F21AF5" w:rsidP="00C54EEA">
      <w:pPr>
        <w:jc w:val="both"/>
        <w:rPr>
          <w:rFonts w:ascii="Helvetica" w:hAnsi="Helvetica"/>
          <w:color w:val="000000" w:themeColor="text1"/>
        </w:rPr>
      </w:pPr>
      <w:r w:rsidRPr="00A96B07">
        <w:rPr>
          <w:rFonts w:ascii="Helvetica" w:hAnsi="Helvetica"/>
          <w:color w:val="000000" w:themeColor="text1"/>
        </w:rPr>
        <w:t>DTMs</w:t>
      </w:r>
      <w:r w:rsidR="00C54EEA" w:rsidRPr="00A96B07">
        <w:rPr>
          <w:rFonts w:ascii="Helvetica" w:hAnsi="Helvetica"/>
          <w:color w:val="000000" w:themeColor="text1"/>
        </w:rPr>
        <w:t xml:space="preserve"> produced with the newest version of CASP-GO</w:t>
      </w:r>
      <w:r w:rsidRPr="00A96B07">
        <w:rPr>
          <w:rFonts w:ascii="Helvetica" w:hAnsi="Helvetica"/>
          <w:color w:val="000000" w:themeColor="text1"/>
        </w:rPr>
        <w:t xml:space="preserve"> use an </w:t>
      </w:r>
      <w:proofErr w:type="spellStart"/>
      <w:r w:rsidRPr="00A96B07">
        <w:rPr>
          <w:rFonts w:ascii="Helvetica" w:hAnsi="Helvetica"/>
          <w:color w:val="000000" w:themeColor="text1"/>
        </w:rPr>
        <w:t>areoid</w:t>
      </w:r>
      <w:proofErr w:type="spellEnd"/>
      <w:r w:rsidRPr="00A96B07">
        <w:rPr>
          <w:rFonts w:ascii="Helvetica" w:hAnsi="Helvetica"/>
          <w:color w:val="000000" w:themeColor="text1"/>
        </w:rPr>
        <w:t xml:space="preserve"> datum with a 3396</w:t>
      </w:r>
      <w:r w:rsidR="00B02E29" w:rsidRPr="00A96B07">
        <w:rPr>
          <w:rFonts w:ascii="Helvetica" w:hAnsi="Helvetica"/>
          <w:color w:val="000000" w:themeColor="text1"/>
        </w:rPr>
        <w:t>-</w:t>
      </w:r>
      <w:r w:rsidRPr="00A96B07">
        <w:rPr>
          <w:rFonts w:ascii="Helvetica" w:hAnsi="Helvetica"/>
          <w:color w:val="000000" w:themeColor="text1"/>
        </w:rPr>
        <w:t xml:space="preserve">km radius. </w:t>
      </w:r>
      <w:r w:rsidR="00FB7C4B" w:rsidRPr="00A96B07">
        <w:rPr>
          <w:rFonts w:ascii="Helvetica" w:hAnsi="Helvetica"/>
          <w:color w:val="000000" w:themeColor="text1"/>
        </w:rPr>
        <w:t xml:space="preserve">Older versions of CASP-GO output DTMs with a spheroid reference body, which can be changed using the ASP </w:t>
      </w:r>
      <w:proofErr w:type="spellStart"/>
      <w:r w:rsidR="00FB7C4B" w:rsidRPr="00A96B07">
        <w:rPr>
          <w:rFonts w:ascii="Helvetica" w:hAnsi="Helvetica"/>
          <w:i/>
          <w:color w:val="000000" w:themeColor="text1"/>
        </w:rPr>
        <w:t>dem_geoid</w:t>
      </w:r>
      <w:proofErr w:type="spellEnd"/>
      <w:r w:rsidR="00FB7C4B" w:rsidRPr="00A96B07">
        <w:rPr>
          <w:rFonts w:ascii="Helvetica" w:hAnsi="Helvetica"/>
          <w:color w:val="000000" w:themeColor="text1"/>
        </w:rPr>
        <w:t xml:space="preserve"> function: </w:t>
      </w:r>
    </w:p>
    <w:p w14:paraId="51B7395E" w14:textId="7D209C98" w:rsidR="00FB7C4B" w:rsidRPr="00A96B07" w:rsidRDefault="00FB7C4B" w:rsidP="00130098">
      <w:pPr>
        <w:rPr>
          <w:rFonts w:ascii="Helvetica" w:hAnsi="Helvetica"/>
          <w:color w:val="000000" w:themeColor="text1"/>
        </w:rPr>
      </w:pPr>
    </w:p>
    <w:p w14:paraId="67245E10" w14:textId="04875AD2" w:rsidR="00FB7C4B" w:rsidRPr="00A96B07" w:rsidRDefault="00FB7C4B" w:rsidP="00FB7C4B">
      <w:pPr>
        <w:ind w:firstLine="720"/>
        <w:rPr>
          <w:rFonts w:ascii="Helvetica" w:hAnsi="Helvetica"/>
          <w:b/>
          <w:color w:val="000000" w:themeColor="text1"/>
        </w:rPr>
      </w:pPr>
      <w:r w:rsidRPr="00A96B07">
        <w:rPr>
          <w:rFonts w:ascii="Helvetica" w:hAnsi="Helvetica"/>
          <w:b/>
          <w:color w:val="000000" w:themeColor="text1"/>
        </w:rPr>
        <w:t xml:space="preserve">--geoid MOLA </w:t>
      </w:r>
      <w:proofErr w:type="spellStart"/>
      <w:r w:rsidRPr="00A96B07">
        <w:rPr>
          <w:rFonts w:ascii="Helvetica" w:hAnsi="Helvetica"/>
          <w:b/>
          <w:color w:val="000000" w:themeColor="text1"/>
        </w:rPr>
        <w:t>input.tif</w:t>
      </w:r>
      <w:proofErr w:type="spellEnd"/>
      <w:r w:rsidRPr="00A96B07">
        <w:rPr>
          <w:rFonts w:ascii="Helvetica" w:hAnsi="Helvetica"/>
          <w:b/>
          <w:color w:val="000000" w:themeColor="text1"/>
        </w:rPr>
        <w:t xml:space="preserve"> -o output-prefix</w:t>
      </w:r>
    </w:p>
    <w:p w14:paraId="57B3CFC1" w14:textId="2835F210" w:rsidR="00FB7C4B" w:rsidRPr="00A96B07" w:rsidRDefault="00FB7C4B" w:rsidP="00FB7C4B">
      <w:pPr>
        <w:ind w:firstLine="720"/>
        <w:rPr>
          <w:rFonts w:ascii="Helvetica" w:hAnsi="Helvetica"/>
          <w:color w:val="000000" w:themeColor="text1"/>
        </w:rPr>
      </w:pPr>
    </w:p>
    <w:p w14:paraId="38940636" w14:textId="5B11E10A" w:rsidR="00FB7C4B" w:rsidRPr="00A96B07" w:rsidRDefault="00097129" w:rsidP="00FB7C4B">
      <w:pPr>
        <w:rPr>
          <w:rFonts w:ascii="Helvetica" w:hAnsi="Helvetica"/>
          <w:color w:val="000000" w:themeColor="text1"/>
        </w:rPr>
      </w:pPr>
      <w:r w:rsidRPr="00A96B07">
        <w:rPr>
          <w:rFonts w:ascii="Helvetica" w:hAnsi="Helvetica"/>
          <w:color w:val="000000" w:themeColor="text1"/>
        </w:rPr>
        <w:t xml:space="preserve">CASP-GO </w:t>
      </w:r>
      <w:r w:rsidR="001E146D" w:rsidRPr="00A96B07">
        <w:rPr>
          <w:rFonts w:ascii="Helvetica" w:hAnsi="Helvetica"/>
          <w:color w:val="000000" w:themeColor="text1"/>
        </w:rPr>
        <w:t>DTMs are in an equirectangular projection.</w:t>
      </w:r>
    </w:p>
    <w:p w14:paraId="57F3169F" w14:textId="23B7B15F" w:rsidR="00E43808" w:rsidRPr="00A96B07" w:rsidRDefault="00E43808" w:rsidP="00FB7C4B">
      <w:pPr>
        <w:rPr>
          <w:rFonts w:ascii="Helvetica" w:hAnsi="Helvetica"/>
          <w:color w:val="000000" w:themeColor="text1"/>
        </w:rPr>
      </w:pPr>
    </w:p>
    <w:p w14:paraId="591C5AA8" w14:textId="568F819B" w:rsidR="00E43808" w:rsidRPr="00A96B07" w:rsidRDefault="00E43808" w:rsidP="00E43808">
      <w:pPr>
        <w:pStyle w:val="Heading2"/>
        <w:rPr>
          <w:szCs w:val="24"/>
        </w:rPr>
      </w:pPr>
      <w:r w:rsidRPr="00A96B07">
        <w:rPr>
          <w:szCs w:val="24"/>
        </w:rPr>
        <w:t>Parameters</w:t>
      </w:r>
    </w:p>
    <w:p w14:paraId="5A6C0B85" w14:textId="7E02E2F3" w:rsidR="00E43808" w:rsidRPr="00A96B07" w:rsidRDefault="00E43808" w:rsidP="00E43808">
      <w:pPr>
        <w:rPr>
          <w:rFonts w:ascii="Helvetica" w:hAnsi="Helvetica"/>
        </w:rPr>
      </w:pPr>
    </w:p>
    <w:p w14:paraId="4FC98B39" w14:textId="3BDF0A17" w:rsidR="00E43808" w:rsidRPr="00A96B07" w:rsidRDefault="00E43808" w:rsidP="00E43808">
      <w:pPr>
        <w:jc w:val="both"/>
        <w:rPr>
          <w:rFonts w:ascii="Helvetica" w:hAnsi="Helvetica"/>
        </w:rPr>
      </w:pPr>
      <w:r w:rsidRPr="00A96B07">
        <w:rPr>
          <w:rFonts w:ascii="Helvetica" w:hAnsi="Helvetica"/>
        </w:rPr>
        <w:t xml:space="preserve">While the default CASP-GO parameters work generally for CTX and HiRISE, some adjustments can improve results. Refining the correlation search window can particularly lead to finer detail and fewer gaps in the DTMs. </w:t>
      </w:r>
    </w:p>
    <w:p w14:paraId="7692D70A" w14:textId="7A508DCB" w:rsidR="00E43808" w:rsidRPr="00A96B07" w:rsidRDefault="00E43808" w:rsidP="00E43808">
      <w:pPr>
        <w:jc w:val="both"/>
        <w:rPr>
          <w:rFonts w:ascii="Helvetica" w:hAnsi="Helvetica"/>
        </w:rPr>
      </w:pPr>
    </w:p>
    <w:p w14:paraId="7F5CABFD" w14:textId="02E5DB06" w:rsidR="00E43808" w:rsidRPr="00A96B07" w:rsidRDefault="00E43808" w:rsidP="00E43808">
      <w:pPr>
        <w:jc w:val="both"/>
        <w:rPr>
          <w:rFonts w:ascii="Helvetica" w:hAnsi="Helvetica"/>
        </w:rPr>
      </w:pPr>
      <w:r w:rsidRPr="00A96B07">
        <w:rPr>
          <w:rFonts w:ascii="Helvetica" w:hAnsi="Helvetica"/>
        </w:rPr>
        <w:t xml:space="preserve">The steps for finding the ideal correlation search </w:t>
      </w:r>
      <w:r w:rsidR="009D1240" w:rsidRPr="00A96B07">
        <w:rPr>
          <w:rFonts w:ascii="Helvetica" w:hAnsi="Helvetica"/>
        </w:rPr>
        <w:t>range</w:t>
      </w:r>
      <w:r w:rsidRPr="00A96B07">
        <w:rPr>
          <w:rFonts w:ascii="Helvetica" w:hAnsi="Helvetica"/>
        </w:rPr>
        <w:t xml:space="preserve"> for CTX are as follows: </w:t>
      </w:r>
    </w:p>
    <w:p w14:paraId="231ABA39" w14:textId="5366EBFB" w:rsidR="00E43808" w:rsidRPr="00A96B07" w:rsidRDefault="00E43808" w:rsidP="00E43808">
      <w:pPr>
        <w:jc w:val="both"/>
        <w:rPr>
          <w:rFonts w:ascii="Helvetica" w:hAnsi="Helvetica"/>
        </w:rPr>
      </w:pPr>
    </w:p>
    <w:p w14:paraId="7025B278" w14:textId="7D2F1E9C" w:rsidR="00687A2B" w:rsidRPr="00A96B07" w:rsidRDefault="00687A2B" w:rsidP="00E43808">
      <w:pPr>
        <w:pStyle w:val="ListParagraph"/>
        <w:numPr>
          <w:ilvl w:val="0"/>
          <w:numId w:val="31"/>
        </w:numPr>
        <w:jc w:val="both"/>
        <w:rPr>
          <w:rFonts w:ascii="Helvetica" w:hAnsi="Helvetica"/>
        </w:rPr>
      </w:pPr>
      <w:r w:rsidRPr="00A96B07">
        <w:rPr>
          <w:rFonts w:ascii="Helvetica" w:hAnsi="Helvetica"/>
          <w:color w:val="000000" w:themeColor="text1"/>
        </w:rPr>
        <w:t>Map project the raw CTX images</w:t>
      </w:r>
      <w:r w:rsidR="0049079A" w:rsidRPr="00A96B07">
        <w:rPr>
          <w:rFonts w:ascii="Helvetica" w:hAnsi="Helvetica"/>
          <w:color w:val="000000" w:themeColor="text1"/>
        </w:rPr>
        <w:t>. If</w:t>
      </w:r>
      <w:r w:rsidR="00B46844" w:rsidRPr="00A96B07">
        <w:rPr>
          <w:rFonts w:ascii="Helvetica" w:hAnsi="Helvetica"/>
          <w:color w:val="000000" w:themeColor="text1"/>
        </w:rPr>
        <w:t xml:space="preserve"> an initial DTM has already been processed with</w:t>
      </w:r>
      <w:r w:rsidRPr="00A96B07">
        <w:rPr>
          <w:rFonts w:ascii="Helvetica" w:hAnsi="Helvetica"/>
          <w:color w:val="000000" w:themeColor="text1"/>
        </w:rPr>
        <w:t xml:space="preserve"> CASP-GO </w:t>
      </w:r>
      <w:r w:rsidR="00003B07" w:rsidRPr="00A96B07">
        <w:rPr>
          <w:rFonts w:ascii="Helvetica" w:hAnsi="Helvetica"/>
          <w:color w:val="000000" w:themeColor="text1"/>
        </w:rPr>
        <w:t>for this pair</w:t>
      </w:r>
      <w:r w:rsidRPr="00A96B07">
        <w:rPr>
          <w:rFonts w:ascii="Helvetica" w:hAnsi="Helvetica"/>
          <w:color w:val="000000" w:themeColor="text1"/>
        </w:rPr>
        <w:t>, th</w:t>
      </w:r>
      <w:r w:rsidR="00B21B75" w:rsidRPr="00A96B07">
        <w:rPr>
          <w:rFonts w:ascii="Helvetica" w:hAnsi="Helvetica"/>
          <w:color w:val="000000" w:themeColor="text1"/>
        </w:rPr>
        <w:t>e map-projected images are</w:t>
      </w:r>
      <w:r w:rsidRPr="00A96B07">
        <w:rPr>
          <w:rFonts w:ascii="Helvetica" w:hAnsi="Helvetica"/>
          <w:color w:val="000000" w:themeColor="text1"/>
        </w:rPr>
        <w:t xml:space="preserve"> </w:t>
      </w:r>
      <w:r w:rsidRPr="00A96B07">
        <w:rPr>
          <w:rFonts w:ascii="Helvetica" w:hAnsi="Helvetica"/>
          <w:i/>
          <w:color w:val="000000" w:themeColor="text1"/>
        </w:rPr>
        <w:t>casp-go-dow</w:t>
      </w:r>
      <w:proofErr w:type="spellStart"/>
      <w:r w:rsidRPr="00A96B07">
        <w:rPr>
          <w:rFonts w:ascii="Helvetica" w:hAnsi="Helvetica"/>
          <w:i/>
          <w:color w:val="000000" w:themeColor="text1"/>
        </w:rPr>
        <w:t>nloads/</w:t>
      </w:r>
      <w:proofErr w:type="spellEnd"/>
      <w:r w:rsidRPr="00A96B07">
        <w:rPr>
          <w:rFonts w:ascii="Helvetica" w:hAnsi="Helvetica"/>
          <w:i/>
          <w:color w:val="000000" w:themeColor="text1"/>
        </w:rPr>
        <w:t>*</w:t>
      </w:r>
      <w:r w:rsidR="006338E4" w:rsidRPr="00A96B07">
        <w:rPr>
          <w:rFonts w:ascii="Helvetica" w:hAnsi="Helvetica"/>
          <w:i/>
          <w:color w:val="000000" w:themeColor="text1"/>
        </w:rPr>
        <w:t>.</w:t>
      </w:r>
      <w:proofErr w:type="spellStart"/>
      <w:r w:rsidR="006338E4" w:rsidRPr="00A96B07">
        <w:rPr>
          <w:rFonts w:ascii="Helvetica" w:hAnsi="Helvetica"/>
          <w:i/>
          <w:color w:val="000000" w:themeColor="text1"/>
        </w:rPr>
        <w:t>map</w:t>
      </w:r>
      <w:r w:rsidRPr="00A96B07">
        <w:rPr>
          <w:rFonts w:ascii="Helvetica" w:hAnsi="Helvetica"/>
          <w:i/>
          <w:color w:val="000000" w:themeColor="text1"/>
        </w:rPr>
        <w:t>.cub</w:t>
      </w:r>
      <w:proofErr w:type="spellEnd"/>
      <w:r w:rsidR="00B21B75" w:rsidRPr="00A96B07">
        <w:rPr>
          <w:rFonts w:ascii="Helvetica" w:hAnsi="Helvetica"/>
          <w:color w:val="000000" w:themeColor="text1"/>
        </w:rPr>
        <w:t>.</w:t>
      </w:r>
    </w:p>
    <w:p w14:paraId="6B2ECBE7" w14:textId="5787E148" w:rsidR="00ED3212" w:rsidRPr="00A96B07" w:rsidRDefault="0047732E" w:rsidP="0047732E">
      <w:pPr>
        <w:pStyle w:val="ListParagraph"/>
        <w:numPr>
          <w:ilvl w:val="0"/>
          <w:numId w:val="31"/>
        </w:numPr>
        <w:jc w:val="both"/>
        <w:rPr>
          <w:rFonts w:ascii="Helvetica" w:hAnsi="Helvetica"/>
        </w:rPr>
      </w:pPr>
      <w:r w:rsidRPr="00A96B07">
        <w:rPr>
          <w:rFonts w:ascii="Helvetica" w:hAnsi="Helvetica"/>
        </w:rPr>
        <w:t>Display the two image</w:t>
      </w:r>
      <w:r w:rsidR="00E4737A" w:rsidRPr="00A96B07">
        <w:rPr>
          <w:rFonts w:ascii="Helvetica" w:hAnsi="Helvetica"/>
        </w:rPr>
        <w:t xml:space="preserve"> cube</w:t>
      </w:r>
      <w:r w:rsidRPr="00A96B07">
        <w:rPr>
          <w:rFonts w:ascii="Helvetica" w:hAnsi="Helvetica"/>
        </w:rPr>
        <w:t xml:space="preserve">s side-by-side in </w:t>
      </w:r>
      <w:r w:rsidRPr="00A96B07">
        <w:rPr>
          <w:rFonts w:ascii="Helvetica" w:hAnsi="Helvetica"/>
          <w:color w:val="000000" w:themeColor="text1"/>
        </w:rPr>
        <w:t xml:space="preserve">the </w:t>
      </w:r>
      <w:r w:rsidR="00E43808" w:rsidRPr="00A96B07">
        <w:rPr>
          <w:rFonts w:ascii="Helvetica" w:hAnsi="Helvetica"/>
          <w:color w:val="000000" w:themeColor="text1"/>
        </w:rPr>
        <w:t xml:space="preserve">ISIS program </w:t>
      </w:r>
      <w:proofErr w:type="spellStart"/>
      <w:r w:rsidR="00E43808" w:rsidRPr="00A96B07">
        <w:rPr>
          <w:rFonts w:ascii="Helvetica" w:hAnsi="Helvetica"/>
          <w:i/>
          <w:color w:val="000000" w:themeColor="text1"/>
        </w:rPr>
        <w:t>qview</w:t>
      </w:r>
      <w:proofErr w:type="spellEnd"/>
      <w:r w:rsidR="00E43808" w:rsidRPr="00A96B07">
        <w:rPr>
          <w:rFonts w:ascii="Helvetica" w:hAnsi="Helvetica"/>
          <w:color w:val="000000" w:themeColor="text1"/>
        </w:rPr>
        <w:t xml:space="preserve">. </w:t>
      </w:r>
    </w:p>
    <w:p w14:paraId="1EE437B6" w14:textId="26FD5B25" w:rsidR="001A2D61" w:rsidRPr="00A96B07" w:rsidRDefault="004102F3" w:rsidP="0047732E">
      <w:pPr>
        <w:pStyle w:val="ListParagraph"/>
        <w:numPr>
          <w:ilvl w:val="0"/>
          <w:numId w:val="31"/>
        </w:numPr>
        <w:jc w:val="both"/>
        <w:rPr>
          <w:rFonts w:ascii="Helvetica" w:hAnsi="Helvetica"/>
        </w:rPr>
      </w:pPr>
      <w:r w:rsidRPr="00A96B07">
        <w:rPr>
          <w:rFonts w:ascii="Helvetica" w:hAnsi="Helvetica"/>
        </w:rPr>
        <w:t>Find matching pixels between the two images</w:t>
      </w:r>
      <w:r w:rsidR="002A725A" w:rsidRPr="00A96B07">
        <w:rPr>
          <w:rFonts w:ascii="Helvetica" w:hAnsi="Helvetica"/>
        </w:rPr>
        <w:t xml:space="preserve"> and note down their X and Y values</w:t>
      </w:r>
      <w:r w:rsidR="001A2D61" w:rsidRPr="00A96B07">
        <w:rPr>
          <w:rFonts w:ascii="Helvetica" w:hAnsi="Helvetica"/>
        </w:rPr>
        <w:t xml:space="preserve">. Minimum and maximum X- and Y-disparities often occur at elevation minima and maxima; if CASP-GO has been initially run, use the DTM to find these elevation minima and maxima. However, </w:t>
      </w:r>
      <w:r w:rsidR="00E4687E" w:rsidRPr="00A96B07">
        <w:rPr>
          <w:rFonts w:ascii="Helvetica" w:hAnsi="Helvetica"/>
        </w:rPr>
        <w:t>it is recommended that a few regions are tested (</w:t>
      </w:r>
      <w:r w:rsidR="001A2D61" w:rsidRPr="00A96B07">
        <w:rPr>
          <w:rFonts w:ascii="Helvetica" w:hAnsi="Helvetica"/>
        </w:rPr>
        <w:t>10-15 points</w:t>
      </w:r>
      <w:r w:rsidR="00E4687E" w:rsidRPr="00A96B07">
        <w:rPr>
          <w:rFonts w:ascii="Helvetica" w:hAnsi="Helvetica"/>
        </w:rPr>
        <w:t xml:space="preserve"> initially).</w:t>
      </w:r>
    </w:p>
    <w:p w14:paraId="63907B03" w14:textId="1334881D" w:rsidR="006B15B4" w:rsidRPr="00A96B07" w:rsidRDefault="00A62747" w:rsidP="001A2D61">
      <w:pPr>
        <w:pStyle w:val="ListParagraph"/>
        <w:numPr>
          <w:ilvl w:val="0"/>
          <w:numId w:val="31"/>
        </w:numPr>
        <w:jc w:val="both"/>
        <w:rPr>
          <w:rFonts w:ascii="Helvetica" w:hAnsi="Helvetica"/>
        </w:rPr>
      </w:pPr>
      <w:r w:rsidRPr="00A96B07">
        <w:rPr>
          <w:rFonts w:ascii="Helvetica" w:hAnsi="Helvetica"/>
        </w:rPr>
        <w:t xml:space="preserve">Subtract the left image X and Y values from the right image X and Y values to obtain disparities. </w:t>
      </w:r>
    </w:p>
    <w:p w14:paraId="56594B58" w14:textId="1AD00212" w:rsidR="00E43808" w:rsidRPr="00A96B07" w:rsidRDefault="000F718E" w:rsidP="000F718E">
      <w:pPr>
        <w:pStyle w:val="ListParagraph"/>
        <w:numPr>
          <w:ilvl w:val="0"/>
          <w:numId w:val="31"/>
        </w:numPr>
        <w:jc w:val="both"/>
        <w:rPr>
          <w:rFonts w:ascii="Helvetica" w:hAnsi="Helvetica"/>
        </w:rPr>
      </w:pPr>
      <w:r w:rsidRPr="00A96B07">
        <w:rPr>
          <w:rFonts w:ascii="Helvetica" w:hAnsi="Helvetica"/>
        </w:rPr>
        <w:t xml:space="preserve">From the maximum and minimum X and Y disparities (± 5), adjust the correlation search range in </w:t>
      </w:r>
      <w:r w:rsidRPr="00A96B07">
        <w:rPr>
          <w:rFonts w:ascii="Helvetica" w:hAnsi="Helvetica"/>
          <w:i/>
        </w:rPr>
        <w:t>stereo.*</w:t>
      </w:r>
      <w:r w:rsidR="00C8139F" w:rsidRPr="00A96B07">
        <w:rPr>
          <w:rFonts w:ascii="Helvetica" w:hAnsi="Helvetica"/>
          <w:i/>
        </w:rPr>
        <w:t xml:space="preserve"> </w:t>
      </w:r>
      <w:r w:rsidR="00C8139F" w:rsidRPr="00A96B07">
        <w:rPr>
          <w:rFonts w:ascii="Helvetica" w:hAnsi="Helvetica"/>
        </w:rPr>
        <w:t xml:space="preserve">using the format </w:t>
      </w:r>
      <w:proofErr w:type="spellStart"/>
      <w:r w:rsidR="00C8139F" w:rsidRPr="00A96B07">
        <w:rPr>
          <w:rFonts w:ascii="Helvetica" w:hAnsi="Helvetica"/>
          <w:color w:val="000000" w:themeColor="text1"/>
        </w:rPr>
        <w:t>x</w:t>
      </w:r>
      <w:r w:rsidR="00C8139F" w:rsidRPr="00A96B07">
        <w:rPr>
          <w:rFonts w:ascii="Helvetica" w:hAnsi="Helvetica"/>
          <w:color w:val="000000" w:themeColor="text1"/>
          <w:vertAlign w:val="subscript"/>
        </w:rPr>
        <w:t>min</w:t>
      </w:r>
      <w:proofErr w:type="spellEnd"/>
      <w:r w:rsidR="00C8139F" w:rsidRPr="00A96B07">
        <w:rPr>
          <w:rFonts w:ascii="Helvetica" w:hAnsi="Helvetica"/>
          <w:color w:val="000000" w:themeColor="text1"/>
        </w:rPr>
        <w:t xml:space="preserve"> </w:t>
      </w:r>
      <w:proofErr w:type="spellStart"/>
      <w:r w:rsidR="00C8139F" w:rsidRPr="00A96B07">
        <w:rPr>
          <w:rFonts w:ascii="Helvetica" w:hAnsi="Helvetica"/>
          <w:color w:val="000000" w:themeColor="text1"/>
        </w:rPr>
        <w:t>y</w:t>
      </w:r>
      <w:r w:rsidR="00C8139F" w:rsidRPr="00A96B07">
        <w:rPr>
          <w:rFonts w:ascii="Helvetica" w:hAnsi="Helvetica"/>
          <w:color w:val="000000" w:themeColor="text1"/>
          <w:vertAlign w:val="subscript"/>
        </w:rPr>
        <w:t>min</w:t>
      </w:r>
      <w:proofErr w:type="spellEnd"/>
      <w:r w:rsidR="00C8139F" w:rsidRPr="00A96B07">
        <w:rPr>
          <w:rFonts w:ascii="Helvetica" w:hAnsi="Helvetica"/>
          <w:color w:val="000000" w:themeColor="text1"/>
        </w:rPr>
        <w:t xml:space="preserve"> </w:t>
      </w:r>
      <w:proofErr w:type="spellStart"/>
      <w:r w:rsidR="00C8139F" w:rsidRPr="00A96B07">
        <w:rPr>
          <w:rFonts w:ascii="Helvetica" w:hAnsi="Helvetica"/>
          <w:color w:val="000000" w:themeColor="text1"/>
        </w:rPr>
        <w:t>x</w:t>
      </w:r>
      <w:r w:rsidR="00C8139F" w:rsidRPr="00A96B07">
        <w:rPr>
          <w:rFonts w:ascii="Helvetica" w:hAnsi="Helvetica"/>
          <w:color w:val="000000" w:themeColor="text1"/>
          <w:vertAlign w:val="subscript"/>
        </w:rPr>
        <w:t>max</w:t>
      </w:r>
      <w:proofErr w:type="spellEnd"/>
      <w:r w:rsidR="00C8139F" w:rsidRPr="00A96B07">
        <w:rPr>
          <w:rFonts w:ascii="Helvetica" w:hAnsi="Helvetica"/>
          <w:color w:val="000000" w:themeColor="text1"/>
        </w:rPr>
        <w:t xml:space="preserve"> </w:t>
      </w:r>
      <w:proofErr w:type="spellStart"/>
      <w:r w:rsidR="00C8139F" w:rsidRPr="00A96B07">
        <w:rPr>
          <w:rFonts w:ascii="Helvetica" w:hAnsi="Helvetica"/>
          <w:color w:val="000000" w:themeColor="text1"/>
        </w:rPr>
        <w:t>y</w:t>
      </w:r>
      <w:r w:rsidR="00C8139F" w:rsidRPr="00A96B07">
        <w:rPr>
          <w:rFonts w:ascii="Helvetica" w:hAnsi="Helvetica"/>
          <w:color w:val="000000" w:themeColor="text1"/>
          <w:vertAlign w:val="subscript"/>
        </w:rPr>
        <w:t>max</w:t>
      </w:r>
      <w:proofErr w:type="spellEnd"/>
      <w:r w:rsidRPr="00A96B07">
        <w:rPr>
          <w:rFonts w:ascii="Helvetica" w:hAnsi="Helvetica"/>
        </w:rPr>
        <w:t>.</w:t>
      </w:r>
    </w:p>
    <w:p w14:paraId="4B7A653B" w14:textId="4DEE2955" w:rsidR="00364AFF" w:rsidRPr="00A96B07" w:rsidRDefault="00364AFF" w:rsidP="00FB7C4B">
      <w:pPr>
        <w:rPr>
          <w:rFonts w:ascii="Helvetica" w:hAnsi="Helvetica"/>
          <w:color w:val="000000" w:themeColor="text1"/>
        </w:rPr>
      </w:pPr>
    </w:p>
    <w:p w14:paraId="44B474C0" w14:textId="390D78FA" w:rsidR="00541D9D" w:rsidRPr="00A96B07" w:rsidRDefault="00541D9D" w:rsidP="00541D9D">
      <w:pPr>
        <w:pStyle w:val="Heading2"/>
        <w:rPr>
          <w:b w:val="0"/>
          <w:szCs w:val="24"/>
        </w:rPr>
      </w:pPr>
      <w:r w:rsidRPr="00A96B07">
        <w:rPr>
          <w:szCs w:val="24"/>
        </w:rPr>
        <w:t>Example</w:t>
      </w:r>
    </w:p>
    <w:p w14:paraId="69D601D8" w14:textId="52119D8D" w:rsidR="00541D9D" w:rsidRPr="00A96B07" w:rsidRDefault="00541D9D" w:rsidP="00541D9D">
      <w:pPr>
        <w:rPr>
          <w:rFonts w:ascii="Helvetica" w:hAnsi="Helvetica"/>
        </w:rPr>
      </w:pPr>
    </w:p>
    <w:p w14:paraId="565AFA7C" w14:textId="10F05243" w:rsidR="00C3317A" w:rsidRDefault="00795363" w:rsidP="00D47D63">
      <w:pPr>
        <w:jc w:val="both"/>
        <w:rPr>
          <w:rFonts w:ascii="Helvetica" w:hAnsi="Helvetica"/>
        </w:rPr>
      </w:pPr>
      <w:r w:rsidRPr="00A96B07">
        <w:rPr>
          <w:rFonts w:ascii="Helvetica" w:hAnsi="Helvetica"/>
        </w:rPr>
        <w:t>An example of an 18-m CTX DTM processed with CASP-GO</w:t>
      </w:r>
      <w:r w:rsidR="00167C30" w:rsidRPr="00A96B07">
        <w:rPr>
          <w:rFonts w:ascii="Helvetica" w:hAnsi="Helvetica"/>
        </w:rPr>
        <w:t xml:space="preserve"> in </w:t>
      </w:r>
      <w:r w:rsidR="00167C30" w:rsidRPr="00A96B07">
        <w:rPr>
          <w:rFonts w:ascii="Helvetica" w:hAnsi="Helvetica"/>
        </w:rPr>
        <w:fldChar w:fldCharType="begin" w:fldLock="1"/>
      </w:r>
      <w:r w:rsidR="00167C30" w:rsidRPr="00A96B07">
        <w:rPr>
          <w:rFonts w:ascii="Helvetica" w:hAnsi="Helvetica"/>
        </w:rPr>
        <w:instrText>ADDIN CSL_CITATION { "citationItems" : [ { "id" : "ITEM-1", "itemData" : { "author" : [ { "dropping-particle" : "", "family" : "Persaud", "given" : "Divya M", "non-dropping-particle" : "", "parse-names" : false, "suffix" : "" }, { "dropping-particle" : "", "family" : "Campbell", "given" : "J D", "non-dropping-particle" : "", "parse-names" : false, "suffix" : "" }, { "dropping-particle" : "", "family" : "Tao", "given" : "Y", "non-dropping-particle" : "", "parse-names" : false, "suffix" : "" }, { "dropping-particle" : "", "family" : "Muller", "given" : "J.-P.", "non-dropping-particle" : "", "parse-names" : false, "suffix" : "" } ], "container-title" : "Lunar and Planetary Science Conference L", "id" : "ITEM-1", "issued" : { "date-parts" : [ [ "2019" ] ] }, "title" : "Visualisation of 3D Multi-Resolution Orbital Images for Fluvial Geomorphology in Gale Crater, Mars", "type" : "paper-conference" }, "uris" : [ "http://www.mendeley.com/documents/?uuid=356dbb63-c76b-4117-a964-e125a0f68853" ] } ], "mendeley" : { "formattedCitation" : "(Persaud et al. 2019)", "manualFormatting" : "Persaud et al. (2019)", "plainTextFormattedCitation" : "(Persaud et al. 2019)", "previouslyFormattedCitation" : "(Persaud et al. 2019)" }, "properties" : { "noteIndex" : 12 }, "schema" : "https://github.com/citation-style-language/schema/raw/master/csl-citation.json" }</w:instrText>
      </w:r>
      <w:r w:rsidR="00167C30" w:rsidRPr="00A96B07">
        <w:rPr>
          <w:rFonts w:ascii="Helvetica" w:hAnsi="Helvetica"/>
        </w:rPr>
        <w:fldChar w:fldCharType="separate"/>
      </w:r>
      <w:r w:rsidR="00167C30" w:rsidRPr="00A96B07">
        <w:rPr>
          <w:rFonts w:ascii="Helvetica" w:hAnsi="Helvetica"/>
          <w:noProof/>
        </w:rPr>
        <w:t>Persaud et al. (2019)</w:t>
      </w:r>
      <w:r w:rsidR="00167C30" w:rsidRPr="00A96B07">
        <w:rPr>
          <w:rFonts w:ascii="Helvetica" w:hAnsi="Helvetica"/>
        </w:rPr>
        <w:fldChar w:fldCharType="end"/>
      </w:r>
      <w:r w:rsidRPr="00A96B07">
        <w:rPr>
          <w:rFonts w:ascii="Helvetica" w:hAnsi="Helvetica"/>
        </w:rPr>
        <w:t xml:space="preserve"> is given here. </w:t>
      </w:r>
      <w:r w:rsidR="000A1B26" w:rsidRPr="00A96B07">
        <w:rPr>
          <w:rFonts w:ascii="Helvetica" w:hAnsi="Helvetica"/>
        </w:rPr>
        <w:t>The input images, P01_001422_1747_XN_05S222W</w:t>
      </w:r>
      <w:r w:rsidR="00940703" w:rsidRPr="00A96B07">
        <w:rPr>
          <w:rFonts w:ascii="Helvetica" w:hAnsi="Helvetica"/>
        </w:rPr>
        <w:t>.IMG</w:t>
      </w:r>
      <w:r w:rsidR="000A1B26" w:rsidRPr="00A96B07">
        <w:rPr>
          <w:rFonts w:ascii="Helvetica" w:hAnsi="Helvetica"/>
        </w:rPr>
        <w:t xml:space="preserve"> and P18_008002_1748_XN_05S222W</w:t>
      </w:r>
      <w:r w:rsidR="00940703" w:rsidRPr="00A96B07">
        <w:rPr>
          <w:rFonts w:ascii="Helvetica" w:hAnsi="Helvetica"/>
        </w:rPr>
        <w:t>.IMG</w:t>
      </w:r>
      <w:r w:rsidR="00FD27A2" w:rsidRPr="00A96B07">
        <w:rPr>
          <w:rFonts w:ascii="Helvetica" w:hAnsi="Helvetica"/>
        </w:rPr>
        <w:t xml:space="preserve"> (</w:t>
      </w:r>
      <w:r w:rsidR="000A1B26" w:rsidRPr="00A96B07">
        <w:rPr>
          <w:rFonts w:ascii="Helvetica" w:hAnsi="Helvetica"/>
        </w:rPr>
        <w:fldChar w:fldCharType="begin"/>
      </w:r>
      <w:r w:rsidR="000A1B26" w:rsidRPr="00A96B07">
        <w:rPr>
          <w:rFonts w:ascii="Helvetica" w:hAnsi="Helvetica"/>
        </w:rPr>
        <w:instrText xml:space="preserve"> REF _Ref9241440 \h  \* MERGEFORMAT </w:instrText>
      </w:r>
      <w:r w:rsidR="000A1B26" w:rsidRPr="00A96B07">
        <w:rPr>
          <w:rFonts w:ascii="Helvetica" w:hAnsi="Helvetica"/>
        </w:rPr>
      </w:r>
      <w:r w:rsidR="000A1B26" w:rsidRPr="00A96B07">
        <w:rPr>
          <w:rFonts w:ascii="Helvetica" w:hAnsi="Helvetica"/>
        </w:rPr>
        <w:fldChar w:fldCharType="separate"/>
      </w:r>
      <w:r w:rsidR="000A1B26" w:rsidRPr="00A96B07">
        <w:rPr>
          <w:rFonts w:ascii="Helvetica" w:hAnsi="Helvetica"/>
        </w:rPr>
        <w:t xml:space="preserve">Figure </w:t>
      </w:r>
      <w:r w:rsidR="000A1B26" w:rsidRPr="00A96B07">
        <w:rPr>
          <w:rFonts w:ascii="Helvetica" w:hAnsi="Helvetica"/>
          <w:noProof/>
        </w:rPr>
        <w:t>2</w:t>
      </w:r>
      <w:r w:rsidR="000A1B26" w:rsidRPr="00A96B07">
        <w:rPr>
          <w:rFonts w:ascii="Helvetica" w:hAnsi="Helvetica"/>
        </w:rPr>
        <w:fldChar w:fldCharType="end"/>
      </w:r>
      <w:r w:rsidR="00FD27A2" w:rsidRPr="00A96B07">
        <w:rPr>
          <w:rFonts w:ascii="Helvetica" w:hAnsi="Helvetica"/>
        </w:rPr>
        <w:t>),</w:t>
      </w:r>
      <w:r w:rsidR="00DD42AD" w:rsidRPr="00A96B07">
        <w:rPr>
          <w:rFonts w:ascii="Helvetica" w:hAnsi="Helvetica"/>
        </w:rPr>
        <w:t xml:space="preserve"> cover the centre of Gale Crater.</w:t>
      </w:r>
      <w:r w:rsidR="00281197">
        <w:rPr>
          <w:rFonts w:ascii="Helvetica" w:hAnsi="Helvetica"/>
        </w:rPr>
        <w:t xml:space="preserve"> Details are given in </w:t>
      </w:r>
      <w:r w:rsidR="00ED5694">
        <w:rPr>
          <w:rFonts w:ascii="Helvetica" w:hAnsi="Helvetica"/>
        </w:rPr>
        <w:fldChar w:fldCharType="begin"/>
      </w:r>
      <w:r w:rsidR="00ED5694">
        <w:rPr>
          <w:rFonts w:ascii="Helvetica" w:hAnsi="Helvetica"/>
        </w:rPr>
        <w:instrText xml:space="preserve"> REF _Ref9246415 \h </w:instrText>
      </w:r>
      <w:r w:rsidR="00ED5694">
        <w:rPr>
          <w:rFonts w:ascii="Helvetica" w:hAnsi="Helvetica"/>
        </w:rPr>
      </w:r>
      <w:r w:rsidR="00ED5694">
        <w:rPr>
          <w:rFonts w:ascii="Helvetica" w:hAnsi="Helvetica"/>
        </w:rPr>
        <w:fldChar w:fldCharType="separate"/>
      </w:r>
      <w:r w:rsidR="00ED5694" w:rsidRPr="00C64533">
        <w:rPr>
          <w:rFonts w:ascii="Helvetica" w:hAnsi="Helvetica"/>
        </w:rPr>
        <w:t xml:space="preserve">Table </w:t>
      </w:r>
      <w:r w:rsidR="00ED5694" w:rsidRPr="00C64533">
        <w:rPr>
          <w:rFonts w:ascii="Helvetica" w:hAnsi="Helvetica"/>
          <w:noProof/>
        </w:rPr>
        <w:t>5</w:t>
      </w:r>
      <w:r w:rsidR="00ED5694">
        <w:rPr>
          <w:rFonts w:ascii="Helvetica" w:hAnsi="Helvetica"/>
        </w:rPr>
        <w:fldChar w:fldCharType="end"/>
      </w:r>
      <w:r w:rsidR="00ED5694">
        <w:rPr>
          <w:rFonts w:ascii="Helvetica" w:hAnsi="Helvetica"/>
        </w:rPr>
        <w:t xml:space="preserve">. </w:t>
      </w:r>
      <w:r w:rsidR="00186A69" w:rsidRPr="00A96B07">
        <w:rPr>
          <w:rFonts w:ascii="Helvetica" w:hAnsi="Helvetica"/>
        </w:rPr>
        <w:t>The default settings for CTX were used, except for correlation search window</w:t>
      </w:r>
      <w:r w:rsidR="00FF698F" w:rsidRPr="00A96B07">
        <w:rPr>
          <w:rFonts w:ascii="Helvetica" w:hAnsi="Helvetica"/>
        </w:rPr>
        <w:t xml:space="preserve">. </w:t>
      </w:r>
    </w:p>
    <w:p w14:paraId="2A2A3105" w14:textId="2FA75041" w:rsidR="00BF1714" w:rsidRDefault="00BF1714" w:rsidP="00D47D63">
      <w:pPr>
        <w:jc w:val="both"/>
        <w:rPr>
          <w:rFonts w:ascii="Helvetica" w:hAnsi="Helvetica"/>
        </w:rPr>
      </w:pPr>
    </w:p>
    <w:p w14:paraId="3821E0D5" w14:textId="77777777" w:rsidR="00ED5694" w:rsidRDefault="00ED5694" w:rsidP="005713C2">
      <w:pPr>
        <w:pStyle w:val="Caption"/>
        <w:rPr>
          <w:rFonts w:ascii="Helvetica" w:hAnsi="Helvetica"/>
        </w:rPr>
      </w:pPr>
      <w:bookmarkStart w:id="22" w:name="_Ref9246415"/>
    </w:p>
    <w:p w14:paraId="5558DDF6" w14:textId="77777777" w:rsidR="00ED5694" w:rsidRDefault="00ED5694" w:rsidP="005713C2">
      <w:pPr>
        <w:pStyle w:val="Caption"/>
        <w:rPr>
          <w:rFonts w:ascii="Helvetica" w:hAnsi="Helvetica"/>
        </w:rPr>
      </w:pPr>
    </w:p>
    <w:p w14:paraId="555BF1B2" w14:textId="77777777" w:rsidR="00841CFB" w:rsidRPr="00A96B07" w:rsidRDefault="00841CFB" w:rsidP="00841CFB">
      <w:pPr>
        <w:jc w:val="center"/>
        <w:rPr>
          <w:rFonts w:ascii="Helvetica" w:hAnsi="Helvetica"/>
        </w:rPr>
      </w:pPr>
      <w:r w:rsidRPr="00A96B07">
        <w:rPr>
          <w:rFonts w:ascii="Helvetica" w:hAnsi="Helvetica"/>
          <w:noProof/>
        </w:rPr>
        <w:lastRenderedPageBreak/>
        <w:drawing>
          <wp:inline distT="0" distB="0" distL="0" distR="0" wp14:anchorId="0E402DB9" wp14:editId="20596AB5">
            <wp:extent cx="957943" cy="5083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01_im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3332" cy="5218668"/>
                    </a:xfrm>
                    <a:prstGeom prst="rect">
                      <a:avLst/>
                    </a:prstGeom>
                  </pic:spPr>
                </pic:pic>
              </a:graphicData>
            </a:graphic>
          </wp:inline>
        </w:drawing>
      </w:r>
      <w:r w:rsidRPr="00A96B07">
        <w:rPr>
          <w:rFonts w:ascii="Helvetica" w:hAnsi="Helvetica"/>
          <w:noProof/>
        </w:rPr>
        <w:drawing>
          <wp:inline distT="0" distB="0" distL="0" distR="0" wp14:anchorId="20B67701" wp14:editId="2D6EAFD1">
            <wp:extent cx="806468" cy="50860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18_im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72961" cy="5505382"/>
                    </a:xfrm>
                    <a:prstGeom prst="rect">
                      <a:avLst/>
                    </a:prstGeom>
                  </pic:spPr>
                </pic:pic>
              </a:graphicData>
            </a:graphic>
          </wp:inline>
        </w:drawing>
      </w:r>
    </w:p>
    <w:p w14:paraId="435425F0" w14:textId="77777777" w:rsidR="00841CFB" w:rsidRPr="00A96B07" w:rsidRDefault="00841CFB" w:rsidP="00841CFB">
      <w:pPr>
        <w:jc w:val="center"/>
        <w:rPr>
          <w:rFonts w:ascii="Helvetica" w:hAnsi="Helvetica"/>
        </w:rPr>
      </w:pPr>
      <w:bookmarkStart w:id="23" w:name="_Ref9241440"/>
      <w:r w:rsidRPr="00A96B07">
        <w:rPr>
          <w:rFonts w:ascii="Helvetica" w:hAnsi="Helvetica"/>
          <w:b/>
        </w:rPr>
        <w:t xml:space="preserve">Figure </w:t>
      </w:r>
      <w:r w:rsidRPr="00A96B07">
        <w:rPr>
          <w:rFonts w:ascii="Helvetica" w:hAnsi="Helvetica"/>
          <w:b/>
        </w:rPr>
        <w:fldChar w:fldCharType="begin"/>
      </w:r>
      <w:r w:rsidRPr="00A96B07">
        <w:rPr>
          <w:rFonts w:ascii="Helvetica" w:hAnsi="Helvetica"/>
          <w:b/>
        </w:rPr>
        <w:instrText xml:space="preserve"> SEQ Figure \* ARABIC </w:instrText>
      </w:r>
      <w:r w:rsidRPr="00A96B07">
        <w:rPr>
          <w:rFonts w:ascii="Helvetica" w:hAnsi="Helvetica"/>
          <w:b/>
        </w:rPr>
        <w:fldChar w:fldCharType="separate"/>
      </w:r>
      <w:r w:rsidRPr="00A96B07">
        <w:rPr>
          <w:rFonts w:ascii="Helvetica" w:hAnsi="Helvetica"/>
          <w:b/>
          <w:noProof/>
        </w:rPr>
        <w:t>2</w:t>
      </w:r>
      <w:r w:rsidRPr="00A96B07">
        <w:rPr>
          <w:rFonts w:ascii="Helvetica" w:hAnsi="Helvetica"/>
          <w:b/>
        </w:rPr>
        <w:fldChar w:fldCharType="end"/>
      </w:r>
      <w:bookmarkEnd w:id="23"/>
      <w:r w:rsidRPr="00A96B07">
        <w:rPr>
          <w:rFonts w:ascii="Helvetica" w:hAnsi="Helvetica"/>
          <w:b/>
        </w:rPr>
        <w:t xml:space="preserve">. </w:t>
      </w:r>
      <w:r w:rsidRPr="00A96B07">
        <w:rPr>
          <w:rFonts w:ascii="Helvetica" w:hAnsi="Helvetica"/>
        </w:rPr>
        <w:t>Raw CTX images for stereo pair P01_001422_1747_XN_05S222W, P18_008002_1748_XN_05S222W.</w:t>
      </w:r>
    </w:p>
    <w:p w14:paraId="42D765D7" w14:textId="77777777" w:rsidR="00841CFB" w:rsidRDefault="00841CFB" w:rsidP="005713C2">
      <w:pPr>
        <w:pStyle w:val="Caption"/>
        <w:rPr>
          <w:rFonts w:ascii="Helvetica" w:hAnsi="Helvetica"/>
        </w:rPr>
      </w:pPr>
    </w:p>
    <w:p w14:paraId="40BE935F" w14:textId="29C92682" w:rsidR="00BF1714" w:rsidRPr="00C64533" w:rsidRDefault="005713C2" w:rsidP="005713C2">
      <w:pPr>
        <w:pStyle w:val="Caption"/>
        <w:rPr>
          <w:rFonts w:ascii="Helvetica" w:hAnsi="Helvetica"/>
          <w:b w:val="0"/>
        </w:rPr>
      </w:pPr>
      <w:r w:rsidRPr="00C64533">
        <w:rPr>
          <w:rFonts w:ascii="Helvetica" w:hAnsi="Helvetica"/>
        </w:rPr>
        <w:t xml:space="preserve">Table </w:t>
      </w:r>
      <w:r w:rsidRPr="00C64533">
        <w:rPr>
          <w:rFonts w:ascii="Helvetica" w:hAnsi="Helvetica"/>
        </w:rPr>
        <w:fldChar w:fldCharType="begin"/>
      </w:r>
      <w:r w:rsidRPr="00C64533">
        <w:rPr>
          <w:rFonts w:ascii="Helvetica" w:hAnsi="Helvetica"/>
        </w:rPr>
        <w:instrText xml:space="preserve"> SEQ Table \* ARABIC </w:instrText>
      </w:r>
      <w:r w:rsidRPr="00C64533">
        <w:rPr>
          <w:rFonts w:ascii="Helvetica" w:hAnsi="Helvetica"/>
        </w:rPr>
        <w:fldChar w:fldCharType="separate"/>
      </w:r>
      <w:r w:rsidRPr="00C64533">
        <w:rPr>
          <w:rFonts w:ascii="Helvetica" w:hAnsi="Helvetica"/>
          <w:noProof/>
        </w:rPr>
        <w:t>5</w:t>
      </w:r>
      <w:r w:rsidRPr="00C64533">
        <w:rPr>
          <w:rFonts w:ascii="Helvetica" w:hAnsi="Helvetica"/>
        </w:rPr>
        <w:fldChar w:fldCharType="end"/>
      </w:r>
      <w:bookmarkEnd w:id="22"/>
      <w:r w:rsidRPr="00C64533">
        <w:rPr>
          <w:rFonts w:ascii="Helvetica" w:hAnsi="Helvetica"/>
        </w:rPr>
        <w:t>.</w:t>
      </w:r>
      <w:r w:rsidRPr="00C64533">
        <w:rPr>
          <w:rFonts w:ascii="Helvetica" w:hAnsi="Helvetica"/>
          <w:b w:val="0"/>
        </w:rPr>
        <w:t xml:space="preserve"> </w:t>
      </w:r>
      <w:r w:rsidR="00EE6C10">
        <w:rPr>
          <w:rFonts w:ascii="Helvetica" w:hAnsi="Helvetica"/>
          <w:b w:val="0"/>
        </w:rPr>
        <w:t>CASP-GO p</w:t>
      </w:r>
      <w:r w:rsidR="00E03E66">
        <w:rPr>
          <w:rFonts w:ascii="Helvetica" w:hAnsi="Helvetica"/>
          <w:b w:val="0"/>
        </w:rPr>
        <w:t>rocessing details for this stereo pair.</w:t>
      </w:r>
    </w:p>
    <w:p w14:paraId="08D5E7DB" w14:textId="112C63E6" w:rsidR="00BF1714" w:rsidRDefault="00BF1714" w:rsidP="00D47D63">
      <w:pPr>
        <w:jc w:val="both"/>
        <w:rPr>
          <w:rFonts w:ascii="Helvetica" w:hAnsi="Helvetica"/>
        </w:rPr>
      </w:pPr>
    </w:p>
    <w:tbl>
      <w:tblPr>
        <w:tblStyle w:val="PlainTable5"/>
        <w:tblW w:w="0" w:type="auto"/>
        <w:tblLook w:val="04A0" w:firstRow="1" w:lastRow="0" w:firstColumn="1" w:lastColumn="0" w:noHBand="0" w:noVBand="1"/>
      </w:tblPr>
      <w:tblGrid>
        <w:gridCol w:w="1404"/>
        <w:gridCol w:w="3416"/>
        <w:gridCol w:w="4540"/>
      </w:tblGrid>
      <w:tr w:rsidR="000A3AF4" w:rsidRPr="000A3AF4" w14:paraId="2B0FF5CA" w14:textId="77777777" w:rsidTr="0007395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Borders>
              <w:bottom w:val="single" w:sz="12" w:space="0" w:color="auto"/>
              <w:right w:val="single" w:sz="4" w:space="0" w:color="auto"/>
            </w:tcBorders>
            <w:shd w:val="clear" w:color="auto" w:fill="auto"/>
          </w:tcPr>
          <w:p w14:paraId="1451A07C" w14:textId="77777777" w:rsidR="000A3AF4" w:rsidRPr="000A3AF4" w:rsidRDefault="000A3AF4" w:rsidP="00481EB8">
            <w:pPr>
              <w:jc w:val="center"/>
              <w:rPr>
                <w:rFonts w:ascii="Helvetica" w:hAnsi="Helvetica"/>
                <w:i w:val="0"/>
                <w:sz w:val="24"/>
              </w:rPr>
            </w:pPr>
          </w:p>
        </w:tc>
        <w:tc>
          <w:tcPr>
            <w:tcW w:w="3416" w:type="dxa"/>
            <w:tcBorders>
              <w:bottom w:val="single" w:sz="12" w:space="0" w:color="auto"/>
              <w:right w:val="single" w:sz="4" w:space="0" w:color="auto"/>
            </w:tcBorders>
            <w:shd w:val="clear" w:color="auto" w:fill="auto"/>
          </w:tcPr>
          <w:p w14:paraId="7766BD78" w14:textId="3A34BD5E" w:rsidR="000A3AF4" w:rsidRPr="000A3AF4" w:rsidRDefault="000A3AF4" w:rsidP="00481EB8">
            <w:pPr>
              <w:jc w:val="center"/>
              <w:cnfStyle w:val="100000000000" w:firstRow="1" w:lastRow="0" w:firstColumn="0" w:lastColumn="0" w:oddVBand="0" w:evenVBand="0" w:oddHBand="0" w:evenHBand="0" w:firstRowFirstColumn="0" w:firstRowLastColumn="0" w:lastRowFirstColumn="0" w:lastRowLastColumn="0"/>
              <w:rPr>
                <w:rFonts w:ascii="Helvetica" w:hAnsi="Helvetica"/>
                <w:i w:val="0"/>
                <w:sz w:val="24"/>
              </w:rPr>
            </w:pPr>
            <w:r w:rsidRPr="000A3AF4">
              <w:rPr>
                <w:rFonts w:ascii="Helvetica" w:hAnsi="Helvetica"/>
                <w:i w:val="0"/>
                <w:sz w:val="24"/>
              </w:rPr>
              <w:t>Parameter</w:t>
            </w:r>
          </w:p>
        </w:tc>
        <w:tc>
          <w:tcPr>
            <w:tcW w:w="4540" w:type="dxa"/>
            <w:tcBorders>
              <w:left w:val="single" w:sz="4" w:space="0" w:color="auto"/>
              <w:bottom w:val="single" w:sz="12" w:space="0" w:color="auto"/>
            </w:tcBorders>
            <w:shd w:val="clear" w:color="auto" w:fill="auto"/>
          </w:tcPr>
          <w:p w14:paraId="3B7FA5FF" w14:textId="77777777" w:rsidR="000A3AF4" w:rsidRPr="000A3AF4" w:rsidRDefault="000A3AF4" w:rsidP="00481EB8">
            <w:pPr>
              <w:jc w:val="center"/>
              <w:cnfStyle w:val="100000000000" w:firstRow="1" w:lastRow="0" w:firstColumn="0" w:lastColumn="0" w:oddVBand="0" w:evenVBand="0" w:oddHBand="0" w:evenHBand="0" w:firstRowFirstColumn="0" w:firstRowLastColumn="0" w:lastRowFirstColumn="0" w:lastRowLastColumn="0"/>
              <w:rPr>
                <w:rFonts w:ascii="Helvetica" w:hAnsi="Helvetica"/>
                <w:i w:val="0"/>
                <w:sz w:val="24"/>
              </w:rPr>
            </w:pPr>
            <w:r w:rsidRPr="000A3AF4">
              <w:rPr>
                <w:rFonts w:ascii="Helvetica" w:hAnsi="Helvetica"/>
                <w:i w:val="0"/>
                <w:sz w:val="24"/>
              </w:rPr>
              <w:t>Value</w:t>
            </w:r>
          </w:p>
        </w:tc>
      </w:tr>
      <w:tr w:rsidR="000A3AF4" w:rsidRPr="000A3AF4" w14:paraId="1BB1B35B" w14:textId="77777777" w:rsidTr="00CF6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vMerge w:val="restart"/>
            <w:tcBorders>
              <w:top w:val="single" w:sz="12" w:space="0" w:color="auto"/>
            </w:tcBorders>
            <w:shd w:val="clear" w:color="auto" w:fill="auto"/>
            <w:vAlign w:val="center"/>
          </w:tcPr>
          <w:p w14:paraId="311CD196" w14:textId="4B9D5892" w:rsidR="000A3AF4" w:rsidRPr="000A3AF4" w:rsidRDefault="000A3AF4" w:rsidP="00CF66BD">
            <w:pPr>
              <w:jc w:val="center"/>
              <w:rPr>
                <w:rFonts w:ascii="Helvetica" w:hAnsi="Helvetica"/>
                <w:i w:val="0"/>
                <w:sz w:val="24"/>
              </w:rPr>
            </w:pPr>
            <w:r>
              <w:rPr>
                <w:rFonts w:ascii="Helvetica" w:hAnsi="Helvetica"/>
                <w:i w:val="0"/>
                <w:sz w:val="24"/>
              </w:rPr>
              <w:t>Images</w:t>
            </w:r>
          </w:p>
        </w:tc>
        <w:tc>
          <w:tcPr>
            <w:tcW w:w="3416" w:type="dxa"/>
            <w:tcBorders>
              <w:top w:val="single" w:sz="12" w:space="0" w:color="auto"/>
              <w:bottom w:val="single" w:sz="4" w:space="0" w:color="auto"/>
              <w:right w:val="single" w:sz="4" w:space="0" w:color="auto"/>
            </w:tcBorders>
            <w:shd w:val="clear" w:color="auto" w:fill="auto"/>
          </w:tcPr>
          <w:p w14:paraId="1E550B2B" w14:textId="1A8666A7" w:rsidR="000A3AF4" w:rsidRPr="000A3AF4" w:rsidRDefault="000A3AF4" w:rsidP="00FD2F95">
            <w:pPr>
              <w:cnfStyle w:val="000000100000" w:firstRow="0" w:lastRow="0" w:firstColumn="0" w:lastColumn="0" w:oddVBand="0" w:evenVBand="0" w:oddHBand="1" w:evenHBand="0" w:firstRowFirstColumn="0" w:firstRowLastColumn="0" w:lastRowFirstColumn="0" w:lastRowLastColumn="0"/>
              <w:rPr>
                <w:rFonts w:ascii="Helvetica" w:hAnsi="Helvetica"/>
              </w:rPr>
            </w:pPr>
            <w:r w:rsidRPr="000A3AF4">
              <w:rPr>
                <w:rFonts w:ascii="Helvetica" w:hAnsi="Helvetica"/>
              </w:rPr>
              <w:t>CTX IDs</w:t>
            </w:r>
          </w:p>
        </w:tc>
        <w:tc>
          <w:tcPr>
            <w:tcW w:w="4540" w:type="dxa"/>
            <w:tcBorders>
              <w:top w:val="single" w:sz="12" w:space="0" w:color="auto"/>
              <w:left w:val="single" w:sz="4" w:space="0" w:color="auto"/>
              <w:bottom w:val="single" w:sz="4" w:space="0" w:color="auto"/>
            </w:tcBorders>
            <w:shd w:val="clear" w:color="auto" w:fill="auto"/>
          </w:tcPr>
          <w:p w14:paraId="3F9A40B8" w14:textId="216C2BEF" w:rsidR="000A3AF4" w:rsidRPr="000A3AF4" w:rsidRDefault="000A3AF4" w:rsidP="00781DDA">
            <w:pPr>
              <w:cnfStyle w:val="000000100000" w:firstRow="0" w:lastRow="0" w:firstColumn="0" w:lastColumn="0" w:oddVBand="0" w:evenVBand="0" w:oddHBand="1" w:evenHBand="0" w:firstRowFirstColumn="0" w:firstRowLastColumn="0" w:lastRowFirstColumn="0" w:lastRowLastColumn="0"/>
              <w:rPr>
                <w:rFonts w:ascii="Helvetica" w:hAnsi="Helvetica"/>
              </w:rPr>
            </w:pPr>
            <w:r w:rsidRPr="000A3AF4">
              <w:rPr>
                <w:rFonts w:ascii="Helvetica" w:hAnsi="Helvetica"/>
              </w:rPr>
              <w:t>1: P01_001422_1747_XN_05S222W 2: P18_008002_1748_XN_05S222W</w:t>
            </w:r>
          </w:p>
        </w:tc>
      </w:tr>
      <w:tr w:rsidR="000A3AF4" w:rsidRPr="000A3AF4" w14:paraId="3EB80670" w14:textId="77777777" w:rsidTr="00CF66BD">
        <w:tc>
          <w:tcPr>
            <w:cnfStyle w:val="001000000000" w:firstRow="0" w:lastRow="0" w:firstColumn="1" w:lastColumn="0" w:oddVBand="0" w:evenVBand="0" w:oddHBand="0" w:evenHBand="0" w:firstRowFirstColumn="0" w:firstRowLastColumn="0" w:lastRowFirstColumn="0" w:lastRowLastColumn="0"/>
            <w:tcW w:w="1404" w:type="dxa"/>
            <w:vMerge/>
            <w:tcBorders>
              <w:bottom w:val="single" w:sz="2" w:space="0" w:color="auto"/>
            </w:tcBorders>
            <w:shd w:val="clear" w:color="auto" w:fill="auto"/>
            <w:vAlign w:val="center"/>
          </w:tcPr>
          <w:p w14:paraId="78742125" w14:textId="77777777" w:rsidR="000A3AF4" w:rsidRPr="000A3AF4" w:rsidRDefault="000A3AF4" w:rsidP="00CF66BD">
            <w:pPr>
              <w:jc w:val="center"/>
              <w:rPr>
                <w:rFonts w:ascii="Helvetica" w:hAnsi="Helvetica"/>
                <w:i w:val="0"/>
                <w:sz w:val="24"/>
              </w:rPr>
            </w:pPr>
          </w:p>
        </w:tc>
        <w:tc>
          <w:tcPr>
            <w:tcW w:w="3416" w:type="dxa"/>
            <w:tcBorders>
              <w:top w:val="single" w:sz="4" w:space="0" w:color="auto"/>
              <w:bottom w:val="single" w:sz="2" w:space="0" w:color="auto"/>
              <w:right w:val="single" w:sz="4" w:space="0" w:color="auto"/>
            </w:tcBorders>
            <w:shd w:val="clear" w:color="auto" w:fill="auto"/>
          </w:tcPr>
          <w:p w14:paraId="5E6E79F1" w14:textId="39A134D2" w:rsidR="000A3AF4" w:rsidRPr="000A3AF4" w:rsidRDefault="000A3AF4" w:rsidP="00FD2F95">
            <w:pPr>
              <w:cnfStyle w:val="000000000000" w:firstRow="0" w:lastRow="0" w:firstColumn="0" w:lastColumn="0" w:oddVBand="0" w:evenVBand="0" w:oddHBand="0" w:evenHBand="0" w:firstRowFirstColumn="0" w:firstRowLastColumn="0" w:lastRowFirstColumn="0" w:lastRowLastColumn="0"/>
              <w:rPr>
                <w:rFonts w:ascii="Helvetica" w:hAnsi="Helvetica"/>
              </w:rPr>
            </w:pPr>
            <w:r w:rsidRPr="000A3AF4">
              <w:rPr>
                <w:rFonts w:ascii="Helvetica" w:hAnsi="Helvetica"/>
              </w:rPr>
              <w:t>Raw image dimensions</w:t>
            </w:r>
          </w:p>
        </w:tc>
        <w:tc>
          <w:tcPr>
            <w:tcW w:w="4540" w:type="dxa"/>
            <w:tcBorders>
              <w:top w:val="single" w:sz="4" w:space="0" w:color="auto"/>
              <w:left w:val="single" w:sz="4" w:space="0" w:color="auto"/>
              <w:bottom w:val="single" w:sz="2" w:space="0" w:color="auto"/>
            </w:tcBorders>
            <w:shd w:val="clear" w:color="auto" w:fill="auto"/>
          </w:tcPr>
          <w:p w14:paraId="436D88EA" w14:textId="4F6A8349" w:rsidR="000A3AF4" w:rsidRPr="000A3AF4" w:rsidRDefault="000A3AF4" w:rsidP="00481EB8">
            <w:pPr>
              <w:cnfStyle w:val="000000000000" w:firstRow="0" w:lastRow="0" w:firstColumn="0" w:lastColumn="0" w:oddVBand="0" w:evenVBand="0" w:oddHBand="0" w:evenHBand="0" w:firstRowFirstColumn="0" w:firstRowLastColumn="0" w:lastRowFirstColumn="0" w:lastRowLastColumn="0"/>
              <w:rPr>
                <w:rFonts w:ascii="Helvetica" w:hAnsi="Helvetica"/>
              </w:rPr>
            </w:pPr>
            <w:r w:rsidRPr="000A3AF4">
              <w:rPr>
                <w:rFonts w:ascii="Helvetica" w:hAnsi="Helvetica"/>
              </w:rPr>
              <w:t>1: 5056, 28672</w:t>
            </w:r>
          </w:p>
          <w:p w14:paraId="4F4900FF" w14:textId="6E237909" w:rsidR="000A3AF4" w:rsidRPr="000A3AF4" w:rsidRDefault="000A3AF4" w:rsidP="00481EB8">
            <w:pPr>
              <w:cnfStyle w:val="000000000000" w:firstRow="0" w:lastRow="0" w:firstColumn="0" w:lastColumn="0" w:oddVBand="0" w:evenVBand="0" w:oddHBand="0" w:evenHBand="0" w:firstRowFirstColumn="0" w:firstRowLastColumn="0" w:lastRowFirstColumn="0" w:lastRowLastColumn="0"/>
              <w:rPr>
                <w:rFonts w:ascii="Helvetica" w:hAnsi="Helvetica"/>
              </w:rPr>
            </w:pPr>
            <w:r w:rsidRPr="000A3AF4">
              <w:rPr>
                <w:rFonts w:ascii="Helvetica" w:hAnsi="Helvetica"/>
              </w:rPr>
              <w:t>2: 5056, 34816</w:t>
            </w:r>
          </w:p>
        </w:tc>
      </w:tr>
      <w:tr w:rsidR="005240F9" w:rsidRPr="000A3AF4" w14:paraId="5D533510" w14:textId="77777777" w:rsidTr="00CF6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vMerge w:val="restart"/>
            <w:tcBorders>
              <w:top w:val="single" w:sz="2" w:space="0" w:color="auto"/>
            </w:tcBorders>
            <w:shd w:val="clear" w:color="auto" w:fill="auto"/>
            <w:vAlign w:val="center"/>
          </w:tcPr>
          <w:p w14:paraId="1FA4988D" w14:textId="6863A672" w:rsidR="005240F9" w:rsidRPr="00A52A1B" w:rsidRDefault="005240F9" w:rsidP="00CF66BD">
            <w:pPr>
              <w:jc w:val="center"/>
              <w:rPr>
                <w:rFonts w:ascii="Helvetica" w:hAnsi="Helvetica"/>
                <w:iCs w:val="0"/>
                <w:sz w:val="24"/>
              </w:rPr>
            </w:pPr>
            <w:r w:rsidRPr="00A52A1B">
              <w:rPr>
                <w:rFonts w:ascii="Helvetica" w:hAnsi="Helvetica"/>
                <w:i w:val="0"/>
                <w:sz w:val="24"/>
              </w:rPr>
              <w:t>Processing</w:t>
            </w:r>
          </w:p>
        </w:tc>
        <w:tc>
          <w:tcPr>
            <w:tcW w:w="3416" w:type="dxa"/>
            <w:tcBorders>
              <w:top w:val="single" w:sz="2" w:space="0" w:color="auto"/>
              <w:bottom w:val="single" w:sz="2" w:space="0" w:color="auto"/>
              <w:right w:val="single" w:sz="4" w:space="0" w:color="auto"/>
            </w:tcBorders>
            <w:shd w:val="clear" w:color="auto" w:fill="auto"/>
          </w:tcPr>
          <w:p w14:paraId="0B3A5BBD" w14:textId="1A2885E0" w:rsidR="005240F9" w:rsidRPr="00A52A1B" w:rsidRDefault="005240F9" w:rsidP="00FD2F95">
            <w:pPr>
              <w:cnfStyle w:val="000000100000" w:firstRow="0" w:lastRow="0" w:firstColumn="0" w:lastColumn="0" w:oddVBand="0" w:evenVBand="0" w:oddHBand="1" w:evenHBand="0" w:firstRowFirstColumn="0" w:firstRowLastColumn="0" w:lastRowFirstColumn="0" w:lastRowLastColumn="0"/>
              <w:rPr>
                <w:rFonts w:ascii="Helvetica" w:hAnsi="Helvetica"/>
              </w:rPr>
            </w:pPr>
            <w:r w:rsidRPr="00A52A1B">
              <w:rPr>
                <w:rFonts w:ascii="Helvetica" w:hAnsi="Helvetica"/>
              </w:rPr>
              <w:t>DTM grid-spacing</w:t>
            </w:r>
          </w:p>
        </w:tc>
        <w:tc>
          <w:tcPr>
            <w:tcW w:w="4540" w:type="dxa"/>
            <w:tcBorders>
              <w:top w:val="single" w:sz="2" w:space="0" w:color="auto"/>
              <w:left w:val="single" w:sz="4" w:space="0" w:color="auto"/>
              <w:bottom w:val="single" w:sz="2" w:space="0" w:color="auto"/>
            </w:tcBorders>
            <w:shd w:val="clear" w:color="auto" w:fill="auto"/>
          </w:tcPr>
          <w:p w14:paraId="58DE258B" w14:textId="795B2052" w:rsidR="005240F9" w:rsidRPr="00A52A1B" w:rsidRDefault="005240F9" w:rsidP="00481EB8">
            <w:pPr>
              <w:cnfStyle w:val="000000100000" w:firstRow="0" w:lastRow="0" w:firstColumn="0" w:lastColumn="0" w:oddVBand="0" w:evenVBand="0" w:oddHBand="1" w:evenHBand="0" w:firstRowFirstColumn="0" w:firstRowLastColumn="0" w:lastRowFirstColumn="0" w:lastRowLastColumn="0"/>
              <w:rPr>
                <w:rFonts w:ascii="Helvetica" w:hAnsi="Helvetica"/>
              </w:rPr>
            </w:pPr>
            <w:r w:rsidRPr="00A52A1B">
              <w:rPr>
                <w:rFonts w:ascii="Helvetica" w:hAnsi="Helvetica"/>
              </w:rPr>
              <w:t>18 m</w:t>
            </w:r>
          </w:p>
        </w:tc>
      </w:tr>
      <w:tr w:rsidR="005240F9" w:rsidRPr="000A3AF4" w14:paraId="319CE315" w14:textId="77777777" w:rsidTr="00CF66BD">
        <w:tc>
          <w:tcPr>
            <w:cnfStyle w:val="001000000000" w:firstRow="0" w:lastRow="0" w:firstColumn="1" w:lastColumn="0" w:oddVBand="0" w:evenVBand="0" w:oddHBand="0" w:evenHBand="0" w:firstRowFirstColumn="0" w:firstRowLastColumn="0" w:lastRowFirstColumn="0" w:lastRowLastColumn="0"/>
            <w:tcW w:w="1404" w:type="dxa"/>
            <w:vMerge/>
            <w:tcBorders>
              <w:bottom w:val="single" w:sz="2" w:space="0" w:color="auto"/>
            </w:tcBorders>
            <w:shd w:val="clear" w:color="auto" w:fill="auto"/>
            <w:vAlign w:val="center"/>
          </w:tcPr>
          <w:p w14:paraId="423D0B1A" w14:textId="77777777" w:rsidR="005240F9" w:rsidRPr="00A52A1B" w:rsidRDefault="005240F9" w:rsidP="00CF66BD">
            <w:pPr>
              <w:jc w:val="center"/>
              <w:rPr>
                <w:rFonts w:ascii="Helvetica" w:hAnsi="Helvetica"/>
                <w:i w:val="0"/>
                <w:sz w:val="24"/>
              </w:rPr>
            </w:pPr>
          </w:p>
        </w:tc>
        <w:tc>
          <w:tcPr>
            <w:tcW w:w="3416" w:type="dxa"/>
            <w:tcBorders>
              <w:top w:val="single" w:sz="2" w:space="0" w:color="auto"/>
              <w:bottom w:val="single" w:sz="2" w:space="0" w:color="auto"/>
              <w:right w:val="single" w:sz="4" w:space="0" w:color="auto"/>
            </w:tcBorders>
            <w:shd w:val="clear" w:color="auto" w:fill="auto"/>
          </w:tcPr>
          <w:p w14:paraId="5C279268" w14:textId="087D1937" w:rsidR="005240F9" w:rsidRPr="00A52A1B" w:rsidRDefault="005240F9" w:rsidP="00FD2F95">
            <w:pPr>
              <w:cnfStyle w:val="000000000000" w:firstRow="0" w:lastRow="0" w:firstColumn="0" w:lastColumn="0" w:oddVBand="0" w:evenVBand="0" w:oddHBand="0" w:evenHBand="0" w:firstRowFirstColumn="0" w:firstRowLastColumn="0" w:lastRowFirstColumn="0" w:lastRowLastColumn="0"/>
              <w:rPr>
                <w:rFonts w:ascii="Helvetica" w:hAnsi="Helvetica"/>
              </w:rPr>
            </w:pPr>
            <w:r w:rsidRPr="00A52A1B">
              <w:rPr>
                <w:rFonts w:ascii="Helvetica" w:hAnsi="Helvetica"/>
              </w:rPr>
              <w:t>Stereo correlation range</w:t>
            </w:r>
          </w:p>
        </w:tc>
        <w:tc>
          <w:tcPr>
            <w:tcW w:w="4540" w:type="dxa"/>
            <w:tcBorders>
              <w:top w:val="single" w:sz="2" w:space="0" w:color="auto"/>
              <w:left w:val="single" w:sz="4" w:space="0" w:color="auto"/>
              <w:bottom w:val="single" w:sz="2" w:space="0" w:color="auto"/>
            </w:tcBorders>
            <w:shd w:val="clear" w:color="auto" w:fill="auto"/>
          </w:tcPr>
          <w:p w14:paraId="752899B0" w14:textId="38F6E636" w:rsidR="005240F9" w:rsidRPr="00A52A1B" w:rsidRDefault="005240F9" w:rsidP="00481EB8">
            <w:pPr>
              <w:cnfStyle w:val="000000000000" w:firstRow="0" w:lastRow="0" w:firstColumn="0" w:lastColumn="0" w:oddVBand="0" w:evenVBand="0" w:oddHBand="0" w:evenHBand="0" w:firstRowFirstColumn="0" w:firstRowLastColumn="0" w:lastRowFirstColumn="0" w:lastRowLastColumn="0"/>
              <w:rPr>
                <w:rFonts w:ascii="Helvetica" w:hAnsi="Helvetica"/>
              </w:rPr>
            </w:pPr>
            <w:r w:rsidRPr="00A52A1B">
              <w:rPr>
                <w:rFonts w:ascii="Helvetica" w:hAnsi="Helvetica"/>
              </w:rPr>
              <w:t>-50 -10 50 15</w:t>
            </w:r>
          </w:p>
        </w:tc>
      </w:tr>
      <w:tr w:rsidR="00C204AA" w:rsidRPr="000A3AF4" w14:paraId="068F1EFC" w14:textId="77777777" w:rsidTr="00CF6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vMerge w:val="restart"/>
            <w:tcBorders>
              <w:top w:val="single" w:sz="2" w:space="0" w:color="auto"/>
            </w:tcBorders>
            <w:shd w:val="clear" w:color="auto" w:fill="auto"/>
            <w:vAlign w:val="center"/>
          </w:tcPr>
          <w:p w14:paraId="34DBA4F6" w14:textId="520420C3" w:rsidR="00C204AA" w:rsidRPr="00A52A1B" w:rsidRDefault="00C204AA" w:rsidP="00CF66BD">
            <w:pPr>
              <w:jc w:val="center"/>
              <w:rPr>
                <w:rFonts w:ascii="Helvetica" w:hAnsi="Helvetica"/>
                <w:i w:val="0"/>
                <w:sz w:val="24"/>
              </w:rPr>
            </w:pPr>
            <w:r w:rsidRPr="00A52A1B">
              <w:rPr>
                <w:rFonts w:ascii="Helvetica" w:hAnsi="Helvetica"/>
                <w:i w:val="0"/>
                <w:sz w:val="24"/>
              </w:rPr>
              <w:t>Computing</w:t>
            </w:r>
          </w:p>
        </w:tc>
        <w:tc>
          <w:tcPr>
            <w:tcW w:w="3416" w:type="dxa"/>
            <w:tcBorders>
              <w:top w:val="single" w:sz="2" w:space="0" w:color="auto"/>
              <w:bottom w:val="single" w:sz="2" w:space="0" w:color="auto"/>
              <w:right w:val="single" w:sz="4" w:space="0" w:color="auto"/>
            </w:tcBorders>
            <w:shd w:val="clear" w:color="auto" w:fill="auto"/>
          </w:tcPr>
          <w:p w14:paraId="3648869E" w14:textId="683E26D3" w:rsidR="00C204AA" w:rsidRPr="00A52A1B" w:rsidRDefault="00C204AA" w:rsidP="00FD2F95">
            <w:pPr>
              <w:cnfStyle w:val="000000100000" w:firstRow="0" w:lastRow="0" w:firstColumn="0" w:lastColumn="0" w:oddVBand="0" w:evenVBand="0" w:oddHBand="1" w:evenHBand="0" w:firstRowFirstColumn="0" w:firstRowLastColumn="0" w:lastRowFirstColumn="0" w:lastRowLastColumn="0"/>
              <w:rPr>
                <w:rFonts w:ascii="Helvetica" w:hAnsi="Helvetica"/>
              </w:rPr>
            </w:pPr>
            <w:r>
              <w:rPr>
                <w:rFonts w:ascii="Helvetica" w:hAnsi="Helvetica"/>
              </w:rPr>
              <w:t>Time</w:t>
            </w:r>
          </w:p>
        </w:tc>
        <w:tc>
          <w:tcPr>
            <w:tcW w:w="4540" w:type="dxa"/>
            <w:tcBorders>
              <w:top w:val="single" w:sz="2" w:space="0" w:color="auto"/>
              <w:left w:val="single" w:sz="4" w:space="0" w:color="auto"/>
              <w:bottom w:val="single" w:sz="2" w:space="0" w:color="auto"/>
            </w:tcBorders>
            <w:shd w:val="clear" w:color="auto" w:fill="auto"/>
          </w:tcPr>
          <w:p w14:paraId="17613085" w14:textId="3C3A36F9" w:rsidR="00C204AA" w:rsidRPr="00A52A1B" w:rsidRDefault="00C204AA" w:rsidP="00481EB8">
            <w:pPr>
              <w:cnfStyle w:val="000000100000" w:firstRow="0" w:lastRow="0" w:firstColumn="0" w:lastColumn="0" w:oddVBand="0" w:evenVBand="0" w:oddHBand="1" w:evenHBand="0" w:firstRowFirstColumn="0" w:firstRowLastColumn="0" w:lastRowFirstColumn="0" w:lastRowLastColumn="0"/>
              <w:rPr>
                <w:rFonts w:ascii="Helvetica" w:hAnsi="Helvetica"/>
              </w:rPr>
            </w:pPr>
            <w:r>
              <w:rPr>
                <w:rFonts w:ascii="Helvetica" w:hAnsi="Helvetica"/>
              </w:rPr>
              <w:t>3-5 days</w:t>
            </w:r>
          </w:p>
        </w:tc>
      </w:tr>
      <w:tr w:rsidR="00C204AA" w:rsidRPr="000A3AF4" w14:paraId="2CFEC8B4" w14:textId="77777777" w:rsidTr="00C204AA">
        <w:tc>
          <w:tcPr>
            <w:cnfStyle w:val="001000000000" w:firstRow="0" w:lastRow="0" w:firstColumn="1" w:lastColumn="0" w:oddVBand="0" w:evenVBand="0" w:oddHBand="0" w:evenHBand="0" w:firstRowFirstColumn="0" w:firstRowLastColumn="0" w:lastRowFirstColumn="0" w:lastRowLastColumn="0"/>
            <w:tcW w:w="1404" w:type="dxa"/>
            <w:vMerge/>
            <w:tcBorders>
              <w:top w:val="single" w:sz="4" w:space="0" w:color="auto"/>
            </w:tcBorders>
            <w:shd w:val="clear" w:color="auto" w:fill="auto"/>
          </w:tcPr>
          <w:p w14:paraId="5C7A10AA" w14:textId="77777777" w:rsidR="00C204AA" w:rsidRPr="00A52A1B" w:rsidRDefault="00C204AA" w:rsidP="00A52A1B">
            <w:pPr>
              <w:jc w:val="left"/>
              <w:rPr>
                <w:rFonts w:ascii="Helvetica" w:hAnsi="Helvetica"/>
                <w:i w:val="0"/>
                <w:sz w:val="24"/>
              </w:rPr>
            </w:pPr>
          </w:p>
        </w:tc>
        <w:tc>
          <w:tcPr>
            <w:tcW w:w="3416" w:type="dxa"/>
            <w:tcBorders>
              <w:top w:val="single" w:sz="2" w:space="0" w:color="auto"/>
              <w:bottom w:val="single" w:sz="2" w:space="0" w:color="auto"/>
              <w:right w:val="single" w:sz="4" w:space="0" w:color="auto"/>
            </w:tcBorders>
            <w:shd w:val="clear" w:color="auto" w:fill="auto"/>
          </w:tcPr>
          <w:p w14:paraId="51DE3C79" w14:textId="7D0979D9" w:rsidR="00C204AA" w:rsidRPr="00A52A1B" w:rsidRDefault="00C204AA" w:rsidP="00FD2F95">
            <w:pPr>
              <w:cnfStyle w:val="000000000000" w:firstRow="0" w:lastRow="0" w:firstColumn="0" w:lastColumn="0" w:oddVBand="0" w:evenVBand="0" w:oddHBand="0" w:evenHBand="0" w:firstRowFirstColumn="0" w:firstRowLastColumn="0" w:lastRowFirstColumn="0" w:lastRowLastColumn="0"/>
              <w:rPr>
                <w:rFonts w:ascii="Helvetica" w:hAnsi="Helvetica"/>
              </w:rPr>
            </w:pPr>
            <w:r>
              <w:rPr>
                <w:rFonts w:ascii="Helvetica" w:hAnsi="Helvetica"/>
              </w:rPr>
              <w:t>Diskspace</w:t>
            </w:r>
          </w:p>
        </w:tc>
        <w:tc>
          <w:tcPr>
            <w:tcW w:w="4540" w:type="dxa"/>
            <w:tcBorders>
              <w:top w:val="single" w:sz="2" w:space="0" w:color="auto"/>
              <w:left w:val="single" w:sz="4" w:space="0" w:color="auto"/>
              <w:bottom w:val="single" w:sz="2" w:space="0" w:color="auto"/>
            </w:tcBorders>
            <w:shd w:val="clear" w:color="auto" w:fill="auto"/>
          </w:tcPr>
          <w:p w14:paraId="55C2CB51" w14:textId="29E9EEF8" w:rsidR="00C204AA" w:rsidRPr="00A52A1B" w:rsidRDefault="00CB7092" w:rsidP="00481EB8">
            <w:pPr>
              <w:cnfStyle w:val="000000000000" w:firstRow="0" w:lastRow="0" w:firstColumn="0" w:lastColumn="0" w:oddVBand="0" w:evenVBand="0" w:oddHBand="0" w:evenHBand="0" w:firstRowFirstColumn="0" w:firstRowLastColumn="0" w:lastRowFirstColumn="0" w:lastRowLastColumn="0"/>
              <w:rPr>
                <w:rFonts w:ascii="Helvetica" w:hAnsi="Helvetica"/>
              </w:rPr>
            </w:pPr>
            <w:r>
              <w:rPr>
                <w:rFonts w:ascii="Helvetica" w:hAnsi="Helvetica"/>
              </w:rPr>
              <w:t>2.5-4 GB</w:t>
            </w:r>
          </w:p>
        </w:tc>
      </w:tr>
      <w:tr w:rsidR="00C204AA" w:rsidRPr="000A3AF4" w14:paraId="5918BC38" w14:textId="77777777" w:rsidTr="00C20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vMerge/>
            <w:tcBorders>
              <w:top w:val="single" w:sz="4" w:space="0" w:color="auto"/>
            </w:tcBorders>
            <w:shd w:val="clear" w:color="auto" w:fill="auto"/>
          </w:tcPr>
          <w:p w14:paraId="30D70578" w14:textId="77777777" w:rsidR="00C204AA" w:rsidRPr="00A52A1B" w:rsidRDefault="00C204AA" w:rsidP="00A52A1B">
            <w:pPr>
              <w:jc w:val="left"/>
              <w:rPr>
                <w:rFonts w:ascii="Helvetica" w:hAnsi="Helvetica"/>
                <w:i w:val="0"/>
                <w:sz w:val="24"/>
              </w:rPr>
            </w:pPr>
          </w:p>
        </w:tc>
        <w:tc>
          <w:tcPr>
            <w:tcW w:w="3416" w:type="dxa"/>
            <w:tcBorders>
              <w:top w:val="single" w:sz="2" w:space="0" w:color="auto"/>
              <w:right w:val="single" w:sz="4" w:space="0" w:color="auto"/>
            </w:tcBorders>
            <w:shd w:val="clear" w:color="auto" w:fill="auto"/>
          </w:tcPr>
          <w:p w14:paraId="43F9926D" w14:textId="032B95B7" w:rsidR="00C204AA" w:rsidRPr="00A52A1B" w:rsidRDefault="00C204AA" w:rsidP="00FD2F95">
            <w:pPr>
              <w:cnfStyle w:val="000000100000" w:firstRow="0" w:lastRow="0" w:firstColumn="0" w:lastColumn="0" w:oddVBand="0" w:evenVBand="0" w:oddHBand="1" w:evenHBand="0" w:firstRowFirstColumn="0" w:firstRowLastColumn="0" w:lastRowFirstColumn="0" w:lastRowLastColumn="0"/>
              <w:rPr>
                <w:rFonts w:ascii="Helvetica" w:hAnsi="Helvetica"/>
              </w:rPr>
            </w:pPr>
            <w:r>
              <w:rPr>
                <w:rFonts w:ascii="Helvetica" w:hAnsi="Helvetica"/>
              </w:rPr>
              <w:t>Final products (DTM, ORI, disparity maps)</w:t>
            </w:r>
          </w:p>
        </w:tc>
        <w:tc>
          <w:tcPr>
            <w:tcW w:w="4540" w:type="dxa"/>
            <w:tcBorders>
              <w:top w:val="single" w:sz="2" w:space="0" w:color="auto"/>
              <w:left w:val="single" w:sz="4" w:space="0" w:color="auto"/>
            </w:tcBorders>
            <w:shd w:val="clear" w:color="auto" w:fill="auto"/>
          </w:tcPr>
          <w:p w14:paraId="58734486" w14:textId="5F71177C" w:rsidR="00C204AA" w:rsidRPr="00A52A1B" w:rsidRDefault="00C204AA" w:rsidP="00481EB8">
            <w:pPr>
              <w:cnfStyle w:val="000000100000" w:firstRow="0" w:lastRow="0" w:firstColumn="0" w:lastColumn="0" w:oddVBand="0" w:evenVBand="0" w:oddHBand="1" w:evenHBand="0" w:firstRowFirstColumn="0" w:firstRowLastColumn="0" w:lastRowFirstColumn="0" w:lastRowLastColumn="0"/>
              <w:rPr>
                <w:rFonts w:ascii="Helvetica" w:hAnsi="Helvetica"/>
              </w:rPr>
            </w:pPr>
            <w:r>
              <w:rPr>
                <w:rFonts w:ascii="Helvetica" w:hAnsi="Helvetica"/>
              </w:rPr>
              <w:t>470 MB</w:t>
            </w:r>
          </w:p>
        </w:tc>
      </w:tr>
    </w:tbl>
    <w:p w14:paraId="0545B033" w14:textId="56FEBC5F" w:rsidR="00322EC0" w:rsidRPr="00A96B07" w:rsidRDefault="00ED5694" w:rsidP="00D47D63">
      <w:pPr>
        <w:jc w:val="both"/>
        <w:rPr>
          <w:rFonts w:ascii="Helvetica" w:hAnsi="Helvetica"/>
        </w:rPr>
      </w:pPr>
      <w:r w:rsidRPr="00A96B07">
        <w:rPr>
          <w:rFonts w:ascii="Helvetica" w:hAnsi="Helvetica"/>
        </w:rPr>
        <w:lastRenderedPageBreak/>
        <w:t>The resulting (low- and high-resolution) disparity maps</w:t>
      </w:r>
      <w:r>
        <w:rPr>
          <w:rFonts w:ascii="Helvetica" w:hAnsi="Helvetica"/>
        </w:rPr>
        <w:t xml:space="preserve"> are</w:t>
      </w:r>
      <w:r w:rsidRPr="00A96B07">
        <w:rPr>
          <w:rFonts w:ascii="Helvetica" w:hAnsi="Helvetica"/>
        </w:rPr>
        <w:t xml:space="preserve"> shown in </w:t>
      </w:r>
      <w:r w:rsidRPr="00A96B07">
        <w:rPr>
          <w:rFonts w:ascii="Helvetica" w:hAnsi="Helvetica"/>
        </w:rPr>
        <w:fldChar w:fldCharType="begin"/>
      </w:r>
      <w:r w:rsidRPr="00A96B07">
        <w:rPr>
          <w:rFonts w:ascii="Helvetica" w:hAnsi="Helvetica"/>
        </w:rPr>
        <w:instrText xml:space="preserve"> REF _Ref9244847 \h  \* MERGEFORMAT </w:instrText>
      </w:r>
      <w:r w:rsidRPr="00A96B07">
        <w:rPr>
          <w:rFonts w:ascii="Helvetica" w:hAnsi="Helvetica"/>
        </w:rPr>
      </w:r>
      <w:r w:rsidRPr="00A96B07">
        <w:rPr>
          <w:rFonts w:ascii="Helvetica" w:hAnsi="Helvetica"/>
        </w:rPr>
        <w:fldChar w:fldCharType="separate"/>
      </w:r>
      <w:r w:rsidRPr="00A96B07">
        <w:rPr>
          <w:rFonts w:ascii="Helvetica" w:hAnsi="Helvetica"/>
        </w:rPr>
        <w:t xml:space="preserve">Figure </w:t>
      </w:r>
      <w:r w:rsidRPr="00A96B07">
        <w:rPr>
          <w:rFonts w:ascii="Helvetica" w:hAnsi="Helvetica"/>
          <w:noProof/>
        </w:rPr>
        <w:t>3</w:t>
      </w:r>
      <w:r w:rsidRPr="00A96B07">
        <w:rPr>
          <w:rFonts w:ascii="Helvetica" w:hAnsi="Helvetica"/>
        </w:rPr>
        <w:fldChar w:fldCharType="end"/>
      </w:r>
      <w:r w:rsidRPr="00A96B07">
        <w:rPr>
          <w:rFonts w:ascii="Helvetica" w:hAnsi="Helvetica"/>
        </w:rPr>
        <w:t>.</w:t>
      </w:r>
      <w:r>
        <w:rPr>
          <w:rFonts w:ascii="Helvetica" w:hAnsi="Helvetica"/>
        </w:rPr>
        <w:t xml:space="preserve"> </w:t>
      </w:r>
      <w:r w:rsidR="00373C9C" w:rsidRPr="00A96B07">
        <w:rPr>
          <w:rFonts w:ascii="Helvetica" w:hAnsi="Helvetica"/>
        </w:rPr>
        <w:t>The DTM was then co-registered to</w:t>
      </w:r>
      <w:r w:rsidR="000825E0">
        <w:rPr>
          <w:rFonts w:ascii="Helvetica" w:hAnsi="Helvetica"/>
        </w:rPr>
        <w:t xml:space="preserve"> a</w:t>
      </w:r>
      <w:r w:rsidR="00C50BDF">
        <w:rPr>
          <w:rFonts w:ascii="Helvetica" w:hAnsi="Helvetica"/>
        </w:rPr>
        <w:t xml:space="preserve"> 30-m</w:t>
      </w:r>
      <w:r w:rsidR="00373C9C" w:rsidRPr="00A96B07">
        <w:rPr>
          <w:rFonts w:ascii="Helvetica" w:hAnsi="Helvetica"/>
        </w:rPr>
        <w:t xml:space="preserve"> HRSC</w:t>
      </w:r>
      <w:r w:rsidR="000825E0">
        <w:rPr>
          <w:rFonts w:ascii="Helvetica" w:hAnsi="Helvetica"/>
        </w:rPr>
        <w:t xml:space="preserve"> </w:t>
      </w:r>
      <w:r w:rsidR="00C50BDF">
        <w:rPr>
          <w:rFonts w:ascii="Helvetica" w:hAnsi="Helvetica"/>
        </w:rPr>
        <w:t xml:space="preserve">DTM </w:t>
      </w:r>
      <w:r w:rsidR="000825E0">
        <w:rPr>
          <w:rFonts w:ascii="Helvetica" w:hAnsi="Helvetica"/>
        </w:rPr>
        <w:t>mosaic of Gale Crater</w:t>
      </w:r>
      <w:r w:rsidR="00373C9C" w:rsidRPr="00A96B07">
        <w:rPr>
          <w:rFonts w:ascii="Helvetica" w:hAnsi="Helvetica"/>
        </w:rPr>
        <w:t xml:space="preserve"> using the ASP function </w:t>
      </w:r>
      <w:proofErr w:type="spellStart"/>
      <w:r w:rsidR="00373C9C" w:rsidRPr="00A96B07">
        <w:rPr>
          <w:rFonts w:ascii="Helvetica" w:hAnsi="Helvetica"/>
          <w:i/>
        </w:rPr>
        <w:t>pc_align</w:t>
      </w:r>
      <w:proofErr w:type="spellEnd"/>
      <w:r w:rsidR="00373C9C" w:rsidRPr="00A96B07">
        <w:rPr>
          <w:rFonts w:ascii="Helvetica" w:hAnsi="Helvetica"/>
        </w:rPr>
        <w:t xml:space="preserve">. </w:t>
      </w:r>
      <w:r w:rsidR="00CA692C" w:rsidRPr="00A96B07">
        <w:rPr>
          <w:rFonts w:ascii="Helvetica" w:hAnsi="Helvetica"/>
        </w:rPr>
        <w:t>The final DTM and ORI are shown in</w:t>
      </w:r>
      <w:r w:rsidR="00E341A5" w:rsidRPr="00A96B07">
        <w:rPr>
          <w:rFonts w:ascii="Helvetica" w:hAnsi="Helvetica"/>
        </w:rPr>
        <w:t xml:space="preserve"> </w:t>
      </w:r>
      <w:r w:rsidR="00E341A5" w:rsidRPr="00A96B07">
        <w:rPr>
          <w:rFonts w:ascii="Helvetica" w:hAnsi="Helvetica"/>
        </w:rPr>
        <w:fldChar w:fldCharType="begin"/>
      </w:r>
      <w:r w:rsidR="00E341A5" w:rsidRPr="00A96B07">
        <w:rPr>
          <w:rFonts w:ascii="Helvetica" w:hAnsi="Helvetica"/>
        </w:rPr>
        <w:instrText xml:space="preserve"> REF _Ref9244853 \h </w:instrText>
      </w:r>
      <w:r w:rsidR="00A96B07" w:rsidRPr="00A96B07">
        <w:rPr>
          <w:rFonts w:ascii="Helvetica" w:hAnsi="Helvetica"/>
        </w:rPr>
        <w:instrText xml:space="preserve"> \* MERGEFORMAT </w:instrText>
      </w:r>
      <w:r w:rsidR="00E341A5" w:rsidRPr="00A96B07">
        <w:rPr>
          <w:rFonts w:ascii="Helvetica" w:hAnsi="Helvetica"/>
        </w:rPr>
      </w:r>
      <w:r w:rsidR="00E341A5" w:rsidRPr="00A96B07">
        <w:rPr>
          <w:rFonts w:ascii="Helvetica" w:hAnsi="Helvetica"/>
        </w:rPr>
        <w:fldChar w:fldCharType="separate"/>
      </w:r>
      <w:r w:rsidR="00E341A5" w:rsidRPr="00A96B07">
        <w:rPr>
          <w:rFonts w:ascii="Helvetica" w:hAnsi="Helvetica"/>
        </w:rPr>
        <w:t xml:space="preserve">Figure </w:t>
      </w:r>
      <w:r w:rsidR="00E341A5" w:rsidRPr="00A96B07">
        <w:rPr>
          <w:rFonts w:ascii="Helvetica" w:hAnsi="Helvetica"/>
          <w:noProof/>
        </w:rPr>
        <w:t>4</w:t>
      </w:r>
      <w:r w:rsidR="00E341A5" w:rsidRPr="00A96B07">
        <w:rPr>
          <w:rFonts w:ascii="Helvetica" w:hAnsi="Helvetica"/>
        </w:rPr>
        <w:fldChar w:fldCharType="end"/>
      </w:r>
      <w:r w:rsidR="00CA692C" w:rsidRPr="00A96B07">
        <w:rPr>
          <w:rFonts w:ascii="Helvetica" w:hAnsi="Helvetica"/>
        </w:rPr>
        <w:t>.</w:t>
      </w:r>
    </w:p>
    <w:p w14:paraId="1A02B3B7" w14:textId="239B09E2" w:rsidR="00B8702E" w:rsidRPr="00A96B07" w:rsidRDefault="00B8702E" w:rsidP="001F1763">
      <w:pPr>
        <w:jc w:val="center"/>
        <w:rPr>
          <w:rFonts w:ascii="Helvetica" w:hAnsi="Helvetica"/>
        </w:rPr>
      </w:pPr>
    </w:p>
    <w:p w14:paraId="0DD6ED22" w14:textId="5E68BA4C" w:rsidR="00BC3782" w:rsidRPr="00A96B07" w:rsidRDefault="00095185" w:rsidP="001F1763">
      <w:pPr>
        <w:jc w:val="center"/>
        <w:rPr>
          <w:rFonts w:ascii="Helvetica" w:hAnsi="Helvetica"/>
        </w:rPr>
      </w:pPr>
      <w:r>
        <w:rPr>
          <w:rFonts w:ascii="Helvetica" w:hAnsi="Helvetica"/>
          <w:noProof/>
        </w:rPr>
        <w:drawing>
          <wp:inline distT="0" distB="0" distL="0" distR="0" wp14:anchorId="72BFECD1" wp14:editId="0C61406C">
            <wp:extent cx="1757449" cy="62828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_sub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67933" cy="6320363"/>
                    </a:xfrm>
                    <a:prstGeom prst="rect">
                      <a:avLst/>
                    </a:prstGeom>
                  </pic:spPr>
                </pic:pic>
              </a:graphicData>
            </a:graphic>
          </wp:inline>
        </w:drawing>
      </w:r>
      <w:r>
        <w:rPr>
          <w:rFonts w:ascii="Helvetica" w:hAnsi="Helvetica"/>
          <w:noProof/>
        </w:rPr>
        <w:drawing>
          <wp:inline distT="0" distB="0" distL="0" distR="0" wp14:anchorId="2A7E655A" wp14:editId="54EB03D4">
            <wp:extent cx="1708392" cy="6459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_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7534" cy="6532235"/>
                    </a:xfrm>
                    <a:prstGeom prst="rect">
                      <a:avLst/>
                    </a:prstGeom>
                  </pic:spPr>
                </pic:pic>
              </a:graphicData>
            </a:graphic>
          </wp:inline>
        </w:drawing>
      </w:r>
    </w:p>
    <w:p w14:paraId="57AF6FAC" w14:textId="77777777" w:rsidR="00CC3397" w:rsidRPr="00A96B07" w:rsidRDefault="00CC3397" w:rsidP="001F1763">
      <w:pPr>
        <w:jc w:val="center"/>
        <w:rPr>
          <w:rFonts w:ascii="Helvetica" w:hAnsi="Helvetica"/>
        </w:rPr>
      </w:pPr>
    </w:p>
    <w:p w14:paraId="61ED37E3" w14:textId="1940AE40" w:rsidR="00731C32" w:rsidRPr="00A96B07" w:rsidRDefault="00B90380" w:rsidP="00B90380">
      <w:pPr>
        <w:pStyle w:val="Caption"/>
        <w:rPr>
          <w:rFonts w:ascii="Helvetica" w:hAnsi="Helvetica"/>
          <w:b w:val="0"/>
          <w:szCs w:val="24"/>
        </w:rPr>
      </w:pPr>
      <w:bookmarkStart w:id="24" w:name="_Ref9244847"/>
      <w:r w:rsidRPr="00A96B07">
        <w:rPr>
          <w:rFonts w:ascii="Helvetica" w:hAnsi="Helvetica"/>
          <w:szCs w:val="24"/>
        </w:rPr>
        <w:t xml:space="preserve">Figure </w:t>
      </w:r>
      <w:r w:rsidRPr="00A96B07">
        <w:rPr>
          <w:rFonts w:ascii="Helvetica" w:hAnsi="Helvetica"/>
          <w:szCs w:val="24"/>
        </w:rPr>
        <w:fldChar w:fldCharType="begin"/>
      </w:r>
      <w:r w:rsidRPr="00A96B07">
        <w:rPr>
          <w:rFonts w:ascii="Helvetica" w:hAnsi="Helvetica"/>
          <w:szCs w:val="24"/>
        </w:rPr>
        <w:instrText xml:space="preserve"> SEQ Figure \* ARABIC </w:instrText>
      </w:r>
      <w:r w:rsidRPr="00A96B07">
        <w:rPr>
          <w:rFonts w:ascii="Helvetica" w:hAnsi="Helvetica"/>
          <w:szCs w:val="24"/>
        </w:rPr>
        <w:fldChar w:fldCharType="separate"/>
      </w:r>
      <w:r w:rsidRPr="00A96B07">
        <w:rPr>
          <w:rFonts w:ascii="Helvetica" w:hAnsi="Helvetica"/>
          <w:noProof/>
          <w:szCs w:val="24"/>
        </w:rPr>
        <w:t>3</w:t>
      </w:r>
      <w:r w:rsidRPr="00A96B07">
        <w:rPr>
          <w:rFonts w:ascii="Helvetica" w:hAnsi="Helvetica"/>
          <w:szCs w:val="24"/>
        </w:rPr>
        <w:fldChar w:fldCharType="end"/>
      </w:r>
      <w:bookmarkEnd w:id="24"/>
      <w:r w:rsidRPr="00A96B07">
        <w:rPr>
          <w:rFonts w:ascii="Helvetica" w:hAnsi="Helvetica"/>
          <w:szCs w:val="24"/>
        </w:rPr>
        <w:t>.</w:t>
      </w:r>
      <w:r w:rsidRPr="00A96B07">
        <w:rPr>
          <w:rFonts w:ascii="Helvetica" w:hAnsi="Helvetica"/>
          <w:b w:val="0"/>
          <w:szCs w:val="24"/>
        </w:rPr>
        <w:t xml:space="preserve"> </w:t>
      </w:r>
      <w:r w:rsidR="004E4F89">
        <w:rPr>
          <w:rFonts w:ascii="Helvetica" w:hAnsi="Helvetica"/>
          <w:b w:val="0"/>
          <w:szCs w:val="24"/>
        </w:rPr>
        <w:t xml:space="preserve">Disparity maps from CASP-GO. The left is the low-resolution disparity map calculated from reduced input images, which defines the search range for the higher-resolution disparity (right) (ASP Book, 2019). </w:t>
      </w:r>
    </w:p>
    <w:p w14:paraId="7BFB2DCA" w14:textId="77777777" w:rsidR="00B90380" w:rsidRPr="00A96B07" w:rsidRDefault="00B90380" w:rsidP="00B90380">
      <w:pPr>
        <w:rPr>
          <w:rFonts w:ascii="Helvetica" w:hAnsi="Helvetica"/>
        </w:rPr>
      </w:pPr>
    </w:p>
    <w:p w14:paraId="65BB2A21" w14:textId="5E3E9884" w:rsidR="00B8702E" w:rsidRPr="00A96B07" w:rsidRDefault="008219A6" w:rsidP="001F1763">
      <w:pPr>
        <w:jc w:val="center"/>
        <w:rPr>
          <w:rFonts w:ascii="Helvetica" w:hAnsi="Helvetica"/>
        </w:rPr>
      </w:pPr>
      <w:r w:rsidRPr="00A96B07">
        <w:rPr>
          <w:rFonts w:ascii="Helvetica" w:hAnsi="Helvetica"/>
          <w:noProof/>
        </w:rPr>
        <w:lastRenderedPageBreak/>
        <w:drawing>
          <wp:inline distT="0" distB="0" distL="0" distR="0" wp14:anchorId="11B0B979" wp14:editId="6C33984D">
            <wp:extent cx="2588654" cy="6930511"/>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01_dtm.png"/>
                    <pic:cNvPicPr/>
                  </pic:nvPicPr>
                  <pic:blipFill rotWithShape="1">
                    <a:blip r:embed="rId18" cstate="print">
                      <a:extLst>
                        <a:ext uri="{28A0092B-C50C-407E-A947-70E740481C1C}">
                          <a14:useLocalDpi xmlns:a14="http://schemas.microsoft.com/office/drawing/2010/main" val="0"/>
                        </a:ext>
                      </a:extLst>
                    </a:blip>
                    <a:srcRect r="2684"/>
                    <a:stretch/>
                  </pic:blipFill>
                  <pic:spPr bwMode="auto">
                    <a:xfrm>
                      <a:off x="0" y="0"/>
                      <a:ext cx="2596324" cy="6951046"/>
                    </a:xfrm>
                    <a:prstGeom prst="rect">
                      <a:avLst/>
                    </a:prstGeom>
                    <a:ln>
                      <a:noFill/>
                    </a:ln>
                    <a:extLst>
                      <a:ext uri="{53640926-AAD7-44D8-BBD7-CCE9431645EC}">
                        <a14:shadowObscured xmlns:a14="http://schemas.microsoft.com/office/drawing/2010/main"/>
                      </a:ext>
                    </a:extLst>
                  </pic:spPr>
                </pic:pic>
              </a:graphicData>
            </a:graphic>
          </wp:inline>
        </w:drawing>
      </w:r>
      <w:r w:rsidRPr="00A96B07">
        <w:rPr>
          <w:rFonts w:ascii="Helvetica" w:hAnsi="Helvetica"/>
          <w:noProof/>
        </w:rPr>
        <w:drawing>
          <wp:inline distT="0" distB="0" distL="0" distR="0" wp14:anchorId="4022D371" wp14:editId="6955ACE4">
            <wp:extent cx="2073498" cy="704617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01_ori.png"/>
                    <pic:cNvPicPr/>
                  </pic:nvPicPr>
                  <pic:blipFill rotWithShape="1">
                    <a:blip r:embed="rId19" cstate="print">
                      <a:extLst>
                        <a:ext uri="{28A0092B-C50C-407E-A947-70E740481C1C}">
                          <a14:useLocalDpi xmlns:a14="http://schemas.microsoft.com/office/drawing/2010/main" val="0"/>
                        </a:ext>
                      </a:extLst>
                    </a:blip>
                    <a:srcRect l="3815"/>
                    <a:stretch/>
                  </pic:blipFill>
                  <pic:spPr bwMode="auto">
                    <a:xfrm>
                      <a:off x="0" y="0"/>
                      <a:ext cx="2092559" cy="7110943"/>
                    </a:xfrm>
                    <a:prstGeom prst="rect">
                      <a:avLst/>
                    </a:prstGeom>
                    <a:ln>
                      <a:noFill/>
                    </a:ln>
                    <a:extLst>
                      <a:ext uri="{53640926-AAD7-44D8-BBD7-CCE9431645EC}">
                        <a14:shadowObscured xmlns:a14="http://schemas.microsoft.com/office/drawing/2010/main"/>
                      </a:ext>
                    </a:extLst>
                  </pic:spPr>
                </pic:pic>
              </a:graphicData>
            </a:graphic>
          </wp:inline>
        </w:drawing>
      </w:r>
    </w:p>
    <w:p w14:paraId="226DED47" w14:textId="344B895C" w:rsidR="0080798D" w:rsidRPr="00A96B07" w:rsidRDefault="0080798D" w:rsidP="001F1763">
      <w:pPr>
        <w:jc w:val="center"/>
        <w:rPr>
          <w:rFonts w:ascii="Helvetica" w:hAnsi="Helvetica"/>
        </w:rPr>
      </w:pPr>
    </w:p>
    <w:p w14:paraId="50E16650" w14:textId="53398446" w:rsidR="0080798D" w:rsidRPr="00A96B07" w:rsidRDefault="00E51954" w:rsidP="00E51954">
      <w:pPr>
        <w:pStyle w:val="Caption"/>
        <w:rPr>
          <w:rFonts w:ascii="Helvetica" w:hAnsi="Helvetica"/>
          <w:b w:val="0"/>
          <w:szCs w:val="24"/>
        </w:rPr>
      </w:pPr>
      <w:bookmarkStart w:id="25" w:name="_Ref9244853"/>
      <w:r w:rsidRPr="00A96B07">
        <w:rPr>
          <w:rFonts w:ascii="Helvetica" w:hAnsi="Helvetica"/>
          <w:szCs w:val="24"/>
        </w:rPr>
        <w:t xml:space="preserve">Figure </w:t>
      </w:r>
      <w:r w:rsidRPr="00A96B07">
        <w:rPr>
          <w:rFonts w:ascii="Helvetica" w:hAnsi="Helvetica"/>
          <w:szCs w:val="24"/>
        </w:rPr>
        <w:fldChar w:fldCharType="begin"/>
      </w:r>
      <w:r w:rsidRPr="00A96B07">
        <w:rPr>
          <w:rFonts w:ascii="Helvetica" w:hAnsi="Helvetica"/>
          <w:szCs w:val="24"/>
        </w:rPr>
        <w:instrText xml:space="preserve"> SEQ Figure \* ARABIC </w:instrText>
      </w:r>
      <w:r w:rsidRPr="00A96B07">
        <w:rPr>
          <w:rFonts w:ascii="Helvetica" w:hAnsi="Helvetica"/>
          <w:szCs w:val="24"/>
        </w:rPr>
        <w:fldChar w:fldCharType="separate"/>
      </w:r>
      <w:r w:rsidR="00B90380" w:rsidRPr="00A96B07">
        <w:rPr>
          <w:rFonts w:ascii="Helvetica" w:hAnsi="Helvetica"/>
          <w:noProof/>
          <w:szCs w:val="24"/>
        </w:rPr>
        <w:t>4</w:t>
      </w:r>
      <w:r w:rsidRPr="00A96B07">
        <w:rPr>
          <w:rFonts w:ascii="Helvetica" w:hAnsi="Helvetica"/>
          <w:szCs w:val="24"/>
        </w:rPr>
        <w:fldChar w:fldCharType="end"/>
      </w:r>
      <w:bookmarkEnd w:id="25"/>
      <w:r w:rsidRPr="00A96B07">
        <w:rPr>
          <w:rFonts w:ascii="Helvetica" w:hAnsi="Helvetica"/>
          <w:szCs w:val="24"/>
        </w:rPr>
        <w:t>.</w:t>
      </w:r>
      <w:r w:rsidRPr="00A96B07">
        <w:rPr>
          <w:rFonts w:ascii="Helvetica" w:hAnsi="Helvetica"/>
          <w:b w:val="0"/>
          <w:szCs w:val="24"/>
        </w:rPr>
        <w:t xml:space="preserve"> The resulting 18-m DTM (left, </w:t>
      </w:r>
      <w:proofErr w:type="spellStart"/>
      <w:r w:rsidRPr="00A96B07">
        <w:rPr>
          <w:rFonts w:ascii="Helvetica" w:hAnsi="Helvetica"/>
          <w:b w:val="0"/>
          <w:szCs w:val="24"/>
        </w:rPr>
        <w:t>colourised</w:t>
      </w:r>
      <w:proofErr w:type="spellEnd"/>
      <w:r w:rsidRPr="00A96B07">
        <w:rPr>
          <w:rFonts w:ascii="Helvetica" w:hAnsi="Helvetica"/>
          <w:b w:val="0"/>
          <w:szCs w:val="24"/>
        </w:rPr>
        <w:t xml:space="preserve"> and </w:t>
      </w:r>
      <w:proofErr w:type="spellStart"/>
      <w:r w:rsidRPr="00A96B07">
        <w:rPr>
          <w:rFonts w:ascii="Helvetica" w:hAnsi="Helvetica"/>
          <w:b w:val="0"/>
          <w:szCs w:val="24"/>
        </w:rPr>
        <w:t>hillshaded</w:t>
      </w:r>
      <w:proofErr w:type="spellEnd"/>
      <w:r w:rsidRPr="00A96B07">
        <w:rPr>
          <w:rFonts w:ascii="Helvetica" w:hAnsi="Helvetica"/>
          <w:b w:val="0"/>
          <w:szCs w:val="24"/>
        </w:rPr>
        <w:t>) and 6-m ORI (right).</w:t>
      </w:r>
    </w:p>
    <w:p w14:paraId="133E9C07" w14:textId="1C981F41" w:rsidR="00B8702E" w:rsidRPr="00A96B07" w:rsidRDefault="00B8702E" w:rsidP="001F1763">
      <w:pPr>
        <w:jc w:val="center"/>
        <w:rPr>
          <w:rFonts w:ascii="Helvetica" w:hAnsi="Helvetica"/>
        </w:rPr>
      </w:pPr>
    </w:p>
    <w:p w14:paraId="12F3D0B7" w14:textId="77777777" w:rsidR="00B8702E" w:rsidRPr="00A96B07" w:rsidRDefault="00B8702E" w:rsidP="001F7D31">
      <w:pPr>
        <w:jc w:val="both"/>
        <w:rPr>
          <w:rFonts w:ascii="Helvetica" w:hAnsi="Helvetica"/>
        </w:rPr>
      </w:pPr>
    </w:p>
    <w:p w14:paraId="7ED54389" w14:textId="1523B261" w:rsidR="00364AFF" w:rsidRPr="00A96B07" w:rsidRDefault="00364AFF" w:rsidP="00727D87">
      <w:pPr>
        <w:pStyle w:val="Heading1"/>
        <w:rPr>
          <w:szCs w:val="24"/>
        </w:rPr>
      </w:pPr>
      <w:bookmarkStart w:id="26" w:name="_Toc9246995"/>
      <w:r w:rsidRPr="00A96B07">
        <w:rPr>
          <w:szCs w:val="24"/>
        </w:rPr>
        <w:lastRenderedPageBreak/>
        <w:t>Publications</w:t>
      </w:r>
      <w:bookmarkEnd w:id="26"/>
    </w:p>
    <w:p w14:paraId="157EE5C8" w14:textId="4041DDC5" w:rsidR="00364AFF" w:rsidRPr="00A96B07" w:rsidRDefault="00364AFF" w:rsidP="00364AFF">
      <w:pPr>
        <w:rPr>
          <w:rFonts w:ascii="Helvetica" w:hAnsi="Helvetica"/>
          <w:color w:val="000000" w:themeColor="text1"/>
        </w:rPr>
      </w:pPr>
    </w:p>
    <w:p w14:paraId="39E5A1ED" w14:textId="12AA1629" w:rsidR="00364AFF" w:rsidRPr="00A96B07" w:rsidRDefault="002C572F" w:rsidP="00AD4569">
      <w:pPr>
        <w:pStyle w:val="Heading2"/>
        <w:rPr>
          <w:szCs w:val="24"/>
        </w:rPr>
      </w:pPr>
      <w:r w:rsidRPr="00A96B07">
        <w:rPr>
          <w:szCs w:val="24"/>
        </w:rPr>
        <w:t>Journal publications</w:t>
      </w:r>
    </w:p>
    <w:p w14:paraId="3B89C33A" w14:textId="2F134E0E" w:rsidR="00364AFF" w:rsidRPr="00A96B07" w:rsidRDefault="00364AFF" w:rsidP="00364AFF">
      <w:pPr>
        <w:rPr>
          <w:rFonts w:ascii="Helvetica" w:hAnsi="Helvetica"/>
          <w:color w:val="000000" w:themeColor="text1"/>
        </w:rPr>
      </w:pPr>
    </w:p>
    <w:p w14:paraId="12A63B97" w14:textId="44062FD8" w:rsidR="00364AFF" w:rsidRPr="00A96B07" w:rsidRDefault="00364AFF" w:rsidP="00271749">
      <w:pPr>
        <w:widowControl w:val="0"/>
        <w:autoSpaceDE w:val="0"/>
        <w:autoSpaceDN w:val="0"/>
        <w:adjustRightInd w:val="0"/>
        <w:ind w:left="1440" w:hanging="720"/>
        <w:jc w:val="both"/>
        <w:rPr>
          <w:rFonts w:ascii="Helvetica" w:hAnsi="Helvetica"/>
          <w:noProof/>
          <w:color w:val="000000" w:themeColor="text1"/>
        </w:rPr>
      </w:pPr>
      <w:r w:rsidRPr="00A96B07">
        <w:rPr>
          <w:rFonts w:ascii="Helvetica" w:hAnsi="Helvetica"/>
          <w:noProof/>
          <w:color w:val="000000" w:themeColor="text1"/>
        </w:rPr>
        <w:t xml:space="preserve">Tao, Y., J.-P. Muller, P. Sidiropoulos, Si Ting Xiong, A. R.D. Putri, S. H.G. Walter, J. Veitch-Michaelis, and V. Yershov. 2018. “Massive Stereo-Based DTM Production for Mars on Cloud Computers.” </w:t>
      </w:r>
      <w:r w:rsidRPr="00A96B07">
        <w:rPr>
          <w:rFonts w:ascii="Helvetica" w:hAnsi="Helvetica"/>
          <w:i/>
          <w:iCs/>
          <w:noProof/>
          <w:color w:val="000000" w:themeColor="text1"/>
        </w:rPr>
        <w:t>Planetary and Space Science</w:t>
      </w:r>
      <w:r w:rsidRPr="00A96B07">
        <w:rPr>
          <w:rFonts w:ascii="Helvetica" w:hAnsi="Helvetica"/>
          <w:noProof/>
          <w:color w:val="000000" w:themeColor="text1"/>
        </w:rPr>
        <w:t xml:space="preserve"> 154 (September 2017). Elsevier Ltd: 30–58. doi:10.1016/j.pss.2018.02.012.</w:t>
      </w:r>
    </w:p>
    <w:p w14:paraId="211EDFBC" w14:textId="77777777" w:rsidR="00364AFF" w:rsidRPr="00A96B07" w:rsidRDefault="00364AFF" w:rsidP="00364AFF">
      <w:pPr>
        <w:rPr>
          <w:rFonts w:ascii="Helvetica" w:hAnsi="Helvetica"/>
          <w:color w:val="000000" w:themeColor="text1"/>
        </w:rPr>
      </w:pPr>
    </w:p>
    <w:p w14:paraId="57D00E5D" w14:textId="2220F146" w:rsidR="00364AFF" w:rsidRPr="00A96B07" w:rsidRDefault="00364AFF" w:rsidP="00AD4569">
      <w:pPr>
        <w:pStyle w:val="Heading2"/>
        <w:rPr>
          <w:szCs w:val="24"/>
        </w:rPr>
      </w:pPr>
      <w:r w:rsidRPr="00A96B07">
        <w:rPr>
          <w:szCs w:val="24"/>
        </w:rPr>
        <w:t>Conference p</w:t>
      </w:r>
      <w:r w:rsidR="002C572F" w:rsidRPr="00A96B07">
        <w:rPr>
          <w:szCs w:val="24"/>
        </w:rPr>
        <w:t>apers</w:t>
      </w:r>
    </w:p>
    <w:p w14:paraId="25D6FF12" w14:textId="1BC44DAD" w:rsidR="00364AFF" w:rsidRPr="00A96B07" w:rsidRDefault="00364AFF" w:rsidP="00364AFF">
      <w:pPr>
        <w:rPr>
          <w:rFonts w:ascii="Helvetica" w:hAnsi="Helvetica"/>
          <w:color w:val="000000" w:themeColor="text1"/>
        </w:rPr>
      </w:pPr>
    </w:p>
    <w:p w14:paraId="4D0779DC" w14:textId="77777777" w:rsidR="00B367DA" w:rsidRPr="00A96B07" w:rsidRDefault="00C34187" w:rsidP="00271749">
      <w:pPr>
        <w:ind w:left="1440" w:hanging="810"/>
        <w:jc w:val="both"/>
        <w:rPr>
          <w:rFonts w:ascii="Helvetica" w:hAnsi="Helvetica"/>
          <w:color w:val="000000" w:themeColor="text1"/>
        </w:rPr>
      </w:pPr>
      <w:r w:rsidRPr="00A96B07">
        <w:rPr>
          <w:rFonts w:ascii="Helvetica" w:hAnsi="Helvetica"/>
          <w:color w:val="000000" w:themeColor="text1"/>
        </w:rPr>
        <w:t xml:space="preserve">Y. Tao, J-P. Muller, "Performance of global 3D model retrievals of the Martian surface using the UCL CASP-GO system on CTX stereo images on Linux clusters and Microsoft Azure cloud computing platforms," Proc. SPIE 10792, High-Performance Computing in Geoscience and Remote Sensing VIII, 1079207 (9 October 2018); </w:t>
      </w:r>
      <w:proofErr w:type="spellStart"/>
      <w:r w:rsidRPr="00A96B07">
        <w:rPr>
          <w:rFonts w:ascii="Helvetica" w:hAnsi="Helvetica"/>
          <w:color w:val="000000" w:themeColor="text1"/>
        </w:rPr>
        <w:t>doi</w:t>
      </w:r>
      <w:proofErr w:type="spellEnd"/>
      <w:r w:rsidRPr="00A96B07">
        <w:rPr>
          <w:rFonts w:ascii="Helvetica" w:hAnsi="Helvetica"/>
          <w:color w:val="000000" w:themeColor="text1"/>
        </w:rPr>
        <w:t>: 10.1117/12.2500195</w:t>
      </w:r>
    </w:p>
    <w:p w14:paraId="0DA35D0B" w14:textId="77777777" w:rsidR="00B367DA" w:rsidRPr="00A96B07" w:rsidRDefault="00B367DA" w:rsidP="00271749">
      <w:pPr>
        <w:ind w:left="1440" w:hanging="810"/>
        <w:jc w:val="both"/>
        <w:rPr>
          <w:rFonts w:ascii="Helvetica" w:hAnsi="Helvetica"/>
          <w:color w:val="000000" w:themeColor="text1"/>
        </w:rPr>
      </w:pPr>
    </w:p>
    <w:p w14:paraId="7E39D2A5" w14:textId="61A2FC8C" w:rsidR="00B367DA" w:rsidRPr="00A96B07" w:rsidRDefault="00B367DA" w:rsidP="00271749">
      <w:pPr>
        <w:ind w:left="1440" w:hanging="810"/>
        <w:jc w:val="both"/>
        <w:rPr>
          <w:rFonts w:ascii="Helvetica" w:hAnsi="Helvetica"/>
          <w:color w:val="000000" w:themeColor="text1"/>
        </w:rPr>
      </w:pPr>
      <w:r w:rsidRPr="00A96B07">
        <w:rPr>
          <w:rFonts w:ascii="Helvetica" w:hAnsi="Helvetica"/>
          <w:color w:val="000000" w:themeColor="text1"/>
        </w:rPr>
        <w:t xml:space="preserve">Tao, Y.,  J.-P. Muller. 2018. “Automated feature detection and tracking of RSLs at Valles Marineris through super-resolution restoration and deep learning using HiRISE images and 3D terrain models.” European Planetary Science Congress, </w:t>
      </w:r>
      <w:r w:rsidR="00006DC5" w:rsidRPr="00A96B07">
        <w:rPr>
          <w:rFonts w:ascii="Helvetica" w:hAnsi="Helvetica"/>
          <w:color w:val="000000" w:themeColor="text1"/>
        </w:rPr>
        <w:t xml:space="preserve">17-21 September, </w:t>
      </w:r>
      <w:r w:rsidR="00085D44" w:rsidRPr="00A96B07">
        <w:rPr>
          <w:rFonts w:ascii="Helvetica" w:hAnsi="Helvetica"/>
          <w:color w:val="000000" w:themeColor="text1"/>
        </w:rPr>
        <w:t xml:space="preserve">Berlin, Germany. </w:t>
      </w:r>
      <w:r w:rsidR="00D014C4" w:rsidRPr="00A96B07">
        <w:rPr>
          <w:rFonts w:ascii="Helvetica" w:hAnsi="Helvetica"/>
          <w:color w:val="000000" w:themeColor="text1"/>
        </w:rPr>
        <w:t>A</w:t>
      </w:r>
      <w:r w:rsidRPr="00A96B07">
        <w:rPr>
          <w:rFonts w:ascii="Helvetica" w:hAnsi="Helvetica"/>
          <w:color w:val="000000" w:themeColor="text1"/>
        </w:rPr>
        <w:t>bs. 509.</w:t>
      </w:r>
    </w:p>
    <w:p w14:paraId="35DD60AA" w14:textId="08D234F3" w:rsidR="001B0B34" w:rsidRPr="00A96B07" w:rsidRDefault="001B0B34" w:rsidP="00271749">
      <w:pPr>
        <w:ind w:left="1440" w:hanging="810"/>
        <w:jc w:val="both"/>
        <w:rPr>
          <w:rFonts w:ascii="Helvetica" w:hAnsi="Helvetica"/>
          <w:color w:val="000000" w:themeColor="text1"/>
        </w:rPr>
      </w:pPr>
    </w:p>
    <w:p w14:paraId="034603EE" w14:textId="07835D3E" w:rsidR="001B0B34" w:rsidRPr="00A96B07" w:rsidRDefault="001B0B34" w:rsidP="00271749">
      <w:pPr>
        <w:ind w:left="1440" w:hanging="810"/>
        <w:jc w:val="both"/>
        <w:rPr>
          <w:rFonts w:ascii="Helvetica" w:hAnsi="Helvetica"/>
          <w:color w:val="000000" w:themeColor="text1"/>
        </w:rPr>
      </w:pPr>
      <w:r w:rsidRPr="00A96B07">
        <w:rPr>
          <w:rFonts w:ascii="Helvetica" w:hAnsi="Helvetica"/>
          <w:color w:val="000000" w:themeColor="text1"/>
        </w:rPr>
        <w:t xml:space="preserve">Tao, Y., Muller, J.-P. 2018. </w:t>
      </w:r>
      <w:r w:rsidR="00D75C19" w:rsidRPr="00A96B07">
        <w:rPr>
          <w:rFonts w:ascii="Helvetica" w:hAnsi="Helvetica"/>
          <w:color w:val="000000" w:themeColor="text1"/>
        </w:rPr>
        <w:t>“CASP-GO auto-DTM: A new paradigm for Martian 3D mapping.” From Mars Express to ExoMars, 27-28 February, ESAC Madrid, Spain.</w:t>
      </w:r>
    </w:p>
    <w:p w14:paraId="559CC8DF" w14:textId="7AD2F96F" w:rsidR="00271374" w:rsidRPr="00A96B07" w:rsidRDefault="00271374" w:rsidP="00271749">
      <w:pPr>
        <w:ind w:left="1440" w:hanging="810"/>
        <w:jc w:val="both"/>
        <w:rPr>
          <w:rFonts w:ascii="Helvetica" w:hAnsi="Helvetica"/>
          <w:color w:val="000000" w:themeColor="text1"/>
        </w:rPr>
      </w:pPr>
    </w:p>
    <w:p w14:paraId="0AB82325" w14:textId="2E116AEE" w:rsidR="00271374" w:rsidRPr="00A96B07" w:rsidRDefault="00271374" w:rsidP="00271749">
      <w:pPr>
        <w:ind w:left="1440" w:hanging="810"/>
        <w:jc w:val="both"/>
        <w:rPr>
          <w:rFonts w:ascii="Helvetica" w:hAnsi="Helvetica"/>
          <w:color w:val="000000" w:themeColor="text1"/>
        </w:rPr>
      </w:pPr>
      <w:r w:rsidRPr="00A96B07">
        <w:rPr>
          <w:rFonts w:ascii="Helvetica" w:hAnsi="Helvetica"/>
          <w:color w:val="000000" w:themeColor="text1"/>
        </w:rPr>
        <w:t>Tao, Y., Muller, J.-P. 2017. “</w:t>
      </w:r>
      <w:r w:rsidR="00D41840" w:rsidRPr="00A96B07">
        <w:rPr>
          <w:rFonts w:ascii="Helvetica" w:hAnsi="Helvetica"/>
          <w:color w:val="000000" w:themeColor="text1"/>
        </w:rPr>
        <w:t>Automated dynamic feature tracking of RSLs on the Martian surface through HiRISE super-resolution restoration and 3D reconstruction techniques.” European Planetary Science Congress, 17-22 September, Riga, Latvia.</w:t>
      </w:r>
      <w:r w:rsidR="00E3550C" w:rsidRPr="00A96B07">
        <w:rPr>
          <w:rFonts w:ascii="Helvetica" w:hAnsi="Helvetica"/>
          <w:color w:val="000000" w:themeColor="text1"/>
        </w:rPr>
        <w:t xml:space="preserve"> Abs. 774.</w:t>
      </w:r>
    </w:p>
    <w:p w14:paraId="6D3FE687" w14:textId="477BC07B" w:rsidR="00871587" w:rsidRPr="00A96B07" w:rsidRDefault="00871587" w:rsidP="00271749">
      <w:pPr>
        <w:ind w:left="1440" w:hanging="810"/>
        <w:jc w:val="both"/>
        <w:rPr>
          <w:rFonts w:ascii="Helvetica" w:hAnsi="Helvetica"/>
          <w:color w:val="000000" w:themeColor="text1"/>
        </w:rPr>
      </w:pPr>
    </w:p>
    <w:p w14:paraId="7193F6D6" w14:textId="1E6A8E0A" w:rsidR="00871587" w:rsidRPr="00A96B07" w:rsidRDefault="00871587" w:rsidP="00271749">
      <w:pPr>
        <w:ind w:left="1440" w:hanging="810"/>
        <w:jc w:val="both"/>
        <w:rPr>
          <w:rFonts w:ascii="Helvetica" w:eastAsiaTheme="minorHAnsi" w:hAnsi="Helvetica" w:cstheme="minorBidi"/>
          <w:color w:val="000000" w:themeColor="text1"/>
        </w:rPr>
      </w:pPr>
      <w:r w:rsidRPr="00A96B07">
        <w:rPr>
          <w:rFonts w:ascii="Helvetica" w:eastAsiaTheme="minorHAnsi" w:hAnsi="Helvetica" w:cstheme="minorBidi"/>
          <w:color w:val="000000" w:themeColor="text1"/>
        </w:rPr>
        <w:t xml:space="preserve">Ivanov, A., et al. 2016. “EU-FP7-iMARS: analysis of Mars multi-resolution images using auto-coregistration, data mining and crowd source techniques.” 41st COSPAR Scientific Assembly, 30 July – 7 August, Istanbul, Turkey. Abs. B0.2-22-16. </w:t>
      </w:r>
    </w:p>
    <w:p w14:paraId="08B9494D" w14:textId="77777777" w:rsidR="00B367DA" w:rsidRPr="00A96B07" w:rsidRDefault="00B367DA" w:rsidP="00364AFF">
      <w:pPr>
        <w:rPr>
          <w:rFonts w:ascii="Helvetica" w:hAnsi="Helvetica"/>
          <w:color w:val="000000" w:themeColor="text1"/>
        </w:rPr>
      </w:pPr>
    </w:p>
    <w:p w14:paraId="2D201ED5" w14:textId="77777777" w:rsidR="007771CB" w:rsidRPr="00A96B07" w:rsidRDefault="00364AFF" w:rsidP="007771CB">
      <w:pPr>
        <w:ind w:left="1440" w:hanging="810"/>
        <w:jc w:val="both"/>
        <w:rPr>
          <w:rFonts w:ascii="Helvetica" w:eastAsiaTheme="minorHAnsi" w:hAnsi="Helvetica" w:cstheme="minorBidi"/>
          <w:color w:val="000000" w:themeColor="text1"/>
        </w:rPr>
      </w:pPr>
      <w:r w:rsidRPr="00A96B07">
        <w:rPr>
          <w:rFonts w:ascii="Helvetica" w:hAnsi="Helvetica"/>
          <w:color w:val="000000" w:themeColor="text1"/>
        </w:rPr>
        <w:t>Muller, J.-P., et al. 2017. “</w:t>
      </w:r>
      <w:r w:rsidRPr="00A96B07">
        <w:rPr>
          <w:rFonts w:ascii="Helvetica" w:eastAsiaTheme="minorHAnsi" w:hAnsi="Helvetica" w:cstheme="minorBidi"/>
          <w:color w:val="000000" w:themeColor="text1"/>
        </w:rPr>
        <w:t>EU-FP7-iMARS: analysis of Mars multi-resolution images using auto-coregistration, data mining and crowd source techniques: processed results – a first look.” The International Archives of the Photogrammetry, Remote Sensing and Spatial Information Sciences, Volume XLI-B4. XXII ISPRS Congress, 12-19 July 2016,</w:t>
      </w:r>
      <w:r w:rsidR="00C34187" w:rsidRPr="00A96B07">
        <w:rPr>
          <w:rFonts w:ascii="Helvetica" w:eastAsiaTheme="minorHAnsi" w:hAnsi="Helvetica" w:cstheme="minorBidi"/>
          <w:color w:val="000000" w:themeColor="text1"/>
        </w:rPr>
        <w:t xml:space="preserve"> </w:t>
      </w:r>
      <w:r w:rsidRPr="00A96B07">
        <w:rPr>
          <w:rFonts w:ascii="Helvetica" w:eastAsiaTheme="minorHAnsi" w:hAnsi="Helvetica" w:cstheme="minorBidi"/>
          <w:color w:val="000000" w:themeColor="text1"/>
        </w:rPr>
        <w:t xml:space="preserve">Prague, Czech Republic. </w:t>
      </w:r>
      <w:r w:rsidR="00C34187" w:rsidRPr="00A96B07">
        <w:rPr>
          <w:rFonts w:ascii="Helvetica" w:eastAsiaTheme="minorHAnsi" w:hAnsi="Helvetica" w:cstheme="minorBidi"/>
          <w:color w:val="000000" w:themeColor="text1"/>
        </w:rPr>
        <w:t>doi:10.5194/isprsarchives-XLI-B4-453-2016</w:t>
      </w:r>
    </w:p>
    <w:p w14:paraId="246D669B" w14:textId="77777777" w:rsidR="007771CB" w:rsidRPr="00A96B07" w:rsidRDefault="007771CB" w:rsidP="007771CB">
      <w:pPr>
        <w:ind w:left="1440" w:hanging="810"/>
        <w:jc w:val="both"/>
        <w:rPr>
          <w:rFonts w:ascii="Helvetica" w:hAnsi="Helvetica"/>
          <w:noProof/>
          <w:color w:val="000000" w:themeColor="text1"/>
        </w:rPr>
      </w:pPr>
    </w:p>
    <w:p w14:paraId="6B54BE6F" w14:textId="18968AB8" w:rsidR="00C34187" w:rsidRPr="00A96B07" w:rsidRDefault="0006512B" w:rsidP="007771CB">
      <w:pPr>
        <w:ind w:left="1440" w:hanging="810"/>
        <w:jc w:val="both"/>
        <w:rPr>
          <w:rFonts w:ascii="Helvetica" w:hAnsi="Helvetica"/>
          <w:noProof/>
          <w:color w:val="000000" w:themeColor="text1"/>
        </w:rPr>
      </w:pPr>
      <w:r w:rsidRPr="00A96B07">
        <w:rPr>
          <w:rFonts w:ascii="Helvetica" w:hAnsi="Helvetica"/>
          <w:noProof/>
          <w:color w:val="000000" w:themeColor="text1"/>
        </w:rPr>
        <w:lastRenderedPageBreak/>
        <w:t>Tao, Y., J.-P. Muller, P. Sidiropoulos, J. Veitch-Michaelis, and V. Yershov. 2016. “An optimised system for generating multi-resolution DTMs using NASA MRO datasets.” The International Archives of the Photogrammetry, Remote Sensing and Spatial Information Sciences, Volume XLI-B3. XXIII ISPRS Congress, 12–19 July 2016, Prague, Czech Republic.</w:t>
      </w:r>
      <w:r w:rsidR="00C34187" w:rsidRPr="00A96B07">
        <w:rPr>
          <w:rFonts w:ascii="Helvetica" w:hAnsi="Helvetica"/>
          <w:noProof/>
          <w:color w:val="000000" w:themeColor="text1"/>
        </w:rPr>
        <w:t xml:space="preserve"> doi:10.5194/isprsarchives-XLI-B3-115-2016</w:t>
      </w:r>
    </w:p>
    <w:p w14:paraId="1210CD80" w14:textId="29A862B2" w:rsidR="00C34187" w:rsidRPr="00A96B07" w:rsidRDefault="00C34187" w:rsidP="0006512B">
      <w:pPr>
        <w:rPr>
          <w:rFonts w:ascii="Helvetica" w:hAnsi="Helvetica"/>
          <w:noProof/>
          <w:color w:val="000000" w:themeColor="text1"/>
        </w:rPr>
      </w:pPr>
    </w:p>
    <w:p w14:paraId="3BDF0D2C" w14:textId="64D4BDC1" w:rsidR="00C34187" w:rsidRPr="00A96B07" w:rsidRDefault="00444F0F" w:rsidP="00AD4569">
      <w:pPr>
        <w:pStyle w:val="Heading2"/>
        <w:rPr>
          <w:noProof/>
          <w:szCs w:val="24"/>
        </w:rPr>
      </w:pPr>
      <w:r w:rsidRPr="00A96B07">
        <w:rPr>
          <w:noProof/>
          <w:szCs w:val="24"/>
        </w:rPr>
        <w:t>Abstracts</w:t>
      </w:r>
    </w:p>
    <w:p w14:paraId="0FEFB176" w14:textId="7977B4F6" w:rsidR="0032701F" w:rsidRPr="00A96B07" w:rsidRDefault="0032701F" w:rsidP="0006512B">
      <w:pPr>
        <w:rPr>
          <w:rFonts w:ascii="Helvetica" w:hAnsi="Helvetica"/>
          <w:noProof/>
          <w:color w:val="000000" w:themeColor="text1"/>
        </w:rPr>
      </w:pPr>
    </w:p>
    <w:p w14:paraId="3388E729" w14:textId="5017DD64" w:rsidR="0032701F" w:rsidRPr="00A96B07" w:rsidRDefault="0032701F" w:rsidP="00271749">
      <w:pPr>
        <w:ind w:left="1440" w:hanging="720"/>
        <w:jc w:val="both"/>
        <w:rPr>
          <w:rFonts w:ascii="Helvetica" w:hAnsi="Helvetica"/>
          <w:noProof/>
          <w:color w:val="000000" w:themeColor="text1"/>
        </w:rPr>
      </w:pPr>
      <w:r w:rsidRPr="00A96B07">
        <w:rPr>
          <w:rFonts w:ascii="Helvetica" w:hAnsi="Helvetica"/>
          <w:noProof/>
          <w:color w:val="000000" w:themeColor="text1"/>
        </w:rPr>
        <w:t xml:space="preserve">Persaud, D.M., Campbell, J.D., Tao, Y., Muller, J.-P. 2019. “Visualisation of 3D Multi-Resolution Orbital Images for Fluvial Geomorphology in Gale Crater, Mars.” Lunar and Planetary Science Conference L, </w:t>
      </w:r>
      <w:r w:rsidR="00F86DD8" w:rsidRPr="00A96B07">
        <w:rPr>
          <w:rFonts w:ascii="Helvetica" w:hAnsi="Helvetica"/>
          <w:noProof/>
          <w:color w:val="000000" w:themeColor="text1"/>
        </w:rPr>
        <w:t xml:space="preserve">18-22 March, </w:t>
      </w:r>
      <w:r w:rsidRPr="00A96B07">
        <w:rPr>
          <w:rFonts w:ascii="Helvetica" w:hAnsi="Helvetica"/>
          <w:noProof/>
          <w:color w:val="000000" w:themeColor="text1"/>
        </w:rPr>
        <w:t>The Woodlands, Texas. LPI Contribution No. 2132, id.3072.</w:t>
      </w:r>
    </w:p>
    <w:p w14:paraId="235313EA" w14:textId="77777777" w:rsidR="0032701F" w:rsidRPr="00A96B07" w:rsidRDefault="0032701F" w:rsidP="00271749">
      <w:pPr>
        <w:ind w:left="1440" w:hanging="720"/>
        <w:jc w:val="both"/>
        <w:rPr>
          <w:rFonts w:ascii="Helvetica" w:hAnsi="Helvetica"/>
          <w:noProof/>
          <w:color w:val="000000" w:themeColor="text1"/>
        </w:rPr>
      </w:pPr>
    </w:p>
    <w:p w14:paraId="6E2F304B" w14:textId="4BE2FCCC" w:rsidR="0091246B" w:rsidRPr="00A96B07" w:rsidRDefault="00013203" w:rsidP="00271749">
      <w:pPr>
        <w:ind w:left="1440" w:hanging="720"/>
        <w:jc w:val="both"/>
        <w:rPr>
          <w:rFonts w:ascii="Helvetica" w:hAnsi="Helvetica"/>
          <w:noProof/>
          <w:color w:val="000000" w:themeColor="text1"/>
        </w:rPr>
      </w:pPr>
      <w:r w:rsidRPr="00A96B07">
        <w:rPr>
          <w:rFonts w:ascii="Helvetica" w:hAnsi="Helvetica"/>
          <w:noProof/>
          <w:color w:val="000000" w:themeColor="text1"/>
        </w:rPr>
        <w:t xml:space="preserve">Putri, A.D.R., </w:t>
      </w:r>
      <w:r w:rsidR="0091246B" w:rsidRPr="00A96B07">
        <w:rPr>
          <w:rFonts w:ascii="Helvetica" w:hAnsi="Helvetica"/>
          <w:noProof/>
          <w:color w:val="000000" w:themeColor="text1"/>
        </w:rPr>
        <w:t xml:space="preserve">Sidiropoulos, P., Tao, Y., Muller, J.-P. 2018. “Automatic Multiple-Expert Quality Assessment for Batch Processed Martian DTMs.” European Geosciences Union, </w:t>
      </w:r>
      <w:r w:rsidR="00735F3C" w:rsidRPr="00A96B07">
        <w:rPr>
          <w:rFonts w:ascii="Helvetica" w:hAnsi="Helvetica"/>
          <w:noProof/>
          <w:color w:val="000000" w:themeColor="text1"/>
        </w:rPr>
        <w:t xml:space="preserve">9-13 April, </w:t>
      </w:r>
      <w:r w:rsidR="0091246B" w:rsidRPr="00A96B07">
        <w:rPr>
          <w:rFonts w:ascii="Helvetica" w:hAnsi="Helvetica"/>
          <w:noProof/>
          <w:color w:val="000000" w:themeColor="text1"/>
        </w:rPr>
        <w:t>Vienna, Austria. Abs. 1120.</w:t>
      </w:r>
    </w:p>
    <w:p w14:paraId="27B9F734" w14:textId="75AA7F61" w:rsidR="00444F0F" w:rsidRPr="00A96B07" w:rsidRDefault="00444F0F" w:rsidP="0006512B">
      <w:pPr>
        <w:rPr>
          <w:rFonts w:ascii="Helvetica" w:hAnsi="Helvetica"/>
          <w:noProof/>
          <w:color w:val="000000" w:themeColor="text1"/>
        </w:rPr>
      </w:pPr>
    </w:p>
    <w:p w14:paraId="6CAF0F88" w14:textId="045CE1C2" w:rsidR="00364AFF" w:rsidRPr="00A96B07" w:rsidRDefault="00364AFF" w:rsidP="00364AFF">
      <w:pPr>
        <w:rPr>
          <w:rFonts w:ascii="Helvetica" w:hAnsi="Helvetica"/>
          <w:color w:val="000000" w:themeColor="text1"/>
        </w:rPr>
      </w:pPr>
    </w:p>
    <w:p w14:paraId="7A4D9202" w14:textId="19CFB482" w:rsidR="00CD061C" w:rsidRPr="00A96B07" w:rsidRDefault="00CD061C" w:rsidP="00E1693D">
      <w:pPr>
        <w:pStyle w:val="Heading1"/>
        <w:rPr>
          <w:szCs w:val="24"/>
        </w:rPr>
      </w:pPr>
      <w:bookmarkStart w:id="27" w:name="_Toc9246996"/>
      <w:r w:rsidRPr="00A96B07">
        <w:rPr>
          <w:szCs w:val="24"/>
        </w:rPr>
        <w:lastRenderedPageBreak/>
        <w:t>Acknowledgments</w:t>
      </w:r>
      <w:bookmarkEnd w:id="27"/>
    </w:p>
    <w:p w14:paraId="504C9759" w14:textId="77777777" w:rsidR="00E1693D" w:rsidRPr="00A96B07" w:rsidRDefault="00E1693D" w:rsidP="00E1693D">
      <w:pPr>
        <w:rPr>
          <w:rFonts w:ascii="Helvetica" w:hAnsi="Helvetica"/>
          <w:color w:val="000000" w:themeColor="text1"/>
        </w:rPr>
      </w:pPr>
    </w:p>
    <w:p w14:paraId="2619AABB" w14:textId="7E7118F1" w:rsidR="008E3483" w:rsidRPr="00A96B07" w:rsidRDefault="008E3483" w:rsidP="00E1693D">
      <w:pPr>
        <w:jc w:val="both"/>
        <w:rPr>
          <w:rFonts w:ascii="Helvetica" w:hAnsi="Helvetica"/>
          <w:color w:val="000000" w:themeColor="text1"/>
        </w:rPr>
      </w:pPr>
      <w:r w:rsidRPr="00A96B07">
        <w:rPr>
          <w:rFonts w:ascii="Helvetica" w:hAnsi="Helvetica"/>
          <w:color w:val="000000" w:themeColor="text1"/>
        </w:rPr>
        <w:t xml:space="preserve">The research leading to these results has received funding from the European Union's Seventh Framework Programme (FP7/2007-2013) under iMars grant agreement no. 607379 as well as partial funding from the STFC “MSSL Consolidated Grant” ST/K000977/1 and currently from the UK Space Agency Aurora support under project no. ST/S001891. </w:t>
      </w:r>
    </w:p>
    <w:p w14:paraId="255F554E" w14:textId="52951603" w:rsidR="00CD061C" w:rsidRPr="00A96B07" w:rsidRDefault="00CD061C" w:rsidP="00364AFF">
      <w:pPr>
        <w:rPr>
          <w:rFonts w:ascii="Helvetica" w:hAnsi="Helvetica"/>
          <w:color w:val="000000" w:themeColor="text1"/>
        </w:rPr>
      </w:pPr>
    </w:p>
    <w:p w14:paraId="46C71BE6" w14:textId="78D511A1" w:rsidR="000C110C" w:rsidRPr="00A96B07" w:rsidRDefault="000C110C" w:rsidP="000C110C">
      <w:pPr>
        <w:pStyle w:val="Heading1"/>
        <w:rPr>
          <w:szCs w:val="24"/>
        </w:rPr>
      </w:pPr>
      <w:bookmarkStart w:id="28" w:name="_Toc533084229"/>
      <w:bookmarkStart w:id="29" w:name="_Toc535502941"/>
      <w:bookmarkStart w:id="30" w:name="_Toc8295709"/>
      <w:bookmarkStart w:id="31" w:name="_Toc9246997"/>
      <w:r w:rsidRPr="00A96B07">
        <w:rPr>
          <w:szCs w:val="24"/>
        </w:rPr>
        <w:lastRenderedPageBreak/>
        <w:t>REFERENCES</w:t>
      </w:r>
      <w:bookmarkEnd w:id="28"/>
      <w:bookmarkEnd w:id="29"/>
      <w:bookmarkEnd w:id="30"/>
      <w:bookmarkEnd w:id="31"/>
    </w:p>
    <w:p w14:paraId="12FDCD79" w14:textId="67177E21" w:rsidR="00C439A3" w:rsidRPr="00A96B07" w:rsidRDefault="00C439A3" w:rsidP="00041ECA">
      <w:pPr>
        <w:jc w:val="center"/>
        <w:rPr>
          <w:rFonts w:ascii="Helvetica" w:hAnsi="Helvetica"/>
          <w:color w:val="000000" w:themeColor="text1"/>
        </w:rPr>
      </w:pPr>
    </w:p>
    <w:p w14:paraId="1E12ABB2" w14:textId="706B0A3C" w:rsidR="00167C30" w:rsidRPr="00A96B07" w:rsidRDefault="00FA7ED4" w:rsidP="00A36533">
      <w:pPr>
        <w:widowControl w:val="0"/>
        <w:autoSpaceDE w:val="0"/>
        <w:autoSpaceDN w:val="0"/>
        <w:adjustRightInd w:val="0"/>
        <w:ind w:left="480" w:hanging="480"/>
        <w:jc w:val="both"/>
        <w:rPr>
          <w:rFonts w:ascii="Helvetica" w:hAnsi="Helvetica"/>
          <w:noProof/>
        </w:rPr>
      </w:pPr>
      <w:r w:rsidRPr="00A96B07">
        <w:rPr>
          <w:rFonts w:ascii="Helvetica" w:hAnsi="Helvetica"/>
          <w:color w:val="000000" w:themeColor="text1"/>
        </w:rPr>
        <w:fldChar w:fldCharType="begin" w:fldLock="1"/>
      </w:r>
      <w:r w:rsidRPr="00A96B07">
        <w:rPr>
          <w:rFonts w:ascii="Helvetica" w:hAnsi="Helvetica"/>
          <w:color w:val="000000" w:themeColor="text1"/>
        </w:rPr>
        <w:instrText xml:space="preserve">ADDIN Mendeley Bibliography CSL_BIBLIOGRAPHY </w:instrText>
      </w:r>
      <w:r w:rsidRPr="00A96B07">
        <w:rPr>
          <w:rFonts w:ascii="Helvetica" w:hAnsi="Helvetica"/>
          <w:color w:val="000000" w:themeColor="text1"/>
        </w:rPr>
        <w:fldChar w:fldCharType="separate"/>
      </w:r>
      <w:r w:rsidR="00167C30" w:rsidRPr="00A96B07">
        <w:rPr>
          <w:rFonts w:ascii="Helvetica" w:hAnsi="Helvetica"/>
          <w:noProof/>
        </w:rPr>
        <w:t xml:space="preserve">Moratto, Zachary M, Michael J Broxton, Ross A. Beyer, Mike Lundy, and Kyle Husmann. 2010. “Ames Stereo Pipeline, NASA’s Open Source Automated Stereogrammetry Software.” </w:t>
      </w:r>
      <w:r w:rsidR="00167C30" w:rsidRPr="00A96B07">
        <w:rPr>
          <w:rFonts w:ascii="Helvetica" w:hAnsi="Helvetica"/>
          <w:i/>
          <w:iCs/>
          <w:noProof/>
        </w:rPr>
        <w:t>41st Lunar and Planteary Science Conference</w:t>
      </w:r>
      <w:r w:rsidR="00167C30" w:rsidRPr="00A96B07">
        <w:rPr>
          <w:rFonts w:ascii="Helvetica" w:hAnsi="Helvetica"/>
          <w:noProof/>
        </w:rPr>
        <w:t>, 1–2.</w:t>
      </w:r>
    </w:p>
    <w:p w14:paraId="4D51995D" w14:textId="77777777" w:rsidR="00167C30" w:rsidRPr="00A96B07" w:rsidRDefault="00167C30" w:rsidP="00A36533">
      <w:pPr>
        <w:widowControl w:val="0"/>
        <w:autoSpaceDE w:val="0"/>
        <w:autoSpaceDN w:val="0"/>
        <w:adjustRightInd w:val="0"/>
        <w:ind w:left="480" w:hanging="480"/>
        <w:jc w:val="both"/>
        <w:rPr>
          <w:rFonts w:ascii="Helvetica" w:hAnsi="Helvetica"/>
          <w:noProof/>
        </w:rPr>
      </w:pPr>
      <w:r w:rsidRPr="00A96B07">
        <w:rPr>
          <w:rFonts w:ascii="Helvetica" w:hAnsi="Helvetica"/>
          <w:noProof/>
        </w:rPr>
        <w:t xml:space="preserve">Persaud, Divya M, J D Campbell, Y Tao, and J.-P. Muller. 2019. “Visualisation of 3D Multi-Resolution Orbital Images for Fluvial Geomorphology in Gale Crater, Mars.” In </w:t>
      </w:r>
      <w:r w:rsidRPr="00A96B07">
        <w:rPr>
          <w:rFonts w:ascii="Helvetica" w:hAnsi="Helvetica"/>
          <w:i/>
          <w:iCs/>
          <w:noProof/>
        </w:rPr>
        <w:t>Lunar and Planetary Science Conference L</w:t>
      </w:r>
      <w:r w:rsidRPr="00A96B07">
        <w:rPr>
          <w:rFonts w:ascii="Helvetica" w:hAnsi="Helvetica"/>
          <w:noProof/>
        </w:rPr>
        <w:t>.</w:t>
      </w:r>
    </w:p>
    <w:p w14:paraId="4E756C7C" w14:textId="77777777" w:rsidR="00167C30" w:rsidRPr="00A96B07" w:rsidRDefault="00167C30" w:rsidP="00A36533">
      <w:pPr>
        <w:widowControl w:val="0"/>
        <w:autoSpaceDE w:val="0"/>
        <w:autoSpaceDN w:val="0"/>
        <w:adjustRightInd w:val="0"/>
        <w:ind w:left="480" w:hanging="480"/>
        <w:jc w:val="both"/>
        <w:rPr>
          <w:rFonts w:ascii="Helvetica" w:hAnsi="Helvetica"/>
          <w:noProof/>
        </w:rPr>
      </w:pPr>
      <w:r w:rsidRPr="00A96B07">
        <w:rPr>
          <w:rFonts w:ascii="Helvetica" w:hAnsi="Helvetica"/>
          <w:noProof/>
        </w:rPr>
        <w:t xml:space="preserve">Shin, Dongjoe, and Jan Peter Muller. 2012. “Progressively Weighted Affine Adaptive Correlation Matching for Quasi-Dense 3D Reconstruction.” </w:t>
      </w:r>
      <w:r w:rsidRPr="00A96B07">
        <w:rPr>
          <w:rFonts w:ascii="Helvetica" w:hAnsi="Helvetica"/>
          <w:i/>
          <w:iCs/>
          <w:noProof/>
        </w:rPr>
        <w:t>Pattern Recognition</w:t>
      </w:r>
      <w:r w:rsidRPr="00A96B07">
        <w:rPr>
          <w:rFonts w:ascii="Helvetica" w:hAnsi="Helvetica"/>
          <w:noProof/>
        </w:rPr>
        <w:t xml:space="preserve"> 45 (10). Elsevier:3795–3809. https://doi.org/10.1016/j.patcog.2012.03.023.</w:t>
      </w:r>
    </w:p>
    <w:p w14:paraId="09CFB9E0" w14:textId="77777777" w:rsidR="00167C30" w:rsidRPr="00A96B07" w:rsidRDefault="00167C30" w:rsidP="00A36533">
      <w:pPr>
        <w:widowControl w:val="0"/>
        <w:autoSpaceDE w:val="0"/>
        <w:autoSpaceDN w:val="0"/>
        <w:adjustRightInd w:val="0"/>
        <w:ind w:left="480" w:hanging="480"/>
        <w:jc w:val="both"/>
        <w:rPr>
          <w:rFonts w:ascii="Helvetica" w:hAnsi="Helvetica"/>
          <w:noProof/>
        </w:rPr>
      </w:pPr>
      <w:r w:rsidRPr="00A96B07">
        <w:rPr>
          <w:rFonts w:ascii="Helvetica" w:hAnsi="Helvetica"/>
          <w:noProof/>
        </w:rPr>
        <w:t xml:space="preserve">Sidiropoulos, Panagiotis, and Jan Peter Muller. 2015. “Matching of Large Images through Coupled Decomposition.” </w:t>
      </w:r>
      <w:r w:rsidRPr="00A96B07">
        <w:rPr>
          <w:rFonts w:ascii="Helvetica" w:hAnsi="Helvetica"/>
          <w:i/>
          <w:iCs/>
          <w:noProof/>
        </w:rPr>
        <w:t>IEEE Transactions on Image Processing</w:t>
      </w:r>
      <w:r w:rsidRPr="00A96B07">
        <w:rPr>
          <w:rFonts w:ascii="Helvetica" w:hAnsi="Helvetica"/>
          <w:noProof/>
        </w:rPr>
        <w:t xml:space="preserve"> 24 (7):2124–39. https://doi.org/10.1109/TIP.2015.2409978.</w:t>
      </w:r>
    </w:p>
    <w:p w14:paraId="011A7E47" w14:textId="77777777" w:rsidR="00167C30" w:rsidRPr="00A96B07" w:rsidRDefault="00167C30" w:rsidP="00A36533">
      <w:pPr>
        <w:widowControl w:val="0"/>
        <w:autoSpaceDE w:val="0"/>
        <w:autoSpaceDN w:val="0"/>
        <w:adjustRightInd w:val="0"/>
        <w:ind w:left="480" w:hanging="480"/>
        <w:jc w:val="both"/>
        <w:rPr>
          <w:rFonts w:ascii="Helvetica" w:hAnsi="Helvetica"/>
          <w:noProof/>
        </w:rPr>
      </w:pPr>
      <w:r w:rsidRPr="00A96B07">
        <w:rPr>
          <w:rFonts w:ascii="Helvetica" w:hAnsi="Helvetica"/>
          <w:noProof/>
        </w:rPr>
        <w:t xml:space="preserve">Tao, Y., J. P. Muller, P. Sidiropoulos, Si Ting Xiong, A. R.D. Putri, S. H.G. Walter, J. Veitch-Michaelis, and V. Yershov. 2018. “Massive Stereo-Based DTM Production for Mars on Cloud Computers.” </w:t>
      </w:r>
      <w:r w:rsidRPr="00A96B07">
        <w:rPr>
          <w:rFonts w:ascii="Helvetica" w:hAnsi="Helvetica"/>
          <w:i/>
          <w:iCs/>
          <w:noProof/>
        </w:rPr>
        <w:t>Planetary and Space Science</w:t>
      </w:r>
      <w:r w:rsidRPr="00A96B07">
        <w:rPr>
          <w:rFonts w:ascii="Helvetica" w:hAnsi="Helvetica"/>
          <w:noProof/>
        </w:rPr>
        <w:t xml:space="preserve"> 154 (September 2017). Elsevier Ltd:30–58. https://doi.org/10.1016/j.pss.2018.02.012.</w:t>
      </w:r>
    </w:p>
    <w:p w14:paraId="0B4E9846" w14:textId="52CB30D9" w:rsidR="00FA7ED4" w:rsidRPr="00A96B07" w:rsidRDefault="00FA7ED4" w:rsidP="00167C30">
      <w:pPr>
        <w:widowControl w:val="0"/>
        <w:autoSpaceDE w:val="0"/>
        <w:autoSpaceDN w:val="0"/>
        <w:adjustRightInd w:val="0"/>
        <w:ind w:left="480" w:hanging="480"/>
        <w:rPr>
          <w:rFonts w:ascii="Helvetica" w:hAnsi="Helvetica"/>
          <w:color w:val="000000" w:themeColor="text1"/>
        </w:rPr>
      </w:pPr>
      <w:r w:rsidRPr="00A96B07">
        <w:rPr>
          <w:rFonts w:ascii="Helvetica" w:hAnsi="Helvetica"/>
          <w:color w:val="000000" w:themeColor="text1"/>
        </w:rPr>
        <w:fldChar w:fldCharType="end"/>
      </w:r>
    </w:p>
    <w:p w14:paraId="158EDA0F" w14:textId="77777777" w:rsidR="00805DFE" w:rsidRPr="00A96B07" w:rsidRDefault="00805DFE" w:rsidP="00DE51EC">
      <w:pPr>
        <w:widowControl w:val="0"/>
        <w:autoSpaceDE w:val="0"/>
        <w:autoSpaceDN w:val="0"/>
        <w:adjustRightInd w:val="0"/>
        <w:ind w:left="480" w:hanging="480"/>
        <w:rPr>
          <w:rFonts w:ascii="Helvetica" w:hAnsi="Helvetica"/>
          <w:color w:val="000000" w:themeColor="text1"/>
        </w:rPr>
      </w:pPr>
    </w:p>
    <w:p w14:paraId="6B7F0820" w14:textId="77777777" w:rsidR="009414DC" w:rsidRPr="00A96B07" w:rsidRDefault="009414DC">
      <w:pPr>
        <w:widowControl w:val="0"/>
        <w:autoSpaceDE w:val="0"/>
        <w:autoSpaceDN w:val="0"/>
        <w:adjustRightInd w:val="0"/>
        <w:ind w:left="480" w:hanging="480"/>
        <w:rPr>
          <w:rFonts w:ascii="Helvetica" w:hAnsi="Helvetica"/>
          <w:color w:val="000000" w:themeColor="text1"/>
        </w:rPr>
      </w:pPr>
    </w:p>
    <w:sectPr w:rsidR="009414DC" w:rsidRPr="00A96B07" w:rsidSect="00A82C06">
      <w:footerReference w:type="even"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F491D8" w14:textId="77777777" w:rsidR="00B600DB" w:rsidRDefault="00B600DB">
      <w:r>
        <w:separator/>
      </w:r>
    </w:p>
  </w:endnote>
  <w:endnote w:type="continuationSeparator" w:id="0">
    <w:p w14:paraId="4721A8D2" w14:textId="77777777" w:rsidR="00B600DB" w:rsidRDefault="00B600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Bold">
    <w:altName w:val="Times New Roman"/>
    <w:panose1 w:val="020208030705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alibri (Body)">
    <w:altName w:val="Calibri"/>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34537680"/>
      <w:docPartObj>
        <w:docPartGallery w:val="Page Numbers (Bottom of Page)"/>
        <w:docPartUnique/>
      </w:docPartObj>
    </w:sdtPr>
    <w:sdtContent>
      <w:p w14:paraId="67008A83" w14:textId="77777777" w:rsidR="001F3EDF" w:rsidRDefault="001F3EDF" w:rsidP="00A82C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CEAF44" w14:textId="77777777" w:rsidR="001F3EDF" w:rsidRDefault="001F3EDF" w:rsidP="00D513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Helvetica" w:hAnsi="Helvetica"/>
        <w:sz w:val="16"/>
        <w:szCs w:val="16"/>
      </w:rPr>
      <w:id w:val="-1700615879"/>
      <w:docPartObj>
        <w:docPartGallery w:val="Page Numbers (Bottom of Page)"/>
        <w:docPartUnique/>
      </w:docPartObj>
    </w:sdtPr>
    <w:sdtContent>
      <w:p w14:paraId="0CD0D039" w14:textId="77777777" w:rsidR="001F3EDF" w:rsidRPr="00A82C06" w:rsidRDefault="001F3EDF" w:rsidP="00A82C06">
        <w:pPr>
          <w:pStyle w:val="Footer"/>
          <w:framePr w:wrap="none" w:vAnchor="text" w:hAnchor="margin" w:xAlign="right" w:y="1"/>
          <w:rPr>
            <w:rStyle w:val="PageNumber"/>
            <w:rFonts w:ascii="Helvetica" w:hAnsi="Helvetica"/>
            <w:sz w:val="16"/>
            <w:szCs w:val="16"/>
          </w:rPr>
        </w:pPr>
        <w:r w:rsidRPr="00A82C06">
          <w:rPr>
            <w:rStyle w:val="PageNumber"/>
            <w:rFonts w:ascii="Helvetica" w:hAnsi="Helvetica"/>
            <w:sz w:val="16"/>
            <w:szCs w:val="16"/>
          </w:rPr>
          <w:fldChar w:fldCharType="begin"/>
        </w:r>
        <w:r w:rsidRPr="00A82C06">
          <w:rPr>
            <w:rStyle w:val="PageNumber"/>
            <w:rFonts w:ascii="Helvetica" w:hAnsi="Helvetica"/>
            <w:sz w:val="16"/>
            <w:szCs w:val="16"/>
          </w:rPr>
          <w:instrText xml:space="preserve"> PAGE </w:instrText>
        </w:r>
        <w:r w:rsidRPr="00A82C06">
          <w:rPr>
            <w:rStyle w:val="PageNumber"/>
            <w:rFonts w:ascii="Helvetica" w:hAnsi="Helvetica"/>
            <w:sz w:val="16"/>
            <w:szCs w:val="16"/>
          </w:rPr>
          <w:fldChar w:fldCharType="separate"/>
        </w:r>
        <w:r w:rsidRPr="00A82C06">
          <w:rPr>
            <w:rStyle w:val="PageNumber"/>
            <w:rFonts w:ascii="Helvetica" w:hAnsi="Helvetica"/>
            <w:noProof/>
            <w:sz w:val="16"/>
            <w:szCs w:val="16"/>
          </w:rPr>
          <w:t>2</w:t>
        </w:r>
        <w:r w:rsidRPr="00A82C06">
          <w:rPr>
            <w:rStyle w:val="PageNumber"/>
            <w:rFonts w:ascii="Helvetica" w:hAnsi="Helvetica"/>
            <w:sz w:val="16"/>
            <w:szCs w:val="16"/>
          </w:rPr>
          <w:fldChar w:fldCharType="end"/>
        </w:r>
      </w:p>
    </w:sdtContent>
  </w:sdt>
  <w:p w14:paraId="41D0CF02" w14:textId="77777777" w:rsidR="001F3EDF" w:rsidRPr="00A82C06" w:rsidRDefault="001F3EDF" w:rsidP="00D51312">
    <w:pPr>
      <w:pStyle w:val="Footer"/>
      <w:ind w:right="360"/>
      <w:rPr>
        <w:rFonts w:ascii="Helvetica" w:hAnsi="Helvetica"/>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8094EF" w14:textId="77777777" w:rsidR="00B600DB" w:rsidRDefault="00B600DB">
      <w:r>
        <w:separator/>
      </w:r>
    </w:p>
  </w:footnote>
  <w:footnote w:type="continuationSeparator" w:id="0">
    <w:p w14:paraId="20D3CE50" w14:textId="77777777" w:rsidR="00B600DB" w:rsidRDefault="00B600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CC1E8C"/>
    <w:multiLevelType w:val="hybridMultilevel"/>
    <w:tmpl w:val="44CCBA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50A6D"/>
    <w:multiLevelType w:val="hybridMultilevel"/>
    <w:tmpl w:val="43E03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F6C8B"/>
    <w:multiLevelType w:val="hybridMultilevel"/>
    <w:tmpl w:val="9F1A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32CEE"/>
    <w:multiLevelType w:val="hybridMultilevel"/>
    <w:tmpl w:val="A39291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F556E"/>
    <w:multiLevelType w:val="hybridMultilevel"/>
    <w:tmpl w:val="43E03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4C18A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F8571BC"/>
    <w:multiLevelType w:val="hybridMultilevel"/>
    <w:tmpl w:val="25800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A4CDC"/>
    <w:multiLevelType w:val="multilevel"/>
    <w:tmpl w:val="C9C045B2"/>
    <w:lvl w:ilvl="0">
      <w:start w:val="1"/>
      <w:numFmt w:val="decimal"/>
      <w:suff w:val="space"/>
      <w:lvlText w:val="%1."/>
      <w:lvlJc w:val="left"/>
      <w:pPr>
        <w:ind w:left="0" w:firstLine="0"/>
      </w:pPr>
      <w:rPr>
        <w:rFonts w:ascii="Times New Roman Bold" w:hAnsi="Times New Roman Bold" w:hint="default"/>
        <w:b/>
        <w:i w:val="0"/>
        <w:color w:val="000000" w:themeColor="text1"/>
        <w:sz w:val="24"/>
        <w:u w:val="none"/>
      </w:rPr>
    </w:lvl>
    <w:lvl w:ilvl="1">
      <w:start w:val="1"/>
      <w:numFmt w:val="decimal"/>
      <w:suff w:val="space"/>
      <w:lvlText w:val="%1.%2."/>
      <w:lvlJc w:val="left"/>
      <w:pPr>
        <w:ind w:left="0" w:firstLine="0"/>
      </w:pPr>
      <w:rPr>
        <w:rFonts w:ascii="Times New Roman" w:hAnsi="Times New Roman" w:hint="default"/>
        <w:b/>
        <w:i w:val="0"/>
        <w:color w:val="000000" w:themeColor="text1"/>
        <w:sz w:val="24"/>
        <w:u w:val="none"/>
      </w:rPr>
    </w:lvl>
    <w:lvl w:ilvl="2">
      <w:start w:val="1"/>
      <w:numFmt w:val="decimal"/>
      <w:suff w:val="space"/>
      <w:lvlText w:val="%1.%2.%3."/>
      <w:lvlJc w:val="left"/>
      <w:pPr>
        <w:ind w:left="0" w:firstLine="0"/>
      </w:pPr>
      <w:rPr>
        <w:rFonts w:ascii="Times New Roman Bold" w:hAnsi="Times New Roman Bold" w:hint="default"/>
        <w:b/>
        <w:i w:val="0"/>
        <w:color w:val="000000" w:themeColor="text1"/>
        <w:sz w:val="24"/>
        <w:u w:val="none"/>
      </w:rPr>
    </w:lvl>
    <w:lvl w:ilvl="3">
      <w:start w:val="1"/>
      <w:numFmt w:val="none"/>
      <w:suff w:val="space"/>
      <w:lvlText w:val=""/>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99318C7"/>
    <w:multiLevelType w:val="multilevel"/>
    <w:tmpl w:val="C9C045B2"/>
    <w:lvl w:ilvl="0">
      <w:start w:val="1"/>
      <w:numFmt w:val="decimal"/>
      <w:suff w:val="space"/>
      <w:lvlText w:val="%1."/>
      <w:lvlJc w:val="left"/>
      <w:pPr>
        <w:ind w:left="0" w:firstLine="0"/>
      </w:pPr>
      <w:rPr>
        <w:rFonts w:ascii="Times New Roman Bold" w:hAnsi="Times New Roman Bold" w:hint="default"/>
        <w:b/>
        <w:i w:val="0"/>
        <w:color w:val="000000" w:themeColor="text1"/>
        <w:sz w:val="24"/>
        <w:u w:val="none"/>
      </w:rPr>
    </w:lvl>
    <w:lvl w:ilvl="1">
      <w:start w:val="1"/>
      <w:numFmt w:val="decimal"/>
      <w:suff w:val="space"/>
      <w:lvlText w:val="%1.%2."/>
      <w:lvlJc w:val="left"/>
      <w:pPr>
        <w:ind w:left="0" w:firstLine="0"/>
      </w:pPr>
      <w:rPr>
        <w:rFonts w:ascii="Times New Roman" w:hAnsi="Times New Roman" w:hint="default"/>
        <w:b/>
        <w:i w:val="0"/>
        <w:color w:val="000000" w:themeColor="text1"/>
        <w:sz w:val="24"/>
        <w:u w:val="none"/>
      </w:rPr>
    </w:lvl>
    <w:lvl w:ilvl="2">
      <w:start w:val="1"/>
      <w:numFmt w:val="decimal"/>
      <w:suff w:val="space"/>
      <w:lvlText w:val="%1.%2.%3."/>
      <w:lvlJc w:val="left"/>
      <w:pPr>
        <w:ind w:left="0" w:firstLine="0"/>
      </w:pPr>
      <w:rPr>
        <w:rFonts w:ascii="Times New Roman Bold" w:hAnsi="Times New Roman Bold" w:hint="default"/>
        <w:b/>
        <w:i w:val="0"/>
        <w:color w:val="000000" w:themeColor="text1"/>
        <w:sz w:val="24"/>
        <w:u w:val="none"/>
      </w:rPr>
    </w:lvl>
    <w:lvl w:ilvl="3">
      <w:start w:val="1"/>
      <w:numFmt w:val="none"/>
      <w:suff w:val="space"/>
      <w:lvlText w:val=""/>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A70551C"/>
    <w:multiLevelType w:val="hybridMultilevel"/>
    <w:tmpl w:val="066E2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226536"/>
    <w:multiLevelType w:val="hybridMultilevel"/>
    <w:tmpl w:val="5B6CDA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3C3C07"/>
    <w:multiLevelType w:val="hybridMultilevel"/>
    <w:tmpl w:val="066E2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1D5CA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030501B"/>
    <w:multiLevelType w:val="hybridMultilevel"/>
    <w:tmpl w:val="B48E3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3F47AE"/>
    <w:multiLevelType w:val="hybridMultilevel"/>
    <w:tmpl w:val="4D180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F72633"/>
    <w:multiLevelType w:val="hybridMultilevel"/>
    <w:tmpl w:val="43E03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E00EAD"/>
    <w:multiLevelType w:val="hybridMultilevel"/>
    <w:tmpl w:val="6A0228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9B65E2"/>
    <w:multiLevelType w:val="hybridMultilevel"/>
    <w:tmpl w:val="3EC20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B8387B"/>
    <w:multiLevelType w:val="hybridMultilevel"/>
    <w:tmpl w:val="066E2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BC3CAC"/>
    <w:multiLevelType w:val="hybridMultilevel"/>
    <w:tmpl w:val="B8C4A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C75A33"/>
    <w:multiLevelType w:val="multilevel"/>
    <w:tmpl w:val="C9C045B2"/>
    <w:lvl w:ilvl="0">
      <w:start w:val="1"/>
      <w:numFmt w:val="decimal"/>
      <w:suff w:val="space"/>
      <w:lvlText w:val="%1."/>
      <w:lvlJc w:val="left"/>
      <w:pPr>
        <w:ind w:left="0" w:firstLine="0"/>
      </w:pPr>
      <w:rPr>
        <w:rFonts w:ascii="Times New Roman Bold" w:hAnsi="Times New Roman Bold" w:hint="default"/>
        <w:b/>
        <w:i w:val="0"/>
        <w:color w:val="000000" w:themeColor="text1"/>
        <w:sz w:val="24"/>
        <w:u w:val="none"/>
      </w:rPr>
    </w:lvl>
    <w:lvl w:ilvl="1">
      <w:start w:val="1"/>
      <w:numFmt w:val="decimal"/>
      <w:suff w:val="space"/>
      <w:lvlText w:val="%1.%2."/>
      <w:lvlJc w:val="left"/>
      <w:pPr>
        <w:ind w:left="0" w:firstLine="0"/>
      </w:pPr>
      <w:rPr>
        <w:rFonts w:ascii="Times New Roman" w:hAnsi="Times New Roman" w:hint="default"/>
        <w:b/>
        <w:i w:val="0"/>
        <w:color w:val="000000" w:themeColor="text1"/>
        <w:sz w:val="24"/>
        <w:u w:val="none"/>
      </w:rPr>
    </w:lvl>
    <w:lvl w:ilvl="2">
      <w:start w:val="1"/>
      <w:numFmt w:val="decimal"/>
      <w:pStyle w:val="Heading3"/>
      <w:suff w:val="space"/>
      <w:lvlText w:val="%1.%2.%3."/>
      <w:lvlJc w:val="left"/>
      <w:pPr>
        <w:ind w:left="0" w:firstLine="0"/>
      </w:pPr>
      <w:rPr>
        <w:rFonts w:ascii="Times New Roman Bold" w:hAnsi="Times New Roman Bold" w:hint="default"/>
        <w:b/>
        <w:i w:val="0"/>
        <w:color w:val="000000" w:themeColor="text1"/>
        <w:sz w:val="24"/>
        <w:u w:val="none"/>
      </w:rPr>
    </w:lvl>
    <w:lvl w:ilvl="3">
      <w:start w:val="1"/>
      <w:numFmt w:val="none"/>
      <w:pStyle w:val="Heading4"/>
      <w:suff w:val="space"/>
      <w:lvlText w:val=""/>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59D2191C"/>
    <w:multiLevelType w:val="hybridMultilevel"/>
    <w:tmpl w:val="D6007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CD70A5"/>
    <w:multiLevelType w:val="hybridMultilevel"/>
    <w:tmpl w:val="76BED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E04E80"/>
    <w:multiLevelType w:val="hybridMultilevel"/>
    <w:tmpl w:val="91EEF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2A5533"/>
    <w:multiLevelType w:val="hybridMultilevel"/>
    <w:tmpl w:val="B48E3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9E00F0"/>
    <w:multiLevelType w:val="hybridMultilevel"/>
    <w:tmpl w:val="6804F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DD489E"/>
    <w:multiLevelType w:val="hybridMultilevel"/>
    <w:tmpl w:val="3EC20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461B62"/>
    <w:multiLevelType w:val="hybridMultilevel"/>
    <w:tmpl w:val="5B6CDA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BD6894"/>
    <w:multiLevelType w:val="hybridMultilevel"/>
    <w:tmpl w:val="6A0228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4027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7"/>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1"/>
  </w:num>
  <w:num w:numId="6">
    <w:abstractNumId w:val="4"/>
  </w:num>
  <w:num w:numId="7">
    <w:abstractNumId w:val="23"/>
  </w:num>
  <w:num w:numId="8">
    <w:abstractNumId w:val="0"/>
  </w:num>
  <w:num w:numId="9">
    <w:abstractNumId w:val="30"/>
  </w:num>
  <w:num w:numId="10">
    <w:abstractNumId w:val="13"/>
  </w:num>
  <w:num w:numId="11">
    <w:abstractNumId w:val="6"/>
  </w:num>
  <w:num w:numId="12">
    <w:abstractNumId w:val="26"/>
  </w:num>
  <w:num w:numId="13">
    <w:abstractNumId w:val="2"/>
  </w:num>
  <w:num w:numId="14">
    <w:abstractNumId w:val="19"/>
  </w:num>
  <w:num w:numId="15">
    <w:abstractNumId w:val="14"/>
  </w:num>
  <w:num w:numId="16">
    <w:abstractNumId w:val="27"/>
  </w:num>
  <w:num w:numId="17">
    <w:abstractNumId w:val="16"/>
  </w:num>
  <w:num w:numId="18">
    <w:abstractNumId w:val="10"/>
  </w:num>
  <w:num w:numId="19">
    <w:abstractNumId w:val="25"/>
  </w:num>
  <w:num w:numId="20">
    <w:abstractNumId w:val="18"/>
  </w:num>
  <w:num w:numId="21">
    <w:abstractNumId w:val="8"/>
  </w:num>
  <w:num w:numId="22">
    <w:abstractNumId w:val="9"/>
  </w:num>
  <w:num w:numId="23">
    <w:abstractNumId w:val="28"/>
  </w:num>
  <w:num w:numId="24">
    <w:abstractNumId w:val="22"/>
  </w:num>
  <w:num w:numId="25">
    <w:abstractNumId w:val="29"/>
  </w:num>
  <w:num w:numId="26">
    <w:abstractNumId w:val="20"/>
  </w:num>
  <w:num w:numId="27">
    <w:abstractNumId w:val="17"/>
  </w:num>
  <w:num w:numId="28">
    <w:abstractNumId w:val="11"/>
  </w:num>
  <w:num w:numId="29">
    <w:abstractNumId w:val="5"/>
  </w:num>
  <w:num w:numId="30">
    <w:abstractNumId w:val="12"/>
  </w:num>
  <w:num w:numId="31">
    <w:abstractNumId w:val="15"/>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0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040"/>
    <w:rsid w:val="00000263"/>
    <w:rsid w:val="00000992"/>
    <w:rsid w:val="00000D79"/>
    <w:rsid w:val="0000113C"/>
    <w:rsid w:val="00001246"/>
    <w:rsid w:val="0000165B"/>
    <w:rsid w:val="00002287"/>
    <w:rsid w:val="000022F3"/>
    <w:rsid w:val="000024B4"/>
    <w:rsid w:val="0000385D"/>
    <w:rsid w:val="00003B07"/>
    <w:rsid w:val="00006C35"/>
    <w:rsid w:val="00006DC5"/>
    <w:rsid w:val="00006DEB"/>
    <w:rsid w:val="00013203"/>
    <w:rsid w:val="0001496E"/>
    <w:rsid w:val="00015392"/>
    <w:rsid w:val="0001542A"/>
    <w:rsid w:val="00015920"/>
    <w:rsid w:val="00015AF9"/>
    <w:rsid w:val="00017012"/>
    <w:rsid w:val="000171E6"/>
    <w:rsid w:val="00021CC9"/>
    <w:rsid w:val="000225F9"/>
    <w:rsid w:val="00022717"/>
    <w:rsid w:val="00023D9A"/>
    <w:rsid w:val="00024DA8"/>
    <w:rsid w:val="000258EC"/>
    <w:rsid w:val="00027DAD"/>
    <w:rsid w:val="00030307"/>
    <w:rsid w:val="00035EF9"/>
    <w:rsid w:val="000409F2"/>
    <w:rsid w:val="00041372"/>
    <w:rsid w:val="00041C7A"/>
    <w:rsid w:val="00041ECA"/>
    <w:rsid w:val="000422A4"/>
    <w:rsid w:val="000449EC"/>
    <w:rsid w:val="00045B2C"/>
    <w:rsid w:val="00046DC2"/>
    <w:rsid w:val="00046FB0"/>
    <w:rsid w:val="00046FFA"/>
    <w:rsid w:val="00052339"/>
    <w:rsid w:val="00053064"/>
    <w:rsid w:val="000550B0"/>
    <w:rsid w:val="00060541"/>
    <w:rsid w:val="000627B4"/>
    <w:rsid w:val="00064655"/>
    <w:rsid w:val="00064F03"/>
    <w:rsid w:val="0006512B"/>
    <w:rsid w:val="00066F01"/>
    <w:rsid w:val="000672CF"/>
    <w:rsid w:val="00067F71"/>
    <w:rsid w:val="000702D2"/>
    <w:rsid w:val="00070526"/>
    <w:rsid w:val="000718A6"/>
    <w:rsid w:val="0007212D"/>
    <w:rsid w:val="00073955"/>
    <w:rsid w:val="000749C1"/>
    <w:rsid w:val="0007603C"/>
    <w:rsid w:val="0007681D"/>
    <w:rsid w:val="000776D2"/>
    <w:rsid w:val="00080E81"/>
    <w:rsid w:val="000810A6"/>
    <w:rsid w:val="00081133"/>
    <w:rsid w:val="000816F2"/>
    <w:rsid w:val="000825E0"/>
    <w:rsid w:val="00083D3A"/>
    <w:rsid w:val="00083EA1"/>
    <w:rsid w:val="00085013"/>
    <w:rsid w:val="00085D44"/>
    <w:rsid w:val="000863D6"/>
    <w:rsid w:val="00086C3D"/>
    <w:rsid w:val="000873F1"/>
    <w:rsid w:val="00087EDC"/>
    <w:rsid w:val="000904DB"/>
    <w:rsid w:val="00090635"/>
    <w:rsid w:val="00091AD7"/>
    <w:rsid w:val="00092AAA"/>
    <w:rsid w:val="00092F6D"/>
    <w:rsid w:val="0009317B"/>
    <w:rsid w:val="000931C4"/>
    <w:rsid w:val="00093446"/>
    <w:rsid w:val="00093FD1"/>
    <w:rsid w:val="00094DD0"/>
    <w:rsid w:val="00095185"/>
    <w:rsid w:val="00096935"/>
    <w:rsid w:val="00097129"/>
    <w:rsid w:val="0009750E"/>
    <w:rsid w:val="000A1B26"/>
    <w:rsid w:val="000A1F34"/>
    <w:rsid w:val="000A23C2"/>
    <w:rsid w:val="000A3484"/>
    <w:rsid w:val="000A3AF4"/>
    <w:rsid w:val="000A4404"/>
    <w:rsid w:val="000A4886"/>
    <w:rsid w:val="000A5A9D"/>
    <w:rsid w:val="000A5C28"/>
    <w:rsid w:val="000A68DB"/>
    <w:rsid w:val="000A7CCC"/>
    <w:rsid w:val="000B1750"/>
    <w:rsid w:val="000B26EA"/>
    <w:rsid w:val="000B5DCC"/>
    <w:rsid w:val="000B638C"/>
    <w:rsid w:val="000C110C"/>
    <w:rsid w:val="000C21AA"/>
    <w:rsid w:val="000C2352"/>
    <w:rsid w:val="000C3514"/>
    <w:rsid w:val="000C62C8"/>
    <w:rsid w:val="000C7CCD"/>
    <w:rsid w:val="000D174B"/>
    <w:rsid w:val="000D1F5C"/>
    <w:rsid w:val="000D4CAA"/>
    <w:rsid w:val="000D5A48"/>
    <w:rsid w:val="000D5C13"/>
    <w:rsid w:val="000D5F40"/>
    <w:rsid w:val="000D6C89"/>
    <w:rsid w:val="000D78A4"/>
    <w:rsid w:val="000D7B60"/>
    <w:rsid w:val="000E33C8"/>
    <w:rsid w:val="000E47BA"/>
    <w:rsid w:val="000E5D35"/>
    <w:rsid w:val="000E6180"/>
    <w:rsid w:val="000E652C"/>
    <w:rsid w:val="000F09AA"/>
    <w:rsid w:val="000F1926"/>
    <w:rsid w:val="000F2BCF"/>
    <w:rsid w:val="000F4275"/>
    <w:rsid w:val="000F5124"/>
    <w:rsid w:val="000F6E85"/>
    <w:rsid w:val="000F718E"/>
    <w:rsid w:val="001003C3"/>
    <w:rsid w:val="00102A81"/>
    <w:rsid w:val="00102B93"/>
    <w:rsid w:val="00104FAE"/>
    <w:rsid w:val="00107333"/>
    <w:rsid w:val="001165BC"/>
    <w:rsid w:val="001202F1"/>
    <w:rsid w:val="00121680"/>
    <w:rsid w:val="00123F1C"/>
    <w:rsid w:val="001242BF"/>
    <w:rsid w:val="001258C3"/>
    <w:rsid w:val="0012656E"/>
    <w:rsid w:val="0012780D"/>
    <w:rsid w:val="00130098"/>
    <w:rsid w:val="00130242"/>
    <w:rsid w:val="0013061A"/>
    <w:rsid w:val="00130E20"/>
    <w:rsid w:val="00131A59"/>
    <w:rsid w:val="001337E1"/>
    <w:rsid w:val="00135A71"/>
    <w:rsid w:val="001362BC"/>
    <w:rsid w:val="00137094"/>
    <w:rsid w:val="00141F07"/>
    <w:rsid w:val="001428A2"/>
    <w:rsid w:val="00143564"/>
    <w:rsid w:val="001470A7"/>
    <w:rsid w:val="00150CE5"/>
    <w:rsid w:val="00152776"/>
    <w:rsid w:val="001527C6"/>
    <w:rsid w:val="00152F2B"/>
    <w:rsid w:val="001557F3"/>
    <w:rsid w:val="00156C7F"/>
    <w:rsid w:val="001600C5"/>
    <w:rsid w:val="00160A96"/>
    <w:rsid w:val="0016160B"/>
    <w:rsid w:val="00162746"/>
    <w:rsid w:val="00162F90"/>
    <w:rsid w:val="001635A2"/>
    <w:rsid w:val="00163D24"/>
    <w:rsid w:val="00164D6A"/>
    <w:rsid w:val="00164DDE"/>
    <w:rsid w:val="00167C30"/>
    <w:rsid w:val="0017094C"/>
    <w:rsid w:val="001718F6"/>
    <w:rsid w:val="0017354B"/>
    <w:rsid w:val="00173BBA"/>
    <w:rsid w:val="00174865"/>
    <w:rsid w:val="0017657A"/>
    <w:rsid w:val="00176B51"/>
    <w:rsid w:val="001777EE"/>
    <w:rsid w:val="001779FD"/>
    <w:rsid w:val="001804F3"/>
    <w:rsid w:val="00180DE0"/>
    <w:rsid w:val="00181F0E"/>
    <w:rsid w:val="001823ED"/>
    <w:rsid w:val="001827CD"/>
    <w:rsid w:val="00182910"/>
    <w:rsid w:val="001842B2"/>
    <w:rsid w:val="001847C3"/>
    <w:rsid w:val="00185612"/>
    <w:rsid w:val="001862BB"/>
    <w:rsid w:val="00186A69"/>
    <w:rsid w:val="001914AE"/>
    <w:rsid w:val="0019417D"/>
    <w:rsid w:val="00196B54"/>
    <w:rsid w:val="00196E55"/>
    <w:rsid w:val="00197F52"/>
    <w:rsid w:val="001A0436"/>
    <w:rsid w:val="001A05D0"/>
    <w:rsid w:val="001A0AAE"/>
    <w:rsid w:val="001A1161"/>
    <w:rsid w:val="001A14B5"/>
    <w:rsid w:val="001A1E2F"/>
    <w:rsid w:val="001A1E75"/>
    <w:rsid w:val="001A2CB6"/>
    <w:rsid w:val="001A2D61"/>
    <w:rsid w:val="001A30AF"/>
    <w:rsid w:val="001A3346"/>
    <w:rsid w:val="001A36E3"/>
    <w:rsid w:val="001A478E"/>
    <w:rsid w:val="001A6F3F"/>
    <w:rsid w:val="001A7AAC"/>
    <w:rsid w:val="001A7AFA"/>
    <w:rsid w:val="001B0B34"/>
    <w:rsid w:val="001B2C33"/>
    <w:rsid w:val="001B362B"/>
    <w:rsid w:val="001B393C"/>
    <w:rsid w:val="001B3AEF"/>
    <w:rsid w:val="001B48E0"/>
    <w:rsid w:val="001B5985"/>
    <w:rsid w:val="001B59E0"/>
    <w:rsid w:val="001C03AF"/>
    <w:rsid w:val="001C106D"/>
    <w:rsid w:val="001C15E7"/>
    <w:rsid w:val="001C4278"/>
    <w:rsid w:val="001C4A31"/>
    <w:rsid w:val="001C4FBE"/>
    <w:rsid w:val="001C5B9A"/>
    <w:rsid w:val="001D0CFD"/>
    <w:rsid w:val="001D0DB5"/>
    <w:rsid w:val="001D158B"/>
    <w:rsid w:val="001D2258"/>
    <w:rsid w:val="001D47AA"/>
    <w:rsid w:val="001D4FE0"/>
    <w:rsid w:val="001D78EB"/>
    <w:rsid w:val="001E045B"/>
    <w:rsid w:val="001E146D"/>
    <w:rsid w:val="001E17C3"/>
    <w:rsid w:val="001E3A0B"/>
    <w:rsid w:val="001E3DA6"/>
    <w:rsid w:val="001E4011"/>
    <w:rsid w:val="001E422D"/>
    <w:rsid w:val="001E7686"/>
    <w:rsid w:val="001F0964"/>
    <w:rsid w:val="001F11F3"/>
    <w:rsid w:val="001F1763"/>
    <w:rsid w:val="001F1B1A"/>
    <w:rsid w:val="001F3EDF"/>
    <w:rsid w:val="001F47F9"/>
    <w:rsid w:val="001F4CAF"/>
    <w:rsid w:val="001F56C6"/>
    <w:rsid w:val="001F5A52"/>
    <w:rsid w:val="001F633A"/>
    <w:rsid w:val="001F6D97"/>
    <w:rsid w:val="001F7D31"/>
    <w:rsid w:val="001F7DEF"/>
    <w:rsid w:val="001F7EC1"/>
    <w:rsid w:val="00200C3E"/>
    <w:rsid w:val="00201070"/>
    <w:rsid w:val="0020135C"/>
    <w:rsid w:val="00201C46"/>
    <w:rsid w:val="0020477D"/>
    <w:rsid w:val="00205308"/>
    <w:rsid w:val="002062BC"/>
    <w:rsid w:val="002062F1"/>
    <w:rsid w:val="00206649"/>
    <w:rsid w:val="00211992"/>
    <w:rsid w:val="00212443"/>
    <w:rsid w:val="00213702"/>
    <w:rsid w:val="00213E4B"/>
    <w:rsid w:val="00214E78"/>
    <w:rsid w:val="002155D0"/>
    <w:rsid w:val="00215A0A"/>
    <w:rsid w:val="00215F1B"/>
    <w:rsid w:val="00216E93"/>
    <w:rsid w:val="00217BD9"/>
    <w:rsid w:val="00220CFF"/>
    <w:rsid w:val="00222161"/>
    <w:rsid w:val="00222437"/>
    <w:rsid w:val="002237E6"/>
    <w:rsid w:val="0022484C"/>
    <w:rsid w:val="00224B5E"/>
    <w:rsid w:val="00226325"/>
    <w:rsid w:val="00226535"/>
    <w:rsid w:val="00230841"/>
    <w:rsid w:val="00230ACE"/>
    <w:rsid w:val="00231902"/>
    <w:rsid w:val="00231968"/>
    <w:rsid w:val="00232452"/>
    <w:rsid w:val="00233E17"/>
    <w:rsid w:val="00234292"/>
    <w:rsid w:val="00234773"/>
    <w:rsid w:val="00235AEE"/>
    <w:rsid w:val="00237CB1"/>
    <w:rsid w:val="00240488"/>
    <w:rsid w:val="0024174B"/>
    <w:rsid w:val="00242D48"/>
    <w:rsid w:val="00246A39"/>
    <w:rsid w:val="00247F57"/>
    <w:rsid w:val="00251005"/>
    <w:rsid w:val="00252917"/>
    <w:rsid w:val="002532B6"/>
    <w:rsid w:val="00253469"/>
    <w:rsid w:val="00253711"/>
    <w:rsid w:val="002553E6"/>
    <w:rsid w:val="00261BCC"/>
    <w:rsid w:val="00263594"/>
    <w:rsid w:val="0026381C"/>
    <w:rsid w:val="00263C92"/>
    <w:rsid w:val="00265227"/>
    <w:rsid w:val="0026556B"/>
    <w:rsid w:val="00265ECF"/>
    <w:rsid w:val="002662D0"/>
    <w:rsid w:val="0026770A"/>
    <w:rsid w:val="002677E1"/>
    <w:rsid w:val="00271374"/>
    <w:rsid w:val="00271749"/>
    <w:rsid w:val="002722B8"/>
    <w:rsid w:val="002736CD"/>
    <w:rsid w:val="002738BC"/>
    <w:rsid w:val="00274E99"/>
    <w:rsid w:val="0027534B"/>
    <w:rsid w:val="00280429"/>
    <w:rsid w:val="00281197"/>
    <w:rsid w:val="0028210D"/>
    <w:rsid w:val="002834BD"/>
    <w:rsid w:val="00284036"/>
    <w:rsid w:val="00286712"/>
    <w:rsid w:val="00287596"/>
    <w:rsid w:val="00287B45"/>
    <w:rsid w:val="00287F84"/>
    <w:rsid w:val="002920E7"/>
    <w:rsid w:val="0029545A"/>
    <w:rsid w:val="00295E48"/>
    <w:rsid w:val="0029733F"/>
    <w:rsid w:val="002979CA"/>
    <w:rsid w:val="00297E20"/>
    <w:rsid w:val="002A1065"/>
    <w:rsid w:val="002A3044"/>
    <w:rsid w:val="002A4923"/>
    <w:rsid w:val="002A50B3"/>
    <w:rsid w:val="002A6B25"/>
    <w:rsid w:val="002A725A"/>
    <w:rsid w:val="002B07A6"/>
    <w:rsid w:val="002B2D0C"/>
    <w:rsid w:val="002B56FD"/>
    <w:rsid w:val="002B5AD5"/>
    <w:rsid w:val="002B6015"/>
    <w:rsid w:val="002C03B3"/>
    <w:rsid w:val="002C064E"/>
    <w:rsid w:val="002C113D"/>
    <w:rsid w:val="002C17B7"/>
    <w:rsid w:val="002C1EE7"/>
    <w:rsid w:val="002C4C1A"/>
    <w:rsid w:val="002C4C4C"/>
    <w:rsid w:val="002C5327"/>
    <w:rsid w:val="002C572F"/>
    <w:rsid w:val="002D0E4C"/>
    <w:rsid w:val="002D23D2"/>
    <w:rsid w:val="002D2742"/>
    <w:rsid w:val="002D3CCC"/>
    <w:rsid w:val="002D3EF6"/>
    <w:rsid w:val="002D5336"/>
    <w:rsid w:val="002D7183"/>
    <w:rsid w:val="002E0B8F"/>
    <w:rsid w:val="002E1622"/>
    <w:rsid w:val="002E292F"/>
    <w:rsid w:val="002E4A77"/>
    <w:rsid w:val="002E5969"/>
    <w:rsid w:val="002E6EA7"/>
    <w:rsid w:val="002E772D"/>
    <w:rsid w:val="002E7D36"/>
    <w:rsid w:val="002F42EA"/>
    <w:rsid w:val="002F6194"/>
    <w:rsid w:val="002F7A33"/>
    <w:rsid w:val="00300782"/>
    <w:rsid w:val="00300CA0"/>
    <w:rsid w:val="00300F88"/>
    <w:rsid w:val="003019BE"/>
    <w:rsid w:val="00304B5B"/>
    <w:rsid w:val="00306D45"/>
    <w:rsid w:val="003108C6"/>
    <w:rsid w:val="00311F2E"/>
    <w:rsid w:val="00312774"/>
    <w:rsid w:val="003143F7"/>
    <w:rsid w:val="0031492D"/>
    <w:rsid w:val="00314D80"/>
    <w:rsid w:val="00314E60"/>
    <w:rsid w:val="0031562F"/>
    <w:rsid w:val="00315A02"/>
    <w:rsid w:val="003178BA"/>
    <w:rsid w:val="00317C3D"/>
    <w:rsid w:val="00322EC0"/>
    <w:rsid w:val="00325ECB"/>
    <w:rsid w:val="0032701F"/>
    <w:rsid w:val="003272A8"/>
    <w:rsid w:val="00330790"/>
    <w:rsid w:val="003345BD"/>
    <w:rsid w:val="00335681"/>
    <w:rsid w:val="00337583"/>
    <w:rsid w:val="00340143"/>
    <w:rsid w:val="00340662"/>
    <w:rsid w:val="003418FD"/>
    <w:rsid w:val="003422CC"/>
    <w:rsid w:val="003435DF"/>
    <w:rsid w:val="00343AC7"/>
    <w:rsid w:val="00343CE7"/>
    <w:rsid w:val="003440E7"/>
    <w:rsid w:val="00344162"/>
    <w:rsid w:val="00344E9A"/>
    <w:rsid w:val="00345086"/>
    <w:rsid w:val="00346228"/>
    <w:rsid w:val="00346F50"/>
    <w:rsid w:val="0035102C"/>
    <w:rsid w:val="003529FB"/>
    <w:rsid w:val="00354AF4"/>
    <w:rsid w:val="00354BD5"/>
    <w:rsid w:val="0035541A"/>
    <w:rsid w:val="003557E1"/>
    <w:rsid w:val="00356EEB"/>
    <w:rsid w:val="00360B11"/>
    <w:rsid w:val="003610E2"/>
    <w:rsid w:val="00362054"/>
    <w:rsid w:val="00364298"/>
    <w:rsid w:val="00364AFF"/>
    <w:rsid w:val="0036551E"/>
    <w:rsid w:val="003659D6"/>
    <w:rsid w:val="003679D6"/>
    <w:rsid w:val="00370367"/>
    <w:rsid w:val="003703BE"/>
    <w:rsid w:val="00371C27"/>
    <w:rsid w:val="00373C9C"/>
    <w:rsid w:val="00374C6C"/>
    <w:rsid w:val="00375006"/>
    <w:rsid w:val="00380D8A"/>
    <w:rsid w:val="00380F6F"/>
    <w:rsid w:val="003813F2"/>
    <w:rsid w:val="003824DF"/>
    <w:rsid w:val="00383041"/>
    <w:rsid w:val="003845AD"/>
    <w:rsid w:val="00384AE5"/>
    <w:rsid w:val="003868A2"/>
    <w:rsid w:val="00386D0A"/>
    <w:rsid w:val="00387D05"/>
    <w:rsid w:val="00390690"/>
    <w:rsid w:val="00393013"/>
    <w:rsid w:val="00393580"/>
    <w:rsid w:val="00395113"/>
    <w:rsid w:val="003956EA"/>
    <w:rsid w:val="00395858"/>
    <w:rsid w:val="00396403"/>
    <w:rsid w:val="003A01C2"/>
    <w:rsid w:val="003A0689"/>
    <w:rsid w:val="003A19BF"/>
    <w:rsid w:val="003A2D44"/>
    <w:rsid w:val="003A3525"/>
    <w:rsid w:val="003A3E35"/>
    <w:rsid w:val="003A4EBB"/>
    <w:rsid w:val="003A5644"/>
    <w:rsid w:val="003A5D4A"/>
    <w:rsid w:val="003A6FAB"/>
    <w:rsid w:val="003A7ADF"/>
    <w:rsid w:val="003B1E3C"/>
    <w:rsid w:val="003B4110"/>
    <w:rsid w:val="003B52F5"/>
    <w:rsid w:val="003B750D"/>
    <w:rsid w:val="003C025A"/>
    <w:rsid w:val="003C22A5"/>
    <w:rsid w:val="003C2395"/>
    <w:rsid w:val="003C59BA"/>
    <w:rsid w:val="003C7739"/>
    <w:rsid w:val="003D0B24"/>
    <w:rsid w:val="003D0B29"/>
    <w:rsid w:val="003D0EA9"/>
    <w:rsid w:val="003D1705"/>
    <w:rsid w:val="003D20E4"/>
    <w:rsid w:val="003D4AEA"/>
    <w:rsid w:val="003D741E"/>
    <w:rsid w:val="003E04BB"/>
    <w:rsid w:val="003E29A9"/>
    <w:rsid w:val="003E307C"/>
    <w:rsid w:val="003E31AD"/>
    <w:rsid w:val="003E3C93"/>
    <w:rsid w:val="003E446E"/>
    <w:rsid w:val="003E6F70"/>
    <w:rsid w:val="003E7398"/>
    <w:rsid w:val="003F04D2"/>
    <w:rsid w:val="003F299F"/>
    <w:rsid w:val="003F2A53"/>
    <w:rsid w:val="003F2B78"/>
    <w:rsid w:val="003F323D"/>
    <w:rsid w:val="003F3E93"/>
    <w:rsid w:val="003F4B8F"/>
    <w:rsid w:val="003F54AF"/>
    <w:rsid w:val="003F744C"/>
    <w:rsid w:val="003F7A4E"/>
    <w:rsid w:val="0040017F"/>
    <w:rsid w:val="00400AC3"/>
    <w:rsid w:val="0040149E"/>
    <w:rsid w:val="00401945"/>
    <w:rsid w:val="00402C67"/>
    <w:rsid w:val="00406BFB"/>
    <w:rsid w:val="004071D6"/>
    <w:rsid w:val="004077BD"/>
    <w:rsid w:val="00407F99"/>
    <w:rsid w:val="004102F3"/>
    <w:rsid w:val="004127B9"/>
    <w:rsid w:val="00413F3F"/>
    <w:rsid w:val="004151F0"/>
    <w:rsid w:val="00415BA4"/>
    <w:rsid w:val="0041644B"/>
    <w:rsid w:val="004165DF"/>
    <w:rsid w:val="00417429"/>
    <w:rsid w:val="0041779B"/>
    <w:rsid w:val="00421192"/>
    <w:rsid w:val="00424959"/>
    <w:rsid w:val="00424ECE"/>
    <w:rsid w:val="00425251"/>
    <w:rsid w:val="004256D8"/>
    <w:rsid w:val="00425D82"/>
    <w:rsid w:val="00434361"/>
    <w:rsid w:val="00437D51"/>
    <w:rsid w:val="00440960"/>
    <w:rsid w:val="00442CDB"/>
    <w:rsid w:val="00444F0F"/>
    <w:rsid w:val="00445D98"/>
    <w:rsid w:val="00446C78"/>
    <w:rsid w:val="00447BFA"/>
    <w:rsid w:val="00447E68"/>
    <w:rsid w:val="004500F3"/>
    <w:rsid w:val="00450BDE"/>
    <w:rsid w:val="004510D7"/>
    <w:rsid w:val="0045156A"/>
    <w:rsid w:val="004515A9"/>
    <w:rsid w:val="00454CCC"/>
    <w:rsid w:val="004553DC"/>
    <w:rsid w:val="00456149"/>
    <w:rsid w:val="00456A8A"/>
    <w:rsid w:val="00457976"/>
    <w:rsid w:val="0045798A"/>
    <w:rsid w:val="0046196F"/>
    <w:rsid w:val="00461B59"/>
    <w:rsid w:val="00462250"/>
    <w:rsid w:val="00463AFD"/>
    <w:rsid w:val="00463D71"/>
    <w:rsid w:val="0046452D"/>
    <w:rsid w:val="00465AAA"/>
    <w:rsid w:val="00466F31"/>
    <w:rsid w:val="00467C74"/>
    <w:rsid w:val="004718A6"/>
    <w:rsid w:val="00473D5C"/>
    <w:rsid w:val="00476ABB"/>
    <w:rsid w:val="004772EE"/>
    <w:rsid w:val="0047732E"/>
    <w:rsid w:val="004814FF"/>
    <w:rsid w:val="00481EB8"/>
    <w:rsid w:val="004855DA"/>
    <w:rsid w:val="00487462"/>
    <w:rsid w:val="00487B19"/>
    <w:rsid w:val="0049079A"/>
    <w:rsid w:val="004913C7"/>
    <w:rsid w:val="00491B2B"/>
    <w:rsid w:val="00493F0F"/>
    <w:rsid w:val="00496A1E"/>
    <w:rsid w:val="00497B7C"/>
    <w:rsid w:val="004A0E8A"/>
    <w:rsid w:val="004A1C39"/>
    <w:rsid w:val="004A22C8"/>
    <w:rsid w:val="004A2690"/>
    <w:rsid w:val="004A3554"/>
    <w:rsid w:val="004A3776"/>
    <w:rsid w:val="004A3EC5"/>
    <w:rsid w:val="004A729E"/>
    <w:rsid w:val="004A78BF"/>
    <w:rsid w:val="004B0098"/>
    <w:rsid w:val="004B092A"/>
    <w:rsid w:val="004B7474"/>
    <w:rsid w:val="004B7BC9"/>
    <w:rsid w:val="004B7DE4"/>
    <w:rsid w:val="004C102B"/>
    <w:rsid w:val="004C2262"/>
    <w:rsid w:val="004C3053"/>
    <w:rsid w:val="004C31EA"/>
    <w:rsid w:val="004C478C"/>
    <w:rsid w:val="004C59E9"/>
    <w:rsid w:val="004C63D6"/>
    <w:rsid w:val="004C6532"/>
    <w:rsid w:val="004C749F"/>
    <w:rsid w:val="004D0315"/>
    <w:rsid w:val="004D03FD"/>
    <w:rsid w:val="004D3BF8"/>
    <w:rsid w:val="004D5E15"/>
    <w:rsid w:val="004D5E3B"/>
    <w:rsid w:val="004D66EE"/>
    <w:rsid w:val="004D66EF"/>
    <w:rsid w:val="004D6BA2"/>
    <w:rsid w:val="004E2CDA"/>
    <w:rsid w:val="004E4F89"/>
    <w:rsid w:val="004E5E28"/>
    <w:rsid w:val="004E6769"/>
    <w:rsid w:val="004E6E42"/>
    <w:rsid w:val="004F039C"/>
    <w:rsid w:val="004F0484"/>
    <w:rsid w:val="004F0988"/>
    <w:rsid w:val="004F26A5"/>
    <w:rsid w:val="004F2AD8"/>
    <w:rsid w:val="004F3AF4"/>
    <w:rsid w:val="004F599E"/>
    <w:rsid w:val="004F6130"/>
    <w:rsid w:val="004F649F"/>
    <w:rsid w:val="00500894"/>
    <w:rsid w:val="005034F5"/>
    <w:rsid w:val="00503D6A"/>
    <w:rsid w:val="00504875"/>
    <w:rsid w:val="00504D9B"/>
    <w:rsid w:val="00504DB2"/>
    <w:rsid w:val="005064DC"/>
    <w:rsid w:val="00506B04"/>
    <w:rsid w:val="00507CBF"/>
    <w:rsid w:val="005104A1"/>
    <w:rsid w:val="00511243"/>
    <w:rsid w:val="005126EA"/>
    <w:rsid w:val="00512C9C"/>
    <w:rsid w:val="00513BC3"/>
    <w:rsid w:val="00513E72"/>
    <w:rsid w:val="00514D3B"/>
    <w:rsid w:val="005175B7"/>
    <w:rsid w:val="00521493"/>
    <w:rsid w:val="00521905"/>
    <w:rsid w:val="00521E82"/>
    <w:rsid w:val="00522398"/>
    <w:rsid w:val="005237AD"/>
    <w:rsid w:val="00523E6D"/>
    <w:rsid w:val="0052405F"/>
    <w:rsid w:val="005240F9"/>
    <w:rsid w:val="0052476E"/>
    <w:rsid w:val="00524FD8"/>
    <w:rsid w:val="00530CA8"/>
    <w:rsid w:val="00531E27"/>
    <w:rsid w:val="00532047"/>
    <w:rsid w:val="00532A90"/>
    <w:rsid w:val="00532C11"/>
    <w:rsid w:val="00535983"/>
    <w:rsid w:val="00537423"/>
    <w:rsid w:val="005378CF"/>
    <w:rsid w:val="005379AE"/>
    <w:rsid w:val="00537C68"/>
    <w:rsid w:val="00541D9D"/>
    <w:rsid w:val="00542981"/>
    <w:rsid w:val="005448B2"/>
    <w:rsid w:val="0054504B"/>
    <w:rsid w:val="005472DD"/>
    <w:rsid w:val="00550000"/>
    <w:rsid w:val="0055429D"/>
    <w:rsid w:val="00554D0C"/>
    <w:rsid w:val="00554EA1"/>
    <w:rsid w:val="00557611"/>
    <w:rsid w:val="00557635"/>
    <w:rsid w:val="005577BC"/>
    <w:rsid w:val="005600DC"/>
    <w:rsid w:val="005656D1"/>
    <w:rsid w:val="00566587"/>
    <w:rsid w:val="00570085"/>
    <w:rsid w:val="00570C11"/>
    <w:rsid w:val="005713C2"/>
    <w:rsid w:val="00571FE1"/>
    <w:rsid w:val="005723CD"/>
    <w:rsid w:val="00572B36"/>
    <w:rsid w:val="00573EA9"/>
    <w:rsid w:val="005755DB"/>
    <w:rsid w:val="00575ED0"/>
    <w:rsid w:val="00575FA4"/>
    <w:rsid w:val="00576F58"/>
    <w:rsid w:val="00577086"/>
    <w:rsid w:val="00581F99"/>
    <w:rsid w:val="00583A61"/>
    <w:rsid w:val="005853E1"/>
    <w:rsid w:val="00585673"/>
    <w:rsid w:val="00585F42"/>
    <w:rsid w:val="00586FFE"/>
    <w:rsid w:val="005876B9"/>
    <w:rsid w:val="00587968"/>
    <w:rsid w:val="00587DC5"/>
    <w:rsid w:val="00593EE1"/>
    <w:rsid w:val="00594177"/>
    <w:rsid w:val="005957A0"/>
    <w:rsid w:val="00596F6C"/>
    <w:rsid w:val="005A07D9"/>
    <w:rsid w:val="005A092A"/>
    <w:rsid w:val="005A0972"/>
    <w:rsid w:val="005A182D"/>
    <w:rsid w:val="005A1D7E"/>
    <w:rsid w:val="005A326B"/>
    <w:rsid w:val="005A3E3B"/>
    <w:rsid w:val="005A4A11"/>
    <w:rsid w:val="005A4E29"/>
    <w:rsid w:val="005B14C9"/>
    <w:rsid w:val="005B1D8D"/>
    <w:rsid w:val="005B22AC"/>
    <w:rsid w:val="005B272C"/>
    <w:rsid w:val="005B62C6"/>
    <w:rsid w:val="005B78D7"/>
    <w:rsid w:val="005B7F93"/>
    <w:rsid w:val="005C0094"/>
    <w:rsid w:val="005C1CD6"/>
    <w:rsid w:val="005C537A"/>
    <w:rsid w:val="005C6698"/>
    <w:rsid w:val="005C6C1C"/>
    <w:rsid w:val="005D2191"/>
    <w:rsid w:val="005D5297"/>
    <w:rsid w:val="005D6119"/>
    <w:rsid w:val="005D7F00"/>
    <w:rsid w:val="005E0C97"/>
    <w:rsid w:val="005E0D9A"/>
    <w:rsid w:val="005E242B"/>
    <w:rsid w:val="005E2DF1"/>
    <w:rsid w:val="005E4F1D"/>
    <w:rsid w:val="005E62A7"/>
    <w:rsid w:val="005E77AE"/>
    <w:rsid w:val="005F0316"/>
    <w:rsid w:val="005F1C9D"/>
    <w:rsid w:val="005F2176"/>
    <w:rsid w:val="005F2DA1"/>
    <w:rsid w:val="005F4971"/>
    <w:rsid w:val="005F5B1B"/>
    <w:rsid w:val="005F6439"/>
    <w:rsid w:val="005F6BA2"/>
    <w:rsid w:val="005F754B"/>
    <w:rsid w:val="005F7C80"/>
    <w:rsid w:val="006005C6"/>
    <w:rsid w:val="006008EB"/>
    <w:rsid w:val="006010A1"/>
    <w:rsid w:val="00601DBD"/>
    <w:rsid w:val="00602570"/>
    <w:rsid w:val="00602FF1"/>
    <w:rsid w:val="00603016"/>
    <w:rsid w:val="00603F7D"/>
    <w:rsid w:val="0060723A"/>
    <w:rsid w:val="00607694"/>
    <w:rsid w:val="00607D6F"/>
    <w:rsid w:val="0061131C"/>
    <w:rsid w:val="0061233E"/>
    <w:rsid w:val="006125DF"/>
    <w:rsid w:val="0061493F"/>
    <w:rsid w:val="0061516B"/>
    <w:rsid w:val="00615477"/>
    <w:rsid w:val="00615989"/>
    <w:rsid w:val="00620CC5"/>
    <w:rsid w:val="006248A6"/>
    <w:rsid w:val="00624F3E"/>
    <w:rsid w:val="00626CFE"/>
    <w:rsid w:val="006274C7"/>
    <w:rsid w:val="0062789A"/>
    <w:rsid w:val="006306BE"/>
    <w:rsid w:val="00632858"/>
    <w:rsid w:val="006338E4"/>
    <w:rsid w:val="00634C8A"/>
    <w:rsid w:val="0063587D"/>
    <w:rsid w:val="00635C30"/>
    <w:rsid w:val="00636040"/>
    <w:rsid w:val="00636E1F"/>
    <w:rsid w:val="0063723B"/>
    <w:rsid w:val="006374A1"/>
    <w:rsid w:val="00640287"/>
    <w:rsid w:val="006403CA"/>
    <w:rsid w:val="00641604"/>
    <w:rsid w:val="0064254F"/>
    <w:rsid w:val="00642B30"/>
    <w:rsid w:val="00643259"/>
    <w:rsid w:val="00643DA2"/>
    <w:rsid w:val="006440A8"/>
    <w:rsid w:val="00650103"/>
    <w:rsid w:val="006528DF"/>
    <w:rsid w:val="00653BEE"/>
    <w:rsid w:val="00654112"/>
    <w:rsid w:val="006547E6"/>
    <w:rsid w:val="006549E6"/>
    <w:rsid w:val="00654C5C"/>
    <w:rsid w:val="00654F3B"/>
    <w:rsid w:val="00656212"/>
    <w:rsid w:val="00657402"/>
    <w:rsid w:val="00657D32"/>
    <w:rsid w:val="00657F47"/>
    <w:rsid w:val="00661224"/>
    <w:rsid w:val="006616E9"/>
    <w:rsid w:val="00662587"/>
    <w:rsid w:val="006641AE"/>
    <w:rsid w:val="0066580E"/>
    <w:rsid w:val="00666A94"/>
    <w:rsid w:val="00670B88"/>
    <w:rsid w:val="00671451"/>
    <w:rsid w:val="0067515D"/>
    <w:rsid w:val="0067587E"/>
    <w:rsid w:val="00676460"/>
    <w:rsid w:val="0067650B"/>
    <w:rsid w:val="00676F29"/>
    <w:rsid w:val="00676F49"/>
    <w:rsid w:val="00677AF8"/>
    <w:rsid w:val="00680210"/>
    <w:rsid w:val="00681177"/>
    <w:rsid w:val="0068169E"/>
    <w:rsid w:val="00681F49"/>
    <w:rsid w:val="0068240D"/>
    <w:rsid w:val="00682F9B"/>
    <w:rsid w:val="006844BC"/>
    <w:rsid w:val="00687A2B"/>
    <w:rsid w:val="00690BC1"/>
    <w:rsid w:val="006948BB"/>
    <w:rsid w:val="00694DEA"/>
    <w:rsid w:val="00695279"/>
    <w:rsid w:val="00695376"/>
    <w:rsid w:val="00696267"/>
    <w:rsid w:val="006A1978"/>
    <w:rsid w:val="006A1FE2"/>
    <w:rsid w:val="006A238B"/>
    <w:rsid w:val="006A2D56"/>
    <w:rsid w:val="006A38E5"/>
    <w:rsid w:val="006A5495"/>
    <w:rsid w:val="006A60EE"/>
    <w:rsid w:val="006A7450"/>
    <w:rsid w:val="006B0B8C"/>
    <w:rsid w:val="006B1229"/>
    <w:rsid w:val="006B15B4"/>
    <w:rsid w:val="006B23F9"/>
    <w:rsid w:val="006C0162"/>
    <w:rsid w:val="006C0213"/>
    <w:rsid w:val="006C1EFE"/>
    <w:rsid w:val="006C2645"/>
    <w:rsid w:val="006C28D4"/>
    <w:rsid w:val="006C3354"/>
    <w:rsid w:val="006C52C3"/>
    <w:rsid w:val="006C5DF1"/>
    <w:rsid w:val="006C66C9"/>
    <w:rsid w:val="006C6873"/>
    <w:rsid w:val="006C6D35"/>
    <w:rsid w:val="006C76A9"/>
    <w:rsid w:val="006D3178"/>
    <w:rsid w:val="006D3290"/>
    <w:rsid w:val="006D3CDA"/>
    <w:rsid w:val="006D3D0B"/>
    <w:rsid w:val="006D506E"/>
    <w:rsid w:val="006D556D"/>
    <w:rsid w:val="006D61F7"/>
    <w:rsid w:val="006D6511"/>
    <w:rsid w:val="006D6F39"/>
    <w:rsid w:val="006D7872"/>
    <w:rsid w:val="006E3BBA"/>
    <w:rsid w:val="006E654A"/>
    <w:rsid w:val="006E71D6"/>
    <w:rsid w:val="006F1065"/>
    <w:rsid w:val="006F1365"/>
    <w:rsid w:val="006F15F7"/>
    <w:rsid w:val="006F2A6D"/>
    <w:rsid w:val="006F2BB7"/>
    <w:rsid w:val="006F4D92"/>
    <w:rsid w:val="006F524F"/>
    <w:rsid w:val="006F5907"/>
    <w:rsid w:val="00700CF9"/>
    <w:rsid w:val="0070169B"/>
    <w:rsid w:val="00703488"/>
    <w:rsid w:val="00704441"/>
    <w:rsid w:val="00704B6D"/>
    <w:rsid w:val="00705139"/>
    <w:rsid w:val="00706618"/>
    <w:rsid w:val="00706D40"/>
    <w:rsid w:val="00707413"/>
    <w:rsid w:val="00710411"/>
    <w:rsid w:val="00711CCF"/>
    <w:rsid w:val="00713D3D"/>
    <w:rsid w:val="00714C33"/>
    <w:rsid w:val="007154A5"/>
    <w:rsid w:val="00715FDA"/>
    <w:rsid w:val="007162B8"/>
    <w:rsid w:val="00716AC0"/>
    <w:rsid w:val="00716B50"/>
    <w:rsid w:val="00717133"/>
    <w:rsid w:val="007172C5"/>
    <w:rsid w:val="007204CC"/>
    <w:rsid w:val="00720773"/>
    <w:rsid w:val="00720F52"/>
    <w:rsid w:val="007228E9"/>
    <w:rsid w:val="0072305C"/>
    <w:rsid w:val="007238E8"/>
    <w:rsid w:val="00724930"/>
    <w:rsid w:val="00727D87"/>
    <w:rsid w:val="00727FFE"/>
    <w:rsid w:val="00730BA2"/>
    <w:rsid w:val="00730F47"/>
    <w:rsid w:val="00731411"/>
    <w:rsid w:val="00731C32"/>
    <w:rsid w:val="0073236F"/>
    <w:rsid w:val="00732B64"/>
    <w:rsid w:val="00733D6A"/>
    <w:rsid w:val="00734342"/>
    <w:rsid w:val="00734F6F"/>
    <w:rsid w:val="00735F3C"/>
    <w:rsid w:val="00736D9C"/>
    <w:rsid w:val="0073753C"/>
    <w:rsid w:val="007379A6"/>
    <w:rsid w:val="00737B99"/>
    <w:rsid w:val="00741A1F"/>
    <w:rsid w:val="00742F9F"/>
    <w:rsid w:val="007443BB"/>
    <w:rsid w:val="00747DF2"/>
    <w:rsid w:val="00750091"/>
    <w:rsid w:val="00751346"/>
    <w:rsid w:val="00751BB4"/>
    <w:rsid w:val="0075278F"/>
    <w:rsid w:val="00754DB6"/>
    <w:rsid w:val="00754DD5"/>
    <w:rsid w:val="00755431"/>
    <w:rsid w:val="0075564F"/>
    <w:rsid w:val="00755C2E"/>
    <w:rsid w:val="00755D51"/>
    <w:rsid w:val="00756418"/>
    <w:rsid w:val="00761BFC"/>
    <w:rsid w:val="00762574"/>
    <w:rsid w:val="00762612"/>
    <w:rsid w:val="00762E84"/>
    <w:rsid w:val="007739D3"/>
    <w:rsid w:val="00774ED3"/>
    <w:rsid w:val="007751FC"/>
    <w:rsid w:val="0077626B"/>
    <w:rsid w:val="007766CC"/>
    <w:rsid w:val="00776DB3"/>
    <w:rsid w:val="007771CB"/>
    <w:rsid w:val="00777E92"/>
    <w:rsid w:val="00781DDA"/>
    <w:rsid w:val="00781E3D"/>
    <w:rsid w:val="00781EDE"/>
    <w:rsid w:val="007821C3"/>
    <w:rsid w:val="007828A9"/>
    <w:rsid w:val="00783563"/>
    <w:rsid w:val="00783697"/>
    <w:rsid w:val="00783CB1"/>
    <w:rsid w:val="00785EE5"/>
    <w:rsid w:val="0078615A"/>
    <w:rsid w:val="00786D7E"/>
    <w:rsid w:val="00787105"/>
    <w:rsid w:val="007873D9"/>
    <w:rsid w:val="007904BD"/>
    <w:rsid w:val="0079057D"/>
    <w:rsid w:val="00791794"/>
    <w:rsid w:val="007940BD"/>
    <w:rsid w:val="00795363"/>
    <w:rsid w:val="007954E6"/>
    <w:rsid w:val="00796945"/>
    <w:rsid w:val="007A01F1"/>
    <w:rsid w:val="007A099C"/>
    <w:rsid w:val="007A172B"/>
    <w:rsid w:val="007A1965"/>
    <w:rsid w:val="007A1F77"/>
    <w:rsid w:val="007A3177"/>
    <w:rsid w:val="007A3DCA"/>
    <w:rsid w:val="007A3FF1"/>
    <w:rsid w:val="007A4023"/>
    <w:rsid w:val="007A473D"/>
    <w:rsid w:val="007A48FB"/>
    <w:rsid w:val="007B1FC7"/>
    <w:rsid w:val="007B4F67"/>
    <w:rsid w:val="007B6DFF"/>
    <w:rsid w:val="007C063B"/>
    <w:rsid w:val="007C13B5"/>
    <w:rsid w:val="007C4851"/>
    <w:rsid w:val="007C4C3C"/>
    <w:rsid w:val="007C4E86"/>
    <w:rsid w:val="007C61E4"/>
    <w:rsid w:val="007C742C"/>
    <w:rsid w:val="007D12EE"/>
    <w:rsid w:val="007D1E88"/>
    <w:rsid w:val="007D2F99"/>
    <w:rsid w:val="007D3755"/>
    <w:rsid w:val="007D4390"/>
    <w:rsid w:val="007D6454"/>
    <w:rsid w:val="007E0916"/>
    <w:rsid w:val="007E4B80"/>
    <w:rsid w:val="007E5713"/>
    <w:rsid w:val="007E705D"/>
    <w:rsid w:val="007E71AA"/>
    <w:rsid w:val="007E75B4"/>
    <w:rsid w:val="007F0C7A"/>
    <w:rsid w:val="007F1015"/>
    <w:rsid w:val="007F23A7"/>
    <w:rsid w:val="007F2F54"/>
    <w:rsid w:val="007F5A8B"/>
    <w:rsid w:val="007F6000"/>
    <w:rsid w:val="007F6259"/>
    <w:rsid w:val="0080083A"/>
    <w:rsid w:val="008016FE"/>
    <w:rsid w:val="0080336B"/>
    <w:rsid w:val="00805DFE"/>
    <w:rsid w:val="0080651C"/>
    <w:rsid w:val="008067E4"/>
    <w:rsid w:val="00806C11"/>
    <w:rsid w:val="008077D2"/>
    <w:rsid w:val="0080798D"/>
    <w:rsid w:val="00810331"/>
    <w:rsid w:val="0081183C"/>
    <w:rsid w:val="008124B1"/>
    <w:rsid w:val="00812D7F"/>
    <w:rsid w:val="00814369"/>
    <w:rsid w:val="00815A53"/>
    <w:rsid w:val="00815C14"/>
    <w:rsid w:val="00816BF9"/>
    <w:rsid w:val="008215BE"/>
    <w:rsid w:val="008219A6"/>
    <w:rsid w:val="00821C80"/>
    <w:rsid w:val="00822424"/>
    <w:rsid w:val="008227EE"/>
    <w:rsid w:val="0082495C"/>
    <w:rsid w:val="008249E3"/>
    <w:rsid w:val="00826F69"/>
    <w:rsid w:val="0082727B"/>
    <w:rsid w:val="0082733F"/>
    <w:rsid w:val="00827F0A"/>
    <w:rsid w:val="00830361"/>
    <w:rsid w:val="00830891"/>
    <w:rsid w:val="00831B9B"/>
    <w:rsid w:val="0083219B"/>
    <w:rsid w:val="00832F6F"/>
    <w:rsid w:val="0083395A"/>
    <w:rsid w:val="008343FC"/>
    <w:rsid w:val="008359FB"/>
    <w:rsid w:val="00835A11"/>
    <w:rsid w:val="0083636C"/>
    <w:rsid w:val="00841CFB"/>
    <w:rsid w:val="00842A34"/>
    <w:rsid w:val="008459D4"/>
    <w:rsid w:val="00845E53"/>
    <w:rsid w:val="00846CF5"/>
    <w:rsid w:val="00846D24"/>
    <w:rsid w:val="008472FE"/>
    <w:rsid w:val="00851BC9"/>
    <w:rsid w:val="00851EA9"/>
    <w:rsid w:val="008525AB"/>
    <w:rsid w:val="008528EF"/>
    <w:rsid w:val="00852A5B"/>
    <w:rsid w:val="0085526A"/>
    <w:rsid w:val="0085763E"/>
    <w:rsid w:val="00857718"/>
    <w:rsid w:val="00857FCB"/>
    <w:rsid w:val="00860366"/>
    <w:rsid w:val="00861EA5"/>
    <w:rsid w:val="008636CA"/>
    <w:rsid w:val="008640C9"/>
    <w:rsid w:val="0086421B"/>
    <w:rsid w:val="00865EB5"/>
    <w:rsid w:val="00866AFA"/>
    <w:rsid w:val="00870F27"/>
    <w:rsid w:val="00871587"/>
    <w:rsid w:val="00871EF8"/>
    <w:rsid w:val="00871EF9"/>
    <w:rsid w:val="008731EA"/>
    <w:rsid w:val="0087415E"/>
    <w:rsid w:val="00874350"/>
    <w:rsid w:val="00874D1F"/>
    <w:rsid w:val="00874F5E"/>
    <w:rsid w:val="00875125"/>
    <w:rsid w:val="00875DAE"/>
    <w:rsid w:val="008769F0"/>
    <w:rsid w:val="00877321"/>
    <w:rsid w:val="00877395"/>
    <w:rsid w:val="008775E7"/>
    <w:rsid w:val="008778E9"/>
    <w:rsid w:val="0088119C"/>
    <w:rsid w:val="00882AA3"/>
    <w:rsid w:val="0088333F"/>
    <w:rsid w:val="00884BD2"/>
    <w:rsid w:val="008856A2"/>
    <w:rsid w:val="008859B7"/>
    <w:rsid w:val="0088794A"/>
    <w:rsid w:val="00891754"/>
    <w:rsid w:val="00891E8B"/>
    <w:rsid w:val="008929CB"/>
    <w:rsid w:val="00892AA4"/>
    <w:rsid w:val="00894072"/>
    <w:rsid w:val="00894CA4"/>
    <w:rsid w:val="00895F17"/>
    <w:rsid w:val="008A0012"/>
    <w:rsid w:val="008A11EE"/>
    <w:rsid w:val="008A2DE0"/>
    <w:rsid w:val="008A6DF7"/>
    <w:rsid w:val="008A7287"/>
    <w:rsid w:val="008A747D"/>
    <w:rsid w:val="008A7A43"/>
    <w:rsid w:val="008B1386"/>
    <w:rsid w:val="008B21C2"/>
    <w:rsid w:val="008B3129"/>
    <w:rsid w:val="008B65C7"/>
    <w:rsid w:val="008B764D"/>
    <w:rsid w:val="008C044B"/>
    <w:rsid w:val="008C1811"/>
    <w:rsid w:val="008C22CE"/>
    <w:rsid w:val="008C597A"/>
    <w:rsid w:val="008C665F"/>
    <w:rsid w:val="008D22E4"/>
    <w:rsid w:val="008D2634"/>
    <w:rsid w:val="008D34D6"/>
    <w:rsid w:val="008D4C35"/>
    <w:rsid w:val="008D5356"/>
    <w:rsid w:val="008D54AC"/>
    <w:rsid w:val="008D5F29"/>
    <w:rsid w:val="008D64D0"/>
    <w:rsid w:val="008D6BF3"/>
    <w:rsid w:val="008D6E7F"/>
    <w:rsid w:val="008E1C73"/>
    <w:rsid w:val="008E3483"/>
    <w:rsid w:val="008E583D"/>
    <w:rsid w:val="008E59D7"/>
    <w:rsid w:val="008E5F0A"/>
    <w:rsid w:val="008E615A"/>
    <w:rsid w:val="008E6409"/>
    <w:rsid w:val="008E6B95"/>
    <w:rsid w:val="008F175E"/>
    <w:rsid w:val="008F30A4"/>
    <w:rsid w:val="008F3219"/>
    <w:rsid w:val="008F41C3"/>
    <w:rsid w:val="008F4DB5"/>
    <w:rsid w:val="008F7E81"/>
    <w:rsid w:val="00901A8B"/>
    <w:rsid w:val="009026AE"/>
    <w:rsid w:val="00903117"/>
    <w:rsid w:val="009060CB"/>
    <w:rsid w:val="0090647E"/>
    <w:rsid w:val="00910370"/>
    <w:rsid w:val="009110C4"/>
    <w:rsid w:val="00911E23"/>
    <w:rsid w:val="0091246B"/>
    <w:rsid w:val="0091275B"/>
    <w:rsid w:val="00912AD6"/>
    <w:rsid w:val="0091363D"/>
    <w:rsid w:val="00916074"/>
    <w:rsid w:val="00916A11"/>
    <w:rsid w:val="00917B43"/>
    <w:rsid w:val="00917E05"/>
    <w:rsid w:val="00917ED3"/>
    <w:rsid w:val="009220C9"/>
    <w:rsid w:val="00922C6D"/>
    <w:rsid w:val="00924D09"/>
    <w:rsid w:val="009277CA"/>
    <w:rsid w:val="00927EC5"/>
    <w:rsid w:val="009309A4"/>
    <w:rsid w:val="009313BD"/>
    <w:rsid w:val="009349FE"/>
    <w:rsid w:val="00935A0C"/>
    <w:rsid w:val="00935C48"/>
    <w:rsid w:val="00940703"/>
    <w:rsid w:val="009414DC"/>
    <w:rsid w:val="009422A8"/>
    <w:rsid w:val="00942533"/>
    <w:rsid w:val="0094278B"/>
    <w:rsid w:val="00943F5D"/>
    <w:rsid w:val="00951896"/>
    <w:rsid w:val="00951957"/>
    <w:rsid w:val="00951B88"/>
    <w:rsid w:val="00952060"/>
    <w:rsid w:val="00952509"/>
    <w:rsid w:val="00953551"/>
    <w:rsid w:val="00953F5C"/>
    <w:rsid w:val="0095644B"/>
    <w:rsid w:val="00956E06"/>
    <w:rsid w:val="00957117"/>
    <w:rsid w:val="00960165"/>
    <w:rsid w:val="00960F1B"/>
    <w:rsid w:val="00961A6F"/>
    <w:rsid w:val="00962367"/>
    <w:rsid w:val="009623FF"/>
    <w:rsid w:val="00963EFF"/>
    <w:rsid w:val="00965ADA"/>
    <w:rsid w:val="009663AE"/>
    <w:rsid w:val="00966673"/>
    <w:rsid w:val="00970B79"/>
    <w:rsid w:val="0097111D"/>
    <w:rsid w:val="00972B18"/>
    <w:rsid w:val="00973B26"/>
    <w:rsid w:val="009740C1"/>
    <w:rsid w:val="009753F2"/>
    <w:rsid w:val="009776E0"/>
    <w:rsid w:val="009833C5"/>
    <w:rsid w:val="009841FD"/>
    <w:rsid w:val="00985583"/>
    <w:rsid w:val="009860FB"/>
    <w:rsid w:val="00986783"/>
    <w:rsid w:val="00986957"/>
    <w:rsid w:val="00993722"/>
    <w:rsid w:val="0099479F"/>
    <w:rsid w:val="00996879"/>
    <w:rsid w:val="009968E9"/>
    <w:rsid w:val="009A2726"/>
    <w:rsid w:val="009A345A"/>
    <w:rsid w:val="009B05D3"/>
    <w:rsid w:val="009B0FF0"/>
    <w:rsid w:val="009B2CA9"/>
    <w:rsid w:val="009B4E31"/>
    <w:rsid w:val="009B6B04"/>
    <w:rsid w:val="009C20D9"/>
    <w:rsid w:val="009C5B40"/>
    <w:rsid w:val="009C5E70"/>
    <w:rsid w:val="009C773F"/>
    <w:rsid w:val="009D09A9"/>
    <w:rsid w:val="009D1240"/>
    <w:rsid w:val="009D12E6"/>
    <w:rsid w:val="009D2C47"/>
    <w:rsid w:val="009D2D43"/>
    <w:rsid w:val="009D2F2E"/>
    <w:rsid w:val="009D38DF"/>
    <w:rsid w:val="009D42B5"/>
    <w:rsid w:val="009D43A5"/>
    <w:rsid w:val="009D46CC"/>
    <w:rsid w:val="009D5EB6"/>
    <w:rsid w:val="009D72EF"/>
    <w:rsid w:val="009D7A4D"/>
    <w:rsid w:val="009E0BE9"/>
    <w:rsid w:val="009E0D68"/>
    <w:rsid w:val="009E0DFE"/>
    <w:rsid w:val="009E10F4"/>
    <w:rsid w:val="009E1525"/>
    <w:rsid w:val="009E1994"/>
    <w:rsid w:val="009E3169"/>
    <w:rsid w:val="009E3378"/>
    <w:rsid w:val="009E4567"/>
    <w:rsid w:val="009E4F65"/>
    <w:rsid w:val="009E51E4"/>
    <w:rsid w:val="009E6E9C"/>
    <w:rsid w:val="009E78CB"/>
    <w:rsid w:val="009E7EC3"/>
    <w:rsid w:val="009F047F"/>
    <w:rsid w:val="009F2C35"/>
    <w:rsid w:val="009F69FB"/>
    <w:rsid w:val="00A002F4"/>
    <w:rsid w:val="00A01202"/>
    <w:rsid w:val="00A01B90"/>
    <w:rsid w:val="00A03AFA"/>
    <w:rsid w:val="00A03E55"/>
    <w:rsid w:val="00A0482C"/>
    <w:rsid w:val="00A04BA8"/>
    <w:rsid w:val="00A05284"/>
    <w:rsid w:val="00A06843"/>
    <w:rsid w:val="00A073C7"/>
    <w:rsid w:val="00A07B8D"/>
    <w:rsid w:val="00A10505"/>
    <w:rsid w:val="00A1151A"/>
    <w:rsid w:val="00A118B0"/>
    <w:rsid w:val="00A119A3"/>
    <w:rsid w:val="00A121B9"/>
    <w:rsid w:val="00A122D7"/>
    <w:rsid w:val="00A146A3"/>
    <w:rsid w:val="00A14A9E"/>
    <w:rsid w:val="00A1570F"/>
    <w:rsid w:val="00A17DA3"/>
    <w:rsid w:val="00A2009C"/>
    <w:rsid w:val="00A22444"/>
    <w:rsid w:val="00A23B76"/>
    <w:rsid w:val="00A2568A"/>
    <w:rsid w:val="00A25DD0"/>
    <w:rsid w:val="00A30874"/>
    <w:rsid w:val="00A34370"/>
    <w:rsid w:val="00A3560D"/>
    <w:rsid w:val="00A357F0"/>
    <w:rsid w:val="00A36533"/>
    <w:rsid w:val="00A41305"/>
    <w:rsid w:val="00A41E8E"/>
    <w:rsid w:val="00A4202A"/>
    <w:rsid w:val="00A43EB8"/>
    <w:rsid w:val="00A44B4F"/>
    <w:rsid w:val="00A51742"/>
    <w:rsid w:val="00A52A1B"/>
    <w:rsid w:val="00A52DEB"/>
    <w:rsid w:val="00A53166"/>
    <w:rsid w:val="00A557A8"/>
    <w:rsid w:val="00A5718B"/>
    <w:rsid w:val="00A60203"/>
    <w:rsid w:val="00A62747"/>
    <w:rsid w:val="00A643A0"/>
    <w:rsid w:val="00A650C0"/>
    <w:rsid w:val="00A66FFC"/>
    <w:rsid w:val="00A70AB0"/>
    <w:rsid w:val="00A70EAD"/>
    <w:rsid w:val="00A717F8"/>
    <w:rsid w:val="00A72CCB"/>
    <w:rsid w:val="00A75C2D"/>
    <w:rsid w:val="00A809E6"/>
    <w:rsid w:val="00A81CC8"/>
    <w:rsid w:val="00A821C5"/>
    <w:rsid w:val="00A827F8"/>
    <w:rsid w:val="00A82C06"/>
    <w:rsid w:val="00A86FCF"/>
    <w:rsid w:val="00A875CC"/>
    <w:rsid w:val="00A92AB2"/>
    <w:rsid w:val="00A92FA0"/>
    <w:rsid w:val="00A948FA"/>
    <w:rsid w:val="00A96B07"/>
    <w:rsid w:val="00A96D5C"/>
    <w:rsid w:val="00A96FFA"/>
    <w:rsid w:val="00A972A4"/>
    <w:rsid w:val="00A97E24"/>
    <w:rsid w:val="00AA001D"/>
    <w:rsid w:val="00AA1422"/>
    <w:rsid w:val="00AA271A"/>
    <w:rsid w:val="00AA3B5D"/>
    <w:rsid w:val="00AA3F75"/>
    <w:rsid w:val="00AA505D"/>
    <w:rsid w:val="00AA5BB5"/>
    <w:rsid w:val="00AA6800"/>
    <w:rsid w:val="00AA6E95"/>
    <w:rsid w:val="00AA6F5A"/>
    <w:rsid w:val="00AA75EF"/>
    <w:rsid w:val="00AA766F"/>
    <w:rsid w:val="00AB1587"/>
    <w:rsid w:val="00AB26DF"/>
    <w:rsid w:val="00AB3232"/>
    <w:rsid w:val="00AB344D"/>
    <w:rsid w:val="00AB5197"/>
    <w:rsid w:val="00AC0D87"/>
    <w:rsid w:val="00AC21EC"/>
    <w:rsid w:val="00AC2DE1"/>
    <w:rsid w:val="00AC3702"/>
    <w:rsid w:val="00AC4044"/>
    <w:rsid w:val="00AC41E7"/>
    <w:rsid w:val="00AC428E"/>
    <w:rsid w:val="00AC5C07"/>
    <w:rsid w:val="00AC60E0"/>
    <w:rsid w:val="00AD2DBF"/>
    <w:rsid w:val="00AD3436"/>
    <w:rsid w:val="00AD4569"/>
    <w:rsid w:val="00AD4927"/>
    <w:rsid w:val="00AD49C2"/>
    <w:rsid w:val="00AD7BF6"/>
    <w:rsid w:val="00AE0417"/>
    <w:rsid w:val="00AE07DE"/>
    <w:rsid w:val="00AE240D"/>
    <w:rsid w:val="00AE248A"/>
    <w:rsid w:val="00AE35AC"/>
    <w:rsid w:val="00AE4684"/>
    <w:rsid w:val="00AE5390"/>
    <w:rsid w:val="00AE6AE0"/>
    <w:rsid w:val="00AE6BB8"/>
    <w:rsid w:val="00AE71DF"/>
    <w:rsid w:val="00AE71ED"/>
    <w:rsid w:val="00AE74B3"/>
    <w:rsid w:val="00AF1540"/>
    <w:rsid w:val="00AF2D83"/>
    <w:rsid w:val="00AF2FAF"/>
    <w:rsid w:val="00AF31FC"/>
    <w:rsid w:val="00AF328F"/>
    <w:rsid w:val="00AF3BC0"/>
    <w:rsid w:val="00AF3EFB"/>
    <w:rsid w:val="00AF4236"/>
    <w:rsid w:val="00AF4285"/>
    <w:rsid w:val="00AF436A"/>
    <w:rsid w:val="00AF5D6E"/>
    <w:rsid w:val="00AF62E5"/>
    <w:rsid w:val="00AF68A9"/>
    <w:rsid w:val="00AF6AA3"/>
    <w:rsid w:val="00AF7CB4"/>
    <w:rsid w:val="00B0036F"/>
    <w:rsid w:val="00B00F63"/>
    <w:rsid w:val="00B01782"/>
    <w:rsid w:val="00B02611"/>
    <w:rsid w:val="00B02E29"/>
    <w:rsid w:val="00B04D04"/>
    <w:rsid w:val="00B05D21"/>
    <w:rsid w:val="00B067F0"/>
    <w:rsid w:val="00B070BF"/>
    <w:rsid w:val="00B104AA"/>
    <w:rsid w:val="00B11238"/>
    <w:rsid w:val="00B11426"/>
    <w:rsid w:val="00B118A9"/>
    <w:rsid w:val="00B11AFA"/>
    <w:rsid w:val="00B11DD6"/>
    <w:rsid w:val="00B1246B"/>
    <w:rsid w:val="00B12CEC"/>
    <w:rsid w:val="00B12FCB"/>
    <w:rsid w:val="00B16B38"/>
    <w:rsid w:val="00B178D6"/>
    <w:rsid w:val="00B2005D"/>
    <w:rsid w:val="00B21B75"/>
    <w:rsid w:val="00B23051"/>
    <w:rsid w:val="00B23662"/>
    <w:rsid w:val="00B254AB"/>
    <w:rsid w:val="00B27989"/>
    <w:rsid w:val="00B3012D"/>
    <w:rsid w:val="00B3066C"/>
    <w:rsid w:val="00B316D0"/>
    <w:rsid w:val="00B31FB5"/>
    <w:rsid w:val="00B34915"/>
    <w:rsid w:val="00B3566A"/>
    <w:rsid w:val="00B367DA"/>
    <w:rsid w:val="00B4040A"/>
    <w:rsid w:val="00B40414"/>
    <w:rsid w:val="00B40EFB"/>
    <w:rsid w:val="00B41279"/>
    <w:rsid w:val="00B4235C"/>
    <w:rsid w:val="00B43993"/>
    <w:rsid w:val="00B43A4C"/>
    <w:rsid w:val="00B44348"/>
    <w:rsid w:val="00B444F8"/>
    <w:rsid w:val="00B4616C"/>
    <w:rsid w:val="00B46844"/>
    <w:rsid w:val="00B5024E"/>
    <w:rsid w:val="00B5055B"/>
    <w:rsid w:val="00B50922"/>
    <w:rsid w:val="00B5405D"/>
    <w:rsid w:val="00B54562"/>
    <w:rsid w:val="00B549A6"/>
    <w:rsid w:val="00B54D84"/>
    <w:rsid w:val="00B55854"/>
    <w:rsid w:val="00B56299"/>
    <w:rsid w:val="00B56686"/>
    <w:rsid w:val="00B569B9"/>
    <w:rsid w:val="00B600DB"/>
    <w:rsid w:val="00B60183"/>
    <w:rsid w:val="00B6021E"/>
    <w:rsid w:val="00B60D47"/>
    <w:rsid w:val="00B61014"/>
    <w:rsid w:val="00B649CA"/>
    <w:rsid w:val="00B6565F"/>
    <w:rsid w:val="00B702B4"/>
    <w:rsid w:val="00B7076E"/>
    <w:rsid w:val="00B71674"/>
    <w:rsid w:val="00B71925"/>
    <w:rsid w:val="00B72055"/>
    <w:rsid w:val="00B729A2"/>
    <w:rsid w:val="00B72C95"/>
    <w:rsid w:val="00B746A5"/>
    <w:rsid w:val="00B769F2"/>
    <w:rsid w:val="00B76BE4"/>
    <w:rsid w:val="00B80278"/>
    <w:rsid w:val="00B80314"/>
    <w:rsid w:val="00B80E00"/>
    <w:rsid w:val="00B80ED2"/>
    <w:rsid w:val="00B82455"/>
    <w:rsid w:val="00B839D4"/>
    <w:rsid w:val="00B840DF"/>
    <w:rsid w:val="00B84B94"/>
    <w:rsid w:val="00B851F7"/>
    <w:rsid w:val="00B8529A"/>
    <w:rsid w:val="00B861C1"/>
    <w:rsid w:val="00B8702E"/>
    <w:rsid w:val="00B876E0"/>
    <w:rsid w:val="00B90069"/>
    <w:rsid w:val="00B90380"/>
    <w:rsid w:val="00B9040B"/>
    <w:rsid w:val="00B905F0"/>
    <w:rsid w:val="00B91A07"/>
    <w:rsid w:val="00B92DF6"/>
    <w:rsid w:val="00B93BD0"/>
    <w:rsid w:val="00B93C24"/>
    <w:rsid w:val="00B9418B"/>
    <w:rsid w:val="00B95750"/>
    <w:rsid w:val="00B9663D"/>
    <w:rsid w:val="00BA02BB"/>
    <w:rsid w:val="00BA3413"/>
    <w:rsid w:val="00BA3748"/>
    <w:rsid w:val="00BA439D"/>
    <w:rsid w:val="00BA4CF8"/>
    <w:rsid w:val="00BA6155"/>
    <w:rsid w:val="00BB2834"/>
    <w:rsid w:val="00BB51C2"/>
    <w:rsid w:val="00BC1485"/>
    <w:rsid w:val="00BC18C6"/>
    <w:rsid w:val="00BC1AEE"/>
    <w:rsid w:val="00BC1EAB"/>
    <w:rsid w:val="00BC3782"/>
    <w:rsid w:val="00BC3A0E"/>
    <w:rsid w:val="00BC4C88"/>
    <w:rsid w:val="00BC53F0"/>
    <w:rsid w:val="00BC78DF"/>
    <w:rsid w:val="00BD0BFD"/>
    <w:rsid w:val="00BD0C53"/>
    <w:rsid w:val="00BD1724"/>
    <w:rsid w:val="00BD24DF"/>
    <w:rsid w:val="00BD254A"/>
    <w:rsid w:val="00BD37CC"/>
    <w:rsid w:val="00BD3FCB"/>
    <w:rsid w:val="00BD440F"/>
    <w:rsid w:val="00BD62D5"/>
    <w:rsid w:val="00BD6ACD"/>
    <w:rsid w:val="00BE0CC7"/>
    <w:rsid w:val="00BE1DBA"/>
    <w:rsid w:val="00BE524D"/>
    <w:rsid w:val="00BE71EE"/>
    <w:rsid w:val="00BF1714"/>
    <w:rsid w:val="00BF1B98"/>
    <w:rsid w:val="00BF3F59"/>
    <w:rsid w:val="00BF4208"/>
    <w:rsid w:val="00BF7797"/>
    <w:rsid w:val="00C005DC"/>
    <w:rsid w:val="00C00EDF"/>
    <w:rsid w:val="00C01525"/>
    <w:rsid w:val="00C02ED3"/>
    <w:rsid w:val="00C02FF5"/>
    <w:rsid w:val="00C03209"/>
    <w:rsid w:val="00C04C45"/>
    <w:rsid w:val="00C053AF"/>
    <w:rsid w:val="00C05BE1"/>
    <w:rsid w:val="00C104D8"/>
    <w:rsid w:val="00C107BA"/>
    <w:rsid w:val="00C10D1D"/>
    <w:rsid w:val="00C112CD"/>
    <w:rsid w:val="00C132ED"/>
    <w:rsid w:val="00C13643"/>
    <w:rsid w:val="00C142D8"/>
    <w:rsid w:val="00C14AF2"/>
    <w:rsid w:val="00C159F1"/>
    <w:rsid w:val="00C16F54"/>
    <w:rsid w:val="00C204AA"/>
    <w:rsid w:val="00C20FAA"/>
    <w:rsid w:val="00C22AF7"/>
    <w:rsid w:val="00C2341C"/>
    <w:rsid w:val="00C239BC"/>
    <w:rsid w:val="00C24FA0"/>
    <w:rsid w:val="00C2523C"/>
    <w:rsid w:val="00C2527B"/>
    <w:rsid w:val="00C27714"/>
    <w:rsid w:val="00C3317A"/>
    <w:rsid w:val="00C34187"/>
    <w:rsid w:val="00C34875"/>
    <w:rsid w:val="00C36947"/>
    <w:rsid w:val="00C37F6A"/>
    <w:rsid w:val="00C40CD6"/>
    <w:rsid w:val="00C417FD"/>
    <w:rsid w:val="00C431CE"/>
    <w:rsid w:val="00C439A3"/>
    <w:rsid w:val="00C45076"/>
    <w:rsid w:val="00C456D1"/>
    <w:rsid w:val="00C50BDF"/>
    <w:rsid w:val="00C51208"/>
    <w:rsid w:val="00C51828"/>
    <w:rsid w:val="00C521EB"/>
    <w:rsid w:val="00C54EEA"/>
    <w:rsid w:val="00C55563"/>
    <w:rsid w:val="00C576D5"/>
    <w:rsid w:val="00C578E5"/>
    <w:rsid w:val="00C57E90"/>
    <w:rsid w:val="00C60EA4"/>
    <w:rsid w:val="00C61355"/>
    <w:rsid w:val="00C62B1F"/>
    <w:rsid w:val="00C63A29"/>
    <w:rsid w:val="00C64533"/>
    <w:rsid w:val="00C64E5E"/>
    <w:rsid w:val="00C66652"/>
    <w:rsid w:val="00C70EF3"/>
    <w:rsid w:val="00C71973"/>
    <w:rsid w:val="00C72E19"/>
    <w:rsid w:val="00C72F84"/>
    <w:rsid w:val="00C7333F"/>
    <w:rsid w:val="00C74B6F"/>
    <w:rsid w:val="00C8139F"/>
    <w:rsid w:val="00C81BA6"/>
    <w:rsid w:val="00C834B3"/>
    <w:rsid w:val="00C836A8"/>
    <w:rsid w:val="00C8612B"/>
    <w:rsid w:val="00C8624D"/>
    <w:rsid w:val="00C86A50"/>
    <w:rsid w:val="00C86A70"/>
    <w:rsid w:val="00C876F2"/>
    <w:rsid w:val="00C94856"/>
    <w:rsid w:val="00C95DE9"/>
    <w:rsid w:val="00C9670E"/>
    <w:rsid w:val="00C977D4"/>
    <w:rsid w:val="00C979E6"/>
    <w:rsid w:val="00C97A3E"/>
    <w:rsid w:val="00C97F5F"/>
    <w:rsid w:val="00CA17B4"/>
    <w:rsid w:val="00CA2379"/>
    <w:rsid w:val="00CA44A5"/>
    <w:rsid w:val="00CA47E8"/>
    <w:rsid w:val="00CA4DF6"/>
    <w:rsid w:val="00CA4ED8"/>
    <w:rsid w:val="00CA6265"/>
    <w:rsid w:val="00CA68C7"/>
    <w:rsid w:val="00CA692C"/>
    <w:rsid w:val="00CA6998"/>
    <w:rsid w:val="00CA6A17"/>
    <w:rsid w:val="00CB00FC"/>
    <w:rsid w:val="00CB098D"/>
    <w:rsid w:val="00CB102E"/>
    <w:rsid w:val="00CB1118"/>
    <w:rsid w:val="00CB1716"/>
    <w:rsid w:val="00CB1ACB"/>
    <w:rsid w:val="00CB340B"/>
    <w:rsid w:val="00CB374D"/>
    <w:rsid w:val="00CB4C71"/>
    <w:rsid w:val="00CB54DD"/>
    <w:rsid w:val="00CB7092"/>
    <w:rsid w:val="00CB7D9E"/>
    <w:rsid w:val="00CC031C"/>
    <w:rsid w:val="00CC070E"/>
    <w:rsid w:val="00CC2F3F"/>
    <w:rsid w:val="00CC3397"/>
    <w:rsid w:val="00CC4D2D"/>
    <w:rsid w:val="00CC6CED"/>
    <w:rsid w:val="00CD061C"/>
    <w:rsid w:val="00CD3E73"/>
    <w:rsid w:val="00CD4E0C"/>
    <w:rsid w:val="00CD6813"/>
    <w:rsid w:val="00CD7EF8"/>
    <w:rsid w:val="00CE166F"/>
    <w:rsid w:val="00CE2171"/>
    <w:rsid w:val="00CE32EA"/>
    <w:rsid w:val="00CE542E"/>
    <w:rsid w:val="00CE5603"/>
    <w:rsid w:val="00CE6DD7"/>
    <w:rsid w:val="00CF461D"/>
    <w:rsid w:val="00CF60BA"/>
    <w:rsid w:val="00CF64DF"/>
    <w:rsid w:val="00CF66BD"/>
    <w:rsid w:val="00CF745E"/>
    <w:rsid w:val="00CF7AC2"/>
    <w:rsid w:val="00D00F88"/>
    <w:rsid w:val="00D014C4"/>
    <w:rsid w:val="00D02952"/>
    <w:rsid w:val="00D045E7"/>
    <w:rsid w:val="00D05532"/>
    <w:rsid w:val="00D057EF"/>
    <w:rsid w:val="00D058EA"/>
    <w:rsid w:val="00D07E71"/>
    <w:rsid w:val="00D10017"/>
    <w:rsid w:val="00D1158C"/>
    <w:rsid w:val="00D11D4A"/>
    <w:rsid w:val="00D1202F"/>
    <w:rsid w:val="00D133CB"/>
    <w:rsid w:val="00D13B6E"/>
    <w:rsid w:val="00D158EA"/>
    <w:rsid w:val="00D163CA"/>
    <w:rsid w:val="00D20855"/>
    <w:rsid w:val="00D21628"/>
    <w:rsid w:val="00D22484"/>
    <w:rsid w:val="00D22755"/>
    <w:rsid w:val="00D22A9E"/>
    <w:rsid w:val="00D24903"/>
    <w:rsid w:val="00D25517"/>
    <w:rsid w:val="00D26EEA"/>
    <w:rsid w:val="00D30A0E"/>
    <w:rsid w:val="00D3122E"/>
    <w:rsid w:val="00D32BA9"/>
    <w:rsid w:val="00D3438C"/>
    <w:rsid w:val="00D34D86"/>
    <w:rsid w:val="00D3742E"/>
    <w:rsid w:val="00D376AF"/>
    <w:rsid w:val="00D37894"/>
    <w:rsid w:val="00D37CE3"/>
    <w:rsid w:val="00D41840"/>
    <w:rsid w:val="00D41CC2"/>
    <w:rsid w:val="00D43B16"/>
    <w:rsid w:val="00D4456C"/>
    <w:rsid w:val="00D47310"/>
    <w:rsid w:val="00D47D63"/>
    <w:rsid w:val="00D51312"/>
    <w:rsid w:val="00D51459"/>
    <w:rsid w:val="00D5181E"/>
    <w:rsid w:val="00D52AE8"/>
    <w:rsid w:val="00D52DEB"/>
    <w:rsid w:val="00D536B5"/>
    <w:rsid w:val="00D553FF"/>
    <w:rsid w:val="00D55602"/>
    <w:rsid w:val="00D578A6"/>
    <w:rsid w:val="00D60A29"/>
    <w:rsid w:val="00D60C0A"/>
    <w:rsid w:val="00D60DE4"/>
    <w:rsid w:val="00D615F4"/>
    <w:rsid w:val="00D61EA1"/>
    <w:rsid w:val="00D65A6D"/>
    <w:rsid w:val="00D672AF"/>
    <w:rsid w:val="00D67A16"/>
    <w:rsid w:val="00D70397"/>
    <w:rsid w:val="00D7227B"/>
    <w:rsid w:val="00D73976"/>
    <w:rsid w:val="00D74CD4"/>
    <w:rsid w:val="00D74D72"/>
    <w:rsid w:val="00D75C19"/>
    <w:rsid w:val="00D76241"/>
    <w:rsid w:val="00D76E22"/>
    <w:rsid w:val="00D809F8"/>
    <w:rsid w:val="00D8138E"/>
    <w:rsid w:val="00D81A12"/>
    <w:rsid w:val="00D81BB7"/>
    <w:rsid w:val="00D81ED1"/>
    <w:rsid w:val="00D825DC"/>
    <w:rsid w:val="00D87C28"/>
    <w:rsid w:val="00D92539"/>
    <w:rsid w:val="00D92E08"/>
    <w:rsid w:val="00D92F67"/>
    <w:rsid w:val="00D936D6"/>
    <w:rsid w:val="00D95273"/>
    <w:rsid w:val="00D95984"/>
    <w:rsid w:val="00D97A0A"/>
    <w:rsid w:val="00D97ED2"/>
    <w:rsid w:val="00DA06C4"/>
    <w:rsid w:val="00DA153E"/>
    <w:rsid w:val="00DA18CE"/>
    <w:rsid w:val="00DA373D"/>
    <w:rsid w:val="00DA3C6A"/>
    <w:rsid w:val="00DA446F"/>
    <w:rsid w:val="00DA45B7"/>
    <w:rsid w:val="00DB12CF"/>
    <w:rsid w:val="00DB1AE6"/>
    <w:rsid w:val="00DB2FC6"/>
    <w:rsid w:val="00DB5BF8"/>
    <w:rsid w:val="00DB5F4B"/>
    <w:rsid w:val="00DB6322"/>
    <w:rsid w:val="00DB6FC6"/>
    <w:rsid w:val="00DB7738"/>
    <w:rsid w:val="00DC1D3D"/>
    <w:rsid w:val="00DC2498"/>
    <w:rsid w:val="00DC56C7"/>
    <w:rsid w:val="00DC77BC"/>
    <w:rsid w:val="00DD3E3C"/>
    <w:rsid w:val="00DD42AD"/>
    <w:rsid w:val="00DD45B7"/>
    <w:rsid w:val="00DE0AFC"/>
    <w:rsid w:val="00DE10B8"/>
    <w:rsid w:val="00DE29BC"/>
    <w:rsid w:val="00DE2C53"/>
    <w:rsid w:val="00DE4776"/>
    <w:rsid w:val="00DE51EC"/>
    <w:rsid w:val="00DE6142"/>
    <w:rsid w:val="00DE6E7E"/>
    <w:rsid w:val="00DE75FB"/>
    <w:rsid w:val="00DE7F25"/>
    <w:rsid w:val="00DF0A37"/>
    <w:rsid w:val="00DF3543"/>
    <w:rsid w:val="00DF409F"/>
    <w:rsid w:val="00DF44F1"/>
    <w:rsid w:val="00DF5799"/>
    <w:rsid w:val="00DF6328"/>
    <w:rsid w:val="00DF6883"/>
    <w:rsid w:val="00DF6EDF"/>
    <w:rsid w:val="00DF7286"/>
    <w:rsid w:val="00DF746D"/>
    <w:rsid w:val="00DF7B5F"/>
    <w:rsid w:val="00E00AB9"/>
    <w:rsid w:val="00E0334D"/>
    <w:rsid w:val="00E03578"/>
    <w:rsid w:val="00E03BDA"/>
    <w:rsid w:val="00E03E66"/>
    <w:rsid w:val="00E054DC"/>
    <w:rsid w:val="00E05F1F"/>
    <w:rsid w:val="00E06386"/>
    <w:rsid w:val="00E120CD"/>
    <w:rsid w:val="00E125D9"/>
    <w:rsid w:val="00E15B32"/>
    <w:rsid w:val="00E1693D"/>
    <w:rsid w:val="00E1735D"/>
    <w:rsid w:val="00E20C15"/>
    <w:rsid w:val="00E21420"/>
    <w:rsid w:val="00E217D8"/>
    <w:rsid w:val="00E219DC"/>
    <w:rsid w:val="00E21C17"/>
    <w:rsid w:val="00E233FB"/>
    <w:rsid w:val="00E23FAD"/>
    <w:rsid w:val="00E267BD"/>
    <w:rsid w:val="00E30570"/>
    <w:rsid w:val="00E3143A"/>
    <w:rsid w:val="00E31655"/>
    <w:rsid w:val="00E31AB1"/>
    <w:rsid w:val="00E32B41"/>
    <w:rsid w:val="00E33085"/>
    <w:rsid w:val="00E33A2A"/>
    <w:rsid w:val="00E341A5"/>
    <w:rsid w:val="00E3550C"/>
    <w:rsid w:val="00E42020"/>
    <w:rsid w:val="00E43808"/>
    <w:rsid w:val="00E43EE0"/>
    <w:rsid w:val="00E44042"/>
    <w:rsid w:val="00E44663"/>
    <w:rsid w:val="00E45344"/>
    <w:rsid w:val="00E4687E"/>
    <w:rsid w:val="00E46E2F"/>
    <w:rsid w:val="00E4737A"/>
    <w:rsid w:val="00E51827"/>
    <w:rsid w:val="00E51954"/>
    <w:rsid w:val="00E521A7"/>
    <w:rsid w:val="00E572AE"/>
    <w:rsid w:val="00E57780"/>
    <w:rsid w:val="00E57B79"/>
    <w:rsid w:val="00E61246"/>
    <w:rsid w:val="00E61D67"/>
    <w:rsid w:val="00E6264D"/>
    <w:rsid w:val="00E63AD6"/>
    <w:rsid w:val="00E64591"/>
    <w:rsid w:val="00E64D0E"/>
    <w:rsid w:val="00E66F24"/>
    <w:rsid w:val="00E671BF"/>
    <w:rsid w:val="00E675CD"/>
    <w:rsid w:val="00E714B7"/>
    <w:rsid w:val="00E731B6"/>
    <w:rsid w:val="00E74BA6"/>
    <w:rsid w:val="00E74EDD"/>
    <w:rsid w:val="00E751AD"/>
    <w:rsid w:val="00E80040"/>
    <w:rsid w:val="00E81A23"/>
    <w:rsid w:val="00E8250E"/>
    <w:rsid w:val="00E826DC"/>
    <w:rsid w:val="00E838F4"/>
    <w:rsid w:val="00E859C4"/>
    <w:rsid w:val="00E90BDB"/>
    <w:rsid w:val="00EA071C"/>
    <w:rsid w:val="00EA0FCA"/>
    <w:rsid w:val="00EA2902"/>
    <w:rsid w:val="00EA3B54"/>
    <w:rsid w:val="00EA3ED5"/>
    <w:rsid w:val="00EA51D8"/>
    <w:rsid w:val="00EA5840"/>
    <w:rsid w:val="00EA66C8"/>
    <w:rsid w:val="00EB0341"/>
    <w:rsid w:val="00EB0822"/>
    <w:rsid w:val="00EB1B14"/>
    <w:rsid w:val="00EB370A"/>
    <w:rsid w:val="00EB456F"/>
    <w:rsid w:val="00EB61B7"/>
    <w:rsid w:val="00EB6795"/>
    <w:rsid w:val="00EB7512"/>
    <w:rsid w:val="00EC127B"/>
    <w:rsid w:val="00EC2B97"/>
    <w:rsid w:val="00EC304C"/>
    <w:rsid w:val="00EC30B1"/>
    <w:rsid w:val="00EC71E9"/>
    <w:rsid w:val="00ED1762"/>
    <w:rsid w:val="00ED198E"/>
    <w:rsid w:val="00ED1B76"/>
    <w:rsid w:val="00ED2105"/>
    <w:rsid w:val="00ED22C4"/>
    <w:rsid w:val="00ED3212"/>
    <w:rsid w:val="00ED3A37"/>
    <w:rsid w:val="00ED4237"/>
    <w:rsid w:val="00ED434B"/>
    <w:rsid w:val="00ED53E2"/>
    <w:rsid w:val="00ED556D"/>
    <w:rsid w:val="00ED5694"/>
    <w:rsid w:val="00ED6AF3"/>
    <w:rsid w:val="00ED6BF5"/>
    <w:rsid w:val="00ED7346"/>
    <w:rsid w:val="00EE00D7"/>
    <w:rsid w:val="00EE0112"/>
    <w:rsid w:val="00EE04C2"/>
    <w:rsid w:val="00EE1EFD"/>
    <w:rsid w:val="00EE239D"/>
    <w:rsid w:val="00EE2D84"/>
    <w:rsid w:val="00EE357E"/>
    <w:rsid w:val="00EE4206"/>
    <w:rsid w:val="00EE5E69"/>
    <w:rsid w:val="00EE6078"/>
    <w:rsid w:val="00EE60FE"/>
    <w:rsid w:val="00EE6161"/>
    <w:rsid w:val="00EE6B2A"/>
    <w:rsid w:val="00EE6C10"/>
    <w:rsid w:val="00EE7967"/>
    <w:rsid w:val="00EF0983"/>
    <w:rsid w:val="00EF0CB5"/>
    <w:rsid w:val="00EF2A3A"/>
    <w:rsid w:val="00EF5151"/>
    <w:rsid w:val="00EF5363"/>
    <w:rsid w:val="00EF6BF6"/>
    <w:rsid w:val="00EF7067"/>
    <w:rsid w:val="00EF7307"/>
    <w:rsid w:val="00EF79B9"/>
    <w:rsid w:val="00F0193C"/>
    <w:rsid w:val="00F01E84"/>
    <w:rsid w:val="00F0267E"/>
    <w:rsid w:val="00F02DDB"/>
    <w:rsid w:val="00F0518C"/>
    <w:rsid w:val="00F0552D"/>
    <w:rsid w:val="00F106F9"/>
    <w:rsid w:val="00F12A44"/>
    <w:rsid w:val="00F14748"/>
    <w:rsid w:val="00F14B86"/>
    <w:rsid w:val="00F17D6E"/>
    <w:rsid w:val="00F20BFE"/>
    <w:rsid w:val="00F21AF5"/>
    <w:rsid w:val="00F239AD"/>
    <w:rsid w:val="00F25102"/>
    <w:rsid w:val="00F265B6"/>
    <w:rsid w:val="00F26A8A"/>
    <w:rsid w:val="00F31D19"/>
    <w:rsid w:val="00F3300C"/>
    <w:rsid w:val="00F338B0"/>
    <w:rsid w:val="00F34569"/>
    <w:rsid w:val="00F358A0"/>
    <w:rsid w:val="00F36FCB"/>
    <w:rsid w:val="00F37049"/>
    <w:rsid w:val="00F375E6"/>
    <w:rsid w:val="00F40447"/>
    <w:rsid w:val="00F417F4"/>
    <w:rsid w:val="00F426FA"/>
    <w:rsid w:val="00F429CA"/>
    <w:rsid w:val="00F43373"/>
    <w:rsid w:val="00F43ED3"/>
    <w:rsid w:val="00F45170"/>
    <w:rsid w:val="00F5236D"/>
    <w:rsid w:val="00F527FD"/>
    <w:rsid w:val="00F55F56"/>
    <w:rsid w:val="00F56AA1"/>
    <w:rsid w:val="00F57678"/>
    <w:rsid w:val="00F57F0F"/>
    <w:rsid w:val="00F60B0E"/>
    <w:rsid w:val="00F61C75"/>
    <w:rsid w:val="00F64DFA"/>
    <w:rsid w:val="00F64FDA"/>
    <w:rsid w:val="00F658B1"/>
    <w:rsid w:val="00F66622"/>
    <w:rsid w:val="00F6701A"/>
    <w:rsid w:val="00F70AA7"/>
    <w:rsid w:val="00F71046"/>
    <w:rsid w:val="00F718F1"/>
    <w:rsid w:val="00F747F9"/>
    <w:rsid w:val="00F74BC9"/>
    <w:rsid w:val="00F7743C"/>
    <w:rsid w:val="00F8284E"/>
    <w:rsid w:val="00F82BAE"/>
    <w:rsid w:val="00F8306E"/>
    <w:rsid w:val="00F830E7"/>
    <w:rsid w:val="00F83176"/>
    <w:rsid w:val="00F845B5"/>
    <w:rsid w:val="00F85031"/>
    <w:rsid w:val="00F8578C"/>
    <w:rsid w:val="00F86771"/>
    <w:rsid w:val="00F86DD8"/>
    <w:rsid w:val="00F90194"/>
    <w:rsid w:val="00F902BC"/>
    <w:rsid w:val="00F91C5C"/>
    <w:rsid w:val="00F925B9"/>
    <w:rsid w:val="00F93FBB"/>
    <w:rsid w:val="00F948E4"/>
    <w:rsid w:val="00F95221"/>
    <w:rsid w:val="00F96C4D"/>
    <w:rsid w:val="00FA0921"/>
    <w:rsid w:val="00FA1070"/>
    <w:rsid w:val="00FA17CB"/>
    <w:rsid w:val="00FA23F1"/>
    <w:rsid w:val="00FA4780"/>
    <w:rsid w:val="00FA4EB0"/>
    <w:rsid w:val="00FA7ED4"/>
    <w:rsid w:val="00FB05D8"/>
    <w:rsid w:val="00FB0EEC"/>
    <w:rsid w:val="00FB0F42"/>
    <w:rsid w:val="00FB2A9E"/>
    <w:rsid w:val="00FB34C7"/>
    <w:rsid w:val="00FB3A9C"/>
    <w:rsid w:val="00FB4D5A"/>
    <w:rsid w:val="00FB59F3"/>
    <w:rsid w:val="00FB5BFF"/>
    <w:rsid w:val="00FB5C75"/>
    <w:rsid w:val="00FB5E8D"/>
    <w:rsid w:val="00FB78C2"/>
    <w:rsid w:val="00FB7A05"/>
    <w:rsid w:val="00FB7C4B"/>
    <w:rsid w:val="00FC0FB6"/>
    <w:rsid w:val="00FC25D6"/>
    <w:rsid w:val="00FC74EA"/>
    <w:rsid w:val="00FC7779"/>
    <w:rsid w:val="00FD020B"/>
    <w:rsid w:val="00FD048B"/>
    <w:rsid w:val="00FD27A2"/>
    <w:rsid w:val="00FD2F95"/>
    <w:rsid w:val="00FD731E"/>
    <w:rsid w:val="00FD7495"/>
    <w:rsid w:val="00FE00D4"/>
    <w:rsid w:val="00FE0D47"/>
    <w:rsid w:val="00FE2142"/>
    <w:rsid w:val="00FE4506"/>
    <w:rsid w:val="00FE4955"/>
    <w:rsid w:val="00FE72CE"/>
    <w:rsid w:val="00FE7833"/>
    <w:rsid w:val="00FF06CC"/>
    <w:rsid w:val="00FF0CCC"/>
    <w:rsid w:val="00FF306D"/>
    <w:rsid w:val="00FF345A"/>
    <w:rsid w:val="00FF4390"/>
    <w:rsid w:val="00FF698F"/>
    <w:rsid w:val="00FF76B7"/>
    <w:rsid w:val="00FF7E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72555"/>
  <w15:chartTrackingRefBased/>
  <w15:docId w15:val="{A912258D-0F88-6C4D-87BB-435B8C7CD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71587"/>
    <w:rPr>
      <w:rFonts w:ascii="Times New Roman" w:eastAsia="Times New Roman" w:hAnsi="Times New Roman" w:cs="Times New Roman"/>
    </w:rPr>
  </w:style>
  <w:style w:type="paragraph" w:styleId="Heading1">
    <w:name w:val="heading 1"/>
    <w:basedOn w:val="Normal"/>
    <w:next w:val="Normal"/>
    <w:link w:val="Heading1Char"/>
    <w:uiPriority w:val="9"/>
    <w:qFormat/>
    <w:rsid w:val="005A07D9"/>
    <w:pPr>
      <w:keepNext/>
      <w:keepLines/>
      <w:pageBreakBefore/>
      <w:spacing w:before="240"/>
      <w:jc w:val="center"/>
      <w:outlineLvl w:val="0"/>
    </w:pPr>
    <w:rPr>
      <w:rFonts w:ascii="Helvetica" w:eastAsiaTheme="majorEastAsia" w:hAnsi="Helvetica" w:cstheme="majorBidi"/>
      <w:b/>
      <w:color w:val="000000" w:themeColor="text1"/>
      <w:szCs w:val="32"/>
    </w:rPr>
  </w:style>
  <w:style w:type="paragraph" w:styleId="Heading2">
    <w:name w:val="heading 2"/>
    <w:basedOn w:val="Normal"/>
    <w:next w:val="Normal"/>
    <w:link w:val="Heading2Char"/>
    <w:uiPriority w:val="9"/>
    <w:unhideWhenUsed/>
    <w:qFormat/>
    <w:rsid w:val="005A07D9"/>
    <w:pPr>
      <w:keepNext/>
      <w:keepLines/>
      <w:outlineLvl w:val="1"/>
    </w:pPr>
    <w:rPr>
      <w:rFonts w:ascii="Helvetica" w:eastAsiaTheme="majorEastAsia" w:hAnsi="Helvetica" w:cstheme="majorBidi"/>
      <w:b/>
      <w:color w:val="000000" w:themeColor="text1"/>
      <w:szCs w:val="26"/>
    </w:rPr>
  </w:style>
  <w:style w:type="paragraph" w:styleId="Heading3">
    <w:name w:val="heading 3"/>
    <w:basedOn w:val="Normal"/>
    <w:next w:val="Normal"/>
    <w:link w:val="Heading3Char"/>
    <w:uiPriority w:val="9"/>
    <w:unhideWhenUsed/>
    <w:qFormat/>
    <w:rsid w:val="00E51827"/>
    <w:pPr>
      <w:keepNext/>
      <w:keepLines/>
      <w:numPr>
        <w:ilvl w:val="2"/>
        <w:numId w:val="1"/>
      </w:numPr>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1C03AF"/>
    <w:pPr>
      <w:keepNext/>
      <w:keepLines/>
      <w:numPr>
        <w:ilvl w:val="3"/>
        <w:numId w:val="1"/>
      </w:numPr>
      <w:spacing w:after="2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rsid w:val="00E5182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182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182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182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182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views">
    <w:name w:val="Reviews"/>
    <w:basedOn w:val="NoSpacing"/>
    <w:qFormat/>
    <w:rsid w:val="00090635"/>
    <w:pPr>
      <w:jc w:val="both"/>
    </w:pPr>
    <w:rPr>
      <w:rFonts w:ascii="Times New Roman" w:hAnsi="Times New Roman" w:cs="Times New Roman (Body CS)"/>
      <w:color w:val="000000" w:themeColor="text1"/>
      <w:lang w:val="en-GB"/>
    </w:rPr>
  </w:style>
  <w:style w:type="paragraph" w:styleId="NoSpacing">
    <w:name w:val="No Spacing"/>
    <w:uiPriority w:val="1"/>
    <w:qFormat/>
    <w:rsid w:val="00090635"/>
  </w:style>
  <w:style w:type="character" w:styleId="Hyperlink">
    <w:name w:val="Hyperlink"/>
    <w:basedOn w:val="DefaultParagraphFont"/>
    <w:uiPriority w:val="99"/>
    <w:unhideWhenUsed/>
    <w:rsid w:val="006F2A6D"/>
    <w:rPr>
      <w:rFonts w:ascii="Helvetica" w:hAnsi="Helvetica"/>
      <w:caps w:val="0"/>
      <w:smallCaps w:val="0"/>
      <w:color w:val="0563C1" w:themeColor="hyperlink"/>
      <w:sz w:val="24"/>
      <w:u w:val="single"/>
    </w:rPr>
  </w:style>
  <w:style w:type="paragraph" w:styleId="TOC1">
    <w:name w:val="toc 1"/>
    <w:basedOn w:val="Normal"/>
    <w:next w:val="Normal"/>
    <w:autoRedefine/>
    <w:uiPriority w:val="39"/>
    <w:unhideWhenUsed/>
    <w:rsid w:val="00830361"/>
    <w:pPr>
      <w:spacing w:before="360" w:after="360"/>
    </w:pPr>
    <w:rPr>
      <w:rFonts w:ascii="Helvetica" w:hAnsi="Helvetica" w:cs="Calibri (Body)"/>
      <w:bCs/>
      <w:szCs w:val="22"/>
    </w:rPr>
  </w:style>
  <w:style w:type="paragraph" w:styleId="TOC2">
    <w:name w:val="toc 2"/>
    <w:basedOn w:val="Normal"/>
    <w:next w:val="Normal"/>
    <w:autoRedefine/>
    <w:uiPriority w:val="39"/>
    <w:unhideWhenUsed/>
    <w:rsid w:val="00E51827"/>
    <w:rPr>
      <w:rFonts w:asciiTheme="minorHAnsi" w:hAnsiTheme="minorHAnsi" w:cstheme="minorHAnsi"/>
      <w:b/>
      <w:bCs/>
      <w:smallCaps/>
      <w:sz w:val="22"/>
      <w:szCs w:val="22"/>
    </w:rPr>
  </w:style>
  <w:style w:type="character" w:customStyle="1" w:styleId="Heading1Char">
    <w:name w:val="Heading 1 Char"/>
    <w:basedOn w:val="DefaultParagraphFont"/>
    <w:link w:val="Heading1"/>
    <w:uiPriority w:val="9"/>
    <w:rsid w:val="005A07D9"/>
    <w:rPr>
      <w:rFonts w:ascii="Helvetica" w:eastAsiaTheme="majorEastAsia" w:hAnsi="Helvetica" w:cstheme="majorBidi"/>
      <w:b/>
      <w:color w:val="000000" w:themeColor="text1"/>
      <w:szCs w:val="32"/>
    </w:rPr>
  </w:style>
  <w:style w:type="character" w:customStyle="1" w:styleId="Heading2Char">
    <w:name w:val="Heading 2 Char"/>
    <w:basedOn w:val="DefaultParagraphFont"/>
    <w:link w:val="Heading2"/>
    <w:uiPriority w:val="9"/>
    <w:rsid w:val="005A07D9"/>
    <w:rPr>
      <w:rFonts w:ascii="Helvetica" w:eastAsiaTheme="majorEastAsia" w:hAnsi="Helvetica" w:cstheme="majorBidi"/>
      <w:b/>
      <w:color w:val="000000" w:themeColor="text1"/>
      <w:szCs w:val="26"/>
    </w:rPr>
  </w:style>
  <w:style w:type="character" w:customStyle="1" w:styleId="Heading3Char">
    <w:name w:val="Heading 3 Char"/>
    <w:basedOn w:val="DefaultParagraphFont"/>
    <w:link w:val="Heading3"/>
    <w:uiPriority w:val="9"/>
    <w:rsid w:val="00E51827"/>
    <w:rPr>
      <w:rFonts w:ascii="Times New Roman" w:eastAsiaTheme="majorEastAsia" w:hAnsi="Times New Roman" w:cstheme="majorBidi"/>
      <w:b/>
      <w:color w:val="000000" w:themeColor="text1"/>
    </w:rPr>
  </w:style>
  <w:style w:type="character" w:customStyle="1" w:styleId="Heading4Char">
    <w:name w:val="Heading 4 Char"/>
    <w:basedOn w:val="DefaultParagraphFont"/>
    <w:link w:val="Heading4"/>
    <w:uiPriority w:val="9"/>
    <w:rsid w:val="001C03AF"/>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semiHidden/>
    <w:rsid w:val="00E5182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5182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5182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518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1827"/>
    <w:rPr>
      <w:rFonts w:asciiTheme="majorHAnsi" w:eastAsiaTheme="majorEastAsia" w:hAnsiTheme="majorHAnsi" w:cstheme="majorBidi"/>
      <w:i/>
      <w:iCs/>
      <w:color w:val="272727" w:themeColor="text1" w:themeTint="D8"/>
      <w:sz w:val="21"/>
      <w:szCs w:val="21"/>
    </w:rPr>
  </w:style>
  <w:style w:type="paragraph" w:styleId="Caption">
    <w:name w:val="caption"/>
    <w:aliases w:val="Figures"/>
    <w:basedOn w:val="Normal"/>
    <w:next w:val="Normal"/>
    <w:uiPriority w:val="35"/>
    <w:unhideWhenUsed/>
    <w:qFormat/>
    <w:rsid w:val="00E51827"/>
    <w:pPr>
      <w:jc w:val="center"/>
    </w:pPr>
    <w:rPr>
      <w:b/>
      <w:iCs/>
      <w:color w:val="000000" w:themeColor="text1"/>
      <w:szCs w:val="18"/>
    </w:rPr>
  </w:style>
  <w:style w:type="paragraph" w:customStyle="1" w:styleId="Sectiontext">
    <w:name w:val="Section_text"/>
    <w:basedOn w:val="Normal"/>
    <w:qFormat/>
    <w:rsid w:val="00E51827"/>
    <w:pPr>
      <w:autoSpaceDE w:val="0"/>
      <w:autoSpaceDN w:val="0"/>
      <w:adjustRightInd w:val="0"/>
      <w:spacing w:after="240"/>
    </w:pPr>
    <w:rPr>
      <w:rFonts w:eastAsia="SimSun"/>
      <w:sz w:val="20"/>
      <w:szCs w:val="20"/>
      <w:lang w:eastAsia="zh-CN"/>
    </w:rPr>
  </w:style>
  <w:style w:type="paragraph" w:styleId="Footer">
    <w:name w:val="footer"/>
    <w:basedOn w:val="Normal"/>
    <w:link w:val="FooterChar"/>
    <w:uiPriority w:val="99"/>
    <w:unhideWhenUsed/>
    <w:rsid w:val="00E51827"/>
    <w:pPr>
      <w:tabs>
        <w:tab w:val="center" w:pos="4680"/>
        <w:tab w:val="right" w:pos="9360"/>
      </w:tabs>
    </w:pPr>
  </w:style>
  <w:style w:type="character" w:customStyle="1" w:styleId="FooterChar">
    <w:name w:val="Footer Char"/>
    <w:basedOn w:val="DefaultParagraphFont"/>
    <w:link w:val="Footer"/>
    <w:uiPriority w:val="99"/>
    <w:rsid w:val="00E51827"/>
    <w:rPr>
      <w:rFonts w:ascii="Times New Roman" w:hAnsi="Times New Roman"/>
    </w:rPr>
  </w:style>
  <w:style w:type="character" w:styleId="PageNumber">
    <w:name w:val="page number"/>
    <w:basedOn w:val="DefaultParagraphFont"/>
    <w:uiPriority w:val="99"/>
    <w:semiHidden/>
    <w:unhideWhenUsed/>
    <w:rsid w:val="00E51827"/>
  </w:style>
  <w:style w:type="table" w:styleId="PlainTable5">
    <w:name w:val="Plain Table 5"/>
    <w:basedOn w:val="TableNormal"/>
    <w:uiPriority w:val="45"/>
    <w:rsid w:val="00E5182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513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E6E7E"/>
    <w:pPr>
      <w:ind w:left="720"/>
      <w:contextualSpacing/>
    </w:pPr>
  </w:style>
  <w:style w:type="paragraph" w:customStyle="1" w:styleId="Tablecaption">
    <w:name w:val="Table_caption"/>
    <w:basedOn w:val="Normal"/>
    <w:rsid w:val="00ED3A37"/>
    <w:pPr>
      <w:autoSpaceDE w:val="0"/>
      <w:autoSpaceDN w:val="0"/>
      <w:adjustRightInd w:val="0"/>
      <w:spacing w:after="285"/>
      <w:jc w:val="center"/>
    </w:pPr>
    <w:rPr>
      <w:rFonts w:eastAsia="SimSun"/>
      <w:sz w:val="20"/>
      <w:szCs w:val="20"/>
      <w:lang w:eastAsia="zh-CN"/>
    </w:rPr>
  </w:style>
  <w:style w:type="character" w:styleId="UnresolvedMention">
    <w:name w:val="Unresolved Mention"/>
    <w:basedOn w:val="DefaultParagraphFont"/>
    <w:uiPriority w:val="99"/>
    <w:rsid w:val="001F11F3"/>
    <w:rPr>
      <w:color w:val="605E5C"/>
      <w:shd w:val="clear" w:color="auto" w:fill="E1DFDD"/>
    </w:rPr>
  </w:style>
  <w:style w:type="paragraph" w:styleId="TableofFigures">
    <w:name w:val="table of figures"/>
    <w:basedOn w:val="Normal"/>
    <w:next w:val="Normal"/>
    <w:uiPriority w:val="99"/>
    <w:unhideWhenUsed/>
    <w:rsid w:val="00DA18CE"/>
  </w:style>
  <w:style w:type="paragraph" w:styleId="Header">
    <w:name w:val="header"/>
    <w:basedOn w:val="Normal"/>
    <w:link w:val="HeaderChar"/>
    <w:uiPriority w:val="99"/>
    <w:unhideWhenUsed/>
    <w:rsid w:val="00C2523C"/>
    <w:pPr>
      <w:tabs>
        <w:tab w:val="center" w:pos="4680"/>
        <w:tab w:val="right" w:pos="9360"/>
      </w:tabs>
    </w:pPr>
  </w:style>
  <w:style w:type="character" w:customStyle="1" w:styleId="HeaderChar">
    <w:name w:val="Header Char"/>
    <w:basedOn w:val="DefaultParagraphFont"/>
    <w:link w:val="Header"/>
    <w:uiPriority w:val="99"/>
    <w:rsid w:val="00C2523C"/>
    <w:rPr>
      <w:rFonts w:ascii="Times New Roman" w:hAnsi="Times New Roman"/>
    </w:rPr>
  </w:style>
  <w:style w:type="paragraph" w:styleId="NormalWeb">
    <w:name w:val="Normal (Web)"/>
    <w:basedOn w:val="Normal"/>
    <w:uiPriority w:val="99"/>
    <w:semiHidden/>
    <w:unhideWhenUsed/>
    <w:rsid w:val="0041779B"/>
  </w:style>
  <w:style w:type="character" w:styleId="CommentReference">
    <w:name w:val="annotation reference"/>
    <w:basedOn w:val="DefaultParagraphFont"/>
    <w:uiPriority w:val="99"/>
    <w:semiHidden/>
    <w:unhideWhenUsed/>
    <w:rsid w:val="00860366"/>
    <w:rPr>
      <w:sz w:val="16"/>
      <w:szCs w:val="16"/>
    </w:rPr>
  </w:style>
  <w:style w:type="paragraph" w:styleId="CommentText">
    <w:name w:val="annotation text"/>
    <w:basedOn w:val="Normal"/>
    <w:link w:val="CommentTextChar"/>
    <w:uiPriority w:val="99"/>
    <w:semiHidden/>
    <w:unhideWhenUsed/>
    <w:rsid w:val="00860366"/>
    <w:rPr>
      <w:sz w:val="20"/>
      <w:szCs w:val="20"/>
    </w:rPr>
  </w:style>
  <w:style w:type="character" w:customStyle="1" w:styleId="CommentTextChar">
    <w:name w:val="Comment Text Char"/>
    <w:basedOn w:val="DefaultParagraphFont"/>
    <w:link w:val="CommentText"/>
    <w:uiPriority w:val="99"/>
    <w:semiHidden/>
    <w:rsid w:val="0086036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60366"/>
    <w:rPr>
      <w:b/>
      <w:bCs/>
    </w:rPr>
  </w:style>
  <w:style w:type="character" w:customStyle="1" w:styleId="CommentSubjectChar">
    <w:name w:val="Comment Subject Char"/>
    <w:basedOn w:val="CommentTextChar"/>
    <w:link w:val="CommentSubject"/>
    <w:uiPriority w:val="99"/>
    <w:semiHidden/>
    <w:rsid w:val="00860366"/>
    <w:rPr>
      <w:rFonts w:ascii="Times New Roman" w:hAnsi="Times New Roman"/>
      <w:b/>
      <w:bCs/>
      <w:sz w:val="20"/>
      <w:szCs w:val="20"/>
    </w:rPr>
  </w:style>
  <w:style w:type="paragraph" w:styleId="BalloonText">
    <w:name w:val="Balloon Text"/>
    <w:basedOn w:val="Normal"/>
    <w:link w:val="BalloonTextChar"/>
    <w:uiPriority w:val="99"/>
    <w:semiHidden/>
    <w:unhideWhenUsed/>
    <w:rsid w:val="00860366"/>
    <w:rPr>
      <w:sz w:val="18"/>
      <w:szCs w:val="18"/>
    </w:rPr>
  </w:style>
  <w:style w:type="character" w:customStyle="1" w:styleId="BalloonTextChar">
    <w:name w:val="Balloon Text Char"/>
    <w:basedOn w:val="DefaultParagraphFont"/>
    <w:link w:val="BalloonText"/>
    <w:uiPriority w:val="99"/>
    <w:semiHidden/>
    <w:rsid w:val="00860366"/>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093446"/>
    <w:rPr>
      <w:color w:val="954F72" w:themeColor="followedHyperlink"/>
      <w:u w:val="single"/>
    </w:rPr>
  </w:style>
  <w:style w:type="paragraph" w:styleId="Revision">
    <w:name w:val="Revision"/>
    <w:hidden/>
    <w:uiPriority w:val="99"/>
    <w:semiHidden/>
    <w:rsid w:val="00EA0FCA"/>
    <w:rPr>
      <w:rFonts w:ascii="Times New Roman" w:hAnsi="Times New Roman"/>
    </w:rPr>
  </w:style>
  <w:style w:type="paragraph" w:styleId="TOC3">
    <w:name w:val="toc 3"/>
    <w:basedOn w:val="Normal"/>
    <w:next w:val="Normal"/>
    <w:autoRedefine/>
    <w:uiPriority w:val="39"/>
    <w:unhideWhenUsed/>
    <w:rsid w:val="00791794"/>
    <w:rPr>
      <w:rFonts w:asciiTheme="minorHAnsi" w:hAnsiTheme="minorHAnsi" w:cstheme="minorHAnsi"/>
      <w:smallCaps/>
      <w:sz w:val="22"/>
      <w:szCs w:val="22"/>
    </w:rPr>
  </w:style>
  <w:style w:type="paragraph" w:styleId="TOC4">
    <w:name w:val="toc 4"/>
    <w:basedOn w:val="Normal"/>
    <w:next w:val="Normal"/>
    <w:autoRedefine/>
    <w:uiPriority w:val="39"/>
    <w:unhideWhenUsed/>
    <w:rsid w:val="00791794"/>
    <w:rPr>
      <w:rFonts w:asciiTheme="minorHAnsi" w:hAnsiTheme="minorHAnsi" w:cstheme="minorHAnsi"/>
      <w:sz w:val="22"/>
      <w:szCs w:val="22"/>
    </w:rPr>
  </w:style>
  <w:style w:type="paragraph" w:styleId="TOC5">
    <w:name w:val="toc 5"/>
    <w:basedOn w:val="Normal"/>
    <w:next w:val="Normal"/>
    <w:autoRedefine/>
    <w:uiPriority w:val="39"/>
    <w:unhideWhenUsed/>
    <w:rsid w:val="00791794"/>
    <w:rPr>
      <w:rFonts w:asciiTheme="minorHAnsi" w:hAnsiTheme="minorHAnsi" w:cstheme="minorHAnsi"/>
      <w:sz w:val="22"/>
      <w:szCs w:val="22"/>
    </w:rPr>
  </w:style>
  <w:style w:type="paragraph" w:styleId="TOC6">
    <w:name w:val="toc 6"/>
    <w:basedOn w:val="Normal"/>
    <w:next w:val="Normal"/>
    <w:autoRedefine/>
    <w:uiPriority w:val="39"/>
    <w:unhideWhenUsed/>
    <w:rsid w:val="00791794"/>
    <w:rPr>
      <w:rFonts w:asciiTheme="minorHAnsi" w:hAnsiTheme="minorHAnsi" w:cstheme="minorHAnsi"/>
      <w:sz w:val="22"/>
      <w:szCs w:val="22"/>
    </w:rPr>
  </w:style>
  <w:style w:type="paragraph" w:styleId="TOC7">
    <w:name w:val="toc 7"/>
    <w:basedOn w:val="Normal"/>
    <w:next w:val="Normal"/>
    <w:autoRedefine/>
    <w:uiPriority w:val="39"/>
    <w:unhideWhenUsed/>
    <w:rsid w:val="00791794"/>
    <w:rPr>
      <w:rFonts w:asciiTheme="minorHAnsi" w:hAnsiTheme="minorHAnsi" w:cstheme="minorHAnsi"/>
      <w:sz w:val="22"/>
      <w:szCs w:val="22"/>
    </w:rPr>
  </w:style>
  <w:style w:type="paragraph" w:styleId="TOC8">
    <w:name w:val="toc 8"/>
    <w:basedOn w:val="Normal"/>
    <w:next w:val="Normal"/>
    <w:autoRedefine/>
    <w:uiPriority w:val="39"/>
    <w:unhideWhenUsed/>
    <w:rsid w:val="00791794"/>
    <w:rPr>
      <w:rFonts w:asciiTheme="minorHAnsi" w:hAnsiTheme="minorHAnsi" w:cstheme="minorHAnsi"/>
      <w:sz w:val="22"/>
      <w:szCs w:val="22"/>
    </w:rPr>
  </w:style>
  <w:style w:type="paragraph" w:styleId="TOC9">
    <w:name w:val="toc 9"/>
    <w:basedOn w:val="Normal"/>
    <w:next w:val="Normal"/>
    <w:autoRedefine/>
    <w:uiPriority w:val="39"/>
    <w:unhideWhenUsed/>
    <w:rsid w:val="00791794"/>
    <w:rPr>
      <w:rFonts w:asciiTheme="minorHAnsi" w:hAnsiTheme="minorHAnsi" w:cs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6088">
      <w:bodyDiv w:val="1"/>
      <w:marLeft w:val="0"/>
      <w:marRight w:val="0"/>
      <w:marTop w:val="0"/>
      <w:marBottom w:val="0"/>
      <w:divBdr>
        <w:top w:val="none" w:sz="0" w:space="0" w:color="auto"/>
        <w:left w:val="none" w:sz="0" w:space="0" w:color="auto"/>
        <w:bottom w:val="none" w:sz="0" w:space="0" w:color="auto"/>
        <w:right w:val="none" w:sz="0" w:space="0" w:color="auto"/>
      </w:divBdr>
    </w:div>
    <w:div w:id="22631409">
      <w:bodyDiv w:val="1"/>
      <w:marLeft w:val="0"/>
      <w:marRight w:val="0"/>
      <w:marTop w:val="0"/>
      <w:marBottom w:val="0"/>
      <w:divBdr>
        <w:top w:val="none" w:sz="0" w:space="0" w:color="auto"/>
        <w:left w:val="none" w:sz="0" w:space="0" w:color="auto"/>
        <w:bottom w:val="none" w:sz="0" w:space="0" w:color="auto"/>
        <w:right w:val="none" w:sz="0" w:space="0" w:color="auto"/>
      </w:divBdr>
    </w:div>
    <w:div w:id="26417157">
      <w:bodyDiv w:val="1"/>
      <w:marLeft w:val="0"/>
      <w:marRight w:val="0"/>
      <w:marTop w:val="0"/>
      <w:marBottom w:val="0"/>
      <w:divBdr>
        <w:top w:val="none" w:sz="0" w:space="0" w:color="auto"/>
        <w:left w:val="none" w:sz="0" w:space="0" w:color="auto"/>
        <w:bottom w:val="none" w:sz="0" w:space="0" w:color="auto"/>
        <w:right w:val="none" w:sz="0" w:space="0" w:color="auto"/>
      </w:divBdr>
    </w:div>
    <w:div w:id="35354288">
      <w:bodyDiv w:val="1"/>
      <w:marLeft w:val="0"/>
      <w:marRight w:val="0"/>
      <w:marTop w:val="0"/>
      <w:marBottom w:val="0"/>
      <w:divBdr>
        <w:top w:val="none" w:sz="0" w:space="0" w:color="auto"/>
        <w:left w:val="none" w:sz="0" w:space="0" w:color="auto"/>
        <w:bottom w:val="none" w:sz="0" w:space="0" w:color="auto"/>
        <w:right w:val="none" w:sz="0" w:space="0" w:color="auto"/>
      </w:divBdr>
    </w:div>
    <w:div w:id="70542094">
      <w:bodyDiv w:val="1"/>
      <w:marLeft w:val="0"/>
      <w:marRight w:val="0"/>
      <w:marTop w:val="0"/>
      <w:marBottom w:val="0"/>
      <w:divBdr>
        <w:top w:val="none" w:sz="0" w:space="0" w:color="auto"/>
        <w:left w:val="none" w:sz="0" w:space="0" w:color="auto"/>
        <w:bottom w:val="none" w:sz="0" w:space="0" w:color="auto"/>
        <w:right w:val="none" w:sz="0" w:space="0" w:color="auto"/>
      </w:divBdr>
    </w:div>
    <w:div w:id="80564927">
      <w:bodyDiv w:val="1"/>
      <w:marLeft w:val="0"/>
      <w:marRight w:val="0"/>
      <w:marTop w:val="0"/>
      <w:marBottom w:val="0"/>
      <w:divBdr>
        <w:top w:val="none" w:sz="0" w:space="0" w:color="auto"/>
        <w:left w:val="none" w:sz="0" w:space="0" w:color="auto"/>
        <w:bottom w:val="none" w:sz="0" w:space="0" w:color="auto"/>
        <w:right w:val="none" w:sz="0" w:space="0" w:color="auto"/>
      </w:divBdr>
    </w:div>
    <w:div w:id="83770994">
      <w:bodyDiv w:val="1"/>
      <w:marLeft w:val="0"/>
      <w:marRight w:val="0"/>
      <w:marTop w:val="0"/>
      <w:marBottom w:val="0"/>
      <w:divBdr>
        <w:top w:val="none" w:sz="0" w:space="0" w:color="auto"/>
        <w:left w:val="none" w:sz="0" w:space="0" w:color="auto"/>
        <w:bottom w:val="none" w:sz="0" w:space="0" w:color="auto"/>
        <w:right w:val="none" w:sz="0" w:space="0" w:color="auto"/>
      </w:divBdr>
    </w:div>
    <w:div w:id="91051088">
      <w:bodyDiv w:val="1"/>
      <w:marLeft w:val="0"/>
      <w:marRight w:val="0"/>
      <w:marTop w:val="0"/>
      <w:marBottom w:val="0"/>
      <w:divBdr>
        <w:top w:val="none" w:sz="0" w:space="0" w:color="auto"/>
        <w:left w:val="none" w:sz="0" w:space="0" w:color="auto"/>
        <w:bottom w:val="none" w:sz="0" w:space="0" w:color="auto"/>
        <w:right w:val="none" w:sz="0" w:space="0" w:color="auto"/>
      </w:divBdr>
    </w:div>
    <w:div w:id="102651829">
      <w:bodyDiv w:val="1"/>
      <w:marLeft w:val="0"/>
      <w:marRight w:val="0"/>
      <w:marTop w:val="0"/>
      <w:marBottom w:val="0"/>
      <w:divBdr>
        <w:top w:val="none" w:sz="0" w:space="0" w:color="auto"/>
        <w:left w:val="none" w:sz="0" w:space="0" w:color="auto"/>
        <w:bottom w:val="none" w:sz="0" w:space="0" w:color="auto"/>
        <w:right w:val="none" w:sz="0" w:space="0" w:color="auto"/>
      </w:divBdr>
    </w:div>
    <w:div w:id="106388426">
      <w:bodyDiv w:val="1"/>
      <w:marLeft w:val="0"/>
      <w:marRight w:val="0"/>
      <w:marTop w:val="0"/>
      <w:marBottom w:val="0"/>
      <w:divBdr>
        <w:top w:val="none" w:sz="0" w:space="0" w:color="auto"/>
        <w:left w:val="none" w:sz="0" w:space="0" w:color="auto"/>
        <w:bottom w:val="none" w:sz="0" w:space="0" w:color="auto"/>
        <w:right w:val="none" w:sz="0" w:space="0" w:color="auto"/>
      </w:divBdr>
    </w:div>
    <w:div w:id="111020382">
      <w:bodyDiv w:val="1"/>
      <w:marLeft w:val="0"/>
      <w:marRight w:val="0"/>
      <w:marTop w:val="0"/>
      <w:marBottom w:val="0"/>
      <w:divBdr>
        <w:top w:val="none" w:sz="0" w:space="0" w:color="auto"/>
        <w:left w:val="none" w:sz="0" w:space="0" w:color="auto"/>
        <w:bottom w:val="none" w:sz="0" w:space="0" w:color="auto"/>
        <w:right w:val="none" w:sz="0" w:space="0" w:color="auto"/>
      </w:divBdr>
    </w:div>
    <w:div w:id="120149774">
      <w:bodyDiv w:val="1"/>
      <w:marLeft w:val="0"/>
      <w:marRight w:val="0"/>
      <w:marTop w:val="0"/>
      <w:marBottom w:val="0"/>
      <w:divBdr>
        <w:top w:val="none" w:sz="0" w:space="0" w:color="auto"/>
        <w:left w:val="none" w:sz="0" w:space="0" w:color="auto"/>
        <w:bottom w:val="none" w:sz="0" w:space="0" w:color="auto"/>
        <w:right w:val="none" w:sz="0" w:space="0" w:color="auto"/>
      </w:divBdr>
    </w:div>
    <w:div w:id="127892732">
      <w:bodyDiv w:val="1"/>
      <w:marLeft w:val="0"/>
      <w:marRight w:val="0"/>
      <w:marTop w:val="0"/>
      <w:marBottom w:val="0"/>
      <w:divBdr>
        <w:top w:val="none" w:sz="0" w:space="0" w:color="auto"/>
        <w:left w:val="none" w:sz="0" w:space="0" w:color="auto"/>
        <w:bottom w:val="none" w:sz="0" w:space="0" w:color="auto"/>
        <w:right w:val="none" w:sz="0" w:space="0" w:color="auto"/>
      </w:divBdr>
    </w:div>
    <w:div w:id="175506028">
      <w:bodyDiv w:val="1"/>
      <w:marLeft w:val="0"/>
      <w:marRight w:val="0"/>
      <w:marTop w:val="0"/>
      <w:marBottom w:val="0"/>
      <w:divBdr>
        <w:top w:val="none" w:sz="0" w:space="0" w:color="auto"/>
        <w:left w:val="none" w:sz="0" w:space="0" w:color="auto"/>
        <w:bottom w:val="none" w:sz="0" w:space="0" w:color="auto"/>
        <w:right w:val="none" w:sz="0" w:space="0" w:color="auto"/>
      </w:divBdr>
    </w:div>
    <w:div w:id="177814080">
      <w:bodyDiv w:val="1"/>
      <w:marLeft w:val="0"/>
      <w:marRight w:val="0"/>
      <w:marTop w:val="0"/>
      <w:marBottom w:val="0"/>
      <w:divBdr>
        <w:top w:val="none" w:sz="0" w:space="0" w:color="auto"/>
        <w:left w:val="none" w:sz="0" w:space="0" w:color="auto"/>
        <w:bottom w:val="none" w:sz="0" w:space="0" w:color="auto"/>
        <w:right w:val="none" w:sz="0" w:space="0" w:color="auto"/>
      </w:divBdr>
    </w:div>
    <w:div w:id="183253590">
      <w:bodyDiv w:val="1"/>
      <w:marLeft w:val="0"/>
      <w:marRight w:val="0"/>
      <w:marTop w:val="0"/>
      <w:marBottom w:val="0"/>
      <w:divBdr>
        <w:top w:val="none" w:sz="0" w:space="0" w:color="auto"/>
        <w:left w:val="none" w:sz="0" w:space="0" w:color="auto"/>
        <w:bottom w:val="none" w:sz="0" w:space="0" w:color="auto"/>
        <w:right w:val="none" w:sz="0" w:space="0" w:color="auto"/>
      </w:divBdr>
    </w:div>
    <w:div w:id="190535158">
      <w:bodyDiv w:val="1"/>
      <w:marLeft w:val="0"/>
      <w:marRight w:val="0"/>
      <w:marTop w:val="0"/>
      <w:marBottom w:val="0"/>
      <w:divBdr>
        <w:top w:val="none" w:sz="0" w:space="0" w:color="auto"/>
        <w:left w:val="none" w:sz="0" w:space="0" w:color="auto"/>
        <w:bottom w:val="none" w:sz="0" w:space="0" w:color="auto"/>
        <w:right w:val="none" w:sz="0" w:space="0" w:color="auto"/>
      </w:divBdr>
    </w:div>
    <w:div w:id="227227867">
      <w:bodyDiv w:val="1"/>
      <w:marLeft w:val="0"/>
      <w:marRight w:val="0"/>
      <w:marTop w:val="0"/>
      <w:marBottom w:val="0"/>
      <w:divBdr>
        <w:top w:val="none" w:sz="0" w:space="0" w:color="auto"/>
        <w:left w:val="none" w:sz="0" w:space="0" w:color="auto"/>
        <w:bottom w:val="none" w:sz="0" w:space="0" w:color="auto"/>
        <w:right w:val="none" w:sz="0" w:space="0" w:color="auto"/>
      </w:divBdr>
    </w:div>
    <w:div w:id="230119293">
      <w:bodyDiv w:val="1"/>
      <w:marLeft w:val="0"/>
      <w:marRight w:val="0"/>
      <w:marTop w:val="0"/>
      <w:marBottom w:val="0"/>
      <w:divBdr>
        <w:top w:val="none" w:sz="0" w:space="0" w:color="auto"/>
        <w:left w:val="none" w:sz="0" w:space="0" w:color="auto"/>
        <w:bottom w:val="none" w:sz="0" w:space="0" w:color="auto"/>
        <w:right w:val="none" w:sz="0" w:space="0" w:color="auto"/>
      </w:divBdr>
    </w:div>
    <w:div w:id="257369030">
      <w:bodyDiv w:val="1"/>
      <w:marLeft w:val="0"/>
      <w:marRight w:val="0"/>
      <w:marTop w:val="0"/>
      <w:marBottom w:val="0"/>
      <w:divBdr>
        <w:top w:val="none" w:sz="0" w:space="0" w:color="auto"/>
        <w:left w:val="none" w:sz="0" w:space="0" w:color="auto"/>
        <w:bottom w:val="none" w:sz="0" w:space="0" w:color="auto"/>
        <w:right w:val="none" w:sz="0" w:space="0" w:color="auto"/>
      </w:divBdr>
    </w:div>
    <w:div w:id="271910740">
      <w:bodyDiv w:val="1"/>
      <w:marLeft w:val="0"/>
      <w:marRight w:val="0"/>
      <w:marTop w:val="0"/>
      <w:marBottom w:val="0"/>
      <w:divBdr>
        <w:top w:val="none" w:sz="0" w:space="0" w:color="auto"/>
        <w:left w:val="none" w:sz="0" w:space="0" w:color="auto"/>
        <w:bottom w:val="none" w:sz="0" w:space="0" w:color="auto"/>
        <w:right w:val="none" w:sz="0" w:space="0" w:color="auto"/>
      </w:divBdr>
    </w:div>
    <w:div w:id="318122340">
      <w:bodyDiv w:val="1"/>
      <w:marLeft w:val="0"/>
      <w:marRight w:val="0"/>
      <w:marTop w:val="0"/>
      <w:marBottom w:val="0"/>
      <w:divBdr>
        <w:top w:val="none" w:sz="0" w:space="0" w:color="auto"/>
        <w:left w:val="none" w:sz="0" w:space="0" w:color="auto"/>
        <w:bottom w:val="none" w:sz="0" w:space="0" w:color="auto"/>
        <w:right w:val="none" w:sz="0" w:space="0" w:color="auto"/>
      </w:divBdr>
    </w:div>
    <w:div w:id="355083111">
      <w:bodyDiv w:val="1"/>
      <w:marLeft w:val="0"/>
      <w:marRight w:val="0"/>
      <w:marTop w:val="0"/>
      <w:marBottom w:val="0"/>
      <w:divBdr>
        <w:top w:val="none" w:sz="0" w:space="0" w:color="auto"/>
        <w:left w:val="none" w:sz="0" w:space="0" w:color="auto"/>
        <w:bottom w:val="none" w:sz="0" w:space="0" w:color="auto"/>
        <w:right w:val="none" w:sz="0" w:space="0" w:color="auto"/>
      </w:divBdr>
    </w:div>
    <w:div w:id="355349972">
      <w:bodyDiv w:val="1"/>
      <w:marLeft w:val="0"/>
      <w:marRight w:val="0"/>
      <w:marTop w:val="0"/>
      <w:marBottom w:val="0"/>
      <w:divBdr>
        <w:top w:val="none" w:sz="0" w:space="0" w:color="auto"/>
        <w:left w:val="none" w:sz="0" w:space="0" w:color="auto"/>
        <w:bottom w:val="none" w:sz="0" w:space="0" w:color="auto"/>
        <w:right w:val="none" w:sz="0" w:space="0" w:color="auto"/>
      </w:divBdr>
    </w:div>
    <w:div w:id="359746216">
      <w:bodyDiv w:val="1"/>
      <w:marLeft w:val="0"/>
      <w:marRight w:val="0"/>
      <w:marTop w:val="0"/>
      <w:marBottom w:val="0"/>
      <w:divBdr>
        <w:top w:val="none" w:sz="0" w:space="0" w:color="auto"/>
        <w:left w:val="none" w:sz="0" w:space="0" w:color="auto"/>
        <w:bottom w:val="none" w:sz="0" w:space="0" w:color="auto"/>
        <w:right w:val="none" w:sz="0" w:space="0" w:color="auto"/>
      </w:divBdr>
    </w:div>
    <w:div w:id="362289744">
      <w:bodyDiv w:val="1"/>
      <w:marLeft w:val="0"/>
      <w:marRight w:val="0"/>
      <w:marTop w:val="0"/>
      <w:marBottom w:val="0"/>
      <w:divBdr>
        <w:top w:val="none" w:sz="0" w:space="0" w:color="auto"/>
        <w:left w:val="none" w:sz="0" w:space="0" w:color="auto"/>
        <w:bottom w:val="none" w:sz="0" w:space="0" w:color="auto"/>
        <w:right w:val="none" w:sz="0" w:space="0" w:color="auto"/>
      </w:divBdr>
    </w:div>
    <w:div w:id="366951434">
      <w:bodyDiv w:val="1"/>
      <w:marLeft w:val="0"/>
      <w:marRight w:val="0"/>
      <w:marTop w:val="0"/>
      <w:marBottom w:val="0"/>
      <w:divBdr>
        <w:top w:val="none" w:sz="0" w:space="0" w:color="auto"/>
        <w:left w:val="none" w:sz="0" w:space="0" w:color="auto"/>
        <w:bottom w:val="none" w:sz="0" w:space="0" w:color="auto"/>
        <w:right w:val="none" w:sz="0" w:space="0" w:color="auto"/>
      </w:divBdr>
    </w:div>
    <w:div w:id="370033139">
      <w:bodyDiv w:val="1"/>
      <w:marLeft w:val="0"/>
      <w:marRight w:val="0"/>
      <w:marTop w:val="0"/>
      <w:marBottom w:val="0"/>
      <w:divBdr>
        <w:top w:val="none" w:sz="0" w:space="0" w:color="auto"/>
        <w:left w:val="none" w:sz="0" w:space="0" w:color="auto"/>
        <w:bottom w:val="none" w:sz="0" w:space="0" w:color="auto"/>
        <w:right w:val="none" w:sz="0" w:space="0" w:color="auto"/>
      </w:divBdr>
    </w:div>
    <w:div w:id="379328610">
      <w:bodyDiv w:val="1"/>
      <w:marLeft w:val="0"/>
      <w:marRight w:val="0"/>
      <w:marTop w:val="0"/>
      <w:marBottom w:val="0"/>
      <w:divBdr>
        <w:top w:val="none" w:sz="0" w:space="0" w:color="auto"/>
        <w:left w:val="none" w:sz="0" w:space="0" w:color="auto"/>
        <w:bottom w:val="none" w:sz="0" w:space="0" w:color="auto"/>
        <w:right w:val="none" w:sz="0" w:space="0" w:color="auto"/>
      </w:divBdr>
    </w:div>
    <w:div w:id="380599087">
      <w:bodyDiv w:val="1"/>
      <w:marLeft w:val="0"/>
      <w:marRight w:val="0"/>
      <w:marTop w:val="0"/>
      <w:marBottom w:val="0"/>
      <w:divBdr>
        <w:top w:val="none" w:sz="0" w:space="0" w:color="auto"/>
        <w:left w:val="none" w:sz="0" w:space="0" w:color="auto"/>
        <w:bottom w:val="none" w:sz="0" w:space="0" w:color="auto"/>
        <w:right w:val="none" w:sz="0" w:space="0" w:color="auto"/>
      </w:divBdr>
    </w:div>
    <w:div w:id="408190001">
      <w:bodyDiv w:val="1"/>
      <w:marLeft w:val="0"/>
      <w:marRight w:val="0"/>
      <w:marTop w:val="0"/>
      <w:marBottom w:val="0"/>
      <w:divBdr>
        <w:top w:val="none" w:sz="0" w:space="0" w:color="auto"/>
        <w:left w:val="none" w:sz="0" w:space="0" w:color="auto"/>
        <w:bottom w:val="none" w:sz="0" w:space="0" w:color="auto"/>
        <w:right w:val="none" w:sz="0" w:space="0" w:color="auto"/>
      </w:divBdr>
    </w:div>
    <w:div w:id="418059688">
      <w:bodyDiv w:val="1"/>
      <w:marLeft w:val="0"/>
      <w:marRight w:val="0"/>
      <w:marTop w:val="0"/>
      <w:marBottom w:val="0"/>
      <w:divBdr>
        <w:top w:val="none" w:sz="0" w:space="0" w:color="auto"/>
        <w:left w:val="none" w:sz="0" w:space="0" w:color="auto"/>
        <w:bottom w:val="none" w:sz="0" w:space="0" w:color="auto"/>
        <w:right w:val="none" w:sz="0" w:space="0" w:color="auto"/>
      </w:divBdr>
    </w:div>
    <w:div w:id="419059670">
      <w:bodyDiv w:val="1"/>
      <w:marLeft w:val="0"/>
      <w:marRight w:val="0"/>
      <w:marTop w:val="0"/>
      <w:marBottom w:val="0"/>
      <w:divBdr>
        <w:top w:val="none" w:sz="0" w:space="0" w:color="auto"/>
        <w:left w:val="none" w:sz="0" w:space="0" w:color="auto"/>
        <w:bottom w:val="none" w:sz="0" w:space="0" w:color="auto"/>
        <w:right w:val="none" w:sz="0" w:space="0" w:color="auto"/>
      </w:divBdr>
    </w:div>
    <w:div w:id="424231598">
      <w:bodyDiv w:val="1"/>
      <w:marLeft w:val="0"/>
      <w:marRight w:val="0"/>
      <w:marTop w:val="0"/>
      <w:marBottom w:val="0"/>
      <w:divBdr>
        <w:top w:val="none" w:sz="0" w:space="0" w:color="auto"/>
        <w:left w:val="none" w:sz="0" w:space="0" w:color="auto"/>
        <w:bottom w:val="none" w:sz="0" w:space="0" w:color="auto"/>
        <w:right w:val="none" w:sz="0" w:space="0" w:color="auto"/>
      </w:divBdr>
    </w:div>
    <w:div w:id="425663091">
      <w:bodyDiv w:val="1"/>
      <w:marLeft w:val="0"/>
      <w:marRight w:val="0"/>
      <w:marTop w:val="0"/>
      <w:marBottom w:val="0"/>
      <w:divBdr>
        <w:top w:val="none" w:sz="0" w:space="0" w:color="auto"/>
        <w:left w:val="none" w:sz="0" w:space="0" w:color="auto"/>
        <w:bottom w:val="none" w:sz="0" w:space="0" w:color="auto"/>
        <w:right w:val="none" w:sz="0" w:space="0" w:color="auto"/>
      </w:divBdr>
    </w:div>
    <w:div w:id="442768246">
      <w:bodyDiv w:val="1"/>
      <w:marLeft w:val="0"/>
      <w:marRight w:val="0"/>
      <w:marTop w:val="0"/>
      <w:marBottom w:val="0"/>
      <w:divBdr>
        <w:top w:val="none" w:sz="0" w:space="0" w:color="auto"/>
        <w:left w:val="none" w:sz="0" w:space="0" w:color="auto"/>
        <w:bottom w:val="none" w:sz="0" w:space="0" w:color="auto"/>
        <w:right w:val="none" w:sz="0" w:space="0" w:color="auto"/>
      </w:divBdr>
    </w:div>
    <w:div w:id="461965215">
      <w:bodyDiv w:val="1"/>
      <w:marLeft w:val="0"/>
      <w:marRight w:val="0"/>
      <w:marTop w:val="0"/>
      <w:marBottom w:val="0"/>
      <w:divBdr>
        <w:top w:val="none" w:sz="0" w:space="0" w:color="auto"/>
        <w:left w:val="none" w:sz="0" w:space="0" w:color="auto"/>
        <w:bottom w:val="none" w:sz="0" w:space="0" w:color="auto"/>
        <w:right w:val="none" w:sz="0" w:space="0" w:color="auto"/>
      </w:divBdr>
    </w:div>
    <w:div w:id="481435233">
      <w:bodyDiv w:val="1"/>
      <w:marLeft w:val="0"/>
      <w:marRight w:val="0"/>
      <w:marTop w:val="0"/>
      <w:marBottom w:val="0"/>
      <w:divBdr>
        <w:top w:val="none" w:sz="0" w:space="0" w:color="auto"/>
        <w:left w:val="none" w:sz="0" w:space="0" w:color="auto"/>
        <w:bottom w:val="none" w:sz="0" w:space="0" w:color="auto"/>
        <w:right w:val="none" w:sz="0" w:space="0" w:color="auto"/>
      </w:divBdr>
    </w:div>
    <w:div w:id="481852416">
      <w:bodyDiv w:val="1"/>
      <w:marLeft w:val="0"/>
      <w:marRight w:val="0"/>
      <w:marTop w:val="0"/>
      <w:marBottom w:val="0"/>
      <w:divBdr>
        <w:top w:val="none" w:sz="0" w:space="0" w:color="auto"/>
        <w:left w:val="none" w:sz="0" w:space="0" w:color="auto"/>
        <w:bottom w:val="none" w:sz="0" w:space="0" w:color="auto"/>
        <w:right w:val="none" w:sz="0" w:space="0" w:color="auto"/>
      </w:divBdr>
    </w:div>
    <w:div w:id="548809525">
      <w:bodyDiv w:val="1"/>
      <w:marLeft w:val="0"/>
      <w:marRight w:val="0"/>
      <w:marTop w:val="0"/>
      <w:marBottom w:val="0"/>
      <w:divBdr>
        <w:top w:val="none" w:sz="0" w:space="0" w:color="auto"/>
        <w:left w:val="none" w:sz="0" w:space="0" w:color="auto"/>
        <w:bottom w:val="none" w:sz="0" w:space="0" w:color="auto"/>
        <w:right w:val="none" w:sz="0" w:space="0" w:color="auto"/>
      </w:divBdr>
    </w:div>
    <w:div w:id="551961917">
      <w:bodyDiv w:val="1"/>
      <w:marLeft w:val="0"/>
      <w:marRight w:val="0"/>
      <w:marTop w:val="0"/>
      <w:marBottom w:val="0"/>
      <w:divBdr>
        <w:top w:val="none" w:sz="0" w:space="0" w:color="auto"/>
        <w:left w:val="none" w:sz="0" w:space="0" w:color="auto"/>
        <w:bottom w:val="none" w:sz="0" w:space="0" w:color="auto"/>
        <w:right w:val="none" w:sz="0" w:space="0" w:color="auto"/>
      </w:divBdr>
    </w:div>
    <w:div w:id="556891343">
      <w:bodyDiv w:val="1"/>
      <w:marLeft w:val="0"/>
      <w:marRight w:val="0"/>
      <w:marTop w:val="0"/>
      <w:marBottom w:val="0"/>
      <w:divBdr>
        <w:top w:val="none" w:sz="0" w:space="0" w:color="auto"/>
        <w:left w:val="none" w:sz="0" w:space="0" w:color="auto"/>
        <w:bottom w:val="none" w:sz="0" w:space="0" w:color="auto"/>
        <w:right w:val="none" w:sz="0" w:space="0" w:color="auto"/>
      </w:divBdr>
    </w:div>
    <w:div w:id="563223467">
      <w:bodyDiv w:val="1"/>
      <w:marLeft w:val="0"/>
      <w:marRight w:val="0"/>
      <w:marTop w:val="0"/>
      <w:marBottom w:val="0"/>
      <w:divBdr>
        <w:top w:val="none" w:sz="0" w:space="0" w:color="auto"/>
        <w:left w:val="none" w:sz="0" w:space="0" w:color="auto"/>
        <w:bottom w:val="none" w:sz="0" w:space="0" w:color="auto"/>
        <w:right w:val="none" w:sz="0" w:space="0" w:color="auto"/>
      </w:divBdr>
    </w:div>
    <w:div w:id="565842330">
      <w:bodyDiv w:val="1"/>
      <w:marLeft w:val="0"/>
      <w:marRight w:val="0"/>
      <w:marTop w:val="0"/>
      <w:marBottom w:val="0"/>
      <w:divBdr>
        <w:top w:val="none" w:sz="0" w:space="0" w:color="auto"/>
        <w:left w:val="none" w:sz="0" w:space="0" w:color="auto"/>
        <w:bottom w:val="none" w:sz="0" w:space="0" w:color="auto"/>
        <w:right w:val="none" w:sz="0" w:space="0" w:color="auto"/>
      </w:divBdr>
    </w:div>
    <w:div w:id="570968367">
      <w:bodyDiv w:val="1"/>
      <w:marLeft w:val="0"/>
      <w:marRight w:val="0"/>
      <w:marTop w:val="0"/>
      <w:marBottom w:val="0"/>
      <w:divBdr>
        <w:top w:val="none" w:sz="0" w:space="0" w:color="auto"/>
        <w:left w:val="none" w:sz="0" w:space="0" w:color="auto"/>
        <w:bottom w:val="none" w:sz="0" w:space="0" w:color="auto"/>
        <w:right w:val="none" w:sz="0" w:space="0" w:color="auto"/>
      </w:divBdr>
    </w:div>
    <w:div w:id="587688240">
      <w:bodyDiv w:val="1"/>
      <w:marLeft w:val="0"/>
      <w:marRight w:val="0"/>
      <w:marTop w:val="0"/>
      <w:marBottom w:val="0"/>
      <w:divBdr>
        <w:top w:val="none" w:sz="0" w:space="0" w:color="auto"/>
        <w:left w:val="none" w:sz="0" w:space="0" w:color="auto"/>
        <w:bottom w:val="none" w:sz="0" w:space="0" w:color="auto"/>
        <w:right w:val="none" w:sz="0" w:space="0" w:color="auto"/>
      </w:divBdr>
      <w:divsChild>
        <w:div w:id="2037193901">
          <w:marLeft w:val="0"/>
          <w:marRight w:val="0"/>
          <w:marTop w:val="0"/>
          <w:marBottom w:val="0"/>
          <w:divBdr>
            <w:top w:val="none" w:sz="0" w:space="0" w:color="auto"/>
            <w:left w:val="none" w:sz="0" w:space="0" w:color="auto"/>
            <w:bottom w:val="none" w:sz="0" w:space="0" w:color="auto"/>
            <w:right w:val="none" w:sz="0" w:space="0" w:color="auto"/>
          </w:divBdr>
          <w:divsChild>
            <w:div w:id="534660064">
              <w:marLeft w:val="0"/>
              <w:marRight w:val="0"/>
              <w:marTop w:val="0"/>
              <w:marBottom w:val="0"/>
              <w:divBdr>
                <w:top w:val="none" w:sz="0" w:space="0" w:color="auto"/>
                <w:left w:val="none" w:sz="0" w:space="0" w:color="auto"/>
                <w:bottom w:val="none" w:sz="0" w:space="0" w:color="auto"/>
                <w:right w:val="none" w:sz="0" w:space="0" w:color="auto"/>
              </w:divBdr>
              <w:divsChild>
                <w:div w:id="58565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633729">
      <w:bodyDiv w:val="1"/>
      <w:marLeft w:val="0"/>
      <w:marRight w:val="0"/>
      <w:marTop w:val="0"/>
      <w:marBottom w:val="0"/>
      <w:divBdr>
        <w:top w:val="none" w:sz="0" w:space="0" w:color="auto"/>
        <w:left w:val="none" w:sz="0" w:space="0" w:color="auto"/>
        <w:bottom w:val="none" w:sz="0" w:space="0" w:color="auto"/>
        <w:right w:val="none" w:sz="0" w:space="0" w:color="auto"/>
      </w:divBdr>
    </w:div>
    <w:div w:id="603728399">
      <w:bodyDiv w:val="1"/>
      <w:marLeft w:val="0"/>
      <w:marRight w:val="0"/>
      <w:marTop w:val="0"/>
      <w:marBottom w:val="0"/>
      <w:divBdr>
        <w:top w:val="none" w:sz="0" w:space="0" w:color="auto"/>
        <w:left w:val="none" w:sz="0" w:space="0" w:color="auto"/>
        <w:bottom w:val="none" w:sz="0" w:space="0" w:color="auto"/>
        <w:right w:val="none" w:sz="0" w:space="0" w:color="auto"/>
      </w:divBdr>
    </w:div>
    <w:div w:id="616765486">
      <w:bodyDiv w:val="1"/>
      <w:marLeft w:val="0"/>
      <w:marRight w:val="0"/>
      <w:marTop w:val="0"/>
      <w:marBottom w:val="0"/>
      <w:divBdr>
        <w:top w:val="none" w:sz="0" w:space="0" w:color="auto"/>
        <w:left w:val="none" w:sz="0" w:space="0" w:color="auto"/>
        <w:bottom w:val="none" w:sz="0" w:space="0" w:color="auto"/>
        <w:right w:val="none" w:sz="0" w:space="0" w:color="auto"/>
      </w:divBdr>
    </w:div>
    <w:div w:id="629552286">
      <w:bodyDiv w:val="1"/>
      <w:marLeft w:val="0"/>
      <w:marRight w:val="0"/>
      <w:marTop w:val="0"/>
      <w:marBottom w:val="0"/>
      <w:divBdr>
        <w:top w:val="none" w:sz="0" w:space="0" w:color="auto"/>
        <w:left w:val="none" w:sz="0" w:space="0" w:color="auto"/>
        <w:bottom w:val="none" w:sz="0" w:space="0" w:color="auto"/>
        <w:right w:val="none" w:sz="0" w:space="0" w:color="auto"/>
      </w:divBdr>
    </w:div>
    <w:div w:id="629750667">
      <w:bodyDiv w:val="1"/>
      <w:marLeft w:val="0"/>
      <w:marRight w:val="0"/>
      <w:marTop w:val="0"/>
      <w:marBottom w:val="0"/>
      <w:divBdr>
        <w:top w:val="none" w:sz="0" w:space="0" w:color="auto"/>
        <w:left w:val="none" w:sz="0" w:space="0" w:color="auto"/>
        <w:bottom w:val="none" w:sz="0" w:space="0" w:color="auto"/>
        <w:right w:val="none" w:sz="0" w:space="0" w:color="auto"/>
      </w:divBdr>
    </w:div>
    <w:div w:id="634679526">
      <w:bodyDiv w:val="1"/>
      <w:marLeft w:val="0"/>
      <w:marRight w:val="0"/>
      <w:marTop w:val="0"/>
      <w:marBottom w:val="0"/>
      <w:divBdr>
        <w:top w:val="none" w:sz="0" w:space="0" w:color="auto"/>
        <w:left w:val="none" w:sz="0" w:space="0" w:color="auto"/>
        <w:bottom w:val="none" w:sz="0" w:space="0" w:color="auto"/>
        <w:right w:val="none" w:sz="0" w:space="0" w:color="auto"/>
      </w:divBdr>
    </w:div>
    <w:div w:id="646662806">
      <w:bodyDiv w:val="1"/>
      <w:marLeft w:val="0"/>
      <w:marRight w:val="0"/>
      <w:marTop w:val="0"/>
      <w:marBottom w:val="0"/>
      <w:divBdr>
        <w:top w:val="none" w:sz="0" w:space="0" w:color="auto"/>
        <w:left w:val="none" w:sz="0" w:space="0" w:color="auto"/>
        <w:bottom w:val="none" w:sz="0" w:space="0" w:color="auto"/>
        <w:right w:val="none" w:sz="0" w:space="0" w:color="auto"/>
      </w:divBdr>
    </w:div>
    <w:div w:id="646906147">
      <w:bodyDiv w:val="1"/>
      <w:marLeft w:val="0"/>
      <w:marRight w:val="0"/>
      <w:marTop w:val="0"/>
      <w:marBottom w:val="0"/>
      <w:divBdr>
        <w:top w:val="none" w:sz="0" w:space="0" w:color="auto"/>
        <w:left w:val="none" w:sz="0" w:space="0" w:color="auto"/>
        <w:bottom w:val="none" w:sz="0" w:space="0" w:color="auto"/>
        <w:right w:val="none" w:sz="0" w:space="0" w:color="auto"/>
      </w:divBdr>
    </w:div>
    <w:div w:id="655106004">
      <w:bodyDiv w:val="1"/>
      <w:marLeft w:val="0"/>
      <w:marRight w:val="0"/>
      <w:marTop w:val="0"/>
      <w:marBottom w:val="0"/>
      <w:divBdr>
        <w:top w:val="none" w:sz="0" w:space="0" w:color="auto"/>
        <w:left w:val="none" w:sz="0" w:space="0" w:color="auto"/>
        <w:bottom w:val="none" w:sz="0" w:space="0" w:color="auto"/>
        <w:right w:val="none" w:sz="0" w:space="0" w:color="auto"/>
      </w:divBdr>
    </w:div>
    <w:div w:id="680475043">
      <w:bodyDiv w:val="1"/>
      <w:marLeft w:val="0"/>
      <w:marRight w:val="0"/>
      <w:marTop w:val="0"/>
      <w:marBottom w:val="0"/>
      <w:divBdr>
        <w:top w:val="none" w:sz="0" w:space="0" w:color="auto"/>
        <w:left w:val="none" w:sz="0" w:space="0" w:color="auto"/>
        <w:bottom w:val="none" w:sz="0" w:space="0" w:color="auto"/>
        <w:right w:val="none" w:sz="0" w:space="0" w:color="auto"/>
      </w:divBdr>
    </w:div>
    <w:div w:id="691418307">
      <w:bodyDiv w:val="1"/>
      <w:marLeft w:val="0"/>
      <w:marRight w:val="0"/>
      <w:marTop w:val="0"/>
      <w:marBottom w:val="0"/>
      <w:divBdr>
        <w:top w:val="none" w:sz="0" w:space="0" w:color="auto"/>
        <w:left w:val="none" w:sz="0" w:space="0" w:color="auto"/>
        <w:bottom w:val="none" w:sz="0" w:space="0" w:color="auto"/>
        <w:right w:val="none" w:sz="0" w:space="0" w:color="auto"/>
      </w:divBdr>
    </w:div>
    <w:div w:id="701709788">
      <w:bodyDiv w:val="1"/>
      <w:marLeft w:val="0"/>
      <w:marRight w:val="0"/>
      <w:marTop w:val="0"/>
      <w:marBottom w:val="0"/>
      <w:divBdr>
        <w:top w:val="none" w:sz="0" w:space="0" w:color="auto"/>
        <w:left w:val="none" w:sz="0" w:space="0" w:color="auto"/>
        <w:bottom w:val="none" w:sz="0" w:space="0" w:color="auto"/>
        <w:right w:val="none" w:sz="0" w:space="0" w:color="auto"/>
      </w:divBdr>
    </w:div>
    <w:div w:id="710686621">
      <w:bodyDiv w:val="1"/>
      <w:marLeft w:val="0"/>
      <w:marRight w:val="0"/>
      <w:marTop w:val="0"/>
      <w:marBottom w:val="0"/>
      <w:divBdr>
        <w:top w:val="none" w:sz="0" w:space="0" w:color="auto"/>
        <w:left w:val="none" w:sz="0" w:space="0" w:color="auto"/>
        <w:bottom w:val="none" w:sz="0" w:space="0" w:color="auto"/>
        <w:right w:val="none" w:sz="0" w:space="0" w:color="auto"/>
      </w:divBdr>
    </w:div>
    <w:div w:id="733628848">
      <w:bodyDiv w:val="1"/>
      <w:marLeft w:val="0"/>
      <w:marRight w:val="0"/>
      <w:marTop w:val="0"/>
      <w:marBottom w:val="0"/>
      <w:divBdr>
        <w:top w:val="none" w:sz="0" w:space="0" w:color="auto"/>
        <w:left w:val="none" w:sz="0" w:space="0" w:color="auto"/>
        <w:bottom w:val="none" w:sz="0" w:space="0" w:color="auto"/>
        <w:right w:val="none" w:sz="0" w:space="0" w:color="auto"/>
      </w:divBdr>
    </w:div>
    <w:div w:id="784082556">
      <w:bodyDiv w:val="1"/>
      <w:marLeft w:val="0"/>
      <w:marRight w:val="0"/>
      <w:marTop w:val="0"/>
      <w:marBottom w:val="0"/>
      <w:divBdr>
        <w:top w:val="none" w:sz="0" w:space="0" w:color="auto"/>
        <w:left w:val="none" w:sz="0" w:space="0" w:color="auto"/>
        <w:bottom w:val="none" w:sz="0" w:space="0" w:color="auto"/>
        <w:right w:val="none" w:sz="0" w:space="0" w:color="auto"/>
      </w:divBdr>
    </w:div>
    <w:div w:id="793908736">
      <w:bodyDiv w:val="1"/>
      <w:marLeft w:val="0"/>
      <w:marRight w:val="0"/>
      <w:marTop w:val="0"/>
      <w:marBottom w:val="0"/>
      <w:divBdr>
        <w:top w:val="none" w:sz="0" w:space="0" w:color="auto"/>
        <w:left w:val="none" w:sz="0" w:space="0" w:color="auto"/>
        <w:bottom w:val="none" w:sz="0" w:space="0" w:color="auto"/>
        <w:right w:val="none" w:sz="0" w:space="0" w:color="auto"/>
      </w:divBdr>
    </w:div>
    <w:div w:id="794369894">
      <w:bodyDiv w:val="1"/>
      <w:marLeft w:val="0"/>
      <w:marRight w:val="0"/>
      <w:marTop w:val="0"/>
      <w:marBottom w:val="0"/>
      <w:divBdr>
        <w:top w:val="none" w:sz="0" w:space="0" w:color="auto"/>
        <w:left w:val="none" w:sz="0" w:space="0" w:color="auto"/>
        <w:bottom w:val="none" w:sz="0" w:space="0" w:color="auto"/>
        <w:right w:val="none" w:sz="0" w:space="0" w:color="auto"/>
      </w:divBdr>
    </w:div>
    <w:div w:id="801993986">
      <w:bodyDiv w:val="1"/>
      <w:marLeft w:val="0"/>
      <w:marRight w:val="0"/>
      <w:marTop w:val="0"/>
      <w:marBottom w:val="0"/>
      <w:divBdr>
        <w:top w:val="none" w:sz="0" w:space="0" w:color="auto"/>
        <w:left w:val="none" w:sz="0" w:space="0" w:color="auto"/>
        <w:bottom w:val="none" w:sz="0" w:space="0" w:color="auto"/>
        <w:right w:val="none" w:sz="0" w:space="0" w:color="auto"/>
      </w:divBdr>
    </w:div>
    <w:div w:id="820003556">
      <w:bodyDiv w:val="1"/>
      <w:marLeft w:val="0"/>
      <w:marRight w:val="0"/>
      <w:marTop w:val="0"/>
      <w:marBottom w:val="0"/>
      <w:divBdr>
        <w:top w:val="none" w:sz="0" w:space="0" w:color="auto"/>
        <w:left w:val="none" w:sz="0" w:space="0" w:color="auto"/>
        <w:bottom w:val="none" w:sz="0" w:space="0" w:color="auto"/>
        <w:right w:val="none" w:sz="0" w:space="0" w:color="auto"/>
      </w:divBdr>
    </w:div>
    <w:div w:id="827677059">
      <w:bodyDiv w:val="1"/>
      <w:marLeft w:val="0"/>
      <w:marRight w:val="0"/>
      <w:marTop w:val="0"/>
      <w:marBottom w:val="0"/>
      <w:divBdr>
        <w:top w:val="none" w:sz="0" w:space="0" w:color="auto"/>
        <w:left w:val="none" w:sz="0" w:space="0" w:color="auto"/>
        <w:bottom w:val="none" w:sz="0" w:space="0" w:color="auto"/>
        <w:right w:val="none" w:sz="0" w:space="0" w:color="auto"/>
      </w:divBdr>
    </w:div>
    <w:div w:id="834685977">
      <w:bodyDiv w:val="1"/>
      <w:marLeft w:val="0"/>
      <w:marRight w:val="0"/>
      <w:marTop w:val="0"/>
      <w:marBottom w:val="0"/>
      <w:divBdr>
        <w:top w:val="none" w:sz="0" w:space="0" w:color="auto"/>
        <w:left w:val="none" w:sz="0" w:space="0" w:color="auto"/>
        <w:bottom w:val="none" w:sz="0" w:space="0" w:color="auto"/>
        <w:right w:val="none" w:sz="0" w:space="0" w:color="auto"/>
      </w:divBdr>
    </w:div>
    <w:div w:id="842473294">
      <w:bodyDiv w:val="1"/>
      <w:marLeft w:val="0"/>
      <w:marRight w:val="0"/>
      <w:marTop w:val="0"/>
      <w:marBottom w:val="0"/>
      <w:divBdr>
        <w:top w:val="none" w:sz="0" w:space="0" w:color="auto"/>
        <w:left w:val="none" w:sz="0" w:space="0" w:color="auto"/>
        <w:bottom w:val="none" w:sz="0" w:space="0" w:color="auto"/>
        <w:right w:val="none" w:sz="0" w:space="0" w:color="auto"/>
      </w:divBdr>
    </w:div>
    <w:div w:id="847981761">
      <w:bodyDiv w:val="1"/>
      <w:marLeft w:val="0"/>
      <w:marRight w:val="0"/>
      <w:marTop w:val="0"/>
      <w:marBottom w:val="0"/>
      <w:divBdr>
        <w:top w:val="none" w:sz="0" w:space="0" w:color="auto"/>
        <w:left w:val="none" w:sz="0" w:space="0" w:color="auto"/>
        <w:bottom w:val="none" w:sz="0" w:space="0" w:color="auto"/>
        <w:right w:val="none" w:sz="0" w:space="0" w:color="auto"/>
      </w:divBdr>
    </w:div>
    <w:div w:id="862791004">
      <w:bodyDiv w:val="1"/>
      <w:marLeft w:val="0"/>
      <w:marRight w:val="0"/>
      <w:marTop w:val="0"/>
      <w:marBottom w:val="0"/>
      <w:divBdr>
        <w:top w:val="none" w:sz="0" w:space="0" w:color="auto"/>
        <w:left w:val="none" w:sz="0" w:space="0" w:color="auto"/>
        <w:bottom w:val="none" w:sz="0" w:space="0" w:color="auto"/>
        <w:right w:val="none" w:sz="0" w:space="0" w:color="auto"/>
      </w:divBdr>
    </w:div>
    <w:div w:id="872229224">
      <w:bodyDiv w:val="1"/>
      <w:marLeft w:val="0"/>
      <w:marRight w:val="0"/>
      <w:marTop w:val="0"/>
      <w:marBottom w:val="0"/>
      <w:divBdr>
        <w:top w:val="none" w:sz="0" w:space="0" w:color="auto"/>
        <w:left w:val="none" w:sz="0" w:space="0" w:color="auto"/>
        <w:bottom w:val="none" w:sz="0" w:space="0" w:color="auto"/>
        <w:right w:val="none" w:sz="0" w:space="0" w:color="auto"/>
      </w:divBdr>
    </w:div>
    <w:div w:id="878325074">
      <w:bodyDiv w:val="1"/>
      <w:marLeft w:val="0"/>
      <w:marRight w:val="0"/>
      <w:marTop w:val="0"/>
      <w:marBottom w:val="0"/>
      <w:divBdr>
        <w:top w:val="none" w:sz="0" w:space="0" w:color="auto"/>
        <w:left w:val="none" w:sz="0" w:space="0" w:color="auto"/>
        <w:bottom w:val="none" w:sz="0" w:space="0" w:color="auto"/>
        <w:right w:val="none" w:sz="0" w:space="0" w:color="auto"/>
      </w:divBdr>
    </w:div>
    <w:div w:id="878399607">
      <w:bodyDiv w:val="1"/>
      <w:marLeft w:val="0"/>
      <w:marRight w:val="0"/>
      <w:marTop w:val="0"/>
      <w:marBottom w:val="0"/>
      <w:divBdr>
        <w:top w:val="none" w:sz="0" w:space="0" w:color="auto"/>
        <w:left w:val="none" w:sz="0" w:space="0" w:color="auto"/>
        <w:bottom w:val="none" w:sz="0" w:space="0" w:color="auto"/>
        <w:right w:val="none" w:sz="0" w:space="0" w:color="auto"/>
      </w:divBdr>
    </w:div>
    <w:div w:id="879049750">
      <w:bodyDiv w:val="1"/>
      <w:marLeft w:val="0"/>
      <w:marRight w:val="0"/>
      <w:marTop w:val="0"/>
      <w:marBottom w:val="0"/>
      <w:divBdr>
        <w:top w:val="none" w:sz="0" w:space="0" w:color="auto"/>
        <w:left w:val="none" w:sz="0" w:space="0" w:color="auto"/>
        <w:bottom w:val="none" w:sz="0" w:space="0" w:color="auto"/>
        <w:right w:val="none" w:sz="0" w:space="0" w:color="auto"/>
      </w:divBdr>
    </w:div>
    <w:div w:id="880291056">
      <w:bodyDiv w:val="1"/>
      <w:marLeft w:val="0"/>
      <w:marRight w:val="0"/>
      <w:marTop w:val="0"/>
      <w:marBottom w:val="0"/>
      <w:divBdr>
        <w:top w:val="none" w:sz="0" w:space="0" w:color="auto"/>
        <w:left w:val="none" w:sz="0" w:space="0" w:color="auto"/>
        <w:bottom w:val="none" w:sz="0" w:space="0" w:color="auto"/>
        <w:right w:val="none" w:sz="0" w:space="0" w:color="auto"/>
      </w:divBdr>
    </w:div>
    <w:div w:id="896932964">
      <w:bodyDiv w:val="1"/>
      <w:marLeft w:val="0"/>
      <w:marRight w:val="0"/>
      <w:marTop w:val="0"/>
      <w:marBottom w:val="0"/>
      <w:divBdr>
        <w:top w:val="none" w:sz="0" w:space="0" w:color="auto"/>
        <w:left w:val="none" w:sz="0" w:space="0" w:color="auto"/>
        <w:bottom w:val="none" w:sz="0" w:space="0" w:color="auto"/>
        <w:right w:val="none" w:sz="0" w:space="0" w:color="auto"/>
      </w:divBdr>
    </w:div>
    <w:div w:id="904952994">
      <w:bodyDiv w:val="1"/>
      <w:marLeft w:val="0"/>
      <w:marRight w:val="0"/>
      <w:marTop w:val="0"/>
      <w:marBottom w:val="0"/>
      <w:divBdr>
        <w:top w:val="none" w:sz="0" w:space="0" w:color="auto"/>
        <w:left w:val="none" w:sz="0" w:space="0" w:color="auto"/>
        <w:bottom w:val="none" w:sz="0" w:space="0" w:color="auto"/>
        <w:right w:val="none" w:sz="0" w:space="0" w:color="auto"/>
      </w:divBdr>
    </w:div>
    <w:div w:id="909854400">
      <w:bodyDiv w:val="1"/>
      <w:marLeft w:val="0"/>
      <w:marRight w:val="0"/>
      <w:marTop w:val="0"/>
      <w:marBottom w:val="0"/>
      <w:divBdr>
        <w:top w:val="none" w:sz="0" w:space="0" w:color="auto"/>
        <w:left w:val="none" w:sz="0" w:space="0" w:color="auto"/>
        <w:bottom w:val="none" w:sz="0" w:space="0" w:color="auto"/>
        <w:right w:val="none" w:sz="0" w:space="0" w:color="auto"/>
      </w:divBdr>
    </w:div>
    <w:div w:id="910887922">
      <w:bodyDiv w:val="1"/>
      <w:marLeft w:val="0"/>
      <w:marRight w:val="0"/>
      <w:marTop w:val="0"/>
      <w:marBottom w:val="0"/>
      <w:divBdr>
        <w:top w:val="none" w:sz="0" w:space="0" w:color="auto"/>
        <w:left w:val="none" w:sz="0" w:space="0" w:color="auto"/>
        <w:bottom w:val="none" w:sz="0" w:space="0" w:color="auto"/>
        <w:right w:val="none" w:sz="0" w:space="0" w:color="auto"/>
      </w:divBdr>
    </w:div>
    <w:div w:id="911082053">
      <w:bodyDiv w:val="1"/>
      <w:marLeft w:val="0"/>
      <w:marRight w:val="0"/>
      <w:marTop w:val="0"/>
      <w:marBottom w:val="0"/>
      <w:divBdr>
        <w:top w:val="none" w:sz="0" w:space="0" w:color="auto"/>
        <w:left w:val="none" w:sz="0" w:space="0" w:color="auto"/>
        <w:bottom w:val="none" w:sz="0" w:space="0" w:color="auto"/>
        <w:right w:val="none" w:sz="0" w:space="0" w:color="auto"/>
      </w:divBdr>
    </w:div>
    <w:div w:id="912590026">
      <w:bodyDiv w:val="1"/>
      <w:marLeft w:val="0"/>
      <w:marRight w:val="0"/>
      <w:marTop w:val="0"/>
      <w:marBottom w:val="0"/>
      <w:divBdr>
        <w:top w:val="none" w:sz="0" w:space="0" w:color="auto"/>
        <w:left w:val="none" w:sz="0" w:space="0" w:color="auto"/>
        <w:bottom w:val="none" w:sz="0" w:space="0" w:color="auto"/>
        <w:right w:val="none" w:sz="0" w:space="0" w:color="auto"/>
      </w:divBdr>
    </w:div>
    <w:div w:id="919677583">
      <w:bodyDiv w:val="1"/>
      <w:marLeft w:val="0"/>
      <w:marRight w:val="0"/>
      <w:marTop w:val="0"/>
      <w:marBottom w:val="0"/>
      <w:divBdr>
        <w:top w:val="none" w:sz="0" w:space="0" w:color="auto"/>
        <w:left w:val="none" w:sz="0" w:space="0" w:color="auto"/>
        <w:bottom w:val="none" w:sz="0" w:space="0" w:color="auto"/>
        <w:right w:val="none" w:sz="0" w:space="0" w:color="auto"/>
      </w:divBdr>
    </w:div>
    <w:div w:id="922689385">
      <w:bodyDiv w:val="1"/>
      <w:marLeft w:val="0"/>
      <w:marRight w:val="0"/>
      <w:marTop w:val="0"/>
      <w:marBottom w:val="0"/>
      <w:divBdr>
        <w:top w:val="none" w:sz="0" w:space="0" w:color="auto"/>
        <w:left w:val="none" w:sz="0" w:space="0" w:color="auto"/>
        <w:bottom w:val="none" w:sz="0" w:space="0" w:color="auto"/>
        <w:right w:val="none" w:sz="0" w:space="0" w:color="auto"/>
      </w:divBdr>
    </w:div>
    <w:div w:id="929971100">
      <w:bodyDiv w:val="1"/>
      <w:marLeft w:val="0"/>
      <w:marRight w:val="0"/>
      <w:marTop w:val="0"/>
      <w:marBottom w:val="0"/>
      <w:divBdr>
        <w:top w:val="none" w:sz="0" w:space="0" w:color="auto"/>
        <w:left w:val="none" w:sz="0" w:space="0" w:color="auto"/>
        <w:bottom w:val="none" w:sz="0" w:space="0" w:color="auto"/>
        <w:right w:val="none" w:sz="0" w:space="0" w:color="auto"/>
      </w:divBdr>
    </w:div>
    <w:div w:id="954025622">
      <w:bodyDiv w:val="1"/>
      <w:marLeft w:val="0"/>
      <w:marRight w:val="0"/>
      <w:marTop w:val="0"/>
      <w:marBottom w:val="0"/>
      <w:divBdr>
        <w:top w:val="none" w:sz="0" w:space="0" w:color="auto"/>
        <w:left w:val="none" w:sz="0" w:space="0" w:color="auto"/>
        <w:bottom w:val="none" w:sz="0" w:space="0" w:color="auto"/>
        <w:right w:val="none" w:sz="0" w:space="0" w:color="auto"/>
      </w:divBdr>
    </w:div>
    <w:div w:id="972372308">
      <w:bodyDiv w:val="1"/>
      <w:marLeft w:val="0"/>
      <w:marRight w:val="0"/>
      <w:marTop w:val="0"/>
      <w:marBottom w:val="0"/>
      <w:divBdr>
        <w:top w:val="none" w:sz="0" w:space="0" w:color="auto"/>
        <w:left w:val="none" w:sz="0" w:space="0" w:color="auto"/>
        <w:bottom w:val="none" w:sz="0" w:space="0" w:color="auto"/>
        <w:right w:val="none" w:sz="0" w:space="0" w:color="auto"/>
      </w:divBdr>
    </w:div>
    <w:div w:id="976301718">
      <w:bodyDiv w:val="1"/>
      <w:marLeft w:val="0"/>
      <w:marRight w:val="0"/>
      <w:marTop w:val="0"/>
      <w:marBottom w:val="0"/>
      <w:divBdr>
        <w:top w:val="none" w:sz="0" w:space="0" w:color="auto"/>
        <w:left w:val="none" w:sz="0" w:space="0" w:color="auto"/>
        <w:bottom w:val="none" w:sz="0" w:space="0" w:color="auto"/>
        <w:right w:val="none" w:sz="0" w:space="0" w:color="auto"/>
      </w:divBdr>
    </w:div>
    <w:div w:id="986319071">
      <w:bodyDiv w:val="1"/>
      <w:marLeft w:val="0"/>
      <w:marRight w:val="0"/>
      <w:marTop w:val="0"/>
      <w:marBottom w:val="0"/>
      <w:divBdr>
        <w:top w:val="none" w:sz="0" w:space="0" w:color="auto"/>
        <w:left w:val="none" w:sz="0" w:space="0" w:color="auto"/>
        <w:bottom w:val="none" w:sz="0" w:space="0" w:color="auto"/>
        <w:right w:val="none" w:sz="0" w:space="0" w:color="auto"/>
      </w:divBdr>
    </w:div>
    <w:div w:id="1000549225">
      <w:bodyDiv w:val="1"/>
      <w:marLeft w:val="0"/>
      <w:marRight w:val="0"/>
      <w:marTop w:val="0"/>
      <w:marBottom w:val="0"/>
      <w:divBdr>
        <w:top w:val="none" w:sz="0" w:space="0" w:color="auto"/>
        <w:left w:val="none" w:sz="0" w:space="0" w:color="auto"/>
        <w:bottom w:val="none" w:sz="0" w:space="0" w:color="auto"/>
        <w:right w:val="none" w:sz="0" w:space="0" w:color="auto"/>
      </w:divBdr>
    </w:div>
    <w:div w:id="1011178847">
      <w:bodyDiv w:val="1"/>
      <w:marLeft w:val="0"/>
      <w:marRight w:val="0"/>
      <w:marTop w:val="0"/>
      <w:marBottom w:val="0"/>
      <w:divBdr>
        <w:top w:val="none" w:sz="0" w:space="0" w:color="auto"/>
        <w:left w:val="none" w:sz="0" w:space="0" w:color="auto"/>
        <w:bottom w:val="none" w:sz="0" w:space="0" w:color="auto"/>
        <w:right w:val="none" w:sz="0" w:space="0" w:color="auto"/>
      </w:divBdr>
    </w:div>
    <w:div w:id="1054892306">
      <w:bodyDiv w:val="1"/>
      <w:marLeft w:val="0"/>
      <w:marRight w:val="0"/>
      <w:marTop w:val="0"/>
      <w:marBottom w:val="0"/>
      <w:divBdr>
        <w:top w:val="none" w:sz="0" w:space="0" w:color="auto"/>
        <w:left w:val="none" w:sz="0" w:space="0" w:color="auto"/>
        <w:bottom w:val="none" w:sz="0" w:space="0" w:color="auto"/>
        <w:right w:val="none" w:sz="0" w:space="0" w:color="auto"/>
      </w:divBdr>
    </w:div>
    <w:div w:id="1072001416">
      <w:bodyDiv w:val="1"/>
      <w:marLeft w:val="0"/>
      <w:marRight w:val="0"/>
      <w:marTop w:val="0"/>
      <w:marBottom w:val="0"/>
      <w:divBdr>
        <w:top w:val="none" w:sz="0" w:space="0" w:color="auto"/>
        <w:left w:val="none" w:sz="0" w:space="0" w:color="auto"/>
        <w:bottom w:val="none" w:sz="0" w:space="0" w:color="auto"/>
        <w:right w:val="none" w:sz="0" w:space="0" w:color="auto"/>
      </w:divBdr>
    </w:div>
    <w:div w:id="1078097353">
      <w:bodyDiv w:val="1"/>
      <w:marLeft w:val="0"/>
      <w:marRight w:val="0"/>
      <w:marTop w:val="0"/>
      <w:marBottom w:val="0"/>
      <w:divBdr>
        <w:top w:val="none" w:sz="0" w:space="0" w:color="auto"/>
        <w:left w:val="none" w:sz="0" w:space="0" w:color="auto"/>
        <w:bottom w:val="none" w:sz="0" w:space="0" w:color="auto"/>
        <w:right w:val="none" w:sz="0" w:space="0" w:color="auto"/>
      </w:divBdr>
    </w:div>
    <w:div w:id="1097141898">
      <w:bodyDiv w:val="1"/>
      <w:marLeft w:val="0"/>
      <w:marRight w:val="0"/>
      <w:marTop w:val="0"/>
      <w:marBottom w:val="0"/>
      <w:divBdr>
        <w:top w:val="none" w:sz="0" w:space="0" w:color="auto"/>
        <w:left w:val="none" w:sz="0" w:space="0" w:color="auto"/>
        <w:bottom w:val="none" w:sz="0" w:space="0" w:color="auto"/>
        <w:right w:val="none" w:sz="0" w:space="0" w:color="auto"/>
      </w:divBdr>
    </w:div>
    <w:div w:id="1122260545">
      <w:bodyDiv w:val="1"/>
      <w:marLeft w:val="0"/>
      <w:marRight w:val="0"/>
      <w:marTop w:val="0"/>
      <w:marBottom w:val="0"/>
      <w:divBdr>
        <w:top w:val="none" w:sz="0" w:space="0" w:color="auto"/>
        <w:left w:val="none" w:sz="0" w:space="0" w:color="auto"/>
        <w:bottom w:val="none" w:sz="0" w:space="0" w:color="auto"/>
        <w:right w:val="none" w:sz="0" w:space="0" w:color="auto"/>
      </w:divBdr>
    </w:div>
    <w:div w:id="1124228342">
      <w:bodyDiv w:val="1"/>
      <w:marLeft w:val="0"/>
      <w:marRight w:val="0"/>
      <w:marTop w:val="0"/>
      <w:marBottom w:val="0"/>
      <w:divBdr>
        <w:top w:val="none" w:sz="0" w:space="0" w:color="auto"/>
        <w:left w:val="none" w:sz="0" w:space="0" w:color="auto"/>
        <w:bottom w:val="none" w:sz="0" w:space="0" w:color="auto"/>
        <w:right w:val="none" w:sz="0" w:space="0" w:color="auto"/>
      </w:divBdr>
    </w:div>
    <w:div w:id="1143347924">
      <w:bodyDiv w:val="1"/>
      <w:marLeft w:val="0"/>
      <w:marRight w:val="0"/>
      <w:marTop w:val="0"/>
      <w:marBottom w:val="0"/>
      <w:divBdr>
        <w:top w:val="none" w:sz="0" w:space="0" w:color="auto"/>
        <w:left w:val="none" w:sz="0" w:space="0" w:color="auto"/>
        <w:bottom w:val="none" w:sz="0" w:space="0" w:color="auto"/>
        <w:right w:val="none" w:sz="0" w:space="0" w:color="auto"/>
      </w:divBdr>
    </w:div>
    <w:div w:id="1184981148">
      <w:bodyDiv w:val="1"/>
      <w:marLeft w:val="0"/>
      <w:marRight w:val="0"/>
      <w:marTop w:val="0"/>
      <w:marBottom w:val="0"/>
      <w:divBdr>
        <w:top w:val="none" w:sz="0" w:space="0" w:color="auto"/>
        <w:left w:val="none" w:sz="0" w:space="0" w:color="auto"/>
        <w:bottom w:val="none" w:sz="0" w:space="0" w:color="auto"/>
        <w:right w:val="none" w:sz="0" w:space="0" w:color="auto"/>
      </w:divBdr>
    </w:div>
    <w:div w:id="1185948764">
      <w:bodyDiv w:val="1"/>
      <w:marLeft w:val="0"/>
      <w:marRight w:val="0"/>
      <w:marTop w:val="0"/>
      <w:marBottom w:val="0"/>
      <w:divBdr>
        <w:top w:val="none" w:sz="0" w:space="0" w:color="auto"/>
        <w:left w:val="none" w:sz="0" w:space="0" w:color="auto"/>
        <w:bottom w:val="none" w:sz="0" w:space="0" w:color="auto"/>
        <w:right w:val="none" w:sz="0" w:space="0" w:color="auto"/>
      </w:divBdr>
    </w:div>
    <w:div w:id="1206790970">
      <w:bodyDiv w:val="1"/>
      <w:marLeft w:val="0"/>
      <w:marRight w:val="0"/>
      <w:marTop w:val="0"/>
      <w:marBottom w:val="0"/>
      <w:divBdr>
        <w:top w:val="none" w:sz="0" w:space="0" w:color="auto"/>
        <w:left w:val="none" w:sz="0" w:space="0" w:color="auto"/>
        <w:bottom w:val="none" w:sz="0" w:space="0" w:color="auto"/>
        <w:right w:val="none" w:sz="0" w:space="0" w:color="auto"/>
      </w:divBdr>
    </w:div>
    <w:div w:id="1208877382">
      <w:bodyDiv w:val="1"/>
      <w:marLeft w:val="0"/>
      <w:marRight w:val="0"/>
      <w:marTop w:val="0"/>
      <w:marBottom w:val="0"/>
      <w:divBdr>
        <w:top w:val="none" w:sz="0" w:space="0" w:color="auto"/>
        <w:left w:val="none" w:sz="0" w:space="0" w:color="auto"/>
        <w:bottom w:val="none" w:sz="0" w:space="0" w:color="auto"/>
        <w:right w:val="none" w:sz="0" w:space="0" w:color="auto"/>
      </w:divBdr>
    </w:div>
    <w:div w:id="1228298713">
      <w:bodyDiv w:val="1"/>
      <w:marLeft w:val="0"/>
      <w:marRight w:val="0"/>
      <w:marTop w:val="0"/>
      <w:marBottom w:val="0"/>
      <w:divBdr>
        <w:top w:val="none" w:sz="0" w:space="0" w:color="auto"/>
        <w:left w:val="none" w:sz="0" w:space="0" w:color="auto"/>
        <w:bottom w:val="none" w:sz="0" w:space="0" w:color="auto"/>
        <w:right w:val="none" w:sz="0" w:space="0" w:color="auto"/>
      </w:divBdr>
    </w:div>
    <w:div w:id="1229076834">
      <w:bodyDiv w:val="1"/>
      <w:marLeft w:val="0"/>
      <w:marRight w:val="0"/>
      <w:marTop w:val="0"/>
      <w:marBottom w:val="0"/>
      <w:divBdr>
        <w:top w:val="none" w:sz="0" w:space="0" w:color="auto"/>
        <w:left w:val="none" w:sz="0" w:space="0" w:color="auto"/>
        <w:bottom w:val="none" w:sz="0" w:space="0" w:color="auto"/>
        <w:right w:val="none" w:sz="0" w:space="0" w:color="auto"/>
      </w:divBdr>
    </w:div>
    <w:div w:id="1274170009">
      <w:bodyDiv w:val="1"/>
      <w:marLeft w:val="0"/>
      <w:marRight w:val="0"/>
      <w:marTop w:val="0"/>
      <w:marBottom w:val="0"/>
      <w:divBdr>
        <w:top w:val="none" w:sz="0" w:space="0" w:color="auto"/>
        <w:left w:val="none" w:sz="0" w:space="0" w:color="auto"/>
        <w:bottom w:val="none" w:sz="0" w:space="0" w:color="auto"/>
        <w:right w:val="none" w:sz="0" w:space="0" w:color="auto"/>
      </w:divBdr>
    </w:div>
    <w:div w:id="1296445774">
      <w:bodyDiv w:val="1"/>
      <w:marLeft w:val="0"/>
      <w:marRight w:val="0"/>
      <w:marTop w:val="0"/>
      <w:marBottom w:val="0"/>
      <w:divBdr>
        <w:top w:val="none" w:sz="0" w:space="0" w:color="auto"/>
        <w:left w:val="none" w:sz="0" w:space="0" w:color="auto"/>
        <w:bottom w:val="none" w:sz="0" w:space="0" w:color="auto"/>
        <w:right w:val="none" w:sz="0" w:space="0" w:color="auto"/>
      </w:divBdr>
    </w:div>
    <w:div w:id="1313099255">
      <w:bodyDiv w:val="1"/>
      <w:marLeft w:val="0"/>
      <w:marRight w:val="0"/>
      <w:marTop w:val="0"/>
      <w:marBottom w:val="0"/>
      <w:divBdr>
        <w:top w:val="none" w:sz="0" w:space="0" w:color="auto"/>
        <w:left w:val="none" w:sz="0" w:space="0" w:color="auto"/>
        <w:bottom w:val="none" w:sz="0" w:space="0" w:color="auto"/>
        <w:right w:val="none" w:sz="0" w:space="0" w:color="auto"/>
      </w:divBdr>
    </w:div>
    <w:div w:id="1334213537">
      <w:bodyDiv w:val="1"/>
      <w:marLeft w:val="0"/>
      <w:marRight w:val="0"/>
      <w:marTop w:val="0"/>
      <w:marBottom w:val="0"/>
      <w:divBdr>
        <w:top w:val="none" w:sz="0" w:space="0" w:color="auto"/>
        <w:left w:val="none" w:sz="0" w:space="0" w:color="auto"/>
        <w:bottom w:val="none" w:sz="0" w:space="0" w:color="auto"/>
        <w:right w:val="none" w:sz="0" w:space="0" w:color="auto"/>
      </w:divBdr>
    </w:div>
    <w:div w:id="1340351884">
      <w:bodyDiv w:val="1"/>
      <w:marLeft w:val="0"/>
      <w:marRight w:val="0"/>
      <w:marTop w:val="0"/>
      <w:marBottom w:val="0"/>
      <w:divBdr>
        <w:top w:val="none" w:sz="0" w:space="0" w:color="auto"/>
        <w:left w:val="none" w:sz="0" w:space="0" w:color="auto"/>
        <w:bottom w:val="none" w:sz="0" w:space="0" w:color="auto"/>
        <w:right w:val="none" w:sz="0" w:space="0" w:color="auto"/>
      </w:divBdr>
    </w:div>
    <w:div w:id="1342859398">
      <w:bodyDiv w:val="1"/>
      <w:marLeft w:val="0"/>
      <w:marRight w:val="0"/>
      <w:marTop w:val="0"/>
      <w:marBottom w:val="0"/>
      <w:divBdr>
        <w:top w:val="none" w:sz="0" w:space="0" w:color="auto"/>
        <w:left w:val="none" w:sz="0" w:space="0" w:color="auto"/>
        <w:bottom w:val="none" w:sz="0" w:space="0" w:color="auto"/>
        <w:right w:val="none" w:sz="0" w:space="0" w:color="auto"/>
      </w:divBdr>
    </w:div>
    <w:div w:id="1353915338">
      <w:bodyDiv w:val="1"/>
      <w:marLeft w:val="0"/>
      <w:marRight w:val="0"/>
      <w:marTop w:val="0"/>
      <w:marBottom w:val="0"/>
      <w:divBdr>
        <w:top w:val="none" w:sz="0" w:space="0" w:color="auto"/>
        <w:left w:val="none" w:sz="0" w:space="0" w:color="auto"/>
        <w:bottom w:val="none" w:sz="0" w:space="0" w:color="auto"/>
        <w:right w:val="none" w:sz="0" w:space="0" w:color="auto"/>
      </w:divBdr>
    </w:div>
    <w:div w:id="1356495102">
      <w:bodyDiv w:val="1"/>
      <w:marLeft w:val="0"/>
      <w:marRight w:val="0"/>
      <w:marTop w:val="0"/>
      <w:marBottom w:val="0"/>
      <w:divBdr>
        <w:top w:val="none" w:sz="0" w:space="0" w:color="auto"/>
        <w:left w:val="none" w:sz="0" w:space="0" w:color="auto"/>
        <w:bottom w:val="none" w:sz="0" w:space="0" w:color="auto"/>
        <w:right w:val="none" w:sz="0" w:space="0" w:color="auto"/>
      </w:divBdr>
    </w:div>
    <w:div w:id="1362366195">
      <w:bodyDiv w:val="1"/>
      <w:marLeft w:val="0"/>
      <w:marRight w:val="0"/>
      <w:marTop w:val="0"/>
      <w:marBottom w:val="0"/>
      <w:divBdr>
        <w:top w:val="none" w:sz="0" w:space="0" w:color="auto"/>
        <w:left w:val="none" w:sz="0" w:space="0" w:color="auto"/>
        <w:bottom w:val="none" w:sz="0" w:space="0" w:color="auto"/>
        <w:right w:val="none" w:sz="0" w:space="0" w:color="auto"/>
      </w:divBdr>
    </w:div>
    <w:div w:id="1368873096">
      <w:bodyDiv w:val="1"/>
      <w:marLeft w:val="0"/>
      <w:marRight w:val="0"/>
      <w:marTop w:val="0"/>
      <w:marBottom w:val="0"/>
      <w:divBdr>
        <w:top w:val="none" w:sz="0" w:space="0" w:color="auto"/>
        <w:left w:val="none" w:sz="0" w:space="0" w:color="auto"/>
        <w:bottom w:val="none" w:sz="0" w:space="0" w:color="auto"/>
        <w:right w:val="none" w:sz="0" w:space="0" w:color="auto"/>
      </w:divBdr>
    </w:div>
    <w:div w:id="1375696261">
      <w:bodyDiv w:val="1"/>
      <w:marLeft w:val="0"/>
      <w:marRight w:val="0"/>
      <w:marTop w:val="0"/>
      <w:marBottom w:val="0"/>
      <w:divBdr>
        <w:top w:val="none" w:sz="0" w:space="0" w:color="auto"/>
        <w:left w:val="none" w:sz="0" w:space="0" w:color="auto"/>
        <w:bottom w:val="none" w:sz="0" w:space="0" w:color="auto"/>
        <w:right w:val="none" w:sz="0" w:space="0" w:color="auto"/>
      </w:divBdr>
    </w:div>
    <w:div w:id="1383210865">
      <w:bodyDiv w:val="1"/>
      <w:marLeft w:val="0"/>
      <w:marRight w:val="0"/>
      <w:marTop w:val="0"/>
      <w:marBottom w:val="0"/>
      <w:divBdr>
        <w:top w:val="none" w:sz="0" w:space="0" w:color="auto"/>
        <w:left w:val="none" w:sz="0" w:space="0" w:color="auto"/>
        <w:bottom w:val="none" w:sz="0" w:space="0" w:color="auto"/>
        <w:right w:val="none" w:sz="0" w:space="0" w:color="auto"/>
      </w:divBdr>
    </w:div>
    <w:div w:id="1406101403">
      <w:bodyDiv w:val="1"/>
      <w:marLeft w:val="0"/>
      <w:marRight w:val="0"/>
      <w:marTop w:val="0"/>
      <w:marBottom w:val="0"/>
      <w:divBdr>
        <w:top w:val="none" w:sz="0" w:space="0" w:color="auto"/>
        <w:left w:val="none" w:sz="0" w:space="0" w:color="auto"/>
        <w:bottom w:val="none" w:sz="0" w:space="0" w:color="auto"/>
        <w:right w:val="none" w:sz="0" w:space="0" w:color="auto"/>
      </w:divBdr>
    </w:div>
    <w:div w:id="1409766923">
      <w:bodyDiv w:val="1"/>
      <w:marLeft w:val="0"/>
      <w:marRight w:val="0"/>
      <w:marTop w:val="0"/>
      <w:marBottom w:val="0"/>
      <w:divBdr>
        <w:top w:val="none" w:sz="0" w:space="0" w:color="auto"/>
        <w:left w:val="none" w:sz="0" w:space="0" w:color="auto"/>
        <w:bottom w:val="none" w:sz="0" w:space="0" w:color="auto"/>
        <w:right w:val="none" w:sz="0" w:space="0" w:color="auto"/>
      </w:divBdr>
    </w:div>
    <w:div w:id="1427308866">
      <w:bodyDiv w:val="1"/>
      <w:marLeft w:val="0"/>
      <w:marRight w:val="0"/>
      <w:marTop w:val="0"/>
      <w:marBottom w:val="0"/>
      <w:divBdr>
        <w:top w:val="none" w:sz="0" w:space="0" w:color="auto"/>
        <w:left w:val="none" w:sz="0" w:space="0" w:color="auto"/>
        <w:bottom w:val="none" w:sz="0" w:space="0" w:color="auto"/>
        <w:right w:val="none" w:sz="0" w:space="0" w:color="auto"/>
      </w:divBdr>
    </w:div>
    <w:div w:id="1433087464">
      <w:bodyDiv w:val="1"/>
      <w:marLeft w:val="0"/>
      <w:marRight w:val="0"/>
      <w:marTop w:val="0"/>
      <w:marBottom w:val="0"/>
      <w:divBdr>
        <w:top w:val="none" w:sz="0" w:space="0" w:color="auto"/>
        <w:left w:val="none" w:sz="0" w:space="0" w:color="auto"/>
        <w:bottom w:val="none" w:sz="0" w:space="0" w:color="auto"/>
        <w:right w:val="none" w:sz="0" w:space="0" w:color="auto"/>
      </w:divBdr>
    </w:div>
    <w:div w:id="1440835863">
      <w:bodyDiv w:val="1"/>
      <w:marLeft w:val="0"/>
      <w:marRight w:val="0"/>
      <w:marTop w:val="0"/>
      <w:marBottom w:val="0"/>
      <w:divBdr>
        <w:top w:val="none" w:sz="0" w:space="0" w:color="auto"/>
        <w:left w:val="none" w:sz="0" w:space="0" w:color="auto"/>
        <w:bottom w:val="none" w:sz="0" w:space="0" w:color="auto"/>
        <w:right w:val="none" w:sz="0" w:space="0" w:color="auto"/>
      </w:divBdr>
    </w:div>
    <w:div w:id="1455758857">
      <w:bodyDiv w:val="1"/>
      <w:marLeft w:val="0"/>
      <w:marRight w:val="0"/>
      <w:marTop w:val="0"/>
      <w:marBottom w:val="0"/>
      <w:divBdr>
        <w:top w:val="none" w:sz="0" w:space="0" w:color="auto"/>
        <w:left w:val="none" w:sz="0" w:space="0" w:color="auto"/>
        <w:bottom w:val="none" w:sz="0" w:space="0" w:color="auto"/>
        <w:right w:val="none" w:sz="0" w:space="0" w:color="auto"/>
      </w:divBdr>
    </w:div>
    <w:div w:id="1457026746">
      <w:bodyDiv w:val="1"/>
      <w:marLeft w:val="0"/>
      <w:marRight w:val="0"/>
      <w:marTop w:val="0"/>
      <w:marBottom w:val="0"/>
      <w:divBdr>
        <w:top w:val="none" w:sz="0" w:space="0" w:color="auto"/>
        <w:left w:val="none" w:sz="0" w:space="0" w:color="auto"/>
        <w:bottom w:val="none" w:sz="0" w:space="0" w:color="auto"/>
        <w:right w:val="none" w:sz="0" w:space="0" w:color="auto"/>
      </w:divBdr>
    </w:div>
    <w:div w:id="1466698723">
      <w:bodyDiv w:val="1"/>
      <w:marLeft w:val="0"/>
      <w:marRight w:val="0"/>
      <w:marTop w:val="0"/>
      <w:marBottom w:val="0"/>
      <w:divBdr>
        <w:top w:val="none" w:sz="0" w:space="0" w:color="auto"/>
        <w:left w:val="none" w:sz="0" w:space="0" w:color="auto"/>
        <w:bottom w:val="none" w:sz="0" w:space="0" w:color="auto"/>
        <w:right w:val="none" w:sz="0" w:space="0" w:color="auto"/>
      </w:divBdr>
    </w:div>
    <w:div w:id="1477184107">
      <w:bodyDiv w:val="1"/>
      <w:marLeft w:val="0"/>
      <w:marRight w:val="0"/>
      <w:marTop w:val="0"/>
      <w:marBottom w:val="0"/>
      <w:divBdr>
        <w:top w:val="none" w:sz="0" w:space="0" w:color="auto"/>
        <w:left w:val="none" w:sz="0" w:space="0" w:color="auto"/>
        <w:bottom w:val="none" w:sz="0" w:space="0" w:color="auto"/>
        <w:right w:val="none" w:sz="0" w:space="0" w:color="auto"/>
      </w:divBdr>
    </w:div>
    <w:div w:id="1492286651">
      <w:bodyDiv w:val="1"/>
      <w:marLeft w:val="0"/>
      <w:marRight w:val="0"/>
      <w:marTop w:val="0"/>
      <w:marBottom w:val="0"/>
      <w:divBdr>
        <w:top w:val="none" w:sz="0" w:space="0" w:color="auto"/>
        <w:left w:val="none" w:sz="0" w:space="0" w:color="auto"/>
        <w:bottom w:val="none" w:sz="0" w:space="0" w:color="auto"/>
        <w:right w:val="none" w:sz="0" w:space="0" w:color="auto"/>
      </w:divBdr>
    </w:div>
    <w:div w:id="1497069925">
      <w:bodyDiv w:val="1"/>
      <w:marLeft w:val="0"/>
      <w:marRight w:val="0"/>
      <w:marTop w:val="0"/>
      <w:marBottom w:val="0"/>
      <w:divBdr>
        <w:top w:val="none" w:sz="0" w:space="0" w:color="auto"/>
        <w:left w:val="none" w:sz="0" w:space="0" w:color="auto"/>
        <w:bottom w:val="none" w:sz="0" w:space="0" w:color="auto"/>
        <w:right w:val="none" w:sz="0" w:space="0" w:color="auto"/>
      </w:divBdr>
    </w:div>
    <w:div w:id="1498811378">
      <w:bodyDiv w:val="1"/>
      <w:marLeft w:val="0"/>
      <w:marRight w:val="0"/>
      <w:marTop w:val="0"/>
      <w:marBottom w:val="0"/>
      <w:divBdr>
        <w:top w:val="none" w:sz="0" w:space="0" w:color="auto"/>
        <w:left w:val="none" w:sz="0" w:space="0" w:color="auto"/>
        <w:bottom w:val="none" w:sz="0" w:space="0" w:color="auto"/>
        <w:right w:val="none" w:sz="0" w:space="0" w:color="auto"/>
      </w:divBdr>
    </w:div>
    <w:div w:id="1500148310">
      <w:bodyDiv w:val="1"/>
      <w:marLeft w:val="0"/>
      <w:marRight w:val="0"/>
      <w:marTop w:val="0"/>
      <w:marBottom w:val="0"/>
      <w:divBdr>
        <w:top w:val="none" w:sz="0" w:space="0" w:color="auto"/>
        <w:left w:val="none" w:sz="0" w:space="0" w:color="auto"/>
        <w:bottom w:val="none" w:sz="0" w:space="0" w:color="auto"/>
        <w:right w:val="none" w:sz="0" w:space="0" w:color="auto"/>
      </w:divBdr>
    </w:div>
    <w:div w:id="1501694517">
      <w:bodyDiv w:val="1"/>
      <w:marLeft w:val="0"/>
      <w:marRight w:val="0"/>
      <w:marTop w:val="0"/>
      <w:marBottom w:val="0"/>
      <w:divBdr>
        <w:top w:val="none" w:sz="0" w:space="0" w:color="auto"/>
        <w:left w:val="none" w:sz="0" w:space="0" w:color="auto"/>
        <w:bottom w:val="none" w:sz="0" w:space="0" w:color="auto"/>
        <w:right w:val="none" w:sz="0" w:space="0" w:color="auto"/>
      </w:divBdr>
    </w:div>
    <w:div w:id="1520852033">
      <w:bodyDiv w:val="1"/>
      <w:marLeft w:val="0"/>
      <w:marRight w:val="0"/>
      <w:marTop w:val="0"/>
      <w:marBottom w:val="0"/>
      <w:divBdr>
        <w:top w:val="none" w:sz="0" w:space="0" w:color="auto"/>
        <w:left w:val="none" w:sz="0" w:space="0" w:color="auto"/>
        <w:bottom w:val="none" w:sz="0" w:space="0" w:color="auto"/>
        <w:right w:val="none" w:sz="0" w:space="0" w:color="auto"/>
      </w:divBdr>
    </w:div>
    <w:div w:id="1536382993">
      <w:bodyDiv w:val="1"/>
      <w:marLeft w:val="0"/>
      <w:marRight w:val="0"/>
      <w:marTop w:val="0"/>
      <w:marBottom w:val="0"/>
      <w:divBdr>
        <w:top w:val="none" w:sz="0" w:space="0" w:color="auto"/>
        <w:left w:val="none" w:sz="0" w:space="0" w:color="auto"/>
        <w:bottom w:val="none" w:sz="0" w:space="0" w:color="auto"/>
        <w:right w:val="none" w:sz="0" w:space="0" w:color="auto"/>
      </w:divBdr>
    </w:div>
    <w:div w:id="1560750748">
      <w:bodyDiv w:val="1"/>
      <w:marLeft w:val="0"/>
      <w:marRight w:val="0"/>
      <w:marTop w:val="0"/>
      <w:marBottom w:val="0"/>
      <w:divBdr>
        <w:top w:val="none" w:sz="0" w:space="0" w:color="auto"/>
        <w:left w:val="none" w:sz="0" w:space="0" w:color="auto"/>
        <w:bottom w:val="none" w:sz="0" w:space="0" w:color="auto"/>
        <w:right w:val="none" w:sz="0" w:space="0" w:color="auto"/>
      </w:divBdr>
    </w:div>
    <w:div w:id="1562977543">
      <w:bodyDiv w:val="1"/>
      <w:marLeft w:val="0"/>
      <w:marRight w:val="0"/>
      <w:marTop w:val="0"/>
      <w:marBottom w:val="0"/>
      <w:divBdr>
        <w:top w:val="none" w:sz="0" w:space="0" w:color="auto"/>
        <w:left w:val="none" w:sz="0" w:space="0" w:color="auto"/>
        <w:bottom w:val="none" w:sz="0" w:space="0" w:color="auto"/>
        <w:right w:val="none" w:sz="0" w:space="0" w:color="auto"/>
      </w:divBdr>
    </w:div>
    <w:div w:id="1570381843">
      <w:bodyDiv w:val="1"/>
      <w:marLeft w:val="0"/>
      <w:marRight w:val="0"/>
      <w:marTop w:val="0"/>
      <w:marBottom w:val="0"/>
      <w:divBdr>
        <w:top w:val="none" w:sz="0" w:space="0" w:color="auto"/>
        <w:left w:val="none" w:sz="0" w:space="0" w:color="auto"/>
        <w:bottom w:val="none" w:sz="0" w:space="0" w:color="auto"/>
        <w:right w:val="none" w:sz="0" w:space="0" w:color="auto"/>
      </w:divBdr>
    </w:div>
    <w:div w:id="1573615534">
      <w:bodyDiv w:val="1"/>
      <w:marLeft w:val="0"/>
      <w:marRight w:val="0"/>
      <w:marTop w:val="0"/>
      <w:marBottom w:val="0"/>
      <w:divBdr>
        <w:top w:val="none" w:sz="0" w:space="0" w:color="auto"/>
        <w:left w:val="none" w:sz="0" w:space="0" w:color="auto"/>
        <w:bottom w:val="none" w:sz="0" w:space="0" w:color="auto"/>
        <w:right w:val="none" w:sz="0" w:space="0" w:color="auto"/>
      </w:divBdr>
    </w:div>
    <w:div w:id="1595020024">
      <w:bodyDiv w:val="1"/>
      <w:marLeft w:val="0"/>
      <w:marRight w:val="0"/>
      <w:marTop w:val="0"/>
      <w:marBottom w:val="0"/>
      <w:divBdr>
        <w:top w:val="none" w:sz="0" w:space="0" w:color="auto"/>
        <w:left w:val="none" w:sz="0" w:space="0" w:color="auto"/>
        <w:bottom w:val="none" w:sz="0" w:space="0" w:color="auto"/>
        <w:right w:val="none" w:sz="0" w:space="0" w:color="auto"/>
      </w:divBdr>
    </w:div>
    <w:div w:id="1599673855">
      <w:bodyDiv w:val="1"/>
      <w:marLeft w:val="0"/>
      <w:marRight w:val="0"/>
      <w:marTop w:val="0"/>
      <w:marBottom w:val="0"/>
      <w:divBdr>
        <w:top w:val="none" w:sz="0" w:space="0" w:color="auto"/>
        <w:left w:val="none" w:sz="0" w:space="0" w:color="auto"/>
        <w:bottom w:val="none" w:sz="0" w:space="0" w:color="auto"/>
        <w:right w:val="none" w:sz="0" w:space="0" w:color="auto"/>
      </w:divBdr>
    </w:div>
    <w:div w:id="1615863010">
      <w:bodyDiv w:val="1"/>
      <w:marLeft w:val="0"/>
      <w:marRight w:val="0"/>
      <w:marTop w:val="0"/>
      <w:marBottom w:val="0"/>
      <w:divBdr>
        <w:top w:val="none" w:sz="0" w:space="0" w:color="auto"/>
        <w:left w:val="none" w:sz="0" w:space="0" w:color="auto"/>
        <w:bottom w:val="none" w:sz="0" w:space="0" w:color="auto"/>
        <w:right w:val="none" w:sz="0" w:space="0" w:color="auto"/>
      </w:divBdr>
    </w:div>
    <w:div w:id="1628777293">
      <w:bodyDiv w:val="1"/>
      <w:marLeft w:val="0"/>
      <w:marRight w:val="0"/>
      <w:marTop w:val="0"/>
      <w:marBottom w:val="0"/>
      <w:divBdr>
        <w:top w:val="none" w:sz="0" w:space="0" w:color="auto"/>
        <w:left w:val="none" w:sz="0" w:space="0" w:color="auto"/>
        <w:bottom w:val="none" w:sz="0" w:space="0" w:color="auto"/>
        <w:right w:val="none" w:sz="0" w:space="0" w:color="auto"/>
      </w:divBdr>
    </w:div>
    <w:div w:id="1637905327">
      <w:bodyDiv w:val="1"/>
      <w:marLeft w:val="0"/>
      <w:marRight w:val="0"/>
      <w:marTop w:val="0"/>
      <w:marBottom w:val="0"/>
      <w:divBdr>
        <w:top w:val="none" w:sz="0" w:space="0" w:color="auto"/>
        <w:left w:val="none" w:sz="0" w:space="0" w:color="auto"/>
        <w:bottom w:val="none" w:sz="0" w:space="0" w:color="auto"/>
        <w:right w:val="none" w:sz="0" w:space="0" w:color="auto"/>
      </w:divBdr>
    </w:div>
    <w:div w:id="1647780519">
      <w:bodyDiv w:val="1"/>
      <w:marLeft w:val="0"/>
      <w:marRight w:val="0"/>
      <w:marTop w:val="0"/>
      <w:marBottom w:val="0"/>
      <w:divBdr>
        <w:top w:val="none" w:sz="0" w:space="0" w:color="auto"/>
        <w:left w:val="none" w:sz="0" w:space="0" w:color="auto"/>
        <w:bottom w:val="none" w:sz="0" w:space="0" w:color="auto"/>
        <w:right w:val="none" w:sz="0" w:space="0" w:color="auto"/>
      </w:divBdr>
    </w:div>
    <w:div w:id="1671256224">
      <w:bodyDiv w:val="1"/>
      <w:marLeft w:val="0"/>
      <w:marRight w:val="0"/>
      <w:marTop w:val="0"/>
      <w:marBottom w:val="0"/>
      <w:divBdr>
        <w:top w:val="none" w:sz="0" w:space="0" w:color="auto"/>
        <w:left w:val="none" w:sz="0" w:space="0" w:color="auto"/>
        <w:bottom w:val="none" w:sz="0" w:space="0" w:color="auto"/>
        <w:right w:val="none" w:sz="0" w:space="0" w:color="auto"/>
      </w:divBdr>
    </w:div>
    <w:div w:id="1676153974">
      <w:bodyDiv w:val="1"/>
      <w:marLeft w:val="0"/>
      <w:marRight w:val="0"/>
      <w:marTop w:val="0"/>
      <w:marBottom w:val="0"/>
      <w:divBdr>
        <w:top w:val="none" w:sz="0" w:space="0" w:color="auto"/>
        <w:left w:val="none" w:sz="0" w:space="0" w:color="auto"/>
        <w:bottom w:val="none" w:sz="0" w:space="0" w:color="auto"/>
        <w:right w:val="none" w:sz="0" w:space="0" w:color="auto"/>
      </w:divBdr>
    </w:div>
    <w:div w:id="1698116274">
      <w:bodyDiv w:val="1"/>
      <w:marLeft w:val="0"/>
      <w:marRight w:val="0"/>
      <w:marTop w:val="0"/>
      <w:marBottom w:val="0"/>
      <w:divBdr>
        <w:top w:val="none" w:sz="0" w:space="0" w:color="auto"/>
        <w:left w:val="none" w:sz="0" w:space="0" w:color="auto"/>
        <w:bottom w:val="none" w:sz="0" w:space="0" w:color="auto"/>
        <w:right w:val="none" w:sz="0" w:space="0" w:color="auto"/>
      </w:divBdr>
    </w:div>
    <w:div w:id="1727147803">
      <w:bodyDiv w:val="1"/>
      <w:marLeft w:val="0"/>
      <w:marRight w:val="0"/>
      <w:marTop w:val="0"/>
      <w:marBottom w:val="0"/>
      <w:divBdr>
        <w:top w:val="none" w:sz="0" w:space="0" w:color="auto"/>
        <w:left w:val="none" w:sz="0" w:space="0" w:color="auto"/>
        <w:bottom w:val="none" w:sz="0" w:space="0" w:color="auto"/>
        <w:right w:val="none" w:sz="0" w:space="0" w:color="auto"/>
      </w:divBdr>
    </w:div>
    <w:div w:id="1728263880">
      <w:bodyDiv w:val="1"/>
      <w:marLeft w:val="0"/>
      <w:marRight w:val="0"/>
      <w:marTop w:val="0"/>
      <w:marBottom w:val="0"/>
      <w:divBdr>
        <w:top w:val="none" w:sz="0" w:space="0" w:color="auto"/>
        <w:left w:val="none" w:sz="0" w:space="0" w:color="auto"/>
        <w:bottom w:val="none" w:sz="0" w:space="0" w:color="auto"/>
        <w:right w:val="none" w:sz="0" w:space="0" w:color="auto"/>
      </w:divBdr>
    </w:div>
    <w:div w:id="1733190463">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44258588">
      <w:bodyDiv w:val="1"/>
      <w:marLeft w:val="0"/>
      <w:marRight w:val="0"/>
      <w:marTop w:val="0"/>
      <w:marBottom w:val="0"/>
      <w:divBdr>
        <w:top w:val="none" w:sz="0" w:space="0" w:color="auto"/>
        <w:left w:val="none" w:sz="0" w:space="0" w:color="auto"/>
        <w:bottom w:val="none" w:sz="0" w:space="0" w:color="auto"/>
        <w:right w:val="none" w:sz="0" w:space="0" w:color="auto"/>
      </w:divBdr>
    </w:div>
    <w:div w:id="1746993341">
      <w:bodyDiv w:val="1"/>
      <w:marLeft w:val="0"/>
      <w:marRight w:val="0"/>
      <w:marTop w:val="0"/>
      <w:marBottom w:val="0"/>
      <w:divBdr>
        <w:top w:val="none" w:sz="0" w:space="0" w:color="auto"/>
        <w:left w:val="none" w:sz="0" w:space="0" w:color="auto"/>
        <w:bottom w:val="none" w:sz="0" w:space="0" w:color="auto"/>
        <w:right w:val="none" w:sz="0" w:space="0" w:color="auto"/>
      </w:divBdr>
    </w:div>
    <w:div w:id="1764302657">
      <w:bodyDiv w:val="1"/>
      <w:marLeft w:val="0"/>
      <w:marRight w:val="0"/>
      <w:marTop w:val="0"/>
      <w:marBottom w:val="0"/>
      <w:divBdr>
        <w:top w:val="none" w:sz="0" w:space="0" w:color="auto"/>
        <w:left w:val="none" w:sz="0" w:space="0" w:color="auto"/>
        <w:bottom w:val="none" w:sz="0" w:space="0" w:color="auto"/>
        <w:right w:val="none" w:sz="0" w:space="0" w:color="auto"/>
      </w:divBdr>
    </w:div>
    <w:div w:id="1779906477">
      <w:bodyDiv w:val="1"/>
      <w:marLeft w:val="0"/>
      <w:marRight w:val="0"/>
      <w:marTop w:val="0"/>
      <w:marBottom w:val="0"/>
      <w:divBdr>
        <w:top w:val="none" w:sz="0" w:space="0" w:color="auto"/>
        <w:left w:val="none" w:sz="0" w:space="0" w:color="auto"/>
        <w:bottom w:val="none" w:sz="0" w:space="0" w:color="auto"/>
        <w:right w:val="none" w:sz="0" w:space="0" w:color="auto"/>
      </w:divBdr>
    </w:div>
    <w:div w:id="1780756971">
      <w:bodyDiv w:val="1"/>
      <w:marLeft w:val="0"/>
      <w:marRight w:val="0"/>
      <w:marTop w:val="0"/>
      <w:marBottom w:val="0"/>
      <w:divBdr>
        <w:top w:val="none" w:sz="0" w:space="0" w:color="auto"/>
        <w:left w:val="none" w:sz="0" w:space="0" w:color="auto"/>
        <w:bottom w:val="none" w:sz="0" w:space="0" w:color="auto"/>
        <w:right w:val="none" w:sz="0" w:space="0" w:color="auto"/>
      </w:divBdr>
    </w:div>
    <w:div w:id="1792162566">
      <w:bodyDiv w:val="1"/>
      <w:marLeft w:val="0"/>
      <w:marRight w:val="0"/>
      <w:marTop w:val="0"/>
      <w:marBottom w:val="0"/>
      <w:divBdr>
        <w:top w:val="none" w:sz="0" w:space="0" w:color="auto"/>
        <w:left w:val="none" w:sz="0" w:space="0" w:color="auto"/>
        <w:bottom w:val="none" w:sz="0" w:space="0" w:color="auto"/>
        <w:right w:val="none" w:sz="0" w:space="0" w:color="auto"/>
      </w:divBdr>
    </w:div>
    <w:div w:id="1792430220">
      <w:bodyDiv w:val="1"/>
      <w:marLeft w:val="0"/>
      <w:marRight w:val="0"/>
      <w:marTop w:val="0"/>
      <w:marBottom w:val="0"/>
      <w:divBdr>
        <w:top w:val="none" w:sz="0" w:space="0" w:color="auto"/>
        <w:left w:val="none" w:sz="0" w:space="0" w:color="auto"/>
        <w:bottom w:val="none" w:sz="0" w:space="0" w:color="auto"/>
        <w:right w:val="none" w:sz="0" w:space="0" w:color="auto"/>
      </w:divBdr>
    </w:div>
    <w:div w:id="1795516483">
      <w:bodyDiv w:val="1"/>
      <w:marLeft w:val="0"/>
      <w:marRight w:val="0"/>
      <w:marTop w:val="0"/>
      <w:marBottom w:val="0"/>
      <w:divBdr>
        <w:top w:val="none" w:sz="0" w:space="0" w:color="auto"/>
        <w:left w:val="none" w:sz="0" w:space="0" w:color="auto"/>
        <w:bottom w:val="none" w:sz="0" w:space="0" w:color="auto"/>
        <w:right w:val="none" w:sz="0" w:space="0" w:color="auto"/>
      </w:divBdr>
    </w:div>
    <w:div w:id="1796019556">
      <w:bodyDiv w:val="1"/>
      <w:marLeft w:val="0"/>
      <w:marRight w:val="0"/>
      <w:marTop w:val="0"/>
      <w:marBottom w:val="0"/>
      <w:divBdr>
        <w:top w:val="none" w:sz="0" w:space="0" w:color="auto"/>
        <w:left w:val="none" w:sz="0" w:space="0" w:color="auto"/>
        <w:bottom w:val="none" w:sz="0" w:space="0" w:color="auto"/>
        <w:right w:val="none" w:sz="0" w:space="0" w:color="auto"/>
      </w:divBdr>
    </w:div>
    <w:div w:id="1870557896">
      <w:bodyDiv w:val="1"/>
      <w:marLeft w:val="0"/>
      <w:marRight w:val="0"/>
      <w:marTop w:val="0"/>
      <w:marBottom w:val="0"/>
      <w:divBdr>
        <w:top w:val="none" w:sz="0" w:space="0" w:color="auto"/>
        <w:left w:val="none" w:sz="0" w:space="0" w:color="auto"/>
        <w:bottom w:val="none" w:sz="0" w:space="0" w:color="auto"/>
        <w:right w:val="none" w:sz="0" w:space="0" w:color="auto"/>
      </w:divBdr>
    </w:div>
    <w:div w:id="1873301597">
      <w:bodyDiv w:val="1"/>
      <w:marLeft w:val="0"/>
      <w:marRight w:val="0"/>
      <w:marTop w:val="0"/>
      <w:marBottom w:val="0"/>
      <w:divBdr>
        <w:top w:val="none" w:sz="0" w:space="0" w:color="auto"/>
        <w:left w:val="none" w:sz="0" w:space="0" w:color="auto"/>
        <w:bottom w:val="none" w:sz="0" w:space="0" w:color="auto"/>
        <w:right w:val="none" w:sz="0" w:space="0" w:color="auto"/>
      </w:divBdr>
    </w:div>
    <w:div w:id="1873573834">
      <w:bodyDiv w:val="1"/>
      <w:marLeft w:val="0"/>
      <w:marRight w:val="0"/>
      <w:marTop w:val="0"/>
      <w:marBottom w:val="0"/>
      <w:divBdr>
        <w:top w:val="none" w:sz="0" w:space="0" w:color="auto"/>
        <w:left w:val="none" w:sz="0" w:space="0" w:color="auto"/>
        <w:bottom w:val="none" w:sz="0" w:space="0" w:color="auto"/>
        <w:right w:val="none" w:sz="0" w:space="0" w:color="auto"/>
      </w:divBdr>
    </w:div>
    <w:div w:id="1891378221">
      <w:bodyDiv w:val="1"/>
      <w:marLeft w:val="0"/>
      <w:marRight w:val="0"/>
      <w:marTop w:val="0"/>
      <w:marBottom w:val="0"/>
      <w:divBdr>
        <w:top w:val="none" w:sz="0" w:space="0" w:color="auto"/>
        <w:left w:val="none" w:sz="0" w:space="0" w:color="auto"/>
        <w:bottom w:val="none" w:sz="0" w:space="0" w:color="auto"/>
        <w:right w:val="none" w:sz="0" w:space="0" w:color="auto"/>
      </w:divBdr>
    </w:div>
    <w:div w:id="1914581284">
      <w:bodyDiv w:val="1"/>
      <w:marLeft w:val="0"/>
      <w:marRight w:val="0"/>
      <w:marTop w:val="0"/>
      <w:marBottom w:val="0"/>
      <w:divBdr>
        <w:top w:val="none" w:sz="0" w:space="0" w:color="auto"/>
        <w:left w:val="none" w:sz="0" w:space="0" w:color="auto"/>
        <w:bottom w:val="none" w:sz="0" w:space="0" w:color="auto"/>
        <w:right w:val="none" w:sz="0" w:space="0" w:color="auto"/>
      </w:divBdr>
    </w:div>
    <w:div w:id="1923684567">
      <w:bodyDiv w:val="1"/>
      <w:marLeft w:val="0"/>
      <w:marRight w:val="0"/>
      <w:marTop w:val="0"/>
      <w:marBottom w:val="0"/>
      <w:divBdr>
        <w:top w:val="none" w:sz="0" w:space="0" w:color="auto"/>
        <w:left w:val="none" w:sz="0" w:space="0" w:color="auto"/>
        <w:bottom w:val="none" w:sz="0" w:space="0" w:color="auto"/>
        <w:right w:val="none" w:sz="0" w:space="0" w:color="auto"/>
      </w:divBdr>
    </w:div>
    <w:div w:id="1939285952">
      <w:bodyDiv w:val="1"/>
      <w:marLeft w:val="0"/>
      <w:marRight w:val="0"/>
      <w:marTop w:val="0"/>
      <w:marBottom w:val="0"/>
      <w:divBdr>
        <w:top w:val="none" w:sz="0" w:space="0" w:color="auto"/>
        <w:left w:val="none" w:sz="0" w:space="0" w:color="auto"/>
        <w:bottom w:val="none" w:sz="0" w:space="0" w:color="auto"/>
        <w:right w:val="none" w:sz="0" w:space="0" w:color="auto"/>
      </w:divBdr>
    </w:div>
    <w:div w:id="1968388584">
      <w:bodyDiv w:val="1"/>
      <w:marLeft w:val="0"/>
      <w:marRight w:val="0"/>
      <w:marTop w:val="0"/>
      <w:marBottom w:val="0"/>
      <w:divBdr>
        <w:top w:val="none" w:sz="0" w:space="0" w:color="auto"/>
        <w:left w:val="none" w:sz="0" w:space="0" w:color="auto"/>
        <w:bottom w:val="none" w:sz="0" w:space="0" w:color="auto"/>
        <w:right w:val="none" w:sz="0" w:space="0" w:color="auto"/>
      </w:divBdr>
    </w:div>
    <w:div w:id="1983264124">
      <w:bodyDiv w:val="1"/>
      <w:marLeft w:val="0"/>
      <w:marRight w:val="0"/>
      <w:marTop w:val="0"/>
      <w:marBottom w:val="0"/>
      <w:divBdr>
        <w:top w:val="none" w:sz="0" w:space="0" w:color="auto"/>
        <w:left w:val="none" w:sz="0" w:space="0" w:color="auto"/>
        <w:bottom w:val="none" w:sz="0" w:space="0" w:color="auto"/>
        <w:right w:val="none" w:sz="0" w:space="0" w:color="auto"/>
      </w:divBdr>
    </w:div>
    <w:div w:id="2002730335">
      <w:bodyDiv w:val="1"/>
      <w:marLeft w:val="0"/>
      <w:marRight w:val="0"/>
      <w:marTop w:val="0"/>
      <w:marBottom w:val="0"/>
      <w:divBdr>
        <w:top w:val="none" w:sz="0" w:space="0" w:color="auto"/>
        <w:left w:val="none" w:sz="0" w:space="0" w:color="auto"/>
        <w:bottom w:val="none" w:sz="0" w:space="0" w:color="auto"/>
        <w:right w:val="none" w:sz="0" w:space="0" w:color="auto"/>
      </w:divBdr>
    </w:div>
    <w:div w:id="2036691448">
      <w:bodyDiv w:val="1"/>
      <w:marLeft w:val="0"/>
      <w:marRight w:val="0"/>
      <w:marTop w:val="0"/>
      <w:marBottom w:val="0"/>
      <w:divBdr>
        <w:top w:val="none" w:sz="0" w:space="0" w:color="auto"/>
        <w:left w:val="none" w:sz="0" w:space="0" w:color="auto"/>
        <w:bottom w:val="none" w:sz="0" w:space="0" w:color="auto"/>
        <w:right w:val="none" w:sz="0" w:space="0" w:color="auto"/>
      </w:divBdr>
    </w:div>
    <w:div w:id="2057660700">
      <w:bodyDiv w:val="1"/>
      <w:marLeft w:val="0"/>
      <w:marRight w:val="0"/>
      <w:marTop w:val="0"/>
      <w:marBottom w:val="0"/>
      <w:divBdr>
        <w:top w:val="none" w:sz="0" w:space="0" w:color="auto"/>
        <w:left w:val="none" w:sz="0" w:space="0" w:color="auto"/>
        <w:bottom w:val="none" w:sz="0" w:space="0" w:color="auto"/>
        <w:right w:val="none" w:sz="0" w:space="0" w:color="auto"/>
      </w:divBdr>
    </w:div>
    <w:div w:id="2059544032">
      <w:bodyDiv w:val="1"/>
      <w:marLeft w:val="0"/>
      <w:marRight w:val="0"/>
      <w:marTop w:val="0"/>
      <w:marBottom w:val="0"/>
      <w:divBdr>
        <w:top w:val="none" w:sz="0" w:space="0" w:color="auto"/>
        <w:left w:val="none" w:sz="0" w:space="0" w:color="auto"/>
        <w:bottom w:val="none" w:sz="0" w:space="0" w:color="auto"/>
        <w:right w:val="none" w:sz="0" w:space="0" w:color="auto"/>
      </w:divBdr>
    </w:div>
    <w:div w:id="2063091222">
      <w:bodyDiv w:val="1"/>
      <w:marLeft w:val="0"/>
      <w:marRight w:val="0"/>
      <w:marTop w:val="0"/>
      <w:marBottom w:val="0"/>
      <w:divBdr>
        <w:top w:val="none" w:sz="0" w:space="0" w:color="auto"/>
        <w:left w:val="none" w:sz="0" w:space="0" w:color="auto"/>
        <w:bottom w:val="none" w:sz="0" w:space="0" w:color="auto"/>
        <w:right w:val="none" w:sz="0" w:space="0" w:color="auto"/>
      </w:divBdr>
    </w:div>
    <w:div w:id="2077510774">
      <w:bodyDiv w:val="1"/>
      <w:marLeft w:val="0"/>
      <w:marRight w:val="0"/>
      <w:marTop w:val="0"/>
      <w:marBottom w:val="0"/>
      <w:divBdr>
        <w:top w:val="none" w:sz="0" w:space="0" w:color="auto"/>
        <w:left w:val="none" w:sz="0" w:space="0" w:color="auto"/>
        <w:bottom w:val="none" w:sz="0" w:space="0" w:color="auto"/>
        <w:right w:val="none" w:sz="0" w:space="0" w:color="auto"/>
      </w:divBdr>
    </w:div>
    <w:div w:id="2102216052">
      <w:bodyDiv w:val="1"/>
      <w:marLeft w:val="0"/>
      <w:marRight w:val="0"/>
      <w:marTop w:val="0"/>
      <w:marBottom w:val="0"/>
      <w:divBdr>
        <w:top w:val="none" w:sz="0" w:space="0" w:color="auto"/>
        <w:left w:val="none" w:sz="0" w:space="0" w:color="auto"/>
        <w:bottom w:val="none" w:sz="0" w:space="0" w:color="auto"/>
        <w:right w:val="none" w:sz="0" w:space="0" w:color="auto"/>
      </w:divBdr>
    </w:div>
    <w:div w:id="2112235593">
      <w:bodyDiv w:val="1"/>
      <w:marLeft w:val="0"/>
      <w:marRight w:val="0"/>
      <w:marTop w:val="0"/>
      <w:marBottom w:val="0"/>
      <w:divBdr>
        <w:top w:val="none" w:sz="0" w:space="0" w:color="auto"/>
        <w:left w:val="none" w:sz="0" w:space="0" w:color="auto"/>
        <w:bottom w:val="none" w:sz="0" w:space="0" w:color="auto"/>
        <w:right w:val="none" w:sz="0" w:space="0" w:color="auto"/>
      </w:divBdr>
    </w:div>
    <w:div w:id="2122336729">
      <w:bodyDiv w:val="1"/>
      <w:marLeft w:val="0"/>
      <w:marRight w:val="0"/>
      <w:marTop w:val="0"/>
      <w:marBottom w:val="0"/>
      <w:divBdr>
        <w:top w:val="none" w:sz="0" w:space="0" w:color="auto"/>
        <w:left w:val="none" w:sz="0" w:space="0" w:color="auto"/>
        <w:bottom w:val="none" w:sz="0" w:space="0" w:color="auto"/>
        <w:right w:val="none" w:sz="0" w:space="0" w:color="auto"/>
      </w:divBdr>
    </w:div>
    <w:div w:id="2127234978">
      <w:bodyDiv w:val="1"/>
      <w:marLeft w:val="0"/>
      <w:marRight w:val="0"/>
      <w:marTop w:val="0"/>
      <w:marBottom w:val="0"/>
      <w:divBdr>
        <w:top w:val="none" w:sz="0" w:space="0" w:color="auto"/>
        <w:left w:val="none" w:sz="0" w:space="0" w:color="auto"/>
        <w:bottom w:val="none" w:sz="0" w:space="0" w:color="auto"/>
        <w:right w:val="none" w:sz="0" w:space="0" w:color="auto"/>
      </w:divBdr>
    </w:div>
    <w:div w:id="2137987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u.tao@ucl.ac.uk" TargetMode="External"/><Relationship Id="rId13" Type="http://schemas.openxmlformats.org/officeDocument/2006/relationships/hyperlink" Target="https://byss.arc.nasa.gov/stereopipeline/daily_build/asp_book.pdf"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www.i-mars.eu/web-gi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mars.eu/publications/product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yu.tao@ucl.ac.uk"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18457-B2FF-A645-8AC3-A3901DBC4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4735</Words>
  <Characters>26991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Persaud, Divya</dc:creator>
  <cp:keywords/>
  <dc:description/>
  <cp:lastModifiedBy>Muller, Jan-Peter</cp:lastModifiedBy>
  <cp:revision>2</cp:revision>
  <dcterms:created xsi:type="dcterms:W3CDTF">2019-05-23T13:42:00Z</dcterms:created>
  <dcterms:modified xsi:type="dcterms:W3CDTF">2019-05-23T13:42:00Z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a09bd8ac-0030-3ec8-95d4-c2123e918981</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