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82E06" w14:textId="6BCDE439" w:rsidR="00504B88" w:rsidRPr="00504B88" w:rsidRDefault="00504B88">
      <w:pPr>
        <w:rPr>
          <w:b/>
          <w:bCs/>
          <w:color w:val="215E99" w:themeColor="text2" w:themeTint="BF"/>
          <w:sz w:val="28"/>
          <w:szCs w:val="28"/>
        </w:rPr>
      </w:pPr>
      <w:r w:rsidRPr="00504B88">
        <w:rPr>
          <w:b/>
          <w:bCs/>
          <w:color w:val="215E99" w:themeColor="text2" w:themeTint="BF"/>
          <w:sz w:val="28"/>
          <w:szCs w:val="28"/>
        </w:rPr>
        <w:t>For discussion: potential outline of non-spatial analyses</w:t>
      </w:r>
    </w:p>
    <w:p w14:paraId="032957A4" w14:textId="77777777" w:rsidR="00504B88" w:rsidRDefault="00504B88"/>
    <w:p w14:paraId="29FBB1B5" w14:textId="3D8A714C" w:rsidR="002029BE" w:rsidRDefault="0067792F">
      <w:r>
        <w:t>Main things to compare among treatments</w:t>
      </w:r>
      <w:r w:rsidR="00DE0298">
        <w:t>, excluding spatial behaviour after release</w:t>
      </w:r>
      <w:r>
        <w:t>:</w:t>
      </w:r>
    </w:p>
    <w:p w14:paraId="2D052399" w14:textId="462ED071" w:rsidR="0067792F" w:rsidRDefault="0067792F" w:rsidP="0067792F">
      <w:pPr>
        <w:pStyle w:val="ListParagraph"/>
        <w:numPr>
          <w:ilvl w:val="0"/>
          <w:numId w:val="10"/>
        </w:numPr>
      </w:pPr>
      <w:r>
        <w:t>Time</w:t>
      </w:r>
      <w:r w:rsidR="00914FD1">
        <w:t>s</w:t>
      </w:r>
      <w:r>
        <w:t xml:space="preserve"> to event</w:t>
      </w:r>
      <w:r w:rsidR="00914FD1">
        <w:t>s</w:t>
      </w:r>
      <w:r w:rsidR="00DE0298">
        <w:t xml:space="preserve"> (handling, recovery, total time, etc)</w:t>
      </w:r>
    </w:p>
    <w:p w14:paraId="4D5AFF6A" w14:textId="25937C8C" w:rsidR="00F01CAE" w:rsidRDefault="00F01CAE" w:rsidP="00F01CAE">
      <w:pPr>
        <w:pStyle w:val="ListParagraph"/>
        <w:numPr>
          <w:ilvl w:val="0"/>
          <w:numId w:val="10"/>
        </w:numPr>
      </w:pPr>
      <w:r>
        <w:t>Adverse outcomes – injuries</w:t>
      </w:r>
      <w:r w:rsidR="00204F75">
        <w:t xml:space="preserve">, </w:t>
      </w:r>
      <w:r>
        <w:t>death within 30 days</w:t>
      </w:r>
    </w:p>
    <w:p w14:paraId="12B21D97" w14:textId="2AAF6F9F" w:rsidR="00914FD1" w:rsidRDefault="00914FD1" w:rsidP="0067792F">
      <w:pPr>
        <w:pStyle w:val="ListParagraph"/>
        <w:numPr>
          <w:ilvl w:val="0"/>
          <w:numId w:val="10"/>
        </w:numPr>
      </w:pPr>
      <w:r>
        <w:t>Body temperature and hyperthermia</w:t>
      </w:r>
    </w:p>
    <w:p w14:paraId="7750538B" w14:textId="438A75B9" w:rsidR="00CB718D" w:rsidRDefault="00CB718D" w:rsidP="0067792F">
      <w:pPr>
        <w:pStyle w:val="ListParagraph"/>
        <w:numPr>
          <w:ilvl w:val="0"/>
          <w:numId w:val="10"/>
        </w:numPr>
      </w:pPr>
      <w:r>
        <w:t>…</w:t>
      </w:r>
    </w:p>
    <w:p w14:paraId="7B5B4F4C" w14:textId="1987623D" w:rsidR="00DA44FF" w:rsidRDefault="00DA44FF" w:rsidP="00DA44FF">
      <w:r>
        <w:t>The range of questions we can answer is limited by the lack of standardised measurements</w:t>
      </w:r>
      <w:r w:rsidR="00204F75">
        <w:t>, e.g. no mass for manually restrained pigs</w:t>
      </w:r>
      <w:r>
        <w:t>.</w:t>
      </w:r>
    </w:p>
    <w:p w14:paraId="5110DB54" w14:textId="2CF31F02" w:rsidR="001760A8" w:rsidRDefault="00CB718D">
      <w:r>
        <w:t>Also, c</w:t>
      </w:r>
      <w:r w:rsidR="001760A8">
        <w:t>apture method and drug</w:t>
      </w:r>
      <w:r w:rsidR="0062290B">
        <w:t>s are confounded</w:t>
      </w:r>
    </w:p>
    <w:p w14:paraId="4AFAFDD8" w14:textId="138914BB" w:rsidR="0062290B" w:rsidRDefault="0062290B" w:rsidP="0062290B">
      <w:pPr>
        <w:pStyle w:val="ListParagraph"/>
        <w:numPr>
          <w:ilvl w:val="0"/>
          <w:numId w:val="4"/>
        </w:numPr>
      </w:pPr>
      <w:r>
        <w:t>91 manual captures with no drugs</w:t>
      </w:r>
    </w:p>
    <w:p w14:paraId="7E406E98" w14:textId="5AB8D4C2" w:rsidR="0062290B" w:rsidRDefault="0062290B" w:rsidP="0062290B">
      <w:pPr>
        <w:pStyle w:val="ListParagraph"/>
        <w:numPr>
          <w:ilvl w:val="0"/>
          <w:numId w:val="4"/>
        </w:numPr>
      </w:pPr>
      <w:r>
        <w:t xml:space="preserve">155 pole syringe captures with </w:t>
      </w:r>
      <w:proofErr w:type="spellStart"/>
      <w:r>
        <w:t>zoletil</w:t>
      </w:r>
      <w:proofErr w:type="spellEnd"/>
    </w:p>
    <w:p w14:paraId="120336CD" w14:textId="257705ED" w:rsidR="0062290B" w:rsidRDefault="0062290B" w:rsidP="0062290B">
      <w:pPr>
        <w:pStyle w:val="ListParagraph"/>
        <w:numPr>
          <w:ilvl w:val="0"/>
          <w:numId w:val="4"/>
        </w:numPr>
      </w:pPr>
      <w:r>
        <w:t xml:space="preserve">119 dart captures with </w:t>
      </w:r>
      <w:proofErr w:type="spellStart"/>
      <w:r>
        <w:t>zoletil</w:t>
      </w:r>
      <w:proofErr w:type="spellEnd"/>
      <w:r>
        <w:t xml:space="preserve"> and xylazine</w:t>
      </w:r>
      <w:r w:rsidR="00E104C0">
        <w:t xml:space="preserve"> (59 atipamezole, 31 yohimbine, 29 without reversal?)</w:t>
      </w:r>
    </w:p>
    <w:p w14:paraId="36F0B9FD" w14:textId="77777777" w:rsidR="00CB718D" w:rsidRDefault="00CB718D" w:rsidP="00CB718D">
      <w:pPr>
        <w:pStyle w:val="ListParagraph"/>
      </w:pPr>
    </w:p>
    <w:p w14:paraId="47BA13D4" w14:textId="7E2C562E" w:rsidR="006237BC" w:rsidRPr="00E72925" w:rsidRDefault="000A45FA" w:rsidP="008C1244">
      <w:pPr>
        <w:rPr>
          <w:b/>
          <w:bCs/>
        </w:rPr>
      </w:pPr>
      <w:r>
        <w:rPr>
          <w:b/>
          <w:bCs/>
        </w:rPr>
        <w:t>Q1 Do time to event profiles (survival curves) differ among treatments</w:t>
      </w:r>
      <w:r w:rsidR="00986CC2">
        <w:rPr>
          <w:b/>
          <w:bCs/>
        </w:rPr>
        <w:t>?</w:t>
      </w:r>
    </w:p>
    <w:p w14:paraId="36B47E76" w14:textId="0C1B13E7" w:rsidR="008C1244" w:rsidRDefault="000A45FA" w:rsidP="000A45FA">
      <w:r>
        <w:t>Expectation 1</w:t>
      </w:r>
      <w:r w:rsidR="00DB26A3">
        <w:t>.1</w:t>
      </w:r>
      <w:r>
        <w:t>: P</w:t>
      </w:r>
      <w:r w:rsidR="00EE000C">
        <w:t>igs subjected to manual restraint ha</w:t>
      </w:r>
      <w:r w:rsidR="008631FB">
        <w:t>d</w:t>
      </w:r>
      <w:r w:rsidR="00EE000C">
        <w:t xml:space="preserve"> </w:t>
      </w:r>
      <w:r w:rsidR="00F810E7">
        <w:t xml:space="preserve">shorter handling and total time </w:t>
      </w:r>
      <w:r w:rsidR="00193D7E">
        <w:t xml:space="preserve">(e.g. Kaplan-Meier hazard, median time) </w:t>
      </w:r>
      <w:r w:rsidR="00F810E7">
        <w:t xml:space="preserve">than </w:t>
      </w:r>
      <w:r w:rsidR="00A57F1F">
        <w:t>pigs captured with pol</w:t>
      </w:r>
      <w:r w:rsidR="008024B0">
        <w:t>e syringe or dart</w:t>
      </w:r>
      <w:r w:rsidR="00F810E7">
        <w:t>.</w:t>
      </w:r>
    </w:p>
    <w:p w14:paraId="666F7182" w14:textId="35399C42" w:rsidR="00F810E7" w:rsidRDefault="009956B2" w:rsidP="008C1244">
      <w:pPr>
        <w:pStyle w:val="ListParagraph"/>
        <w:numPr>
          <w:ilvl w:val="0"/>
          <w:numId w:val="2"/>
        </w:numPr>
      </w:pPr>
      <w:r>
        <w:t xml:space="preserve">handling </w:t>
      </w:r>
      <w:r w:rsidR="008631FB">
        <w:t xml:space="preserve">duration </w:t>
      </w:r>
      <w:r w:rsidR="00193D7E">
        <w:t xml:space="preserve">~ </w:t>
      </w:r>
      <w:r w:rsidR="00D57085">
        <w:t>capture method</w:t>
      </w:r>
      <w:r w:rsidR="00CB718D">
        <w:t xml:space="preserve"> </w:t>
      </w:r>
      <w:r w:rsidR="00CB718D" w:rsidRPr="00CB718D">
        <w:t xml:space="preserve">(manual, pole + </w:t>
      </w:r>
      <w:proofErr w:type="gramStart"/>
      <w:r w:rsidR="00CB718D" w:rsidRPr="00CB718D">
        <w:t>z ,</w:t>
      </w:r>
      <w:proofErr w:type="gramEnd"/>
      <w:r w:rsidR="00CB718D" w:rsidRPr="00CB718D">
        <w:t xml:space="preserve"> dart + </w:t>
      </w:r>
      <w:proofErr w:type="spellStart"/>
      <w:r w:rsidR="00CB718D" w:rsidRPr="00CB718D">
        <w:t>zx</w:t>
      </w:r>
      <w:proofErr w:type="spellEnd"/>
      <w:r w:rsidR="00CB718D" w:rsidRPr="00CB718D">
        <w:t>)</w:t>
      </w:r>
    </w:p>
    <w:p w14:paraId="6B6A6C12" w14:textId="5DE9CDCC" w:rsidR="00A8316A" w:rsidRDefault="00A8316A" w:rsidP="008C1244">
      <w:pPr>
        <w:pStyle w:val="ListParagraph"/>
        <w:numPr>
          <w:ilvl w:val="0"/>
          <w:numId w:val="2"/>
        </w:numPr>
      </w:pPr>
      <w:r>
        <w:t xml:space="preserve">total </w:t>
      </w:r>
      <w:r w:rsidR="008631FB">
        <w:t xml:space="preserve">duration </w:t>
      </w:r>
      <w:r>
        <w:t xml:space="preserve">~ </w:t>
      </w:r>
      <w:r w:rsidR="00D57085">
        <w:t>capture method</w:t>
      </w:r>
    </w:p>
    <w:p w14:paraId="2FDCE57B" w14:textId="77777777" w:rsidR="008631FB" w:rsidRDefault="008631FB" w:rsidP="008631FB">
      <w:pPr>
        <w:pStyle w:val="ListParagraph"/>
        <w:ind w:left="360"/>
      </w:pPr>
    </w:p>
    <w:p w14:paraId="6E02EB59" w14:textId="2D7B8247" w:rsidR="00A8316A" w:rsidRDefault="000A45FA" w:rsidP="000A45FA">
      <w:r>
        <w:t xml:space="preserve">Expectation </w:t>
      </w:r>
      <w:r w:rsidR="00DB26A3">
        <w:t>1.</w:t>
      </w:r>
      <w:r>
        <w:t xml:space="preserve">2: </w:t>
      </w:r>
      <w:r w:rsidR="00E72925">
        <w:t xml:space="preserve">Pigs subjected to </w:t>
      </w:r>
      <w:r w:rsidR="003C2C4C">
        <w:t>different chemical treatments ha</w:t>
      </w:r>
      <w:r w:rsidR="008631FB">
        <w:t>d</w:t>
      </w:r>
      <w:r w:rsidR="003C2C4C">
        <w:t xml:space="preserve"> different handling</w:t>
      </w:r>
      <w:r w:rsidR="006D74C6">
        <w:t xml:space="preserve"> and total time</w:t>
      </w:r>
      <w:r>
        <w:t>.</w:t>
      </w:r>
    </w:p>
    <w:p w14:paraId="10F7456B" w14:textId="77777777" w:rsidR="00CB718D" w:rsidRDefault="00CB718D" w:rsidP="008631FB">
      <w:r>
        <w:t xml:space="preserve">Again, there’s some confounding here that will have to be woven into the discussion. </w:t>
      </w:r>
    </w:p>
    <w:p w14:paraId="067F88AC" w14:textId="2715F8D2" w:rsidR="008631FB" w:rsidRDefault="008631FB" w:rsidP="008631FB">
      <w:r>
        <w:t>Maybe:</w:t>
      </w:r>
    </w:p>
    <w:p w14:paraId="200D59F3" w14:textId="57A8EC56" w:rsidR="008631FB" w:rsidRDefault="008631FB" w:rsidP="008631FB">
      <w:pPr>
        <w:pStyle w:val="ListParagraph"/>
        <w:numPr>
          <w:ilvl w:val="0"/>
          <w:numId w:val="7"/>
        </w:numPr>
      </w:pPr>
      <w:r>
        <w:t>recovery duration ~ drug combination (</w:t>
      </w:r>
      <w:proofErr w:type="spellStart"/>
      <w:r>
        <w:t>zoletil</w:t>
      </w:r>
      <w:proofErr w:type="spellEnd"/>
      <w:r>
        <w:t xml:space="preserve">, </w:t>
      </w:r>
      <w:proofErr w:type="spellStart"/>
      <w:r>
        <w:t>zx</w:t>
      </w:r>
      <w:proofErr w:type="spellEnd"/>
      <w:r>
        <w:t xml:space="preserve">, </w:t>
      </w:r>
      <w:proofErr w:type="spellStart"/>
      <w:r>
        <w:t>zx</w:t>
      </w:r>
      <w:proofErr w:type="spellEnd"/>
      <w:r>
        <w:t xml:space="preserve"> + yohimbine, </w:t>
      </w:r>
      <w:proofErr w:type="spellStart"/>
      <w:r>
        <w:t>zx</w:t>
      </w:r>
      <w:proofErr w:type="spellEnd"/>
      <w:r>
        <w:t xml:space="preserve"> + atipamezole?)</w:t>
      </w:r>
    </w:p>
    <w:p w14:paraId="7DEF06CA" w14:textId="376CD7BA" w:rsidR="008631FB" w:rsidRDefault="008631FB" w:rsidP="008631FB">
      <w:pPr>
        <w:pStyle w:val="ListParagraph"/>
        <w:numPr>
          <w:ilvl w:val="0"/>
          <w:numId w:val="7"/>
        </w:numPr>
      </w:pPr>
      <w:r>
        <w:t>total duration ~ drug combination (</w:t>
      </w:r>
      <w:proofErr w:type="spellStart"/>
      <w:r>
        <w:t>zoletil</w:t>
      </w:r>
      <w:proofErr w:type="spellEnd"/>
      <w:r>
        <w:t xml:space="preserve">, </w:t>
      </w:r>
      <w:proofErr w:type="spellStart"/>
      <w:r>
        <w:t>zx</w:t>
      </w:r>
      <w:proofErr w:type="spellEnd"/>
      <w:r>
        <w:t xml:space="preserve">, </w:t>
      </w:r>
      <w:proofErr w:type="spellStart"/>
      <w:r>
        <w:t>zx</w:t>
      </w:r>
      <w:proofErr w:type="spellEnd"/>
      <w:r>
        <w:t xml:space="preserve"> + yohimbine, </w:t>
      </w:r>
      <w:proofErr w:type="spellStart"/>
      <w:r>
        <w:t>zx</w:t>
      </w:r>
      <w:proofErr w:type="spellEnd"/>
      <w:r>
        <w:t xml:space="preserve"> + atipamezole?)</w:t>
      </w:r>
    </w:p>
    <w:p w14:paraId="196919D7" w14:textId="77777777" w:rsidR="006D74C6" w:rsidRDefault="006D74C6" w:rsidP="006D74C6"/>
    <w:p w14:paraId="12498F5D" w14:textId="77777777" w:rsidR="00CB718D" w:rsidRDefault="00CB718D" w:rsidP="006D74C6"/>
    <w:p w14:paraId="56FE397C" w14:textId="4ABFDC95" w:rsidR="006D74C6" w:rsidRDefault="00986CC2" w:rsidP="006D74C6">
      <w:r>
        <w:rPr>
          <w:b/>
          <w:bCs/>
        </w:rPr>
        <w:t>Q2 Did the probability of adverse</w:t>
      </w:r>
      <w:r w:rsidR="005A6669">
        <w:rPr>
          <w:b/>
          <w:bCs/>
        </w:rPr>
        <w:t xml:space="preserve"> events differ among capture methods</w:t>
      </w:r>
      <w:r>
        <w:rPr>
          <w:b/>
          <w:bCs/>
        </w:rPr>
        <w:t>?</w:t>
      </w:r>
    </w:p>
    <w:p w14:paraId="4EF83674" w14:textId="6A030A7B" w:rsidR="005A6669" w:rsidRDefault="00D65F90" w:rsidP="00D65F90">
      <w:r>
        <w:t>We don’t seem to have consistent data for scoring or describing injuries</w:t>
      </w:r>
      <w:r w:rsidR="003A2741">
        <w:t xml:space="preserve">, but we could look at differences </w:t>
      </w:r>
      <w:r w:rsidR="00957B9F">
        <w:t xml:space="preserve">in probability of death </w:t>
      </w:r>
      <w:r w:rsidR="00DB26A3">
        <w:t xml:space="preserve">(from causes other than misadventure) </w:t>
      </w:r>
      <w:r w:rsidR="00957B9F">
        <w:t>within 30 days.</w:t>
      </w:r>
    </w:p>
    <w:p w14:paraId="3F02A9B6" w14:textId="0EB34CB4" w:rsidR="00AF1AAA" w:rsidRDefault="00F123EE" w:rsidP="00DB26A3">
      <w:pPr>
        <w:pStyle w:val="ListParagraph"/>
        <w:numPr>
          <w:ilvl w:val="0"/>
          <w:numId w:val="12"/>
        </w:numPr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>death &lt;31 days after capture) ~ treatment</w:t>
      </w:r>
      <w:r w:rsidR="00266B90">
        <w:t xml:space="preserve"> (± </w:t>
      </w:r>
      <w:r w:rsidR="00C324E9">
        <w:t>body temp</w:t>
      </w:r>
      <w:r w:rsidR="00EF6A57">
        <w:t xml:space="preserve"> or hyperthermia</w:t>
      </w:r>
      <w:r w:rsidR="00C324E9">
        <w:t xml:space="preserve">, total time, </w:t>
      </w:r>
      <w:r w:rsidR="00F01CAE">
        <w:t>recovery duration for immobilised pigs)</w:t>
      </w:r>
    </w:p>
    <w:p w14:paraId="74265D94" w14:textId="77777777" w:rsidR="00AF1AAA" w:rsidRDefault="00AF1AAA" w:rsidP="00D65F90"/>
    <w:p w14:paraId="42CBDFB4" w14:textId="77777777" w:rsidR="00CB718D" w:rsidRDefault="00CB718D" w:rsidP="00D65F90"/>
    <w:p w14:paraId="15F10B1E" w14:textId="650DFCBB" w:rsidR="00AF1AAA" w:rsidRPr="00AF1AAA" w:rsidRDefault="00AF1AAA" w:rsidP="00D65F90">
      <w:pPr>
        <w:rPr>
          <w:b/>
          <w:bCs/>
        </w:rPr>
      </w:pPr>
      <w:r>
        <w:rPr>
          <w:b/>
          <w:bCs/>
        </w:rPr>
        <w:lastRenderedPageBreak/>
        <w:t>Q3</w:t>
      </w:r>
      <w:r w:rsidR="005E4416">
        <w:rPr>
          <w:b/>
          <w:bCs/>
        </w:rPr>
        <w:t xml:space="preserve"> Did </w:t>
      </w:r>
      <w:r w:rsidR="005C7AFF">
        <w:rPr>
          <w:b/>
          <w:bCs/>
        </w:rPr>
        <w:t xml:space="preserve">Body temperature and hyperthermia </w:t>
      </w:r>
      <w:r w:rsidR="00CE27AC">
        <w:rPr>
          <w:b/>
          <w:bCs/>
        </w:rPr>
        <w:t xml:space="preserve">risk </w:t>
      </w:r>
      <w:r w:rsidR="005C7AFF">
        <w:rPr>
          <w:b/>
          <w:bCs/>
        </w:rPr>
        <w:t xml:space="preserve">differ </w:t>
      </w:r>
      <w:r w:rsidR="00CE27AC">
        <w:rPr>
          <w:b/>
          <w:bCs/>
        </w:rPr>
        <w:t>among treatments?</w:t>
      </w:r>
    </w:p>
    <w:p w14:paraId="10FD604C" w14:textId="0C4CBB3F" w:rsidR="00EB29AB" w:rsidRDefault="00CE27AC" w:rsidP="00E0222B">
      <w:r>
        <w:t>I suspect this</w:t>
      </w:r>
      <w:r w:rsidR="00E0222B">
        <w:t xml:space="preserve"> </w:t>
      </w:r>
      <w:r w:rsidR="00F12D02">
        <w:t>might depend</w:t>
      </w:r>
      <w:r w:rsidR="00E0222B">
        <w:t xml:space="preserve"> on when the temperature was taken. For manually restrained pigs, it</w:t>
      </w:r>
      <w:r w:rsidR="00F12D02">
        <w:t xml:space="preserve"> wa</w:t>
      </w:r>
      <w:r w:rsidR="00E0222B">
        <w:t xml:space="preserve">s taken </w:t>
      </w:r>
      <w:r w:rsidR="00BA291E">
        <w:t xml:space="preserve">while the pig </w:t>
      </w:r>
      <w:r w:rsidR="00F12D02">
        <w:t>wa</w:t>
      </w:r>
      <w:r w:rsidR="00BA291E">
        <w:t xml:space="preserve">s being collared, shortly before release. </w:t>
      </w:r>
      <w:r w:rsidR="00D1640A">
        <w:t xml:space="preserve">I presume it was taken during collaring for immobilised pigs, in which case it mightn’t be an accurate representation of temperature </w:t>
      </w:r>
      <w:r w:rsidR="00F12D02">
        <w:t>during</w:t>
      </w:r>
      <w:r w:rsidR="00D922AE">
        <w:t xml:space="preserve"> prolonged</w:t>
      </w:r>
      <w:r w:rsidR="00F12D02">
        <w:t xml:space="preserve"> recovery</w:t>
      </w:r>
      <w:r>
        <w:t xml:space="preserve"> when animals might </w:t>
      </w:r>
      <w:r w:rsidR="00D922AE">
        <w:t>suffer from poor thermoregulation?</w:t>
      </w:r>
    </w:p>
    <w:p w14:paraId="630F7427" w14:textId="4FEFAD63" w:rsidR="003A2741" w:rsidRDefault="004E791A" w:rsidP="00E0222B">
      <w:r>
        <w:t>Expectation 3</w:t>
      </w:r>
      <w:r w:rsidR="00DB26A3">
        <w:t>.1</w:t>
      </w:r>
      <w:r>
        <w:t xml:space="preserve">: </w:t>
      </w:r>
      <w:r w:rsidR="006F72D2">
        <w:t>Average body temperature during handling differed among treatments</w:t>
      </w:r>
      <w:r w:rsidR="003A2741">
        <w:t>.</w:t>
      </w:r>
    </w:p>
    <w:p w14:paraId="04CE3C39" w14:textId="7E8D337F" w:rsidR="004E791A" w:rsidRDefault="00D922AE" w:rsidP="00E0222B">
      <w:r>
        <w:t>I don’t have a strong prior expectation that any treatment will be ‘better’ than any other</w:t>
      </w:r>
      <w:r w:rsidR="009C6F67">
        <w:t xml:space="preserve"> with respect to body temperature during handling.</w:t>
      </w:r>
      <w:r w:rsidR="00957B9F">
        <w:t xml:space="preserve"> </w:t>
      </w:r>
    </w:p>
    <w:p w14:paraId="33A88AA8" w14:textId="0C3C0C4A" w:rsidR="006F72D2" w:rsidRDefault="002E437C" w:rsidP="006F72D2">
      <w:pPr>
        <w:pStyle w:val="ListParagraph"/>
        <w:numPr>
          <w:ilvl w:val="0"/>
          <w:numId w:val="11"/>
        </w:numPr>
      </w:pPr>
      <w:r>
        <w:t>Body temp ~ treatment</w:t>
      </w:r>
      <w:r w:rsidR="00FE1944">
        <w:t xml:space="preserve"> + ambient temp</w:t>
      </w:r>
    </w:p>
    <w:p w14:paraId="1DD3C293" w14:textId="46EBCF31" w:rsidR="001922DD" w:rsidRPr="005A6669" w:rsidRDefault="001922DD" w:rsidP="006F72D2">
      <w:pPr>
        <w:pStyle w:val="ListParagraph"/>
        <w:numPr>
          <w:ilvl w:val="0"/>
          <w:numId w:val="11"/>
        </w:numPr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>body temp &gt; 40C) ~ treatment + ambient temp</w:t>
      </w:r>
    </w:p>
    <w:sectPr w:rsidR="001922DD" w:rsidRPr="005A6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ED9"/>
    <w:multiLevelType w:val="hybridMultilevel"/>
    <w:tmpl w:val="4B487D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509AD"/>
    <w:multiLevelType w:val="hybridMultilevel"/>
    <w:tmpl w:val="D180A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F2688"/>
    <w:multiLevelType w:val="hybridMultilevel"/>
    <w:tmpl w:val="B1E078C4"/>
    <w:lvl w:ilvl="0" w:tplc="639CB64E">
      <w:start w:val="2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E46D81"/>
    <w:multiLevelType w:val="hybridMultilevel"/>
    <w:tmpl w:val="92A690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A19CB"/>
    <w:multiLevelType w:val="hybridMultilevel"/>
    <w:tmpl w:val="7ECCEFC0"/>
    <w:lvl w:ilvl="0" w:tplc="639CB64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36A0E"/>
    <w:multiLevelType w:val="hybridMultilevel"/>
    <w:tmpl w:val="AA400370"/>
    <w:lvl w:ilvl="0" w:tplc="FFFFFFFF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E30D3A"/>
    <w:multiLevelType w:val="hybridMultilevel"/>
    <w:tmpl w:val="2266EFD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61BF2"/>
    <w:multiLevelType w:val="hybridMultilevel"/>
    <w:tmpl w:val="B59EF2F8"/>
    <w:lvl w:ilvl="0" w:tplc="639CB64E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E0234A"/>
    <w:multiLevelType w:val="hybridMultilevel"/>
    <w:tmpl w:val="305EF3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272E8"/>
    <w:multiLevelType w:val="hybridMultilevel"/>
    <w:tmpl w:val="23BEAC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55F90"/>
    <w:multiLevelType w:val="hybridMultilevel"/>
    <w:tmpl w:val="F9D4C136"/>
    <w:lvl w:ilvl="0" w:tplc="D03290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6741F"/>
    <w:multiLevelType w:val="hybridMultilevel"/>
    <w:tmpl w:val="2B3E6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62621">
    <w:abstractNumId w:val="3"/>
  </w:num>
  <w:num w:numId="2" w16cid:durableId="606078728">
    <w:abstractNumId w:val="10"/>
  </w:num>
  <w:num w:numId="3" w16cid:durableId="1629121442">
    <w:abstractNumId w:val="5"/>
  </w:num>
  <w:num w:numId="4" w16cid:durableId="419522461">
    <w:abstractNumId w:val="4"/>
  </w:num>
  <w:num w:numId="5" w16cid:durableId="1102412351">
    <w:abstractNumId w:val="2"/>
  </w:num>
  <w:num w:numId="6" w16cid:durableId="1644581891">
    <w:abstractNumId w:val="7"/>
  </w:num>
  <w:num w:numId="7" w16cid:durableId="565183004">
    <w:abstractNumId w:val="1"/>
  </w:num>
  <w:num w:numId="8" w16cid:durableId="952132018">
    <w:abstractNumId w:val="0"/>
  </w:num>
  <w:num w:numId="9" w16cid:durableId="83653873">
    <w:abstractNumId w:val="6"/>
  </w:num>
  <w:num w:numId="10" w16cid:durableId="671182060">
    <w:abstractNumId w:val="8"/>
  </w:num>
  <w:num w:numId="11" w16cid:durableId="2072926487">
    <w:abstractNumId w:val="11"/>
  </w:num>
  <w:num w:numId="12" w16cid:durableId="1649479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B3"/>
    <w:rsid w:val="00021F38"/>
    <w:rsid w:val="000A45FA"/>
    <w:rsid w:val="001760A8"/>
    <w:rsid w:val="001922DD"/>
    <w:rsid w:val="0019232B"/>
    <w:rsid w:val="00193D7E"/>
    <w:rsid w:val="002029BE"/>
    <w:rsid w:val="00204F75"/>
    <w:rsid w:val="00256D2E"/>
    <w:rsid w:val="00266B90"/>
    <w:rsid w:val="002C426E"/>
    <w:rsid w:val="002E437C"/>
    <w:rsid w:val="003A2741"/>
    <w:rsid w:val="003C2C4C"/>
    <w:rsid w:val="004118F3"/>
    <w:rsid w:val="004E791A"/>
    <w:rsid w:val="00504B88"/>
    <w:rsid w:val="00512174"/>
    <w:rsid w:val="00582328"/>
    <w:rsid w:val="005A6669"/>
    <w:rsid w:val="005C7AFF"/>
    <w:rsid w:val="005E4416"/>
    <w:rsid w:val="0062290B"/>
    <w:rsid w:val="006237BC"/>
    <w:rsid w:val="0067792F"/>
    <w:rsid w:val="006A6FBE"/>
    <w:rsid w:val="006B2432"/>
    <w:rsid w:val="006D74C6"/>
    <w:rsid w:val="006F72D2"/>
    <w:rsid w:val="006F7952"/>
    <w:rsid w:val="007768C7"/>
    <w:rsid w:val="007C3851"/>
    <w:rsid w:val="008024B0"/>
    <w:rsid w:val="008631FB"/>
    <w:rsid w:val="008A1536"/>
    <w:rsid w:val="008C1244"/>
    <w:rsid w:val="00914FD1"/>
    <w:rsid w:val="00957B9F"/>
    <w:rsid w:val="00986CC2"/>
    <w:rsid w:val="009956B2"/>
    <w:rsid w:val="009C6F67"/>
    <w:rsid w:val="00A57F1F"/>
    <w:rsid w:val="00A8316A"/>
    <w:rsid w:val="00AE181C"/>
    <w:rsid w:val="00AF1AAA"/>
    <w:rsid w:val="00BA291E"/>
    <w:rsid w:val="00BB7840"/>
    <w:rsid w:val="00BF5695"/>
    <w:rsid w:val="00C324E9"/>
    <w:rsid w:val="00CB718D"/>
    <w:rsid w:val="00CE27AC"/>
    <w:rsid w:val="00D1640A"/>
    <w:rsid w:val="00D57085"/>
    <w:rsid w:val="00D65F90"/>
    <w:rsid w:val="00D922AE"/>
    <w:rsid w:val="00DA44FF"/>
    <w:rsid w:val="00DB07FB"/>
    <w:rsid w:val="00DB26A3"/>
    <w:rsid w:val="00DC3DB3"/>
    <w:rsid w:val="00DE0298"/>
    <w:rsid w:val="00E0222B"/>
    <w:rsid w:val="00E104C0"/>
    <w:rsid w:val="00E72925"/>
    <w:rsid w:val="00EB29AB"/>
    <w:rsid w:val="00EE000C"/>
    <w:rsid w:val="00EF6A57"/>
    <w:rsid w:val="00F01CAE"/>
    <w:rsid w:val="00F123EE"/>
    <w:rsid w:val="00F12D02"/>
    <w:rsid w:val="00F61233"/>
    <w:rsid w:val="00F75FC7"/>
    <w:rsid w:val="00F810E7"/>
    <w:rsid w:val="00F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3CF0"/>
  <w15:chartTrackingRefBased/>
  <w15:docId w15:val="{5C03BE33-6742-4EAD-AFDC-1EE9CCF7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2118</Characters>
  <Application>Microsoft Office Word</Application>
  <DocSecurity>0</DocSecurity>
  <Lines>17</Lines>
  <Paragraphs>4</Paragraphs>
  <ScaleCrop>false</ScaleCrop>
  <Company>Department of Planning, Industry, and Environment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Bengsen</dc:creator>
  <cp:keywords/>
  <dc:description/>
  <cp:lastModifiedBy>Andrew Bengsen</cp:lastModifiedBy>
  <cp:revision>2</cp:revision>
  <dcterms:created xsi:type="dcterms:W3CDTF">2025-04-02T23:55:00Z</dcterms:created>
  <dcterms:modified xsi:type="dcterms:W3CDTF">2025-04-02T23:55:00Z</dcterms:modified>
</cp:coreProperties>
</file>