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0CE79" w14:textId="3CE45E25" w:rsidR="0094163F" w:rsidRPr="00C656B3" w:rsidRDefault="0094163F" w:rsidP="00B35806">
      <w:pPr>
        <w:rPr>
          <w:rFonts w:asciiTheme="minorHAnsi" w:hAnsiTheme="minorHAnsi" w:cstheme="minorHAnsi"/>
          <w:b/>
          <w:sz w:val="22"/>
          <w:szCs w:val="22"/>
        </w:rPr>
      </w:pPr>
      <w:r w:rsidRPr="00C656B3">
        <w:rPr>
          <w:rFonts w:asciiTheme="minorHAnsi" w:hAnsiTheme="minorHAnsi" w:cstheme="minorHAnsi"/>
          <w:b/>
          <w:sz w:val="22"/>
          <w:szCs w:val="22"/>
        </w:rPr>
        <w:t>Repository Tools 2</w:t>
      </w:r>
    </w:p>
    <w:p w14:paraId="1FFC8AFC" w14:textId="366C9B59" w:rsidR="00C656B3" w:rsidRPr="00C656B3" w:rsidRDefault="00C656B3" w:rsidP="00B35806">
      <w:pPr>
        <w:rPr>
          <w:rFonts w:asciiTheme="minorHAnsi" w:hAnsiTheme="minorHAnsi" w:cstheme="minorHAnsi"/>
          <w:b/>
          <w:sz w:val="22"/>
          <w:szCs w:val="22"/>
        </w:rPr>
      </w:pPr>
    </w:p>
    <w:p w14:paraId="6212F332" w14:textId="0673CE1E" w:rsidR="00C656B3" w:rsidRPr="00C656B3" w:rsidRDefault="00C656B3" w:rsidP="00C656B3">
      <w:pPr>
        <w:pStyle w:val="ListParagraph"/>
        <w:numPr>
          <w:ilvl w:val="0"/>
          <w:numId w:val="5"/>
        </w:numPr>
        <w:rPr>
          <w:rFonts w:cstheme="minorHAnsi"/>
        </w:rPr>
      </w:pPr>
      <w:r w:rsidRPr="00C656B3">
        <w:rPr>
          <w:rFonts w:cstheme="minorHAnsi"/>
        </w:rPr>
        <w:t>General notes:</w:t>
      </w:r>
    </w:p>
    <w:p w14:paraId="0C089F02" w14:textId="45988923" w:rsidR="00C656B3" w:rsidRDefault="00C656B3" w:rsidP="00C656B3">
      <w:pPr>
        <w:pStyle w:val="ListParagraph"/>
        <w:numPr>
          <w:ilvl w:val="0"/>
          <w:numId w:val="4"/>
        </w:numPr>
        <w:rPr>
          <w:rFonts w:cstheme="minorHAnsi"/>
        </w:rPr>
      </w:pPr>
      <w:r w:rsidRPr="00C656B3">
        <w:rPr>
          <w:rFonts w:cstheme="minorHAnsi"/>
        </w:rPr>
        <w:t>The Hyrax record replaces the RT1 cache</w:t>
      </w:r>
      <w:r>
        <w:rPr>
          <w:rFonts w:cstheme="minorHAnsi"/>
        </w:rPr>
        <w:t>.</w:t>
      </w:r>
    </w:p>
    <w:p w14:paraId="605913D3" w14:textId="5FA79EE6" w:rsidR="00C656B3" w:rsidRPr="00C656B3" w:rsidRDefault="00C656B3" w:rsidP="00C656B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Therefore, r</w:t>
      </w:r>
      <w:r w:rsidRPr="00C656B3">
        <w:rPr>
          <w:rFonts w:cstheme="minorHAnsi"/>
        </w:rPr>
        <w:t xml:space="preserve">epository/file data is held at </w:t>
      </w:r>
      <w:r>
        <w:rPr>
          <w:rFonts w:cstheme="minorHAnsi"/>
        </w:rPr>
        <w:t xml:space="preserve">Hyrax </w:t>
      </w:r>
      <w:r w:rsidRPr="00C656B3">
        <w:rPr>
          <w:rFonts w:cstheme="minorHAnsi"/>
        </w:rPr>
        <w:t>record level (previously RT1 at object level)</w:t>
      </w:r>
    </w:p>
    <w:p w14:paraId="4CBC21A9" w14:textId="25550251" w:rsidR="00C656B3" w:rsidRDefault="00C656B3" w:rsidP="00C656B3">
      <w:pPr>
        <w:pStyle w:val="ListParagraph"/>
        <w:numPr>
          <w:ilvl w:val="0"/>
          <w:numId w:val="4"/>
        </w:numPr>
        <w:rPr>
          <w:rFonts w:cstheme="minorHAnsi"/>
        </w:rPr>
      </w:pPr>
      <w:r w:rsidRPr="00C656B3">
        <w:rPr>
          <w:rFonts w:cstheme="minorHAnsi"/>
        </w:rPr>
        <w:t xml:space="preserve">Loading publications screen or full text tab will refresh independently of </w:t>
      </w:r>
      <w:r>
        <w:rPr>
          <w:rFonts w:cstheme="minorHAnsi"/>
        </w:rPr>
        <w:t>what is queued.</w:t>
      </w:r>
    </w:p>
    <w:p w14:paraId="4946A488" w14:textId="77777777" w:rsidR="000A4CEB" w:rsidRDefault="000A4CEB" w:rsidP="000A4CEB">
      <w:pPr>
        <w:pStyle w:val="ListParagraph"/>
        <w:rPr>
          <w:rFonts w:cstheme="minorHAnsi"/>
        </w:rPr>
      </w:pPr>
    </w:p>
    <w:p w14:paraId="520035B2" w14:textId="6A31B6F7" w:rsidR="000A4CEB" w:rsidRDefault="000A4CEB" w:rsidP="000A4CEB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Repository-status values to OAM flags</w:t>
      </w:r>
    </w:p>
    <w:p w14:paraId="1FC688AE" w14:textId="1DA80623" w:rsidR="000A4CEB" w:rsidRDefault="000A4CEB" w:rsidP="000A4CE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Public -&gt; Live (Green)</w:t>
      </w:r>
    </w:p>
    <w:p w14:paraId="0CD2A156" w14:textId="471F7A51" w:rsidR="000A4CEB" w:rsidRDefault="000A4CEB" w:rsidP="000A4CE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Private (in review) -&gt; In review (Green)</w:t>
      </w:r>
    </w:p>
    <w:p w14:paraId="6D47B131" w14:textId="39D51542" w:rsidR="000A4CEB" w:rsidRDefault="000A4CEB" w:rsidP="000A4CEB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Private -&gt; Deposited (not live) (Red)</w:t>
      </w:r>
    </w:p>
    <w:p w14:paraId="3E9D486A" w14:textId="77777777" w:rsidR="00222418" w:rsidRDefault="00222418" w:rsidP="00222418">
      <w:pPr>
        <w:pStyle w:val="ListParagraph"/>
        <w:ind w:left="1080"/>
        <w:rPr>
          <w:rFonts w:cstheme="minorHAnsi"/>
        </w:rPr>
      </w:pPr>
    </w:p>
    <w:p w14:paraId="21D66B0A" w14:textId="04CD4ED7" w:rsidR="00222418" w:rsidRDefault="00222418" w:rsidP="0022241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File feedback (on publications page, full test tab)</w:t>
      </w:r>
    </w:p>
    <w:p w14:paraId="209E7EDE" w14:textId="46F52AFC" w:rsidR="00222418" w:rsidRDefault="00222418" w:rsidP="00222418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Will display file name </w:t>
      </w:r>
      <w:r w:rsidR="00590FA5">
        <w:rPr>
          <w:rFonts w:cstheme="minorHAnsi"/>
        </w:rPr>
        <w:t xml:space="preserve">(e.g. ‘Test deposit.pdf’) </w:t>
      </w:r>
      <w:r>
        <w:rPr>
          <w:rFonts w:cstheme="minorHAnsi"/>
        </w:rPr>
        <w:t>with no link from text</w:t>
      </w:r>
    </w:p>
    <w:p w14:paraId="1B58D9AB" w14:textId="1CC08441" w:rsidR="00222418" w:rsidRDefault="00222418" w:rsidP="00222418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If RIOXX version, displays version e.g. ‘AM’</w:t>
      </w:r>
    </w:p>
    <w:p w14:paraId="60476CA0" w14:textId="3584D23B" w:rsidR="00A81F35" w:rsidRDefault="00A81F35" w:rsidP="00222418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On deposit, embargo length is set to 31/12/9999 and will display ‘Embargoed’</w:t>
      </w:r>
    </w:p>
    <w:p w14:paraId="4381F9A0" w14:textId="20E7F179" w:rsidR="00D37239" w:rsidRDefault="00D37239" w:rsidP="00222418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Embargo end date is then set from pub date plus embargo period unless amended or deleted.</w:t>
      </w:r>
    </w:p>
    <w:p w14:paraId="4A3AD6AD" w14:textId="21AA782E" w:rsidR="00A81F35" w:rsidRDefault="00A81F35" w:rsidP="00222418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If embargo end date is in the future, will display e.g. ‘Embargoed until 20 Dec 2020’</w:t>
      </w:r>
    </w:p>
    <w:p w14:paraId="343F38BA" w14:textId="77777777" w:rsidR="0029421C" w:rsidRDefault="00A81F35" w:rsidP="0029421C">
      <w:pPr>
        <w:pStyle w:val="ListParagraph"/>
        <w:numPr>
          <w:ilvl w:val="1"/>
          <w:numId w:val="6"/>
        </w:numPr>
        <w:rPr>
          <w:rFonts w:cstheme="minorHAnsi"/>
        </w:rPr>
      </w:pPr>
      <w:r w:rsidRPr="0029421C">
        <w:rPr>
          <w:rFonts w:cstheme="minorHAnsi"/>
        </w:rPr>
        <w:t>Will concatenate version and embargo status e.g. ‘AM, Embargoed’</w:t>
      </w:r>
    </w:p>
    <w:p w14:paraId="62B32561" w14:textId="61655F7B" w:rsidR="0029421C" w:rsidRPr="0029421C" w:rsidRDefault="0029421C" w:rsidP="0029421C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proofErr w:type="gramStart"/>
      <w:r w:rsidRPr="0029421C">
        <w:rPr>
          <w:rFonts w:cstheme="minorHAnsi"/>
        </w:rPr>
        <w:t>nb</w:t>
      </w:r>
      <w:proofErr w:type="gramEnd"/>
      <w:r w:rsidRPr="0029421C">
        <w:rPr>
          <w:rFonts w:cstheme="minorHAnsi"/>
        </w:rPr>
        <w:t>.</w:t>
      </w:r>
      <w:proofErr w:type="spellEnd"/>
      <w:r w:rsidRPr="0029421C">
        <w:rPr>
          <w:rFonts w:cstheme="minorHAnsi"/>
        </w:rPr>
        <w:t xml:space="preserve">  On deposit, embargo release date is set to indefinite (31/12/9999) </w:t>
      </w:r>
    </w:p>
    <w:p w14:paraId="1C079FD9" w14:textId="77777777" w:rsidR="007B6464" w:rsidRPr="00C656B3" w:rsidRDefault="007B6464" w:rsidP="00C656B3">
      <w:pPr>
        <w:rPr>
          <w:rFonts w:cstheme="minorHAnsi"/>
        </w:rPr>
      </w:pPr>
    </w:p>
    <w:p w14:paraId="113643C8" w14:textId="67296027" w:rsidR="00811126" w:rsidRPr="00C656B3" w:rsidRDefault="00F3723D" w:rsidP="00C656B3">
      <w:pPr>
        <w:pStyle w:val="ListParagraph"/>
        <w:numPr>
          <w:ilvl w:val="0"/>
          <w:numId w:val="5"/>
        </w:numPr>
        <w:rPr>
          <w:rFonts w:cstheme="minorHAnsi"/>
        </w:rPr>
      </w:pPr>
      <w:r w:rsidRPr="00C656B3">
        <w:rPr>
          <w:rFonts w:cstheme="minorHAnsi"/>
        </w:rPr>
        <w:t xml:space="preserve">SE fields </w:t>
      </w:r>
      <w:r w:rsidR="00A91177" w:rsidRPr="00C656B3">
        <w:rPr>
          <w:rFonts w:cstheme="minorHAnsi"/>
        </w:rPr>
        <w:t xml:space="preserve">used by OAM </w:t>
      </w:r>
      <w:r w:rsidRPr="00C656B3">
        <w:rPr>
          <w:rFonts w:cstheme="minorHAnsi"/>
        </w:rPr>
        <w:t>compliance logic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193"/>
        <w:gridCol w:w="3997"/>
        <w:gridCol w:w="3870"/>
      </w:tblGrid>
      <w:tr w:rsidR="00BB2E97" w:rsidRPr="00C656B3" w14:paraId="28169E87" w14:textId="77777777" w:rsidTr="00BB2E97">
        <w:tc>
          <w:tcPr>
            <w:tcW w:w="3247" w:type="dxa"/>
            <w:shd w:val="clear" w:color="auto" w:fill="F2F2F2" w:themeFill="background1" w:themeFillShade="F2"/>
          </w:tcPr>
          <w:p w14:paraId="69D30A3F" w14:textId="77777777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Logic</w:t>
            </w:r>
          </w:p>
        </w:tc>
        <w:tc>
          <w:tcPr>
            <w:tcW w:w="3997" w:type="dxa"/>
            <w:shd w:val="clear" w:color="auto" w:fill="F2F2F2" w:themeFill="background1" w:themeFillShade="F2"/>
          </w:tcPr>
          <w:p w14:paraId="603D14BC" w14:textId="39DE7764" w:rsidR="00811126" w:rsidRPr="00C656B3" w:rsidRDefault="00A91177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Output</w:t>
            </w:r>
            <w:r w:rsidR="00A6027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A60275" w:rsidRPr="00C656B3">
              <w:rPr>
                <w:rFonts w:asciiTheme="minorHAnsi" w:hAnsiTheme="minorHAnsi" w:cstheme="minorHAnsi"/>
                <w:sz w:val="22"/>
                <w:szCs w:val="22"/>
              </w:rPr>
              <w:t>non compliant</w:t>
            </w:r>
            <w:proofErr w:type="spellEnd"/>
            <w:r w:rsidR="00A6027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reason)</w:t>
            </w:r>
          </w:p>
        </w:tc>
        <w:tc>
          <w:tcPr>
            <w:tcW w:w="2816" w:type="dxa"/>
            <w:shd w:val="clear" w:color="auto" w:fill="F2F2F2" w:themeFill="background1" w:themeFillShade="F2"/>
          </w:tcPr>
          <w:p w14:paraId="2251682F" w14:textId="50211308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Fields used</w:t>
            </w:r>
          </w:p>
        </w:tc>
      </w:tr>
      <w:tr w:rsidR="00BB2E97" w:rsidRPr="00C656B3" w14:paraId="4666E15E" w14:textId="77777777" w:rsidTr="00BB2E97">
        <w:tc>
          <w:tcPr>
            <w:tcW w:w="3247" w:type="dxa"/>
          </w:tcPr>
          <w:p w14:paraId="06CC7784" w14:textId="0AE275FE" w:rsidR="00811126" w:rsidRPr="00C656B3" w:rsidRDefault="00811126" w:rsidP="008111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1. If there is a Hyrax record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with an OAM override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then stop looking and output nothing.</w:t>
            </w:r>
          </w:p>
        </w:tc>
        <w:tc>
          <w:tcPr>
            <w:tcW w:w="3997" w:type="dxa"/>
          </w:tcPr>
          <w:p w14:paraId="6D11A797" w14:textId="76B7F835" w:rsidR="00811126" w:rsidRPr="00C656B3" w:rsidRDefault="00A91177" w:rsidP="007E78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None - compliant</w:t>
            </w:r>
          </w:p>
        </w:tc>
        <w:tc>
          <w:tcPr>
            <w:tcW w:w="2816" w:type="dxa"/>
          </w:tcPr>
          <w:p w14:paraId="45AFB39A" w14:textId="5332CCC6" w:rsidR="00811126" w:rsidRPr="00C656B3" w:rsidRDefault="0094163F" w:rsidP="00971C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Override: SE </w:t>
            </w:r>
            <w:r w:rsidR="0018390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reserved field </w:t>
            </w:r>
            <w:r w:rsidR="00EF41FA"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is-compliant-with-</w:t>
            </w:r>
            <w:proofErr w:type="spellStart"/>
            <w:r w:rsidR="00EF41FA"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inst</w:t>
            </w:r>
            <w:proofErr w:type="spellEnd"/>
            <w:r w:rsidR="00EF41FA"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-policy</w:t>
            </w:r>
            <w:r w:rsidR="00EF41FA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proofErr w:type="spellStart"/>
            <w:r w:rsidR="00FE5D1F">
              <w:rPr>
                <w:rFonts w:asciiTheme="minorHAnsi" w:hAnsiTheme="minorHAnsi" w:cstheme="minorHAnsi"/>
                <w:sz w:val="22"/>
                <w:szCs w:val="22"/>
              </w:rPr>
              <w:t>n.b.</w:t>
            </w:r>
            <w:proofErr w:type="spellEnd"/>
            <w:r w:rsidR="00FE5D1F">
              <w:rPr>
                <w:rFonts w:asciiTheme="minorHAnsi" w:hAnsiTheme="minorHAnsi" w:cstheme="minorHAnsi"/>
                <w:sz w:val="22"/>
                <w:szCs w:val="22"/>
              </w:rPr>
              <w:t xml:space="preserve"> not maintained in Hyrax or </w:t>
            </w:r>
            <w:proofErr w:type="spellStart"/>
            <w:r w:rsidR="00FE5D1F">
              <w:rPr>
                <w:rFonts w:asciiTheme="minorHAnsi" w:hAnsiTheme="minorHAnsi" w:cstheme="minorHAnsi"/>
                <w:sz w:val="22"/>
                <w:szCs w:val="22"/>
              </w:rPr>
              <w:t>crosswalked</w:t>
            </w:r>
            <w:proofErr w:type="spellEnd"/>
            <w:r w:rsidR="00FE5D1F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0089ED72" w14:textId="77777777" w:rsidR="00811126" w:rsidRPr="00C656B3" w:rsidRDefault="00811126" w:rsidP="007E0AF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2E97" w:rsidRPr="00C656B3" w14:paraId="4767BB66" w14:textId="77777777" w:rsidTr="00BB2E97">
        <w:tc>
          <w:tcPr>
            <w:tcW w:w="3247" w:type="dxa"/>
          </w:tcPr>
          <w:p w14:paraId="73E09A67" w14:textId="53D6492C" w:rsidR="00811126" w:rsidRPr="00C656B3" w:rsidRDefault="00811126" w:rsidP="00C757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2a.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Is the effective date </w:t>
            </w:r>
            <w:r w:rsidR="00F53B95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(</w:t>
            </w:r>
            <w:proofErr w:type="spellStart"/>
            <w:r w:rsidR="00C757B7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DoP</w:t>
            </w:r>
            <w:proofErr w:type="spellEnd"/>
            <w:r w:rsidR="00C757B7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/</w:t>
            </w:r>
            <w:proofErr w:type="spellStart"/>
            <w:r w:rsidR="00C757B7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DoA</w:t>
            </w:r>
            <w:proofErr w:type="spellEnd"/>
            <w:r w:rsidR="00C757B7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F53B95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as per policy)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missing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3997" w:type="dxa"/>
          </w:tcPr>
          <w:p w14:paraId="0A90631F" w14:textId="77777777" w:rsidR="00811126" w:rsidRPr="00C656B3" w:rsidRDefault="00F53B95" w:rsidP="00F372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MissingDateForPolicy</w:t>
            </w:r>
            <w:proofErr w:type="spellEnd"/>
          </w:p>
        </w:tc>
        <w:tc>
          <w:tcPr>
            <w:tcW w:w="2816" w:type="dxa"/>
          </w:tcPr>
          <w:p w14:paraId="60375FEC" w14:textId="71A5503F" w:rsidR="00811126" w:rsidRPr="00C656B3" w:rsidRDefault="00811126" w:rsidP="00F372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Effective date</w:t>
            </w:r>
            <w:r w:rsidR="0094163F" w:rsidRPr="00C656B3">
              <w:rPr>
                <w:rFonts w:asciiTheme="minorHAnsi" w:hAnsiTheme="minorHAnsi" w:cstheme="minorHAnsi"/>
                <w:sz w:val="22"/>
                <w:szCs w:val="22"/>
              </w:rPr>
              <w:t>: SE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publication-date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r w:rsidR="0094163F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SE </w:t>
            </w:r>
            <w:r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acceptance-date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(as per policy settings) </w:t>
            </w:r>
          </w:p>
        </w:tc>
      </w:tr>
      <w:tr w:rsidR="00BB2E97" w:rsidRPr="00C656B3" w14:paraId="54DE06C4" w14:textId="77777777" w:rsidTr="00BB2E97">
        <w:tc>
          <w:tcPr>
            <w:tcW w:w="3247" w:type="dxa"/>
          </w:tcPr>
          <w:p w14:paraId="718D09A6" w14:textId="75581E55" w:rsidR="00811126" w:rsidRPr="00C656B3" w:rsidRDefault="00811126" w:rsidP="00DE0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2b. Otherwise,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is the deposit deadline date missing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</w:tc>
        <w:tc>
          <w:tcPr>
            <w:tcW w:w="3997" w:type="dxa"/>
          </w:tcPr>
          <w:p w14:paraId="4AB81E17" w14:textId="77777777" w:rsidR="00811126" w:rsidRPr="00C656B3" w:rsidRDefault="00F53B95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MissingDateForDepositDeadline</w:t>
            </w:r>
            <w:proofErr w:type="spellEnd"/>
          </w:p>
        </w:tc>
        <w:tc>
          <w:tcPr>
            <w:tcW w:w="2816" w:type="dxa"/>
          </w:tcPr>
          <w:p w14:paraId="14672AB4" w14:textId="3BD76BE8" w:rsidR="00811126" w:rsidRPr="00C656B3" w:rsidRDefault="00811126" w:rsidP="00DE0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Deposit deadline date: calculated from </w:t>
            </w:r>
            <w:r w:rsidR="00DE00EC">
              <w:rPr>
                <w:rFonts w:asciiTheme="minorHAnsi" w:hAnsiTheme="minorHAnsi" w:cstheme="minorHAnsi"/>
                <w:sz w:val="22"/>
                <w:szCs w:val="22"/>
              </w:rPr>
              <w:t xml:space="preserve">acceptance/publication date as per </w:t>
            </w:r>
            <w:proofErr w:type="spellStart"/>
            <w:r w:rsidR="00DE00EC">
              <w:rPr>
                <w:rFonts w:asciiTheme="minorHAnsi" w:hAnsiTheme="minorHAnsi" w:cstheme="minorHAnsi"/>
                <w:sz w:val="22"/>
                <w:szCs w:val="22"/>
              </w:rPr>
              <w:t>config</w:t>
            </w:r>
            <w:proofErr w:type="spellEnd"/>
            <w:r w:rsidR="00DE00EC">
              <w:rPr>
                <w:rFonts w:asciiTheme="minorHAnsi" w:hAnsiTheme="minorHAnsi" w:cstheme="minorHAnsi"/>
                <w:sz w:val="22"/>
                <w:szCs w:val="22"/>
              </w:rPr>
              <w:t xml:space="preserve"> (not necessarily the same as effective date used by policy </w:t>
            </w:r>
            <w:proofErr w:type="spellStart"/>
            <w:r w:rsidR="00DE00EC">
              <w:rPr>
                <w:rFonts w:asciiTheme="minorHAnsi" w:hAnsiTheme="minorHAnsi" w:cstheme="minorHAnsi"/>
                <w:sz w:val="22"/>
                <w:szCs w:val="22"/>
              </w:rPr>
              <w:t>config</w:t>
            </w:r>
            <w:proofErr w:type="spellEnd"/>
            <w:r w:rsidR="00DE00E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BB2E97" w:rsidRPr="00C656B3" w14:paraId="5263C216" w14:textId="77777777" w:rsidTr="00BB2E97">
        <w:tc>
          <w:tcPr>
            <w:tcW w:w="3247" w:type="dxa"/>
          </w:tcPr>
          <w:p w14:paraId="64B68310" w14:textId="3A74FB16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3a. If there are no </w:t>
            </w:r>
            <w:r w:rsidR="00F53B95" w:rsidRPr="00C656B3">
              <w:rPr>
                <w:rFonts w:asciiTheme="minorHAnsi" w:hAnsiTheme="minorHAnsi" w:cstheme="minorHAnsi"/>
                <w:sz w:val="22"/>
                <w:szCs w:val="22"/>
              </w:rPr>
              <w:t>Hyrax records</w:t>
            </w:r>
          </w:p>
        </w:tc>
        <w:tc>
          <w:tcPr>
            <w:tcW w:w="3997" w:type="dxa"/>
          </w:tcPr>
          <w:p w14:paraId="48CEF24D" w14:textId="77777777" w:rsidR="00811126" w:rsidRPr="00C656B3" w:rsidRDefault="00F53B95" w:rsidP="00971C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ItemNotLive</w:t>
            </w:r>
            <w:proofErr w:type="spellEnd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NoCompliantFileVersion</w:t>
            </w:r>
            <w:proofErr w:type="spellEnd"/>
          </w:p>
        </w:tc>
        <w:tc>
          <w:tcPr>
            <w:tcW w:w="2816" w:type="dxa"/>
          </w:tcPr>
          <w:p w14:paraId="4632469E" w14:textId="77792449" w:rsidR="00811126" w:rsidRPr="00C656B3" w:rsidRDefault="00811126" w:rsidP="00971CB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1CC02A7" w14:textId="77777777" w:rsidR="00811126" w:rsidRPr="00C656B3" w:rsidRDefault="00811126" w:rsidP="0068321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A8E7FAE" w14:textId="77777777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7C52D33" w14:textId="77777777" w:rsidR="00811126" w:rsidRPr="00C656B3" w:rsidRDefault="00811126" w:rsidP="00C44E81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BB2E97" w:rsidRPr="00C656B3" w14:paraId="1FCF07A6" w14:textId="77777777" w:rsidTr="00BB2E97">
        <w:tc>
          <w:tcPr>
            <w:tcW w:w="3247" w:type="dxa"/>
          </w:tcPr>
          <w:p w14:paraId="5819A78C" w14:textId="3C9E648A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3b. Otherwise, look at Hyrax record</w:t>
            </w:r>
            <w:r w:rsidR="007E1906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(each in in turn if &gt;1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:</w:t>
            </w:r>
          </w:p>
        </w:tc>
        <w:tc>
          <w:tcPr>
            <w:tcW w:w="3997" w:type="dxa"/>
          </w:tcPr>
          <w:p w14:paraId="6B3D92BA" w14:textId="77777777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6" w:type="dxa"/>
          </w:tcPr>
          <w:p w14:paraId="3432E6DA" w14:textId="77777777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2E97" w:rsidRPr="00C656B3" w14:paraId="372B97F6" w14:textId="77777777" w:rsidTr="00BB2E97">
        <w:tc>
          <w:tcPr>
            <w:tcW w:w="3247" w:type="dxa"/>
          </w:tcPr>
          <w:p w14:paraId="64652599" w14:textId="305062CE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       4. If the record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has no OAM </w:t>
            </w:r>
            <w:r w:rsidR="00DF5E42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override</w:t>
            </w:r>
          </w:p>
        </w:tc>
        <w:tc>
          <w:tcPr>
            <w:tcW w:w="3997" w:type="dxa"/>
          </w:tcPr>
          <w:p w14:paraId="17604490" w14:textId="77777777" w:rsidR="00811126" w:rsidRPr="00C656B3" w:rsidRDefault="00F53B95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(Remember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RepositoryDecision</w:t>
            </w:r>
            <w:proofErr w:type="spellEnd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816" w:type="dxa"/>
          </w:tcPr>
          <w:p w14:paraId="633303F4" w14:textId="38BEFFE3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2E97" w:rsidRPr="00C656B3" w14:paraId="654DE3D1" w14:textId="77777777" w:rsidTr="00BB2E97">
        <w:tc>
          <w:tcPr>
            <w:tcW w:w="3247" w:type="dxa"/>
          </w:tcPr>
          <w:p w14:paraId="1E71768F" w14:textId="6768AA57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       5. If </w:t>
            </w:r>
            <w:r w:rsidR="00F53B95" w:rsidRPr="00C656B3">
              <w:rPr>
                <w:rFonts w:asciiTheme="minorHAnsi" w:hAnsiTheme="minorHAnsi" w:cstheme="minorHAnsi"/>
                <w:sz w:val="22"/>
                <w:szCs w:val="22"/>
              </w:rPr>
              <w:t>record is not live (repository status = public)</w:t>
            </w:r>
          </w:p>
        </w:tc>
        <w:tc>
          <w:tcPr>
            <w:tcW w:w="3997" w:type="dxa"/>
          </w:tcPr>
          <w:p w14:paraId="01DE1CA7" w14:textId="77777777" w:rsidR="00811126" w:rsidRPr="00C656B3" w:rsidRDefault="00F53B95" w:rsidP="00BC1A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(Remember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ItemNotLive</w:t>
            </w:r>
            <w:proofErr w:type="spellEnd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2816" w:type="dxa"/>
          </w:tcPr>
          <w:p w14:paraId="40FDD7D5" w14:textId="7B09126F" w:rsidR="00811126" w:rsidRPr="00C656B3" w:rsidRDefault="00811126" w:rsidP="00BC1A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Record is not live</w:t>
            </w:r>
            <w:r w:rsidR="0018390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: SE reserved field </w:t>
            </w:r>
            <w:r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repository-status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757B7" w:rsidRPr="00C656B3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= Public (via Harvest 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from </w:t>
            </w:r>
            <w:r w:rsidR="0018390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Hyrax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record_publication_date</w:t>
            </w:r>
            <w:proofErr w:type="spellEnd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/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record_review_status</w:t>
            </w:r>
            <w:proofErr w:type="spellEnd"/>
          </w:p>
        </w:tc>
      </w:tr>
      <w:tr w:rsidR="00BB2E97" w:rsidRPr="00C656B3" w14:paraId="7B3F5A95" w14:textId="77777777" w:rsidTr="00BB2E97">
        <w:tc>
          <w:tcPr>
            <w:tcW w:w="3247" w:type="dxa"/>
          </w:tcPr>
          <w:p w14:paraId="7829A6CF" w14:textId="355BAFA3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        6a. If there are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no compliant files </w:t>
            </w:r>
            <w:r w:rsidR="00F53B95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both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marked as open-access and of a compliant ver</w:t>
            </w:r>
            <w:r w:rsidR="00F53B95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s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ion</w:t>
            </w:r>
            <w:r w:rsidR="00F53B95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(at file level)</w:t>
            </w:r>
          </w:p>
        </w:tc>
        <w:tc>
          <w:tcPr>
            <w:tcW w:w="3997" w:type="dxa"/>
          </w:tcPr>
          <w:p w14:paraId="70F143E4" w14:textId="16EB4664" w:rsidR="00811126" w:rsidRPr="00C656B3" w:rsidRDefault="00F53B95" w:rsidP="007E78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(Remember NoCom</w:t>
            </w:r>
            <w:r w:rsidR="00DF5E4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bookmarkStart w:id="0" w:name="_GoBack"/>
            <w:bookmarkEnd w:id="0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pliantFileVersion)</w:t>
            </w:r>
          </w:p>
        </w:tc>
        <w:tc>
          <w:tcPr>
            <w:tcW w:w="2816" w:type="dxa"/>
          </w:tcPr>
          <w:p w14:paraId="0A2FBB82" w14:textId="18E13691" w:rsidR="00183905" w:rsidRPr="00C656B3" w:rsidRDefault="00183905" w:rsidP="003B640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656B3">
              <w:rPr>
                <w:rFonts w:cstheme="minorHAnsi"/>
              </w:rPr>
              <w:t xml:space="preserve">Marked as open access: SE </w:t>
            </w:r>
            <w:r w:rsidR="00530AB4" w:rsidRPr="00530AB4">
              <w:rPr>
                <w:rFonts w:cstheme="minorHAnsi"/>
                <w:b/>
              </w:rPr>
              <w:t>file:is-held-at-source</w:t>
            </w:r>
            <w:r w:rsidR="00530AB4">
              <w:rPr>
                <w:rFonts w:cstheme="minorHAnsi"/>
                <w:b/>
              </w:rPr>
              <w:t xml:space="preserve"> </w:t>
            </w:r>
            <w:r w:rsidRPr="00C656B3">
              <w:rPr>
                <w:rFonts w:cstheme="minorHAnsi"/>
              </w:rPr>
              <w:t xml:space="preserve">= true (always set to true </w:t>
            </w:r>
            <w:r w:rsidR="00530AB4">
              <w:rPr>
                <w:rFonts w:cstheme="minorHAnsi"/>
              </w:rPr>
              <w:t xml:space="preserve">by crosswalk </w:t>
            </w:r>
            <w:r w:rsidRPr="00C656B3">
              <w:rPr>
                <w:rFonts w:cstheme="minorHAnsi"/>
              </w:rPr>
              <w:t>if Hyrax record exists)</w:t>
            </w:r>
          </w:p>
          <w:p w14:paraId="3FCB7474" w14:textId="3C4FF1B4" w:rsidR="00811126" w:rsidRPr="00C656B3" w:rsidRDefault="00183905" w:rsidP="00183905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656B3">
              <w:rPr>
                <w:rFonts w:cstheme="minorHAnsi"/>
              </w:rPr>
              <w:t xml:space="preserve">Compliant version: SE </w:t>
            </w:r>
            <w:r w:rsidRPr="00C656B3">
              <w:rPr>
                <w:rFonts w:cstheme="minorHAnsi"/>
                <w:b/>
              </w:rPr>
              <w:t>file:version</w:t>
            </w:r>
            <w:r w:rsidRPr="00C656B3">
              <w:rPr>
                <w:rFonts w:cstheme="minorHAnsi"/>
              </w:rPr>
              <w:t xml:space="preserve"> (from Hyrax </w:t>
            </w:r>
            <w:r w:rsidR="003B640A" w:rsidRPr="00C656B3">
              <w:rPr>
                <w:rFonts w:cstheme="minorHAnsi"/>
              </w:rPr>
              <w:t>binary_files__</w:t>
            </w:r>
            <w:proofErr w:type="spellStart"/>
            <w:r w:rsidR="003B640A" w:rsidRPr="00C656B3">
              <w:rPr>
                <w:rFonts w:cstheme="minorHAnsi"/>
              </w:rPr>
              <w:t>file_rioxx_file_version</w:t>
            </w:r>
            <w:proofErr w:type="spellEnd"/>
            <w:r w:rsidRPr="00C656B3">
              <w:rPr>
                <w:rFonts w:cstheme="minorHAnsi"/>
              </w:rPr>
              <w:t xml:space="preserve">) </w:t>
            </w:r>
            <w:r w:rsidR="003B640A" w:rsidRPr="00C656B3">
              <w:rPr>
                <w:rFonts w:cstheme="minorHAnsi"/>
              </w:rPr>
              <w:t xml:space="preserve"> </w:t>
            </w:r>
            <w:r w:rsidR="00EF41FA" w:rsidRPr="00C656B3">
              <w:rPr>
                <w:rFonts w:cstheme="minorHAnsi"/>
              </w:rPr>
              <w:t xml:space="preserve">compliant as per SE </w:t>
            </w:r>
            <w:proofErr w:type="spellStart"/>
            <w:r w:rsidR="00EF41FA" w:rsidRPr="00C656B3">
              <w:rPr>
                <w:rFonts w:cstheme="minorHAnsi"/>
              </w:rPr>
              <w:t>config</w:t>
            </w:r>
            <w:proofErr w:type="spellEnd"/>
          </w:p>
        </w:tc>
      </w:tr>
      <w:tr w:rsidR="00BB2E97" w:rsidRPr="00C656B3" w14:paraId="492DC825" w14:textId="77777777" w:rsidTr="00BB2E97">
        <w:tc>
          <w:tcPr>
            <w:tcW w:w="3247" w:type="dxa"/>
          </w:tcPr>
          <w:p w14:paraId="4882FB2B" w14:textId="29721926" w:rsidR="00811126" w:rsidRPr="00C656B3" w:rsidRDefault="00811126" w:rsidP="006764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       6b. Otherwise, if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the item is live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B640A" w:rsidRPr="00C656B3">
              <w:rPr>
                <w:rFonts w:asciiTheme="minorHAnsi" w:hAnsiTheme="minorHAnsi" w:cstheme="minorHAnsi"/>
                <w:sz w:val="22"/>
                <w:szCs w:val="22"/>
              </w:rPr>
              <w:t>(see 5)</w:t>
            </w:r>
            <w:r w:rsidR="00F53B9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none of the files </w:t>
            </w:r>
            <w:r w:rsidR="007E1906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(of a compliant version</w:t>
            </w:r>
            <w:r w:rsidR="006764A0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</w:t>
            </w:r>
            <w:r w:rsidR="007E1906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see 6b) </w:t>
            </w:r>
            <w:r w:rsidR="006764A0"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are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out of embargo on time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997" w:type="dxa"/>
          </w:tcPr>
          <w:p w14:paraId="63EA6FF8" w14:textId="77777777" w:rsidR="00811126" w:rsidRPr="00C656B3" w:rsidRDefault="00F53B95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(Remember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MissingPublicationDateForEmbargoPeriod</w:t>
            </w:r>
            <w:proofErr w:type="spellEnd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or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EmbargoPeriodExceedsPolicyDeadline</w:t>
            </w:r>
            <w:proofErr w:type="spellEnd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) (depending on whether we have a publication date)</w:t>
            </w:r>
          </w:p>
        </w:tc>
        <w:tc>
          <w:tcPr>
            <w:tcW w:w="2816" w:type="dxa"/>
          </w:tcPr>
          <w:p w14:paraId="29A56559" w14:textId="4F462C74" w:rsidR="00811126" w:rsidRPr="00C656B3" w:rsidRDefault="00811126" w:rsidP="00324F4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Out of embargo on time:</w:t>
            </w:r>
            <w:r w:rsidR="0018390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(SE reserved field </w:t>
            </w:r>
            <w:r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embargo-release-date</w:t>
            </w:r>
            <w:r w:rsidR="00F53B9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(file level)</w:t>
            </w:r>
            <w:r w:rsidR="006764A0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publication-date</w:t>
            </w:r>
            <w:r w:rsidR="006764A0" w:rsidRPr="00C656B3">
              <w:rPr>
                <w:rFonts w:asciiTheme="minorHAnsi" w:hAnsiTheme="minorHAnsi" w:cstheme="minorHAnsi"/>
                <w:sz w:val="22"/>
                <w:szCs w:val="22"/>
              </w:rPr>
              <w:t>) permitted maximum</w:t>
            </w:r>
          </w:p>
        </w:tc>
      </w:tr>
      <w:tr w:rsidR="00BB2E97" w:rsidRPr="00C656B3" w14:paraId="7EF4DA06" w14:textId="77777777" w:rsidTr="00BB2E97">
        <w:tc>
          <w:tcPr>
            <w:tcW w:w="3247" w:type="dxa"/>
          </w:tcPr>
          <w:p w14:paraId="7C6411D9" w14:textId="28095717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       7. If the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item is live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E1906" w:rsidRPr="00C656B3">
              <w:rPr>
                <w:rFonts w:asciiTheme="minorHAnsi" w:hAnsiTheme="minorHAnsi" w:cstheme="minorHAnsi"/>
                <w:sz w:val="22"/>
                <w:szCs w:val="22"/>
              </w:rPr>
              <w:t>(see 5)</w:t>
            </w: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Pr="00C656B3">
              <w:rPr>
                <w:rFonts w:asciiTheme="minorHAnsi" w:hAnsiTheme="minorHAnsi" w:cstheme="minorHAnsi"/>
                <w:i/>
                <w:sz w:val="22"/>
                <w:szCs w:val="22"/>
              </w:rPr>
              <w:t>there is a deposit deadline which was not met</w:t>
            </w:r>
          </w:p>
        </w:tc>
        <w:tc>
          <w:tcPr>
            <w:tcW w:w="3997" w:type="dxa"/>
          </w:tcPr>
          <w:p w14:paraId="260DACF1" w14:textId="77777777" w:rsidR="00811126" w:rsidRPr="00C656B3" w:rsidRDefault="00F53B95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(Remember </w:t>
            </w:r>
            <w:proofErr w:type="spellStart"/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MissedDepositDeadline</w:t>
            </w:r>
            <w:proofErr w:type="spellEnd"/>
          </w:p>
        </w:tc>
        <w:tc>
          <w:tcPr>
            <w:tcW w:w="2816" w:type="dxa"/>
          </w:tcPr>
          <w:p w14:paraId="0A0BBA40" w14:textId="3E369C90" w:rsidR="00811126" w:rsidRPr="00C656B3" w:rsidRDefault="00811126" w:rsidP="006764A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Deposit deadline not met = </w:t>
            </w:r>
            <w:r w:rsidR="006764A0" w:rsidRPr="00C656B3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183905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SE reserved field </w:t>
            </w:r>
            <w:r w:rsidRPr="00C656B3">
              <w:rPr>
                <w:rFonts w:asciiTheme="minorHAnsi" w:hAnsiTheme="minorHAnsi" w:cstheme="minorHAnsi"/>
                <w:b/>
                <w:sz w:val="22"/>
                <w:szCs w:val="22"/>
              </w:rPr>
              <w:t>record-created-at-source-date</w:t>
            </w:r>
            <w:r w:rsidR="006764A0" w:rsidRPr="00C656B3">
              <w:rPr>
                <w:rFonts w:asciiTheme="minorHAnsi" w:hAnsiTheme="minorHAnsi" w:cstheme="minorHAnsi"/>
                <w:sz w:val="22"/>
                <w:szCs w:val="22"/>
              </w:rPr>
              <w:t>) - effective date &lt; 90 days</w:t>
            </w:r>
          </w:p>
        </w:tc>
      </w:tr>
      <w:tr w:rsidR="00BB2E97" w:rsidRPr="00C656B3" w14:paraId="1D39E30D" w14:textId="77777777" w:rsidTr="00BB2E97">
        <w:tc>
          <w:tcPr>
            <w:tcW w:w="3247" w:type="dxa"/>
          </w:tcPr>
          <w:p w14:paraId="125D21E7" w14:textId="0669A50A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       8. If we didn't remember anything for this record in steps 4-7 </w:t>
            </w:r>
          </w:p>
        </w:tc>
        <w:tc>
          <w:tcPr>
            <w:tcW w:w="3997" w:type="dxa"/>
          </w:tcPr>
          <w:p w14:paraId="19EA4900" w14:textId="77777777" w:rsidR="00811126" w:rsidRPr="00C656B3" w:rsidRDefault="00F53B95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Forget what we remembered and stop looking at records</w:t>
            </w:r>
            <w:r w:rsidR="007E1906" w:rsidRPr="00C656B3">
              <w:rPr>
                <w:rFonts w:asciiTheme="minorHAnsi" w:hAnsiTheme="minorHAnsi" w:cstheme="minorHAnsi"/>
                <w:sz w:val="22"/>
                <w:szCs w:val="22"/>
              </w:rPr>
              <w:t xml:space="preserve"> i.e. Compliant</w:t>
            </w:r>
          </w:p>
        </w:tc>
        <w:tc>
          <w:tcPr>
            <w:tcW w:w="2816" w:type="dxa"/>
          </w:tcPr>
          <w:p w14:paraId="4BFF53AD" w14:textId="77777777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B2E97" w:rsidRPr="00C656B3" w14:paraId="2C09B4FD" w14:textId="77777777" w:rsidTr="00BB2E97">
        <w:tc>
          <w:tcPr>
            <w:tcW w:w="3247" w:type="dxa"/>
          </w:tcPr>
          <w:p w14:paraId="50C81CF9" w14:textId="28CA4047" w:rsidR="00811126" w:rsidRPr="00C656B3" w:rsidRDefault="00811126" w:rsidP="007E1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9. If we have remembered any reasons in steps 4-7 for any records, and not forgotten them in step 8</w:t>
            </w:r>
          </w:p>
        </w:tc>
        <w:tc>
          <w:tcPr>
            <w:tcW w:w="3997" w:type="dxa"/>
          </w:tcPr>
          <w:p w14:paraId="280C5F97" w14:textId="77777777" w:rsidR="00811126" w:rsidRPr="00C656B3" w:rsidRDefault="00F53B95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656B3">
              <w:rPr>
                <w:rFonts w:asciiTheme="minorHAnsi" w:hAnsiTheme="minorHAnsi" w:cstheme="minorHAnsi"/>
                <w:sz w:val="22"/>
                <w:szCs w:val="22"/>
              </w:rPr>
              <w:t>Output remembered decision(s)</w:t>
            </w:r>
          </w:p>
        </w:tc>
        <w:tc>
          <w:tcPr>
            <w:tcW w:w="2816" w:type="dxa"/>
          </w:tcPr>
          <w:p w14:paraId="7DBBE33E" w14:textId="77777777" w:rsidR="00811126" w:rsidRPr="00C656B3" w:rsidRDefault="00811126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7BA56B1" w14:textId="6EC69190" w:rsidR="00690B86" w:rsidRDefault="00690B86" w:rsidP="003D3147">
      <w:pPr>
        <w:rPr>
          <w:rFonts w:asciiTheme="minorHAnsi" w:hAnsiTheme="minorHAnsi" w:cstheme="minorHAnsi"/>
          <w:sz w:val="22"/>
          <w:szCs w:val="22"/>
        </w:rPr>
      </w:pPr>
    </w:p>
    <w:p w14:paraId="52CB287D" w14:textId="3ACFCF8C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</w:p>
    <w:p w14:paraId="356BC0F6" w14:textId="77777777" w:rsidR="00FE5D1F" w:rsidRDefault="00FE5D1F" w:rsidP="003D3147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n.b.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11318D1E" w14:textId="0B5E5069" w:rsidR="00C656B3" w:rsidRPr="00E5055B" w:rsidRDefault="00FE5D1F" w:rsidP="00E5055B">
      <w:pPr>
        <w:pStyle w:val="ListParagraph"/>
        <w:numPr>
          <w:ilvl w:val="0"/>
          <w:numId w:val="8"/>
        </w:numPr>
        <w:rPr>
          <w:rFonts w:cstheme="minorHAnsi"/>
        </w:rPr>
      </w:pPr>
      <w:r w:rsidRPr="00E5055B">
        <w:rPr>
          <w:rFonts w:cstheme="minorHAnsi"/>
        </w:rPr>
        <w:t>Embargo release date only used for calculating length of embargo, not accessibility compliance.</w:t>
      </w:r>
    </w:p>
    <w:p w14:paraId="3C3F822B" w14:textId="4FC36D0F" w:rsidR="00E5055B" w:rsidRPr="00E5055B" w:rsidRDefault="00E5055B" w:rsidP="00E5055B">
      <w:pPr>
        <w:pStyle w:val="ListParagraph"/>
        <w:numPr>
          <w:ilvl w:val="0"/>
          <w:numId w:val="8"/>
        </w:numPr>
        <w:rPr>
          <w:rFonts w:cstheme="minorHAnsi"/>
        </w:rPr>
      </w:pPr>
      <w:r w:rsidRPr="00E5055B">
        <w:rPr>
          <w:rFonts w:cstheme="minorHAnsi"/>
        </w:rPr>
        <w:t>Blank embargo release date is not interpreted by OAM as indefinite.</w:t>
      </w:r>
    </w:p>
    <w:p w14:paraId="245B0F77" w14:textId="546D0BAA" w:rsidR="00BA0A39" w:rsidRDefault="00BA0A39" w:rsidP="003D3147">
      <w:pPr>
        <w:rPr>
          <w:rFonts w:asciiTheme="minorHAnsi" w:hAnsiTheme="minorHAnsi" w:cstheme="minorHAnsi"/>
          <w:sz w:val="22"/>
          <w:szCs w:val="22"/>
        </w:rPr>
      </w:pPr>
    </w:p>
    <w:p w14:paraId="59BFBC05" w14:textId="77777777" w:rsidR="0029421C" w:rsidRDefault="0029421C" w:rsidP="0029421C">
      <w:pPr>
        <w:pStyle w:val="ListParagraph"/>
        <w:ind w:left="360"/>
        <w:rPr>
          <w:rFonts w:cstheme="minorHAnsi"/>
        </w:rPr>
      </w:pPr>
    </w:p>
    <w:p w14:paraId="766564E0" w14:textId="33BBA89F" w:rsidR="00BA0A39" w:rsidRDefault="00BA0A39" w:rsidP="00BA0A3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Display of dat</w:t>
      </w:r>
      <w:r w:rsidR="00994305">
        <w:rPr>
          <w:rFonts w:cstheme="minorHAnsi"/>
        </w:rPr>
        <w:t>a in</w:t>
      </w:r>
      <w:r>
        <w:rPr>
          <w:rFonts w:cstheme="minorHAnsi"/>
        </w:rPr>
        <w:t xml:space="preserve"> OAM</w:t>
      </w:r>
    </w:p>
    <w:p w14:paraId="5F4FECA2" w14:textId="77777777" w:rsidR="008D177C" w:rsidRDefault="008D177C" w:rsidP="008D177C">
      <w:pPr>
        <w:pStyle w:val="ListParagraph"/>
        <w:ind w:left="360"/>
        <w:rPr>
          <w:rFonts w:cstheme="minorHAnsi"/>
        </w:rPr>
      </w:pPr>
    </w:p>
    <w:p w14:paraId="2AFECE5C" w14:textId="77777777" w:rsidR="0014424B" w:rsidRPr="008D177C" w:rsidRDefault="0014424B" w:rsidP="0014424B">
      <w:pPr>
        <w:pStyle w:val="ListParagraph"/>
        <w:numPr>
          <w:ilvl w:val="0"/>
          <w:numId w:val="7"/>
        </w:numPr>
        <w:rPr>
          <w:rFonts w:cstheme="minorHAnsi"/>
        </w:rPr>
      </w:pPr>
      <w:r w:rsidRPr="008D177C">
        <w:rPr>
          <w:rFonts w:cstheme="minorHAnsi"/>
        </w:rPr>
        <w:t>The OAM displays Date of acceptance from the highest precedence source that it is available from, if any. Thus, if there is a date in ORA, then uses that date.</w:t>
      </w:r>
    </w:p>
    <w:p w14:paraId="0C3F6628" w14:textId="67CA3145" w:rsidR="0014424B" w:rsidRPr="008D177C" w:rsidRDefault="0014424B" w:rsidP="0014424B">
      <w:pPr>
        <w:pStyle w:val="ListParagraph"/>
        <w:numPr>
          <w:ilvl w:val="0"/>
          <w:numId w:val="7"/>
        </w:numPr>
        <w:rPr>
          <w:rFonts w:cstheme="minorHAnsi"/>
        </w:rPr>
      </w:pPr>
      <w:r w:rsidRPr="008D177C">
        <w:rPr>
          <w:rFonts w:cstheme="minorHAnsi"/>
        </w:rPr>
        <w:t xml:space="preserve">The OAM displays date of publication from the </w:t>
      </w:r>
      <w:r>
        <w:rPr>
          <w:rFonts w:cstheme="minorHAnsi"/>
        </w:rPr>
        <w:t xml:space="preserve">earliest of: the </w:t>
      </w:r>
      <w:r w:rsidRPr="008D177C">
        <w:rPr>
          <w:rFonts w:cstheme="minorHAnsi"/>
        </w:rPr>
        <w:t>first publication date</w:t>
      </w:r>
      <w:r>
        <w:rPr>
          <w:rFonts w:cstheme="minorHAnsi"/>
        </w:rPr>
        <w:t xml:space="preserve"> of</w:t>
      </w:r>
      <w:r w:rsidRPr="008D177C">
        <w:rPr>
          <w:rFonts w:cstheme="minorHAnsi"/>
        </w:rPr>
        <w:t xml:space="preserve"> the highest precedence source that it is available</w:t>
      </w:r>
      <w:r>
        <w:rPr>
          <w:rFonts w:cstheme="minorHAnsi"/>
        </w:rPr>
        <w:t xml:space="preserve"> (if any)</w:t>
      </w:r>
      <w:r w:rsidRPr="008D177C">
        <w:rPr>
          <w:rFonts w:cstheme="minorHAnsi"/>
        </w:rPr>
        <w:t xml:space="preserve"> </w:t>
      </w:r>
      <w:r>
        <w:rPr>
          <w:rFonts w:cstheme="minorHAnsi"/>
        </w:rPr>
        <w:t>and the first online publication date of</w:t>
      </w:r>
      <w:r w:rsidRPr="008D177C">
        <w:rPr>
          <w:rFonts w:cstheme="minorHAnsi"/>
        </w:rPr>
        <w:t xml:space="preserve"> the highest precedence source that it is available</w:t>
      </w:r>
      <w:r>
        <w:rPr>
          <w:rFonts w:cstheme="minorHAnsi"/>
        </w:rPr>
        <w:t xml:space="preserve"> (if any).</w:t>
      </w:r>
      <w:r w:rsidRPr="008D177C">
        <w:rPr>
          <w:rFonts w:cstheme="minorHAnsi"/>
        </w:rPr>
        <w:t xml:space="preserve"> </w:t>
      </w:r>
      <w:r w:rsidR="00F215A7">
        <w:rPr>
          <w:rFonts w:cstheme="minorHAnsi"/>
        </w:rPr>
        <w:t>No? dates from first deposited?</w:t>
      </w:r>
    </w:p>
    <w:p w14:paraId="773ED1FD" w14:textId="77777777" w:rsidR="0014424B" w:rsidRPr="0059371B" w:rsidRDefault="0014424B" w:rsidP="0014424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</w:t>
      </w:r>
      <w:r w:rsidRPr="0059371B">
        <w:rPr>
          <w:rFonts w:cstheme="minorHAnsi"/>
        </w:rPr>
        <w:t>he OAM displays the earliest deposit date</w:t>
      </w:r>
      <w:r>
        <w:rPr>
          <w:rFonts w:cstheme="minorHAnsi"/>
        </w:rPr>
        <w:t xml:space="preserve"> i</w:t>
      </w:r>
      <w:r w:rsidRPr="0059371B">
        <w:rPr>
          <w:rFonts w:cstheme="minorHAnsi"/>
        </w:rPr>
        <w:t>f there are two ORA records</w:t>
      </w:r>
      <w:r>
        <w:rPr>
          <w:rFonts w:cstheme="minorHAnsi"/>
        </w:rPr>
        <w:t>.</w:t>
      </w:r>
    </w:p>
    <w:p w14:paraId="400ABF5C" w14:textId="77777777" w:rsidR="0014424B" w:rsidRDefault="0014424B" w:rsidP="0014424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>The OAM export ‘repository status’ shows multiple statuses separated with paragraph marks where there are multiple ORA records.</w:t>
      </w:r>
    </w:p>
    <w:p w14:paraId="5B037056" w14:textId="77777777" w:rsidR="0005466F" w:rsidRPr="0005466F" w:rsidRDefault="0005466F" w:rsidP="0005466F">
      <w:pPr>
        <w:rPr>
          <w:rFonts w:cstheme="minorHAnsi"/>
        </w:rPr>
      </w:pPr>
    </w:p>
    <w:p w14:paraId="6D7DD45C" w14:textId="4746CC73" w:rsidR="0005466F" w:rsidRDefault="0005466F" w:rsidP="0005466F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Fieldnames in OAM</w:t>
      </w:r>
    </w:p>
    <w:p w14:paraId="6B9D59C7" w14:textId="46553ABE" w:rsidR="0005466F" w:rsidRPr="0005466F" w:rsidRDefault="0005466F" w:rsidP="0005466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Are unchanged form RT1</w:t>
      </w:r>
    </w:p>
    <w:p w14:paraId="1A86972C" w14:textId="77777777" w:rsidR="00FE5D1F" w:rsidRDefault="00FE5D1F" w:rsidP="003D3147">
      <w:pPr>
        <w:rPr>
          <w:rFonts w:asciiTheme="minorHAnsi" w:hAnsiTheme="minorHAnsi" w:cstheme="minorHAnsi"/>
          <w:sz w:val="22"/>
          <w:szCs w:val="22"/>
        </w:rPr>
      </w:pPr>
    </w:p>
    <w:p w14:paraId="60FF66E2" w14:textId="6CA0F0E2" w:rsidR="00B038CA" w:rsidRDefault="00B038CA" w:rsidP="003D3147">
      <w:pPr>
        <w:rPr>
          <w:rFonts w:asciiTheme="minorHAnsi" w:hAnsiTheme="minorHAnsi" w:cstheme="minorHAnsi"/>
          <w:sz w:val="22"/>
          <w:szCs w:val="22"/>
        </w:rPr>
      </w:pPr>
    </w:p>
    <w:p w14:paraId="1DB8CB52" w14:textId="77777777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</w:p>
    <w:p w14:paraId="66B43490" w14:textId="77777777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</w:p>
    <w:p w14:paraId="125E1391" w14:textId="77777777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</w:p>
    <w:p w14:paraId="5CAF33A3" w14:textId="22D6F592" w:rsidR="00C656B3" w:rsidRDefault="0019394A" w:rsidP="003D314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 test:</w:t>
      </w:r>
    </w:p>
    <w:p w14:paraId="2B97B2AA" w14:textId="1D47C3AD" w:rsidR="0019394A" w:rsidRDefault="0019394A" w:rsidP="003D3147">
      <w:pPr>
        <w:rPr>
          <w:rFonts w:asciiTheme="minorHAnsi" w:hAnsiTheme="minorHAnsi" w:cstheme="minorHAnsi"/>
          <w:sz w:val="22"/>
          <w:szCs w:val="22"/>
        </w:rPr>
        <w:sectPr w:rsidR="0019394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inorHAnsi" w:hAnsiTheme="minorHAnsi" w:cstheme="minorHAnsi"/>
          <w:sz w:val="22"/>
          <w:szCs w:val="22"/>
        </w:rPr>
        <w:t xml:space="preserve">When does version and embargo </w:t>
      </w:r>
      <w:proofErr w:type="spellStart"/>
      <w:r>
        <w:rPr>
          <w:rFonts w:asciiTheme="minorHAnsi" w:hAnsiTheme="minorHAnsi" w:cstheme="minorHAnsi"/>
          <w:sz w:val="22"/>
          <w:szCs w:val="22"/>
        </w:rPr>
        <w:t>comethough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515A1064" w14:textId="29BE4634" w:rsidR="00C656B3" w:rsidRPr="0030646C" w:rsidRDefault="00C656B3" w:rsidP="0030646C">
      <w:pPr>
        <w:pStyle w:val="ListParagraph"/>
        <w:numPr>
          <w:ilvl w:val="0"/>
          <w:numId w:val="5"/>
        </w:numPr>
        <w:rPr>
          <w:rFonts w:cstheme="minorHAnsi"/>
        </w:rPr>
      </w:pPr>
      <w:r w:rsidRPr="0030646C">
        <w:rPr>
          <w:rFonts w:cstheme="minorHAnsi"/>
        </w:rPr>
        <w:lastRenderedPageBreak/>
        <w:t>Fields for RT2 testing</w:t>
      </w:r>
    </w:p>
    <w:p w14:paraId="26BFB5AD" w14:textId="23A97D6C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4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6"/>
        <w:gridCol w:w="2209"/>
        <w:gridCol w:w="1770"/>
        <w:gridCol w:w="1300"/>
        <w:gridCol w:w="1300"/>
        <w:gridCol w:w="1270"/>
        <w:gridCol w:w="2308"/>
        <w:gridCol w:w="1323"/>
      </w:tblGrid>
      <w:tr w:rsidR="00C656B3" w:rsidRPr="00792444" w14:paraId="4F031FEC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27BE5B0B" w14:textId="77777777" w:rsidR="00C656B3" w:rsidRPr="00792444" w:rsidRDefault="00C656B3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SE Field/data name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4CB77642" w14:textId="2700063F" w:rsidR="00C656B3" w:rsidRPr="00792444" w:rsidRDefault="00020A16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Used for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540A3D5" w14:textId="77777777" w:rsidR="00C656B3" w:rsidRPr="00792444" w:rsidRDefault="00C656B3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DA04C3" w14:textId="738DDC11" w:rsidR="00C656B3" w:rsidRPr="00792444" w:rsidRDefault="00020A16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Object/ Record/ file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5F57346" w14:textId="77777777" w:rsidR="00C656B3" w:rsidRPr="00792444" w:rsidRDefault="00C656B3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Harvest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74541460" w14:textId="77777777" w:rsidR="00C656B3" w:rsidRPr="00792444" w:rsidRDefault="00C656B3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Deposit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589E9FCF" w14:textId="77777777" w:rsidR="00C656B3" w:rsidRPr="00792444" w:rsidRDefault="00C656B3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REF Label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5865A8A1" w14:textId="77777777" w:rsidR="00C656B3" w:rsidRPr="00792444" w:rsidRDefault="00C656B3" w:rsidP="00FE5D1F">
            <w:pP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Notes</w:t>
            </w:r>
          </w:p>
        </w:tc>
      </w:tr>
      <w:tr w:rsidR="00792444" w:rsidRPr="00792444" w14:paraId="6F18AB49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</w:tcPr>
          <w:p w14:paraId="3D632284" w14:textId="2D88789F" w:rsidR="00792444" w:rsidRPr="00792444" w:rsidRDefault="0079244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ref_compliant_at_deposit</w:t>
            </w:r>
            <w:proofErr w:type="spellEnd"/>
          </w:p>
        </w:tc>
        <w:tc>
          <w:tcPr>
            <w:tcW w:w="2209" w:type="dxa"/>
            <w:shd w:val="clear" w:color="auto" w:fill="auto"/>
            <w:noWrap/>
            <w:vAlign w:val="bottom"/>
          </w:tcPr>
          <w:p w14:paraId="1F2FFA98" w14:textId="01B5D22B" w:rsidR="00792444" w:rsidRPr="00792444" w:rsidRDefault="0079244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0EAD6E7E" w14:textId="6A2A4339" w:rsidR="00792444" w:rsidRPr="00792444" w:rsidRDefault="0079244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2E748003" w14:textId="11EF8912" w:rsidR="00792444" w:rsidRPr="00792444" w:rsidRDefault="00792444" w:rsidP="00792444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65FBB52" w14:textId="7261C07D" w:rsidR="00792444" w:rsidRPr="00792444" w:rsidRDefault="0079244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70" w:type="dxa"/>
            <w:shd w:val="clear" w:color="auto" w:fill="auto"/>
            <w:noWrap/>
            <w:vAlign w:val="bottom"/>
          </w:tcPr>
          <w:p w14:paraId="61A21686" w14:textId="2B2272FF" w:rsidR="00792444" w:rsidRPr="00792444" w:rsidRDefault="0079244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</w:tcPr>
          <w:p w14:paraId="2246F570" w14:textId="77777777" w:rsidR="00792444" w:rsidRPr="00792444" w:rsidRDefault="0079244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</w:tcPr>
          <w:p w14:paraId="17428C9A" w14:textId="7D3FC182" w:rsidR="00792444" w:rsidRPr="00792444" w:rsidRDefault="00792444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Hyrax Override</w:t>
            </w:r>
          </w:p>
        </w:tc>
      </w:tr>
      <w:tr w:rsidR="00C656B3" w:rsidRPr="00792444" w14:paraId="6CB8D77A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5EC8F1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publication-date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1F3AC7A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D09A75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665500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BC08D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63AAFF7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32171AE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3B70AD65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42521C85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0A2F50B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acceptance-date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4385DD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1173CC8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7A3A5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61C4F7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721E68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7A96398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702B25B2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766F2D4D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631CE1B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repository-status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60C540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200072E" w14:textId="671E6F1B" w:rsidR="00C656B3" w:rsidRPr="00792444" w:rsidRDefault="00020A16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202E8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BA4C69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6B632A0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5651327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04095E31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4886E412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2229E952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embargo-release-date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3CE8BC7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4793EF1C" w14:textId="4430498B" w:rsidR="00C656B3" w:rsidRPr="00792444" w:rsidRDefault="00020A16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148EE0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R&gt;F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DF2DE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DF0975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21EB973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6614D6F2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71CAE2AF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79E85E6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record-created-at-source-date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27B7E4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6A814E1" w14:textId="1C7F8159" w:rsidR="00C656B3" w:rsidRPr="00792444" w:rsidRDefault="00020A16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935C03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1C254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28CF9F3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401CBDB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29A6745D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55D67E35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0F6737A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is-open-access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5CFDB77" w14:textId="5597ADB5" w:rsidR="00C656B3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 display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12232220" w14:textId="35B4B10E" w:rsidR="00C656B3" w:rsidRPr="00792444" w:rsidRDefault="00020A16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E0DA73" w14:textId="591C03D6" w:rsidR="00C656B3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52949CB" w14:textId="0B93D160" w:rsidR="00C656B3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6C00A65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6FF96CC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4ECE27B7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18A039F1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20B4923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file:url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4A5A3573" w14:textId="1CEC8790" w:rsidR="00C656B3" w:rsidRPr="00792444" w:rsidRDefault="000714BF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Operations (display of file link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1C1651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File metadata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34F841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R&gt;F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C8C09D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361EAE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4E7D4E1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3829048C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4858CDEC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55DB862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file:version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1B74BF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4FE9C72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File metadata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689F22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R&gt;F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51B3A2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0092B34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16F54F3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5BEDAED3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0AB4" w:rsidRPr="00792444" w14:paraId="55DAD69D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</w:tcPr>
          <w:p w14:paraId="4CAE0730" w14:textId="0E6D2286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AFAFA"/>
              </w:rPr>
              <w:t>file:is-held-at-source</w:t>
            </w:r>
          </w:p>
        </w:tc>
        <w:tc>
          <w:tcPr>
            <w:tcW w:w="2209" w:type="dxa"/>
            <w:shd w:val="clear" w:color="auto" w:fill="auto"/>
            <w:noWrap/>
            <w:vAlign w:val="bottom"/>
          </w:tcPr>
          <w:p w14:paraId="4B5699DF" w14:textId="67034925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Monitor logic</w:t>
            </w:r>
          </w:p>
        </w:tc>
        <w:tc>
          <w:tcPr>
            <w:tcW w:w="1770" w:type="dxa"/>
            <w:shd w:val="clear" w:color="auto" w:fill="auto"/>
            <w:noWrap/>
            <w:vAlign w:val="bottom"/>
          </w:tcPr>
          <w:p w14:paraId="5459ED42" w14:textId="7D12B0A9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File metadata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18EFD060" w14:textId="77B65FF5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R&gt;F</w:t>
            </w:r>
          </w:p>
        </w:tc>
        <w:tc>
          <w:tcPr>
            <w:tcW w:w="1300" w:type="dxa"/>
            <w:shd w:val="clear" w:color="auto" w:fill="auto"/>
            <w:noWrap/>
            <w:vAlign w:val="bottom"/>
          </w:tcPr>
          <w:p w14:paraId="4319ACB8" w14:textId="2A8C4380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</w:tcPr>
          <w:p w14:paraId="4B03F160" w14:textId="620644F6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</w:tcPr>
          <w:p w14:paraId="714FC43E" w14:textId="77777777" w:rsidR="00530AB4" w:rsidRPr="00792444" w:rsidRDefault="00530AB4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</w:tcPr>
          <w:p w14:paraId="1C286C98" w14:textId="77777777" w:rsidR="00530AB4" w:rsidRPr="00792444" w:rsidRDefault="00530AB4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3498E259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11E0C33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Exceptions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76AE88D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Operations (compliance)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0C5B612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 data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BE6891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26D65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Via API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0AF9489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18623D7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0BDCE70F" w14:textId="77777777" w:rsidR="00C656B3" w:rsidRPr="00792444" w:rsidRDefault="00C656B3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3482B" w:rsidRPr="00792444" w14:paraId="655B924D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0BB1F67A" w14:textId="5C8BC2F9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public-</w:t>
            </w:r>
            <w:proofErr w:type="spellStart"/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url</w:t>
            </w:r>
            <w:proofErr w:type="spellEnd"/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45494DBC" w14:textId="2D6A404C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Operations (display of ORA link</w:t>
            </w:r>
            <w:r w:rsidR="00792444"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837ED9B" w14:textId="77777777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A311A7" w14:textId="08797BA2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E8EBF0" w14:textId="77777777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8B03FD6" w14:textId="77777777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844F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2C8DD314" w14:textId="2C556DB6" w:rsidR="0083482B" w:rsidRPr="009844FB" w:rsidRDefault="0083482B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57E7740A" w14:textId="77777777" w:rsidR="0083482B" w:rsidRPr="009844FB" w:rsidRDefault="0083482B" w:rsidP="00FE5D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656B3" w:rsidRPr="00792444" w14:paraId="32153EA2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28BCB7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</w:t>
            </w:r>
            <w:proofErr w:type="spellEnd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-location-</w:t>
            </w: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url</w:t>
            </w:r>
            <w:proofErr w:type="spellEnd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(file level)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80A0B3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Operations (deposit)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45C4B05" w14:textId="725B41F7" w:rsidR="00C656B3" w:rsidRPr="00792444" w:rsidRDefault="00020A16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3B6A7B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R&gt;F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14D6B2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214962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2AD2227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5A816BE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enabled</w:t>
            </w:r>
          </w:p>
        </w:tc>
      </w:tr>
      <w:tr w:rsidR="00C656B3" w:rsidRPr="00792444" w14:paraId="164EF326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74108BC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oa</w:t>
            </w:r>
            <w:proofErr w:type="spellEnd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-location-file-version (file level)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39CFB46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Operations (deposit)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0489C2C" w14:textId="0D1DE8DB" w:rsidR="00C656B3" w:rsidRPr="00792444" w:rsidRDefault="00020A16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(reserved)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9C2C2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R&gt;F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5600C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4687F6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77EC536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40479C9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Not enabled</w:t>
            </w:r>
          </w:p>
        </w:tc>
      </w:tr>
      <w:tr w:rsidR="00C656B3" w:rsidRPr="00792444" w14:paraId="5BCFF671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6DD2A54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external-</w:t>
            </w: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identifers</w:t>
            </w:r>
            <w:proofErr w:type="spellEnd"/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451CC3D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B9281A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(data part)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E84960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7C1A0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5700559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check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42DF646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webOfScienceIdentifier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0F1CB81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data part</w:t>
            </w:r>
          </w:p>
        </w:tc>
      </w:tr>
      <w:tr w:rsidR="00C656B3" w:rsidRPr="00792444" w14:paraId="6099EF17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542E38F2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Object.type</w:t>
            </w:r>
            <w:proofErr w:type="spellEnd"/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C4B8B5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492D198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399EE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928AC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2BE2628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26EAF9B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OutputType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1F7B849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6938D3F7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0C76309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D3274D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3B8EBC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839969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54122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2848309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747CD7F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7475E0A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5009D18F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4288E7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location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2EE15A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62C1071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2393D3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8EE549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A3067D2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6E0BAEE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Place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5141453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44E4B1D7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23B92EB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publisher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1242258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EA6A05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961B32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2188B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587009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172E837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Publisher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6E76213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4263DACB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148758F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parent-title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76C45E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FC3ABA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9C161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08E2B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22EFAA8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5F6DE18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VolumeTitle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15719B6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128AFA70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0BCD7AC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4ED219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782EF8F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D113A4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8F4771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589EFB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07BE466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Volume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29A0A29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7B60EB59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78B6644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8316CC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6B26F3A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5EDE1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27B9CB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3B38937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047F0F4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197A141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413F9109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5031BC5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pagination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1F13AED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51269E3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(data part)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912582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58D18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126B181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3186E67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FirstPage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1F4550F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data part</w:t>
            </w:r>
          </w:p>
        </w:tc>
      </w:tr>
      <w:tr w:rsidR="00C656B3" w:rsidRPr="00792444" w14:paraId="435E498F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3EABCB6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FA8078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4C36050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F6C042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DE957B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7BD6DCB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7CDF807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ArticleNumber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255184B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7340F1FE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1338D94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isbn-13 (isbn-10)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06F53D7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09438D3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8D5D6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45443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1557898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5A44419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ISBN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0794D1C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Requires logic</w:t>
            </w:r>
          </w:p>
        </w:tc>
      </w:tr>
      <w:tr w:rsidR="00C656B3" w:rsidRPr="00792444" w14:paraId="6FD49630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1D90A5A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</w:t>
            </w:r>
            <w:proofErr w:type="spellEnd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(e-</w:t>
            </w: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</w:t>
            </w:r>
            <w:proofErr w:type="spellEnd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?)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12F74E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4A459B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13C51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17CA88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4659D3C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7F1D59F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ISSN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24125F0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Requires logic</w:t>
            </w:r>
          </w:p>
        </w:tc>
      </w:tr>
      <w:tr w:rsidR="00C656B3" w:rsidRPr="00792444" w14:paraId="0D8D9DD4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99298F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doi</w:t>
            </w:r>
            <w:proofErr w:type="spellEnd"/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1801FF7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1FB133C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C1BDC5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3E1C6C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0793CF2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4C80007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DOI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659E862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601639BC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0CEC73B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661FA83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678622E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FF68DC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A8ECA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7B8C47D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4FADF12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PatentNumber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5F0864F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C656B3" w:rsidRPr="00792444" w14:paraId="24258BB1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FB1D19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publication-date/start-date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73C3589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82A698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(data part)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E20382F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5186DD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053ABA3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39073D3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Month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65C3D093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data part</w:t>
            </w:r>
          </w:p>
        </w:tc>
      </w:tr>
      <w:tr w:rsidR="00C656B3" w:rsidRPr="00792444" w14:paraId="1F2EB40D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F6CDB8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publication-date/start-date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1E2F3FF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15B57964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(data part)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DFEAD9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E55956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14506DE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6C94EB3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Year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281094F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 data part</w:t>
            </w:r>
          </w:p>
        </w:tc>
      </w:tr>
      <w:tr w:rsidR="00C656B3" w:rsidRPr="00792444" w14:paraId="495AEDEA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5DBE09A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tbc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5E85F91A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54B250AE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7CE152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80F43C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1CA705E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Y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4E99362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URL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66BF062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 field </w:t>
            </w: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tbd</w:t>
            </w:r>
            <w:proofErr w:type="spellEnd"/>
          </w:p>
        </w:tc>
      </w:tr>
      <w:tr w:rsidR="00C656B3" w:rsidRPr="00792444" w14:paraId="0D78319B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4066004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tbc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42473B7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2577EC81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4B8CD1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0A1602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09F25565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30C2B10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IsPhysicalOutput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380E08E6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 field </w:t>
            </w: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tbd</w:t>
            </w:r>
            <w:proofErr w:type="spellEnd"/>
          </w:p>
        </w:tc>
      </w:tr>
      <w:tr w:rsidR="00C656B3" w:rsidRPr="00792444" w14:paraId="12B241A1" w14:textId="77777777" w:rsidTr="00FE5D1F">
        <w:trPr>
          <w:trHeight w:val="320"/>
        </w:trPr>
        <w:tc>
          <w:tcPr>
            <w:tcW w:w="3036" w:type="dxa"/>
            <w:shd w:val="clear" w:color="auto" w:fill="auto"/>
            <w:noWrap/>
            <w:vAlign w:val="bottom"/>
            <w:hideMark/>
          </w:tcPr>
          <w:p w14:paraId="5713B6D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tbc</w:t>
            </w:r>
          </w:p>
        </w:tc>
        <w:tc>
          <w:tcPr>
            <w:tcW w:w="2209" w:type="dxa"/>
            <w:shd w:val="clear" w:color="auto" w:fill="auto"/>
            <w:noWrap/>
            <w:vAlign w:val="bottom"/>
            <w:hideMark/>
          </w:tcPr>
          <w:p w14:paraId="2A59298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REF submission</w:t>
            </w:r>
          </w:p>
        </w:tc>
        <w:tc>
          <w:tcPr>
            <w:tcW w:w="1770" w:type="dxa"/>
            <w:shd w:val="clear" w:color="auto" w:fill="auto"/>
            <w:noWrap/>
            <w:vAlign w:val="bottom"/>
            <w:hideMark/>
          </w:tcPr>
          <w:p w14:paraId="399BAD7C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Field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45B4EC8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DEA153D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1270" w:type="dxa"/>
            <w:shd w:val="clear" w:color="auto" w:fill="auto"/>
            <w:noWrap/>
            <w:vAlign w:val="bottom"/>
            <w:hideMark/>
          </w:tcPr>
          <w:p w14:paraId="783DA30B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</w:tc>
        <w:tc>
          <w:tcPr>
            <w:tcW w:w="2308" w:type="dxa"/>
            <w:shd w:val="clear" w:color="auto" w:fill="auto"/>
            <w:noWrap/>
            <w:vAlign w:val="bottom"/>
            <w:hideMark/>
          </w:tcPr>
          <w:p w14:paraId="6FA4CDB0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MediaOfOutput</w:t>
            </w:r>
            <w:proofErr w:type="spellEnd"/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14:paraId="2073B9F9" w14:textId="77777777" w:rsidR="00C656B3" w:rsidRPr="00792444" w:rsidRDefault="00C656B3" w:rsidP="00FE5D1F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SE field </w:t>
            </w:r>
            <w:proofErr w:type="spellStart"/>
            <w:r w:rsidRPr="0079244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tbd</w:t>
            </w:r>
            <w:proofErr w:type="spellEnd"/>
          </w:p>
        </w:tc>
      </w:tr>
    </w:tbl>
    <w:p w14:paraId="383D6E54" w14:textId="77777777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</w:p>
    <w:p w14:paraId="62A8BABB" w14:textId="77777777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</w:p>
    <w:p w14:paraId="7C6A29E6" w14:textId="36EFEBD8" w:rsidR="00C656B3" w:rsidRDefault="00C656B3" w:rsidP="003D314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November 2019 (after call with S Ltd)</w:t>
      </w:r>
    </w:p>
    <w:p w14:paraId="2D37974F" w14:textId="2E8B8186" w:rsidR="00530AB4" w:rsidRDefault="00530AB4" w:rsidP="003D314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Updated 18/11/2019 (S Ltd ticket 240083)</w:t>
      </w:r>
    </w:p>
    <w:p w14:paraId="38F4BE8F" w14:textId="2D2E90DF" w:rsidR="00B36A1B" w:rsidRDefault="00B36A1B" w:rsidP="003D314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Updated 20/11/2019 (tidied)</w:t>
      </w:r>
    </w:p>
    <w:p w14:paraId="7910F0AB" w14:textId="282BD1A1" w:rsidR="00A41158" w:rsidRDefault="00A41158" w:rsidP="003D3147">
      <w:pPr>
        <w:rPr>
          <w:rFonts w:asciiTheme="minorHAnsi" w:hAnsiTheme="minorHAnsi" w:cstheme="minorHAnsi"/>
          <w:sz w:val="22"/>
          <w:szCs w:val="22"/>
        </w:rPr>
      </w:pPr>
    </w:p>
    <w:p w14:paraId="091F7CEF" w14:textId="30EB8D8B" w:rsidR="00A41158" w:rsidRDefault="00A41158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</w:p>
    <w:sectPr w:rsidR="00A41158" w:rsidSect="00C656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AF684" w16cid:durableId="2166968C"/>
  <w16cid:commentId w16cid:paraId="0F06C1A5" w16cid:durableId="2166968D"/>
  <w16cid:commentId w16cid:paraId="645EAD31" w16cid:durableId="2169BF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9CB"/>
    <w:multiLevelType w:val="hybridMultilevel"/>
    <w:tmpl w:val="40F8E1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3B67A0"/>
    <w:multiLevelType w:val="hybridMultilevel"/>
    <w:tmpl w:val="4B046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64271"/>
    <w:multiLevelType w:val="hybridMultilevel"/>
    <w:tmpl w:val="980EDF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9F2331"/>
    <w:multiLevelType w:val="hybridMultilevel"/>
    <w:tmpl w:val="79A64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3E0094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18710C"/>
    <w:multiLevelType w:val="hybridMultilevel"/>
    <w:tmpl w:val="4AD05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C733D"/>
    <w:multiLevelType w:val="hybridMultilevel"/>
    <w:tmpl w:val="6CA095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87638D"/>
    <w:multiLevelType w:val="hybridMultilevel"/>
    <w:tmpl w:val="CB52A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518ED"/>
    <w:multiLevelType w:val="hybridMultilevel"/>
    <w:tmpl w:val="E52C4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06"/>
    <w:rsid w:val="000008EE"/>
    <w:rsid w:val="00020A16"/>
    <w:rsid w:val="00021025"/>
    <w:rsid w:val="00034970"/>
    <w:rsid w:val="00044BAB"/>
    <w:rsid w:val="0005466F"/>
    <w:rsid w:val="000714BF"/>
    <w:rsid w:val="000761CA"/>
    <w:rsid w:val="0008035D"/>
    <w:rsid w:val="000A4CEB"/>
    <w:rsid w:val="000B7718"/>
    <w:rsid w:val="001130BF"/>
    <w:rsid w:val="001137CA"/>
    <w:rsid w:val="001171A3"/>
    <w:rsid w:val="001207ED"/>
    <w:rsid w:val="0014424B"/>
    <w:rsid w:val="00166B30"/>
    <w:rsid w:val="00183905"/>
    <w:rsid w:val="0019394A"/>
    <w:rsid w:val="001A31C9"/>
    <w:rsid w:val="001C7211"/>
    <w:rsid w:val="001E7C11"/>
    <w:rsid w:val="001F3243"/>
    <w:rsid w:val="00215081"/>
    <w:rsid w:val="00222418"/>
    <w:rsid w:val="0029421C"/>
    <w:rsid w:val="002B440A"/>
    <w:rsid w:val="002D01D0"/>
    <w:rsid w:val="0030646C"/>
    <w:rsid w:val="0031132F"/>
    <w:rsid w:val="00324568"/>
    <w:rsid w:val="00324F4D"/>
    <w:rsid w:val="00353E2F"/>
    <w:rsid w:val="003B640A"/>
    <w:rsid w:val="003C1E30"/>
    <w:rsid w:val="003C51C5"/>
    <w:rsid w:val="003D3147"/>
    <w:rsid w:val="003F7A0C"/>
    <w:rsid w:val="00462BC8"/>
    <w:rsid w:val="00524774"/>
    <w:rsid w:val="00530AB4"/>
    <w:rsid w:val="00577137"/>
    <w:rsid w:val="00582965"/>
    <w:rsid w:val="00590FA5"/>
    <w:rsid w:val="005913F4"/>
    <w:rsid w:val="0059371B"/>
    <w:rsid w:val="005A4E7F"/>
    <w:rsid w:val="005F0A89"/>
    <w:rsid w:val="00640070"/>
    <w:rsid w:val="006764A0"/>
    <w:rsid w:val="00683218"/>
    <w:rsid w:val="00690B86"/>
    <w:rsid w:val="00741CA7"/>
    <w:rsid w:val="00765320"/>
    <w:rsid w:val="00787D5A"/>
    <w:rsid w:val="00792444"/>
    <w:rsid w:val="007A0CF4"/>
    <w:rsid w:val="007B6464"/>
    <w:rsid w:val="007C074F"/>
    <w:rsid w:val="007C5DF8"/>
    <w:rsid w:val="007E0AF0"/>
    <w:rsid w:val="007E1906"/>
    <w:rsid w:val="007E553F"/>
    <w:rsid w:val="007E78FF"/>
    <w:rsid w:val="00811126"/>
    <w:rsid w:val="008217F9"/>
    <w:rsid w:val="0083482B"/>
    <w:rsid w:val="008720AB"/>
    <w:rsid w:val="008C7DD8"/>
    <w:rsid w:val="008D177C"/>
    <w:rsid w:val="008F2AC4"/>
    <w:rsid w:val="00900710"/>
    <w:rsid w:val="00930EEC"/>
    <w:rsid w:val="009346A1"/>
    <w:rsid w:val="0094163F"/>
    <w:rsid w:val="00971CB3"/>
    <w:rsid w:val="00973BB8"/>
    <w:rsid w:val="009753DE"/>
    <w:rsid w:val="009844FB"/>
    <w:rsid w:val="00994305"/>
    <w:rsid w:val="009A4379"/>
    <w:rsid w:val="009B3328"/>
    <w:rsid w:val="009D6C74"/>
    <w:rsid w:val="00A250A6"/>
    <w:rsid w:val="00A41158"/>
    <w:rsid w:val="00A5267F"/>
    <w:rsid w:val="00A60275"/>
    <w:rsid w:val="00A81F35"/>
    <w:rsid w:val="00A91177"/>
    <w:rsid w:val="00A96802"/>
    <w:rsid w:val="00AE32AE"/>
    <w:rsid w:val="00AE53E4"/>
    <w:rsid w:val="00AF058C"/>
    <w:rsid w:val="00AF62B7"/>
    <w:rsid w:val="00B038CA"/>
    <w:rsid w:val="00B34F51"/>
    <w:rsid w:val="00B35806"/>
    <w:rsid w:val="00B36A1B"/>
    <w:rsid w:val="00B442FF"/>
    <w:rsid w:val="00B55D3E"/>
    <w:rsid w:val="00B65E7E"/>
    <w:rsid w:val="00B75E23"/>
    <w:rsid w:val="00BA0A39"/>
    <w:rsid w:val="00BB2E97"/>
    <w:rsid w:val="00BC1AF6"/>
    <w:rsid w:val="00BE6462"/>
    <w:rsid w:val="00C039C2"/>
    <w:rsid w:val="00C11F9C"/>
    <w:rsid w:val="00C44E81"/>
    <w:rsid w:val="00C656B3"/>
    <w:rsid w:val="00C757B7"/>
    <w:rsid w:val="00CB2C62"/>
    <w:rsid w:val="00D06C55"/>
    <w:rsid w:val="00D16F7D"/>
    <w:rsid w:val="00D37239"/>
    <w:rsid w:val="00D74444"/>
    <w:rsid w:val="00DE00EC"/>
    <w:rsid w:val="00DF5E42"/>
    <w:rsid w:val="00E5055B"/>
    <w:rsid w:val="00E665B5"/>
    <w:rsid w:val="00ED5CF5"/>
    <w:rsid w:val="00EF41FA"/>
    <w:rsid w:val="00F15D66"/>
    <w:rsid w:val="00F215A7"/>
    <w:rsid w:val="00F3723D"/>
    <w:rsid w:val="00F426DC"/>
    <w:rsid w:val="00F53B95"/>
    <w:rsid w:val="00F744C1"/>
    <w:rsid w:val="00FE0793"/>
    <w:rsid w:val="00FE07F2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3C0D"/>
  <w15:chartTrackingRefBased/>
  <w15:docId w15:val="{F147D7CD-471B-4887-8C4C-C69E044E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71CB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CB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462BC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126"/>
    <w:rPr>
      <w:rFonts w:ascii="Segoe UI" w:eastAsiaTheme="minorHAns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2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1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906"/>
    <w:pPr>
      <w:spacing w:after="160"/>
    </w:pPr>
    <w:rPr>
      <w:rFonts w:asciiTheme="minorHAnsi" w:eastAsiaTheme="minorHAnsi" w:hAnsiTheme="minorHAnsi" w:cstheme="minorBid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90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E190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00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5628</TotalTime>
  <Pages>5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Saunders</dc:creator>
  <cp:keywords/>
  <dc:description/>
  <cp:lastModifiedBy>David Saunders</cp:lastModifiedBy>
  <cp:revision>31</cp:revision>
  <cp:lastPrinted>2019-11-20T12:02:00Z</cp:lastPrinted>
  <dcterms:created xsi:type="dcterms:W3CDTF">2019-11-01T15:16:00Z</dcterms:created>
  <dcterms:modified xsi:type="dcterms:W3CDTF">2020-02-11T10:03:00Z</dcterms:modified>
</cp:coreProperties>
</file>