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26988" w:rsidP="0031611F">
      <w:pPr>
        <w:pStyle w:val="Title"/>
        <w:jc w:val="right"/>
      </w:pPr>
      <w:r>
        <w:t xml:space="preserve">Character </w:t>
      </w:r>
      <w:r w:rsidR="00FC3C6E">
        <w:t xml:space="preserve">matching and </w:t>
      </w:r>
      <w:r>
        <w:t>scoring</w:t>
      </w:r>
    </w:p>
    <w:p w:rsidR="003A00C2" w:rsidRPr="003A00C2" w:rsidRDefault="00DC1517" w:rsidP="0031611F">
      <w:pPr>
        <w:pStyle w:val="Subtitle"/>
        <w:jc w:val="right"/>
      </w:pPr>
      <w:r>
        <w:t xml:space="preserve">Documentation for the </w:t>
      </w:r>
      <w:r w:rsidR="00736B4C">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2440" w:rsidRPr="003A00C2" w:rsidRDefault="00242440" w:rsidP="003A00C2">
                            <w:pPr>
                              <w:pStyle w:val="NoSpacing"/>
                              <w:rPr>
                                <w:sz w:val="16"/>
                              </w:rPr>
                            </w:pPr>
                            <w:bookmarkStart w:id="0" w:name="_GoBack"/>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bookmarkEnd w:id="0"/>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242440" w:rsidRPr="003A00C2" w:rsidRDefault="00242440" w:rsidP="003A00C2">
                      <w:pPr>
                        <w:pStyle w:val="NoSpacing"/>
                        <w:rPr>
                          <w:sz w:val="16"/>
                        </w:rPr>
                      </w:pPr>
                      <w:bookmarkStart w:id="1" w:name="_GoBack"/>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bookmarkEnd w:id="1"/>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2" w:name="_Toc468124034" w:displacedByCustomXml="next"/>
    <w:bookmarkStart w:id="3"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3"/>
          <w:bookmarkEnd w:id="2"/>
        </w:p>
        <w:p w:rsidR="005359B3"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24034" w:history="1">
            <w:r w:rsidR="005359B3" w:rsidRPr="00EF6B78">
              <w:rPr>
                <w:rStyle w:val="Hyperlink"/>
                <w:noProof/>
              </w:rPr>
              <w:t>1</w:t>
            </w:r>
            <w:r w:rsidR="005359B3">
              <w:rPr>
                <w:rFonts w:eastAsiaTheme="minorEastAsia"/>
                <w:noProof/>
                <w:lang w:eastAsia="en-GB"/>
              </w:rPr>
              <w:tab/>
            </w:r>
            <w:r w:rsidR="005359B3" w:rsidRPr="00EF6B78">
              <w:rPr>
                <w:rStyle w:val="Hyperlink"/>
                <w:noProof/>
              </w:rPr>
              <w:t>Contents</w:t>
            </w:r>
            <w:r w:rsidR="005359B3">
              <w:rPr>
                <w:noProof/>
                <w:webHidden/>
              </w:rPr>
              <w:tab/>
            </w:r>
            <w:r w:rsidR="005359B3">
              <w:rPr>
                <w:noProof/>
                <w:webHidden/>
              </w:rPr>
              <w:fldChar w:fldCharType="begin"/>
            </w:r>
            <w:r w:rsidR="005359B3">
              <w:rPr>
                <w:noProof/>
                <w:webHidden/>
              </w:rPr>
              <w:instrText xml:space="preserve"> PAGEREF _Toc468124034 \h </w:instrText>
            </w:r>
            <w:r w:rsidR="005359B3">
              <w:rPr>
                <w:noProof/>
                <w:webHidden/>
              </w:rPr>
            </w:r>
            <w:r w:rsidR="005359B3">
              <w:rPr>
                <w:noProof/>
                <w:webHidden/>
              </w:rPr>
              <w:fldChar w:fldCharType="separate"/>
            </w:r>
            <w:r w:rsidR="00B44B97">
              <w:rPr>
                <w:noProof/>
                <w:webHidden/>
              </w:rPr>
              <w:t>2</w:t>
            </w:r>
            <w:r w:rsidR="005359B3">
              <w:rPr>
                <w:noProof/>
                <w:webHidden/>
              </w:rPr>
              <w:fldChar w:fldCharType="end"/>
            </w:r>
          </w:hyperlink>
        </w:p>
        <w:p w:rsidR="005359B3" w:rsidRDefault="00096B58">
          <w:pPr>
            <w:pStyle w:val="TOC1"/>
            <w:tabs>
              <w:tab w:val="left" w:pos="440"/>
            </w:tabs>
            <w:rPr>
              <w:rFonts w:eastAsiaTheme="minorEastAsia"/>
              <w:noProof/>
              <w:lang w:eastAsia="en-GB"/>
            </w:rPr>
          </w:pPr>
          <w:hyperlink w:anchor="_Toc468124035" w:history="1">
            <w:r w:rsidR="005359B3" w:rsidRPr="00EF6B78">
              <w:rPr>
                <w:rStyle w:val="Hyperlink"/>
                <w:noProof/>
              </w:rPr>
              <w:t>2</w:t>
            </w:r>
            <w:r w:rsidR="005359B3">
              <w:rPr>
                <w:rFonts w:eastAsiaTheme="minorEastAsia"/>
                <w:noProof/>
                <w:lang w:eastAsia="en-GB"/>
              </w:rPr>
              <w:tab/>
            </w:r>
            <w:r w:rsidR="005359B3" w:rsidRPr="00EF6B78">
              <w:rPr>
                <w:rStyle w:val="Hyperlink"/>
                <w:noProof/>
              </w:rPr>
              <w:t>Introduction</w:t>
            </w:r>
            <w:r w:rsidR="005359B3">
              <w:rPr>
                <w:noProof/>
                <w:webHidden/>
              </w:rPr>
              <w:tab/>
            </w:r>
            <w:r w:rsidR="005359B3">
              <w:rPr>
                <w:noProof/>
                <w:webHidden/>
              </w:rPr>
              <w:fldChar w:fldCharType="begin"/>
            </w:r>
            <w:r w:rsidR="005359B3">
              <w:rPr>
                <w:noProof/>
                <w:webHidden/>
              </w:rPr>
              <w:instrText xml:space="preserve"> PAGEREF _Toc468124035 \h </w:instrText>
            </w:r>
            <w:r w:rsidR="005359B3">
              <w:rPr>
                <w:noProof/>
                <w:webHidden/>
              </w:rPr>
            </w:r>
            <w:r w:rsidR="005359B3">
              <w:rPr>
                <w:noProof/>
                <w:webHidden/>
              </w:rPr>
              <w:fldChar w:fldCharType="separate"/>
            </w:r>
            <w:r w:rsidR="00B44B97">
              <w:rPr>
                <w:noProof/>
                <w:webHidden/>
              </w:rPr>
              <w:t>3</w:t>
            </w:r>
            <w:r w:rsidR="005359B3">
              <w:rPr>
                <w:noProof/>
                <w:webHidden/>
              </w:rPr>
              <w:fldChar w:fldCharType="end"/>
            </w:r>
          </w:hyperlink>
        </w:p>
        <w:p w:rsidR="005359B3" w:rsidRDefault="00096B58">
          <w:pPr>
            <w:pStyle w:val="TOC1"/>
            <w:tabs>
              <w:tab w:val="left" w:pos="440"/>
            </w:tabs>
            <w:rPr>
              <w:rFonts w:eastAsiaTheme="minorEastAsia"/>
              <w:noProof/>
              <w:lang w:eastAsia="en-GB"/>
            </w:rPr>
          </w:pPr>
          <w:hyperlink w:anchor="_Toc468124036" w:history="1">
            <w:r w:rsidR="005359B3" w:rsidRPr="00EF6B78">
              <w:rPr>
                <w:rStyle w:val="Hyperlink"/>
                <w:noProof/>
              </w:rPr>
              <w:t>3</w:t>
            </w:r>
            <w:r w:rsidR="005359B3">
              <w:rPr>
                <w:rFonts w:eastAsiaTheme="minorEastAsia"/>
                <w:noProof/>
                <w:lang w:eastAsia="en-GB"/>
              </w:rPr>
              <w:tab/>
            </w:r>
            <w:r w:rsidR="005359B3" w:rsidRPr="00EF6B78">
              <w:rPr>
                <w:rStyle w:val="Hyperlink"/>
                <w:noProof/>
              </w:rPr>
              <w:t>General principles</w:t>
            </w:r>
            <w:r w:rsidR="005359B3">
              <w:rPr>
                <w:noProof/>
                <w:webHidden/>
              </w:rPr>
              <w:tab/>
            </w:r>
            <w:r w:rsidR="005359B3">
              <w:rPr>
                <w:noProof/>
                <w:webHidden/>
              </w:rPr>
              <w:fldChar w:fldCharType="begin"/>
            </w:r>
            <w:r w:rsidR="005359B3">
              <w:rPr>
                <w:noProof/>
                <w:webHidden/>
              </w:rPr>
              <w:instrText xml:space="preserve"> PAGEREF _Toc468124036 \h </w:instrText>
            </w:r>
            <w:r w:rsidR="005359B3">
              <w:rPr>
                <w:noProof/>
                <w:webHidden/>
              </w:rPr>
            </w:r>
            <w:r w:rsidR="005359B3">
              <w:rPr>
                <w:noProof/>
                <w:webHidden/>
              </w:rPr>
              <w:fldChar w:fldCharType="separate"/>
            </w:r>
            <w:r w:rsidR="00B44B97">
              <w:rPr>
                <w:noProof/>
                <w:webHidden/>
              </w:rPr>
              <w:t>3</w:t>
            </w:r>
            <w:r w:rsidR="005359B3">
              <w:rPr>
                <w:noProof/>
                <w:webHidden/>
              </w:rPr>
              <w:fldChar w:fldCharType="end"/>
            </w:r>
          </w:hyperlink>
        </w:p>
        <w:p w:rsidR="005359B3" w:rsidRDefault="00096B58">
          <w:pPr>
            <w:pStyle w:val="TOC1"/>
            <w:tabs>
              <w:tab w:val="left" w:pos="440"/>
            </w:tabs>
            <w:rPr>
              <w:rFonts w:eastAsiaTheme="minorEastAsia"/>
              <w:noProof/>
              <w:lang w:eastAsia="en-GB"/>
            </w:rPr>
          </w:pPr>
          <w:hyperlink w:anchor="_Toc468124037" w:history="1">
            <w:r w:rsidR="005359B3" w:rsidRPr="00EF6B78">
              <w:rPr>
                <w:rStyle w:val="Hyperlink"/>
                <w:noProof/>
              </w:rPr>
              <w:t>4</w:t>
            </w:r>
            <w:r w:rsidR="005359B3">
              <w:rPr>
                <w:rFonts w:eastAsiaTheme="minorEastAsia"/>
                <w:noProof/>
                <w:lang w:eastAsia="en-GB"/>
              </w:rPr>
              <w:tab/>
            </w:r>
            <w:r w:rsidR="005359B3" w:rsidRPr="00EF6B78">
              <w:rPr>
                <w:rStyle w:val="Hyperlink"/>
                <w:noProof/>
              </w:rPr>
              <w:t>Matching taxa against user input</w:t>
            </w:r>
            <w:r w:rsidR="005359B3">
              <w:rPr>
                <w:noProof/>
                <w:webHidden/>
              </w:rPr>
              <w:tab/>
            </w:r>
            <w:r w:rsidR="005359B3">
              <w:rPr>
                <w:noProof/>
                <w:webHidden/>
              </w:rPr>
              <w:fldChar w:fldCharType="begin"/>
            </w:r>
            <w:r w:rsidR="005359B3">
              <w:rPr>
                <w:noProof/>
                <w:webHidden/>
              </w:rPr>
              <w:instrText xml:space="preserve"> PAGEREF _Toc468124037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38" w:history="1">
            <w:r w:rsidR="005359B3" w:rsidRPr="00EF6B78">
              <w:rPr>
                <w:rStyle w:val="Hyperlink"/>
                <w:noProof/>
              </w:rPr>
              <w:t>4.1</w:t>
            </w:r>
            <w:r w:rsidR="005359B3">
              <w:rPr>
                <w:rFonts w:eastAsiaTheme="minorEastAsia"/>
                <w:noProof/>
                <w:lang w:eastAsia="en-GB"/>
              </w:rPr>
              <w:tab/>
            </w:r>
            <w:r w:rsidR="005359B3" w:rsidRPr="00EF6B78">
              <w:rPr>
                <w:rStyle w:val="Hyperlink"/>
                <w:noProof/>
              </w:rPr>
              <w:t>Total overall scores and character weighting</w:t>
            </w:r>
            <w:r w:rsidR="005359B3">
              <w:rPr>
                <w:noProof/>
                <w:webHidden/>
              </w:rPr>
              <w:tab/>
            </w:r>
            <w:r w:rsidR="005359B3">
              <w:rPr>
                <w:noProof/>
                <w:webHidden/>
              </w:rPr>
              <w:fldChar w:fldCharType="begin"/>
            </w:r>
            <w:r w:rsidR="005359B3">
              <w:rPr>
                <w:noProof/>
                <w:webHidden/>
              </w:rPr>
              <w:instrText xml:space="preserve"> PAGEREF _Toc468124038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39" w:history="1">
            <w:r w:rsidR="005359B3" w:rsidRPr="00EF6B78">
              <w:rPr>
                <w:rStyle w:val="Hyperlink"/>
                <w:noProof/>
              </w:rPr>
              <w:t>4.2</w:t>
            </w:r>
            <w:r w:rsidR="005359B3">
              <w:rPr>
                <w:rFonts w:eastAsiaTheme="minorEastAsia"/>
                <w:noProof/>
                <w:lang w:eastAsia="en-GB"/>
              </w:rPr>
              <w:tab/>
            </w:r>
            <w:r w:rsidR="005359B3" w:rsidRPr="00EF6B78">
              <w:rPr>
                <w:rStyle w:val="Hyperlink"/>
                <w:noProof/>
              </w:rPr>
              <w:t>Missing and ‘not applicable’ values</w:t>
            </w:r>
            <w:r w:rsidR="005359B3">
              <w:rPr>
                <w:noProof/>
                <w:webHidden/>
              </w:rPr>
              <w:tab/>
            </w:r>
            <w:r w:rsidR="005359B3">
              <w:rPr>
                <w:noProof/>
                <w:webHidden/>
              </w:rPr>
              <w:fldChar w:fldCharType="begin"/>
            </w:r>
            <w:r w:rsidR="005359B3">
              <w:rPr>
                <w:noProof/>
                <w:webHidden/>
              </w:rPr>
              <w:instrText xml:space="preserve"> PAGEREF _Toc468124039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0" w:history="1">
            <w:r w:rsidR="005359B3" w:rsidRPr="00EF6B78">
              <w:rPr>
                <w:rStyle w:val="Hyperlink"/>
                <w:noProof/>
              </w:rPr>
              <w:t>4.3</w:t>
            </w:r>
            <w:r w:rsidR="005359B3">
              <w:rPr>
                <w:rFonts w:eastAsiaTheme="minorEastAsia"/>
                <w:noProof/>
                <w:lang w:eastAsia="en-GB"/>
              </w:rPr>
              <w:tab/>
            </w:r>
            <w:r w:rsidR="005359B3" w:rsidRPr="00EF6B78">
              <w:rPr>
                <w:rStyle w:val="Hyperlink"/>
                <w:noProof/>
              </w:rPr>
              <w:t>Text character matching</w:t>
            </w:r>
            <w:r w:rsidR="005359B3">
              <w:rPr>
                <w:noProof/>
                <w:webHidden/>
              </w:rPr>
              <w:tab/>
            </w:r>
            <w:r w:rsidR="005359B3">
              <w:rPr>
                <w:noProof/>
                <w:webHidden/>
              </w:rPr>
              <w:fldChar w:fldCharType="begin"/>
            </w:r>
            <w:r w:rsidR="005359B3">
              <w:rPr>
                <w:noProof/>
                <w:webHidden/>
              </w:rPr>
              <w:instrText xml:space="preserve"> PAGEREF _Toc468124040 \h </w:instrText>
            </w:r>
            <w:r w:rsidR="005359B3">
              <w:rPr>
                <w:noProof/>
                <w:webHidden/>
              </w:rPr>
            </w:r>
            <w:r w:rsidR="005359B3">
              <w:rPr>
                <w:noProof/>
                <w:webHidden/>
              </w:rPr>
              <w:fldChar w:fldCharType="separate"/>
            </w:r>
            <w:r w:rsidR="00B44B97">
              <w:rPr>
                <w:noProof/>
                <w:webHidden/>
              </w:rPr>
              <w:t>4</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1" w:history="1">
            <w:r w:rsidR="005359B3" w:rsidRPr="00EF6B78">
              <w:rPr>
                <w:rStyle w:val="Hyperlink"/>
                <w:noProof/>
              </w:rPr>
              <w:t>4.4</w:t>
            </w:r>
            <w:r w:rsidR="005359B3">
              <w:rPr>
                <w:rFonts w:eastAsiaTheme="minorEastAsia"/>
                <w:noProof/>
                <w:lang w:eastAsia="en-GB"/>
              </w:rPr>
              <w:tab/>
            </w:r>
            <w:r w:rsidR="005359B3" w:rsidRPr="00EF6B78">
              <w:rPr>
                <w:rStyle w:val="Hyperlink"/>
                <w:noProof/>
              </w:rPr>
              <w:t>Numeric character matching</w:t>
            </w:r>
            <w:r w:rsidR="005359B3">
              <w:rPr>
                <w:noProof/>
                <w:webHidden/>
              </w:rPr>
              <w:tab/>
            </w:r>
            <w:r w:rsidR="005359B3">
              <w:rPr>
                <w:noProof/>
                <w:webHidden/>
              </w:rPr>
              <w:fldChar w:fldCharType="begin"/>
            </w:r>
            <w:r w:rsidR="005359B3">
              <w:rPr>
                <w:noProof/>
                <w:webHidden/>
              </w:rPr>
              <w:instrText xml:space="preserve"> PAGEREF _Toc468124041 \h </w:instrText>
            </w:r>
            <w:r w:rsidR="005359B3">
              <w:rPr>
                <w:noProof/>
                <w:webHidden/>
              </w:rPr>
            </w:r>
            <w:r w:rsidR="005359B3">
              <w:rPr>
                <w:noProof/>
                <w:webHidden/>
              </w:rPr>
              <w:fldChar w:fldCharType="separate"/>
            </w:r>
            <w:r w:rsidR="00B44B97">
              <w:rPr>
                <w:noProof/>
                <w:webHidden/>
              </w:rPr>
              <w:t>5</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2" w:history="1">
            <w:r w:rsidR="005359B3" w:rsidRPr="00EF6B78">
              <w:rPr>
                <w:rStyle w:val="Hyperlink"/>
                <w:noProof/>
              </w:rPr>
              <w:t>4.5</w:t>
            </w:r>
            <w:r w:rsidR="005359B3">
              <w:rPr>
                <w:rFonts w:eastAsiaTheme="minorEastAsia"/>
                <w:noProof/>
                <w:lang w:eastAsia="en-GB"/>
              </w:rPr>
              <w:tab/>
            </w:r>
            <w:r w:rsidR="005359B3" w:rsidRPr="00EF6B78">
              <w:rPr>
                <w:rStyle w:val="Hyperlink"/>
                <w:noProof/>
              </w:rPr>
              <w:t>Ordinal character matching</w:t>
            </w:r>
            <w:r w:rsidR="005359B3">
              <w:rPr>
                <w:noProof/>
                <w:webHidden/>
              </w:rPr>
              <w:tab/>
            </w:r>
            <w:r w:rsidR="005359B3">
              <w:rPr>
                <w:noProof/>
                <w:webHidden/>
              </w:rPr>
              <w:fldChar w:fldCharType="begin"/>
            </w:r>
            <w:r w:rsidR="005359B3">
              <w:rPr>
                <w:noProof/>
                <w:webHidden/>
              </w:rPr>
              <w:instrText xml:space="preserve"> PAGEREF _Toc468124042 \h </w:instrText>
            </w:r>
            <w:r w:rsidR="005359B3">
              <w:rPr>
                <w:noProof/>
                <w:webHidden/>
              </w:rPr>
            </w:r>
            <w:r w:rsidR="005359B3">
              <w:rPr>
                <w:noProof/>
                <w:webHidden/>
              </w:rPr>
              <w:fldChar w:fldCharType="separate"/>
            </w:r>
            <w:r w:rsidR="00B44B97">
              <w:rPr>
                <w:noProof/>
                <w:webHidden/>
              </w:rPr>
              <w:t>5</w:t>
            </w:r>
            <w:r w:rsidR="005359B3">
              <w:rPr>
                <w:noProof/>
                <w:webHidden/>
              </w:rPr>
              <w:fldChar w:fldCharType="end"/>
            </w:r>
          </w:hyperlink>
        </w:p>
        <w:p w:rsidR="005359B3" w:rsidRDefault="00096B58">
          <w:pPr>
            <w:pStyle w:val="TOC1"/>
            <w:tabs>
              <w:tab w:val="left" w:pos="440"/>
            </w:tabs>
            <w:rPr>
              <w:rFonts w:eastAsiaTheme="minorEastAsia"/>
              <w:noProof/>
              <w:lang w:eastAsia="en-GB"/>
            </w:rPr>
          </w:pPr>
          <w:hyperlink w:anchor="_Toc468124043" w:history="1">
            <w:r w:rsidR="005359B3" w:rsidRPr="00EF6B78">
              <w:rPr>
                <w:rStyle w:val="Hyperlink"/>
                <w:noProof/>
              </w:rPr>
              <w:t>5</w:t>
            </w:r>
            <w:r w:rsidR="005359B3">
              <w:rPr>
                <w:rFonts w:eastAsiaTheme="minorEastAsia"/>
                <w:noProof/>
                <w:lang w:eastAsia="en-GB"/>
              </w:rPr>
              <w:tab/>
            </w:r>
            <w:r w:rsidR="005359B3" w:rsidRPr="00EF6B78">
              <w:rPr>
                <w:rStyle w:val="Hyperlink"/>
                <w:noProof/>
              </w:rPr>
              <w:t>Character matching between taxa</w:t>
            </w:r>
            <w:r w:rsidR="005359B3">
              <w:rPr>
                <w:noProof/>
                <w:webHidden/>
              </w:rPr>
              <w:tab/>
            </w:r>
            <w:r w:rsidR="005359B3">
              <w:rPr>
                <w:noProof/>
                <w:webHidden/>
              </w:rPr>
              <w:fldChar w:fldCharType="begin"/>
            </w:r>
            <w:r w:rsidR="005359B3">
              <w:rPr>
                <w:noProof/>
                <w:webHidden/>
              </w:rPr>
              <w:instrText xml:space="preserve"> PAGEREF _Toc468124043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4" w:history="1">
            <w:r w:rsidR="005359B3" w:rsidRPr="00EF6B78">
              <w:rPr>
                <w:rStyle w:val="Hyperlink"/>
                <w:noProof/>
              </w:rPr>
              <w:t>5.1</w:t>
            </w:r>
            <w:r w:rsidR="005359B3">
              <w:rPr>
                <w:rFonts w:eastAsiaTheme="minorEastAsia"/>
                <w:noProof/>
                <w:lang w:eastAsia="en-GB"/>
              </w:rPr>
              <w:tab/>
            </w:r>
            <w:r w:rsidR="005359B3" w:rsidRPr="00EF6B78">
              <w:rPr>
                <w:rStyle w:val="Hyperlink"/>
                <w:noProof/>
              </w:rPr>
              <w:t>Text character comparison between taxa</w:t>
            </w:r>
            <w:r w:rsidR="005359B3">
              <w:rPr>
                <w:noProof/>
                <w:webHidden/>
              </w:rPr>
              <w:tab/>
            </w:r>
            <w:r w:rsidR="005359B3">
              <w:rPr>
                <w:noProof/>
                <w:webHidden/>
              </w:rPr>
              <w:fldChar w:fldCharType="begin"/>
            </w:r>
            <w:r w:rsidR="005359B3">
              <w:rPr>
                <w:noProof/>
                <w:webHidden/>
              </w:rPr>
              <w:instrText xml:space="preserve"> PAGEREF _Toc468124044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5" w:history="1">
            <w:r w:rsidR="005359B3" w:rsidRPr="00EF6B78">
              <w:rPr>
                <w:rStyle w:val="Hyperlink"/>
                <w:noProof/>
              </w:rPr>
              <w:t>5.2</w:t>
            </w:r>
            <w:r w:rsidR="005359B3">
              <w:rPr>
                <w:rFonts w:eastAsiaTheme="minorEastAsia"/>
                <w:noProof/>
                <w:lang w:eastAsia="en-GB"/>
              </w:rPr>
              <w:tab/>
            </w:r>
            <w:r w:rsidR="005359B3" w:rsidRPr="00EF6B78">
              <w:rPr>
                <w:rStyle w:val="Hyperlink"/>
                <w:noProof/>
              </w:rPr>
              <w:t>Numeric character comparison between taxa</w:t>
            </w:r>
            <w:r w:rsidR="005359B3">
              <w:rPr>
                <w:noProof/>
                <w:webHidden/>
              </w:rPr>
              <w:tab/>
            </w:r>
            <w:r w:rsidR="005359B3">
              <w:rPr>
                <w:noProof/>
                <w:webHidden/>
              </w:rPr>
              <w:fldChar w:fldCharType="begin"/>
            </w:r>
            <w:r w:rsidR="005359B3">
              <w:rPr>
                <w:noProof/>
                <w:webHidden/>
              </w:rPr>
              <w:instrText xml:space="preserve"> PAGEREF _Toc468124045 \h </w:instrText>
            </w:r>
            <w:r w:rsidR="005359B3">
              <w:rPr>
                <w:noProof/>
                <w:webHidden/>
              </w:rPr>
            </w:r>
            <w:r w:rsidR="005359B3">
              <w:rPr>
                <w:noProof/>
                <w:webHidden/>
              </w:rPr>
              <w:fldChar w:fldCharType="separate"/>
            </w:r>
            <w:r w:rsidR="00B44B97">
              <w:rPr>
                <w:noProof/>
                <w:webHidden/>
              </w:rPr>
              <w:t>6</w:t>
            </w:r>
            <w:r w:rsidR="005359B3">
              <w:rPr>
                <w:noProof/>
                <w:webHidden/>
              </w:rPr>
              <w:fldChar w:fldCharType="end"/>
            </w:r>
          </w:hyperlink>
        </w:p>
        <w:p w:rsidR="005359B3" w:rsidRDefault="00096B58">
          <w:pPr>
            <w:pStyle w:val="TOC2"/>
            <w:tabs>
              <w:tab w:val="left" w:pos="880"/>
              <w:tab w:val="right" w:leader="dot" w:pos="9016"/>
            </w:tabs>
            <w:rPr>
              <w:rFonts w:eastAsiaTheme="minorEastAsia"/>
              <w:noProof/>
              <w:lang w:eastAsia="en-GB"/>
            </w:rPr>
          </w:pPr>
          <w:hyperlink w:anchor="_Toc468124046" w:history="1">
            <w:r w:rsidR="005359B3" w:rsidRPr="00EF6B78">
              <w:rPr>
                <w:rStyle w:val="Hyperlink"/>
                <w:noProof/>
              </w:rPr>
              <w:t>5.3</w:t>
            </w:r>
            <w:r w:rsidR="005359B3">
              <w:rPr>
                <w:rFonts w:eastAsiaTheme="minorEastAsia"/>
                <w:noProof/>
                <w:lang w:eastAsia="en-GB"/>
              </w:rPr>
              <w:tab/>
            </w:r>
            <w:r w:rsidR="005359B3" w:rsidRPr="00EF6B78">
              <w:rPr>
                <w:rStyle w:val="Hyperlink"/>
                <w:noProof/>
              </w:rPr>
              <w:t>Ordinal character comparison between taxa</w:t>
            </w:r>
            <w:r w:rsidR="005359B3">
              <w:rPr>
                <w:noProof/>
                <w:webHidden/>
              </w:rPr>
              <w:tab/>
            </w:r>
            <w:r w:rsidR="005359B3">
              <w:rPr>
                <w:noProof/>
                <w:webHidden/>
              </w:rPr>
              <w:fldChar w:fldCharType="begin"/>
            </w:r>
            <w:r w:rsidR="005359B3">
              <w:rPr>
                <w:noProof/>
                <w:webHidden/>
              </w:rPr>
              <w:instrText xml:space="preserve"> PAGEREF _Toc468124046 \h </w:instrText>
            </w:r>
            <w:r w:rsidR="005359B3">
              <w:rPr>
                <w:noProof/>
                <w:webHidden/>
              </w:rPr>
            </w:r>
            <w:r w:rsidR="005359B3">
              <w:rPr>
                <w:noProof/>
                <w:webHidden/>
              </w:rPr>
              <w:fldChar w:fldCharType="separate"/>
            </w:r>
            <w:r w:rsidR="00B44B97">
              <w:rPr>
                <w:noProof/>
                <w:webHidden/>
              </w:rPr>
              <w:t>7</w:t>
            </w:r>
            <w:r w:rsidR="005359B3">
              <w:rPr>
                <w:noProof/>
                <w:webHidden/>
              </w:rPr>
              <w:fldChar w:fldCharType="end"/>
            </w:r>
          </w:hyperlink>
        </w:p>
        <w:p w:rsidR="005359B3" w:rsidRDefault="00096B58">
          <w:pPr>
            <w:pStyle w:val="TOC1"/>
            <w:tabs>
              <w:tab w:val="left" w:pos="440"/>
            </w:tabs>
            <w:rPr>
              <w:rFonts w:eastAsiaTheme="minorEastAsia"/>
              <w:noProof/>
              <w:lang w:eastAsia="en-GB"/>
            </w:rPr>
          </w:pPr>
          <w:hyperlink w:anchor="_Toc468124047" w:history="1">
            <w:r w:rsidR="005359B3" w:rsidRPr="00EF6B78">
              <w:rPr>
                <w:rStyle w:val="Hyperlink"/>
                <w:noProof/>
              </w:rPr>
              <w:t>6</w:t>
            </w:r>
            <w:r w:rsidR="005359B3">
              <w:rPr>
                <w:rFonts w:eastAsiaTheme="minorEastAsia"/>
                <w:noProof/>
                <w:lang w:eastAsia="en-GB"/>
              </w:rPr>
              <w:tab/>
            </w:r>
            <w:r w:rsidR="005359B3" w:rsidRPr="00EF6B78">
              <w:rPr>
                <w:rStyle w:val="Hyperlink"/>
                <w:noProof/>
              </w:rPr>
              <w:t>Notes for programmers</w:t>
            </w:r>
            <w:r w:rsidR="005359B3">
              <w:rPr>
                <w:noProof/>
                <w:webHidden/>
              </w:rPr>
              <w:tab/>
            </w:r>
            <w:r w:rsidR="005359B3">
              <w:rPr>
                <w:noProof/>
                <w:webHidden/>
              </w:rPr>
              <w:fldChar w:fldCharType="begin"/>
            </w:r>
            <w:r w:rsidR="005359B3">
              <w:rPr>
                <w:noProof/>
                <w:webHidden/>
              </w:rPr>
              <w:instrText xml:space="preserve"> PAGEREF _Toc468124047 \h </w:instrText>
            </w:r>
            <w:r w:rsidR="005359B3">
              <w:rPr>
                <w:noProof/>
                <w:webHidden/>
              </w:rPr>
            </w:r>
            <w:r w:rsidR="005359B3">
              <w:rPr>
                <w:noProof/>
                <w:webHidden/>
              </w:rPr>
              <w:fldChar w:fldCharType="separate"/>
            </w:r>
            <w:r w:rsidR="00B44B97">
              <w:rPr>
                <w:noProof/>
                <w:webHidden/>
              </w:rPr>
              <w:t>7</w:t>
            </w:r>
            <w:r w:rsidR="005359B3">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4" w:name="_Toc468124035"/>
      <w:r>
        <w:lastRenderedPageBreak/>
        <w:t>Introduction</w:t>
      </w:r>
      <w:bookmarkEnd w:id="4"/>
    </w:p>
    <w:p w:rsidR="00A2184E" w:rsidRDefault="00A2184E" w:rsidP="00DC3F44">
      <w:r>
        <w:t xml:space="preserve">Many of the visualisations within </w:t>
      </w:r>
      <w:r w:rsidR="00736B4C">
        <w:t>the Identikit</w:t>
      </w:r>
      <w:r>
        <w:t xml:space="preserve"> that match characters – either against user input or between taxa. </w:t>
      </w:r>
      <w:r w:rsidR="00D26988">
        <w:t xml:space="preserve">This document describes how character matching and scoring is implemented in the </w:t>
      </w:r>
      <w:r w:rsidR="00736B4C">
        <w:t>FSC Identikit</w:t>
      </w:r>
      <w:r w:rsidR="00D26988">
        <w:t xml:space="preserve"> (referred to as ‘the </w:t>
      </w:r>
      <w:r w:rsidR="00736B4C">
        <w:t>Identikit’</w:t>
      </w:r>
      <w:r w:rsidR="00D26988">
        <w:t>)</w:t>
      </w:r>
      <w:r w:rsidR="00DC3F44">
        <w:t>.</w:t>
      </w:r>
    </w:p>
    <w:p w:rsidR="00D26988" w:rsidRDefault="00A2184E" w:rsidP="00DC3F44">
      <w:r w:rsidRPr="00A2184E">
        <w:rPr>
          <w:b/>
          <w:i/>
        </w:rPr>
        <w:t xml:space="preserve">Most users of </w:t>
      </w:r>
      <w:r w:rsidR="00736B4C">
        <w:rPr>
          <w:b/>
          <w:i/>
        </w:rPr>
        <w:t>the Identikit</w:t>
      </w:r>
      <w:r w:rsidRPr="00A2184E">
        <w:rPr>
          <w:b/>
          <w:i/>
        </w:rPr>
        <w:t xml:space="preserve"> do not need to read this document</w:t>
      </w:r>
      <w:r>
        <w:t>. It</w:t>
      </w:r>
      <w:r w:rsidR="00D26988">
        <w:t xml:space="preserve"> is not necessary to have a detailed understanding of how scoring works </w:t>
      </w:r>
      <w:proofErr w:type="gramStart"/>
      <w:r w:rsidR="00D26988">
        <w:t>in order to</w:t>
      </w:r>
      <w:proofErr w:type="gramEnd"/>
      <w:r w:rsidR="00D26988">
        <w:t xml:space="preserve"> either use </w:t>
      </w:r>
      <w:r w:rsidR="00736B4C">
        <w:t>the Identikit</w:t>
      </w:r>
      <w:r w:rsidR="00D26988">
        <w:t xml:space="preserve"> visualisations or </w:t>
      </w:r>
      <w:r>
        <w:t xml:space="preserve">to </w:t>
      </w:r>
      <w:r w:rsidR="00D26988">
        <w:t>create new knowledge-bas</w:t>
      </w:r>
      <w:r>
        <w:t xml:space="preserve">es for use within </w:t>
      </w:r>
      <w:r w:rsidR="00736B4C">
        <w:t>the Identikit</w:t>
      </w:r>
      <w:r>
        <w:t xml:space="preserve">. However, some people may want to have a better understanding of </w:t>
      </w:r>
      <w:r w:rsidR="00FC3C6E">
        <w:t xml:space="preserve">how </w:t>
      </w:r>
      <w:r w:rsidR="00736B4C">
        <w:t>the Identikit</w:t>
      </w:r>
      <w:r>
        <w:t xml:space="preserve"> </w:t>
      </w:r>
      <w:r w:rsidR="00FC3C6E">
        <w:t xml:space="preserve">matching and </w:t>
      </w:r>
      <w:r>
        <w:t xml:space="preserve">scoring </w:t>
      </w:r>
      <w:r w:rsidR="00FC3C6E">
        <w:t>works</w:t>
      </w:r>
      <w:r>
        <w:t xml:space="preserve"> and this document is aimed at them.</w:t>
      </w:r>
    </w:p>
    <w:p w:rsidR="00AA75E7" w:rsidRDefault="00AA75E7" w:rsidP="00AA75E7">
      <w:pPr>
        <w:pStyle w:val="Heading1"/>
      </w:pPr>
      <w:bookmarkStart w:id="5" w:name="_Ref468121805"/>
      <w:bookmarkStart w:id="6" w:name="_Toc468124036"/>
      <w:r>
        <w:t>General principles</w:t>
      </w:r>
      <w:bookmarkEnd w:id="5"/>
      <w:bookmarkEnd w:id="6"/>
    </w:p>
    <w:p w:rsidR="00863A24" w:rsidRDefault="00AA75E7" w:rsidP="00DC3F44">
      <w:r>
        <w:t xml:space="preserve">Every matching operation in </w:t>
      </w:r>
      <w:r w:rsidR="00736B4C">
        <w:t>the Identikit</w:t>
      </w:r>
      <w:r>
        <w:t xml:space="preserve"> </w:t>
      </w:r>
      <w:proofErr w:type="gramStart"/>
      <w:r>
        <w:t>is capable of providing</w:t>
      </w:r>
      <w:proofErr w:type="gramEnd"/>
      <w:r>
        <w:t xml:space="preserve">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rsidR="00C56ED5" w:rsidRDefault="00863A24" w:rsidP="00DC3F44">
      <w:r>
        <w:t xml:space="preserve">In </w:t>
      </w:r>
      <w:r w:rsidR="00736B4C">
        <w:t>the Identikit</w:t>
      </w:r>
      <w:r>
        <w:t xml:space="preserve">,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rsidR="00806020" w:rsidRDefault="007E7F65" w:rsidP="00DC3F44">
      <w:r>
        <w:t xml:space="preserve">For any given character the </w:t>
      </w:r>
      <w:r w:rsidRPr="007E7F65">
        <w:rPr>
          <w:i/>
        </w:rPr>
        <w:t>overall</w:t>
      </w:r>
      <w:r>
        <w:t xml:space="preserve"> matching score is obtained by summing the </w:t>
      </w:r>
      <w:r w:rsidRPr="007E7F65">
        <w:rPr>
          <w:i/>
        </w:rPr>
        <w:t>for</w:t>
      </w:r>
      <w:r>
        <w:t xml:space="preserve"> score and the </w:t>
      </w:r>
      <w:r w:rsidRPr="007E7F65">
        <w:rPr>
          <w:i/>
        </w:rPr>
        <w:t>against</w:t>
      </w:r>
      <w:r>
        <w:t xml:space="preserve"> score. So in our example the </w:t>
      </w:r>
      <w:r w:rsidRPr="007E7F65">
        <w:rPr>
          <w:i/>
        </w:rPr>
        <w:t>overall</w:t>
      </w:r>
      <w:r>
        <w:t xml:space="preserve"> score for the character for taxon C would be 0.4 (0.7-0.3). Mathematically, we are simply transforming the </w:t>
      </w:r>
      <w:r w:rsidRPr="007E7F65">
        <w:rPr>
          <w:i/>
        </w:rPr>
        <w:t>for</w:t>
      </w:r>
      <w:r>
        <w:t xml:space="preserve"> score, which ranges between 0 and 1, to </w:t>
      </w:r>
      <w:r>
        <w:lastRenderedPageBreak/>
        <w:t xml:space="preserve">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rsidR="00D26988" w:rsidRDefault="00DC4531" w:rsidP="00DC4531">
      <w:pPr>
        <w:pStyle w:val="Heading1"/>
      </w:pPr>
      <w:bookmarkStart w:id="7" w:name="_Ref468121321"/>
      <w:bookmarkStart w:id="8" w:name="_Toc468124037"/>
      <w:r>
        <w:t>Matching taxa against user input</w:t>
      </w:r>
      <w:bookmarkEnd w:id="7"/>
      <w:bookmarkEnd w:id="8"/>
    </w:p>
    <w:p w:rsidR="00806020" w:rsidRDefault="00806020" w:rsidP="00806020">
      <w:r>
        <w:t xml:space="preserve">Users of </w:t>
      </w:r>
      <w:r w:rsidR="00736B4C">
        <w:t>the Identikit</w:t>
      </w:r>
      <w:r>
        <w:t xml:space="preserve"> visualisations can, where permitted (e.g.  for the visualisations ‘Single-column key’ and ‘Two-column key’) describe a specimen or a </w:t>
      </w:r>
      <w:proofErr w:type="spellStart"/>
      <w:r>
        <w:t>taxon</w:t>
      </w:r>
      <w:proofErr w:type="spellEnd"/>
      <w:r>
        <w:t xml:space="preserve"> by entering character state values using the controls provided for that purpose. The image on the right shows the character state input controls for the example biscuits knowledge-</w:t>
      </w:r>
      <w:proofErr w:type="spellStart"/>
      <w:r>
        <w:t>base</w:t>
      </w:r>
      <w:proofErr w:type="spellEnd"/>
      <w:r>
        <w:t xml:space="preserve"> provided with </w:t>
      </w:r>
      <w:r w:rsidR="00736B4C">
        <w:t>the Identikit</w:t>
      </w:r>
      <w:r>
        <w:t>.</w:t>
      </w:r>
    </w:p>
    <w:p w:rsidR="00806020" w:rsidRDefault="000D6387" w:rsidP="00806020">
      <w:r>
        <w:t xml:space="preserve">When the user specifies or changes the state for a character, </w:t>
      </w:r>
      <w:r w:rsidR="00736B4C">
        <w:t>the Identikit</w:t>
      </w:r>
      <w:r>
        <w:t xml:space="preserve">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rsidR="000D6387" w:rsidRDefault="000D6387" w:rsidP="000D6387">
      <w:pPr>
        <w:pStyle w:val="Heading2"/>
      </w:pPr>
      <w:bookmarkStart w:id="9" w:name="_Toc468124038"/>
      <w:r>
        <w:t>Total overall scores and character weighting</w:t>
      </w:r>
      <w:bookmarkEnd w:id="9"/>
    </w:p>
    <w:p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rsidR="000D2E2B" w:rsidRDefault="000D2E2B" w:rsidP="00973B34">
      <w:pPr>
        <w:pStyle w:val="Heading2"/>
      </w:pPr>
      <w:bookmarkStart w:id="10" w:name="_Toc468124039"/>
      <w:r>
        <w:t>Missing and ‘not applicable’ values</w:t>
      </w:r>
      <w:bookmarkEnd w:id="10"/>
    </w:p>
    <w:p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rsidR="00DC4531" w:rsidRDefault="00D32BD7" w:rsidP="00DF4A46">
      <w:pPr>
        <w:pStyle w:val="Heading2"/>
      </w:pPr>
      <w:bookmarkStart w:id="11" w:name="_Ref468121074"/>
      <w:bookmarkStart w:id="12" w:name="_Toc468124040"/>
      <w:r>
        <w:t>Text character matching</w:t>
      </w:r>
      <w:bookmarkEnd w:id="11"/>
      <w:bookmarkEnd w:id="12"/>
    </w:p>
    <w:p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rsidR="00D32BD7" w:rsidRDefault="00982864" w:rsidP="00DC3F44">
      <w:r>
        <w:t xml:space="preserve">Text character matching in </w:t>
      </w:r>
      <w:r w:rsidR="00736B4C">
        <w:t>the Identikit</w:t>
      </w:r>
      <w:r>
        <w:t xml:space="preserve">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the </w:t>
      </w:r>
      <w:r>
        <w:lastRenderedPageBreak/>
        <w:t xml:space="preserve">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rsidR="00FE027F" w:rsidRDefault="00FE027F" w:rsidP="00FE027F">
      <w:pPr>
        <w:pStyle w:val="Heading2"/>
      </w:pPr>
      <w:bookmarkStart w:id="13" w:name="_Ref468120447"/>
      <w:bookmarkStart w:id="14" w:name="_Ref468120481"/>
      <w:bookmarkStart w:id="15" w:name="_Ref468120513"/>
      <w:bookmarkStart w:id="16" w:name="_Toc468124041"/>
      <w:r>
        <w:t>Numeric character matching</w:t>
      </w:r>
      <w:bookmarkEnd w:id="13"/>
      <w:bookmarkEnd w:id="14"/>
      <w:bookmarkEnd w:id="15"/>
      <w:bookmarkEnd w:id="16"/>
    </w:p>
    <w:p w:rsidR="00196919" w:rsidRDefault="002C73C9" w:rsidP="00DC3F44">
      <w:r>
        <w:t xml:space="preserve">In order to understand how numeric scoring works, we need to understand the concept of the ‘Strictness’ attribute of numeric characters as specified in characters worksheet. Strictness can take a value of between 0 and 10. It is used to indicate </w:t>
      </w:r>
      <w:r w:rsidR="00196919">
        <w:t xml:space="preserve">how much latitude to give to user-specified values for a character that are not exact matches for a taxon but are relatively close. </w:t>
      </w:r>
    </w:p>
    <w:p w:rsidR="00196919" w:rsidRDefault="00196919" w:rsidP="00DC3F44">
      <w:r>
        <w:t xml:space="preserve">A strictness value of 10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lower strictness value, values that are close but not an exact match can also score. The lower the strictness value, the more latitude there is for a match of some sort.</w:t>
      </w:r>
    </w:p>
    <w:p w:rsidR="00196919" w:rsidRDefault="00196919" w:rsidP="00DC3F44">
      <w:r>
        <w:t xml:space="preserve">The scoring algorithm for the numeric character matching requires four pieces of information: the strictness value (call it </w:t>
      </w:r>
      <w:r w:rsidRPr="00196919">
        <w:rPr>
          <w:i/>
        </w:rPr>
        <w:t>strictness</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and the full range of values for this character represented across all taxa in the knowledge</w:t>
      </w:r>
      <w:r w:rsidR="00F612E3">
        <w:t>-</w:t>
      </w:r>
      <w:r>
        <w:t xml:space="preserve">base (call it </w:t>
      </w:r>
      <w:proofErr w:type="spellStart"/>
      <w:r>
        <w:rPr>
          <w:i/>
        </w:rPr>
        <w:t>whole</w:t>
      </w:r>
      <w:r w:rsidRPr="00196919">
        <w:rPr>
          <w:i/>
        </w:rPr>
        <w:t>Range</w:t>
      </w:r>
      <w:proofErr w:type="spellEnd"/>
      <w:r>
        <w:t>). Note that the value for a numeric character specified for a taxon might be a single value (as opposed to a range), but where that’s the case, we just treat the lower and upper bounds of the range as equal to each other (and the value).</w:t>
      </w:r>
    </w:p>
    <w:p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Pr="00C46D8F">
        <w:rPr>
          <w:i/>
        </w:rPr>
        <w:t>strictness</w:t>
      </w:r>
      <w:r>
        <w:t xml:space="preserve">. </w:t>
      </w:r>
    </w:p>
    <w:p w:rsidR="00C46D8F" w:rsidRDefault="00C46D8F" w:rsidP="00196919">
      <w:r>
        <w:t>A</w:t>
      </w:r>
      <w:r w:rsidR="00196919">
        <w:t xml:space="preserve"> value called </w:t>
      </w:r>
      <w:r w:rsidR="00196919" w:rsidRPr="00196919">
        <w:rPr>
          <w:i/>
        </w:rPr>
        <w:t>latitude</w:t>
      </w:r>
      <w:r w:rsidR="00196919">
        <w:t xml:space="preserve"> </w:t>
      </w:r>
      <w:r>
        <w:t xml:space="preserve">is calculated </w:t>
      </w:r>
      <w:r w:rsidR="00196919">
        <w:t xml:space="preserve">thus: </w:t>
      </w:r>
      <w:r w:rsidR="00196919" w:rsidRPr="00196919">
        <w:t xml:space="preserve">(1 - </w:t>
      </w:r>
      <w:r w:rsidR="00196919" w:rsidRPr="00196919">
        <w:rPr>
          <w:i/>
        </w:rPr>
        <w:t>strictness</w:t>
      </w:r>
      <w:r w:rsidR="00196919" w:rsidRPr="00196919">
        <w:t xml:space="preserve"> / 10) * </w:t>
      </w:r>
      <w:proofErr w:type="spellStart"/>
      <w:r w:rsidR="00196919" w:rsidRPr="00196919">
        <w:rPr>
          <w:i/>
        </w:rPr>
        <w:t>wholeRange</w:t>
      </w:r>
      <w:proofErr w:type="spellEnd"/>
      <w:r w:rsidR="00196919">
        <w:t xml:space="preserve">. </w:t>
      </w:r>
      <w:r>
        <w:t xml:space="preserve">If </w:t>
      </w:r>
      <w:proofErr w:type="spellStart"/>
      <w:r w:rsidRPr="00C46D8F">
        <w:rPr>
          <w:i/>
        </w:rPr>
        <w:t>userValue</w:t>
      </w:r>
      <w:proofErr w:type="spellEnd"/>
      <w:r>
        <w:t xml:space="preserve"> is 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rsidR="000D26B8" w:rsidRDefault="007056F4" w:rsidP="007056F4">
      <w:pPr>
        <w:pStyle w:val="Heading2"/>
      </w:pPr>
      <w:bookmarkStart w:id="17" w:name="_Ref468121223"/>
      <w:bookmarkStart w:id="18" w:name="_Toc468124042"/>
      <w:r>
        <w:t>Ordinal character matching</w:t>
      </w:r>
      <w:bookmarkEnd w:id="17"/>
      <w:bookmarkEnd w:id="18"/>
    </w:p>
    <w:p w:rsidR="00E02DCD" w:rsidRDefault="007056F4" w:rsidP="000D26B8">
      <w:r>
        <w:t xml:space="preserve">Ordinal character matching works in a similar way to </w:t>
      </w:r>
      <w:r w:rsidR="008F3844">
        <w:t xml:space="preserve">numeric character matching except that it works on the ranks of the characters instead of their values. </w:t>
      </w:r>
    </w:p>
    <w:p w:rsidR="008F3844" w:rsidRDefault="008F3844" w:rsidP="000D26B8">
      <w:r>
        <w:t xml:space="preserve">The scoring algorithm for ordinal character matching requires four pieces of information: the strictness value (call it </w:t>
      </w:r>
      <w:r w:rsidRPr="008F3844">
        <w:rPr>
          <w:i/>
        </w:rPr>
        <w:t>strictness</w:t>
      </w:r>
      <w:r>
        <w:t xml:space="preserve">), the text state selected by the user (call it </w:t>
      </w:r>
      <w:proofErr w:type="spellStart"/>
      <w:r w:rsidRPr="008F3844">
        <w:rPr>
          <w:i/>
        </w:rPr>
        <w:t>userValue</w:t>
      </w:r>
      <w:proofErr w:type="spellEnd"/>
      <w:r>
        <w:t xml:space="preserve">), the set of states recorded for this character against the taxon (call it </w:t>
      </w:r>
      <w:proofErr w:type="spellStart"/>
      <w:r w:rsidRPr="008F3844">
        <w:rPr>
          <w:i/>
        </w:rPr>
        <w:t>taxonValues</w:t>
      </w:r>
      <w:proofErr w:type="spellEnd"/>
      <w:r>
        <w:t xml:space="preserve">) and the set of states recorded for this character across all the taxa in the knowledge-base (call this </w:t>
      </w:r>
      <w:proofErr w:type="spellStart"/>
      <w:r w:rsidR="006F1A01" w:rsidRPr="006F1A01">
        <w:rPr>
          <w:i/>
        </w:rPr>
        <w:t>allValues</w:t>
      </w:r>
      <w:proofErr w:type="spellEnd"/>
      <w:r w:rsidR="006F1A01">
        <w:t>).</w:t>
      </w:r>
    </w:p>
    <w:p w:rsidR="006F1A01" w:rsidRDefault="006F1A01" w:rsidP="000D26B8">
      <w:r>
        <w:lastRenderedPageBreak/>
        <w:t xml:space="preserve">Notes: </w:t>
      </w:r>
    </w:p>
    <w:p w:rsidR="006F1A01"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rsidR="008F3844" w:rsidRDefault="006F1A01" w:rsidP="006F1A01">
      <w:pPr>
        <w:pStyle w:val="ListParagraph"/>
        <w:numPr>
          <w:ilvl w:val="0"/>
          <w:numId w:val="19"/>
        </w:numPr>
      </w:pPr>
      <w:proofErr w:type="spellStart"/>
      <w:r w:rsidRPr="006F1A01">
        <w:rPr>
          <w:i/>
        </w:rPr>
        <w:t>taxonValues</w:t>
      </w:r>
      <w:proofErr w:type="spellEnd"/>
      <w:r w:rsidRPr="006F1A01">
        <w:rPr>
          <w:i/>
        </w:rPr>
        <w:t xml:space="preserve"> </w:t>
      </w:r>
      <w:r>
        <w:t xml:space="preserve">is most likely to consist of a single value, but it is possible to specify more than one for a </w:t>
      </w:r>
      <w:proofErr w:type="spellStart"/>
      <w:r>
        <w:t>taxon</w:t>
      </w:r>
      <w:proofErr w:type="spellEnd"/>
      <w:r>
        <w:t xml:space="preserve"> in the knowledge-base (separated by ‘or’) in which case it is deemed to represent an ordinal range represented by the lowest and highest ranking values from the set;</w:t>
      </w:r>
    </w:p>
    <w:p w:rsidR="006F1A01" w:rsidRDefault="006F1A01" w:rsidP="006F1A01">
      <w:pPr>
        <w:pStyle w:val="ListParagraph"/>
        <w:numPr>
          <w:ilvl w:val="0"/>
          <w:numId w:val="19"/>
        </w:numPr>
      </w:pPr>
      <w:proofErr w:type="spellStart"/>
      <w:r w:rsidRPr="006F1A01">
        <w:rPr>
          <w:i/>
        </w:rPr>
        <w:t>allValues</w:t>
      </w:r>
      <w:proofErr w:type="spellEnd"/>
      <w:r>
        <w:t xml:space="preserve"> is a </w:t>
      </w:r>
      <w:r w:rsidRPr="006F1A01">
        <w:rPr>
          <w:i/>
        </w:rPr>
        <w:t>ranked</w:t>
      </w:r>
      <w:r>
        <w:t xml:space="preserve"> set of possible values for the character (specified on the values worksheet).</w:t>
      </w:r>
    </w:p>
    <w:p w:rsidR="00242440" w:rsidRDefault="00E02DCD" w:rsidP="006F1A01">
      <w:r>
        <w:t>After some manipulation on the ordinal character values (see table below) the ordinal character matching algorithm simply passes its data to the numeric matching algorithm in order to carry out the matching.</w:t>
      </w:r>
    </w:p>
    <w:tbl>
      <w:tblPr>
        <w:tblStyle w:val="TableGrid"/>
        <w:tblW w:w="0" w:type="auto"/>
        <w:tblLook w:val="04A0" w:firstRow="1" w:lastRow="0" w:firstColumn="1" w:lastColumn="0" w:noHBand="0" w:noVBand="1"/>
      </w:tblPr>
      <w:tblGrid>
        <w:gridCol w:w="2889"/>
        <w:gridCol w:w="5619"/>
      </w:tblGrid>
      <w:tr w:rsidR="00E02DCD" w:rsidTr="00E02DCD">
        <w:tc>
          <w:tcPr>
            <w:tcW w:w="2889" w:type="dxa"/>
          </w:tcPr>
          <w:p w:rsidR="00E02DCD" w:rsidRDefault="00E02DCD" w:rsidP="00E02DCD">
            <w:r>
              <w:t>Numeric matching algorithm</w:t>
            </w:r>
          </w:p>
        </w:tc>
        <w:tc>
          <w:tcPr>
            <w:tcW w:w="5619" w:type="dxa"/>
          </w:tcPr>
          <w:p w:rsidR="00E02DCD" w:rsidRDefault="00E02DCD" w:rsidP="006F1A01">
            <w:r>
              <w:t xml:space="preserve">Derivation from the ordinal </w:t>
            </w:r>
          </w:p>
        </w:tc>
      </w:tr>
      <w:tr w:rsidR="00E02DCD" w:rsidTr="00E02DCD">
        <w:tc>
          <w:tcPr>
            <w:tcW w:w="2889" w:type="dxa"/>
          </w:tcPr>
          <w:p w:rsidR="00E02DCD" w:rsidRDefault="00E02DCD" w:rsidP="006F1A01">
            <w:proofErr w:type="spellStart"/>
            <w:r w:rsidRPr="00C46D8F">
              <w:rPr>
                <w:i/>
              </w:rPr>
              <w:t>userValue</w:t>
            </w:r>
            <w:proofErr w:type="spellEnd"/>
          </w:p>
        </w:tc>
        <w:tc>
          <w:tcPr>
            <w:tcW w:w="5619" w:type="dxa"/>
          </w:tcPr>
          <w:p w:rsidR="00E02DCD" w:rsidRDefault="00E02DCD" w:rsidP="006F1A01">
            <w:r w:rsidRPr="00242440">
              <w:t>The</w:t>
            </w:r>
            <w:r>
              <w:t xml:space="preserve"> value of</w:t>
            </w:r>
            <w:r>
              <w:rPr>
                <w:i/>
              </w:rPr>
              <w:t xml:space="preserve"> </w:t>
            </w:r>
            <w:proofErr w:type="spellStart"/>
            <w:r w:rsidRPr="00242440">
              <w:rPr>
                <w:i/>
              </w:rPr>
              <w:t>userValue</w:t>
            </w:r>
            <w:proofErr w:type="spellEnd"/>
            <w:r>
              <w:t xml:space="preserve"> is converted to a numeric value representing </w:t>
            </w:r>
            <w:proofErr w:type="gramStart"/>
            <w:r>
              <w:t>it’s</w:t>
            </w:r>
            <w:proofErr w:type="gramEnd"/>
            <w:r>
              <w:t xml:space="preserve"> ordinal rank in </w:t>
            </w:r>
            <w:proofErr w:type="spellStart"/>
            <w:r w:rsidRPr="00242440">
              <w:rPr>
                <w:i/>
              </w:rPr>
              <w:t>allValues</w:t>
            </w:r>
            <w:proofErr w:type="spellEnd"/>
            <w:r>
              <w:t>.</w:t>
            </w:r>
          </w:p>
        </w:tc>
      </w:tr>
      <w:tr w:rsidR="00E02DCD" w:rsidTr="00E02DCD">
        <w:tc>
          <w:tcPr>
            <w:tcW w:w="2889" w:type="dxa"/>
          </w:tcPr>
          <w:p w:rsidR="00E02DCD" w:rsidRDefault="00E02DCD" w:rsidP="006F1A01">
            <w:proofErr w:type="spellStart"/>
            <w:r w:rsidRPr="00C46D8F">
              <w:rPr>
                <w:i/>
              </w:rPr>
              <w:t>taxonRange</w:t>
            </w:r>
            <w:proofErr w:type="spellEnd"/>
          </w:p>
        </w:tc>
        <w:tc>
          <w:tcPr>
            <w:tcW w:w="5619" w:type="dxa"/>
          </w:tcPr>
          <w:p w:rsidR="00E02DCD" w:rsidRDefault="00E02DCD" w:rsidP="006F1A01">
            <w:r>
              <w:t xml:space="preserve">The </w:t>
            </w:r>
            <w:proofErr w:type="spellStart"/>
            <w:r w:rsidRPr="00242440">
              <w:rPr>
                <w:i/>
              </w:rPr>
              <w:t>taxonValues</w:t>
            </w:r>
            <w:proofErr w:type="spellEnd"/>
            <w:r>
              <w:t xml:space="preserve"> set is converted to a numeric range representing the lowest and highest ranks its members represent in </w:t>
            </w:r>
            <w:proofErr w:type="spellStart"/>
            <w:r w:rsidRPr="00242440">
              <w:rPr>
                <w:i/>
              </w:rPr>
              <w:t>allValues</w:t>
            </w:r>
            <w:proofErr w:type="spellEnd"/>
            <w:r>
              <w:t xml:space="preserve">. </w:t>
            </w:r>
          </w:p>
        </w:tc>
      </w:tr>
      <w:tr w:rsidR="00E02DCD" w:rsidTr="00E02DCD">
        <w:tc>
          <w:tcPr>
            <w:tcW w:w="2889" w:type="dxa"/>
          </w:tcPr>
          <w:p w:rsidR="00E02DCD" w:rsidRDefault="00E02DCD" w:rsidP="006F1A01">
            <w:proofErr w:type="spellStart"/>
            <w:r w:rsidRPr="00196919">
              <w:rPr>
                <w:i/>
              </w:rPr>
              <w:t>wholeRange</w:t>
            </w:r>
            <w:proofErr w:type="spellEnd"/>
          </w:p>
        </w:tc>
        <w:tc>
          <w:tcPr>
            <w:tcW w:w="5619" w:type="dxa"/>
          </w:tcPr>
          <w:p w:rsidR="00E02DCD" w:rsidRDefault="00E02DCD" w:rsidP="006F1A01">
            <w:r>
              <w:t xml:space="preserve">The length of the </w:t>
            </w:r>
            <w:proofErr w:type="spellStart"/>
            <w:r w:rsidRPr="00E02DCD">
              <w:rPr>
                <w:i/>
              </w:rPr>
              <w:t>allValues</w:t>
            </w:r>
            <w:proofErr w:type="spellEnd"/>
            <w:r>
              <w:t xml:space="preserve"> set.</w:t>
            </w:r>
          </w:p>
        </w:tc>
      </w:tr>
      <w:tr w:rsidR="00E02DCD" w:rsidTr="00E02DCD">
        <w:tc>
          <w:tcPr>
            <w:tcW w:w="2889" w:type="dxa"/>
          </w:tcPr>
          <w:p w:rsidR="00E02DCD" w:rsidRDefault="00E02DCD" w:rsidP="006F1A01">
            <w:r w:rsidRPr="00196919">
              <w:rPr>
                <w:i/>
              </w:rPr>
              <w:t>strictness</w:t>
            </w:r>
          </w:p>
        </w:tc>
        <w:tc>
          <w:tcPr>
            <w:tcW w:w="5619" w:type="dxa"/>
          </w:tcPr>
          <w:p w:rsidR="00E02DCD" w:rsidRPr="00E02DCD" w:rsidRDefault="00E02DCD" w:rsidP="006F1A01">
            <w:pPr>
              <w:rPr>
                <w:i/>
              </w:rPr>
            </w:pPr>
            <w:r w:rsidRPr="00E02DCD">
              <w:rPr>
                <w:i/>
              </w:rPr>
              <w:t>strictness</w:t>
            </w:r>
          </w:p>
        </w:tc>
      </w:tr>
    </w:tbl>
    <w:p w:rsidR="00E02DCD" w:rsidRDefault="00E02DCD" w:rsidP="00E02DCD">
      <w:pPr>
        <w:pStyle w:val="Heading1"/>
      </w:pPr>
      <w:bookmarkStart w:id="19" w:name="_Ref468121719"/>
      <w:bookmarkStart w:id="20" w:name="_Toc468124043"/>
      <w:r>
        <w:t>Character matching between taxa</w:t>
      </w:r>
      <w:bookmarkEnd w:id="19"/>
      <w:bookmarkEnd w:id="20"/>
    </w:p>
    <w:p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They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rsidR="00460BEA" w:rsidRDefault="00460BEA" w:rsidP="00460BEA">
      <w:pPr>
        <w:pStyle w:val="Heading2"/>
      </w:pPr>
      <w:bookmarkStart w:id="21" w:name="_Toc468124044"/>
      <w:r>
        <w:t>Text character comparison between taxa</w:t>
      </w:r>
      <w:bookmarkEnd w:id="21"/>
    </w:p>
    <w:p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Jaccard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rsidR="00913056" w:rsidRDefault="00913056" w:rsidP="006F1A01">
      <w:r>
        <w:t xml:space="preserve">Note that this is quite different to matching a user input value against the character states for a </w:t>
      </w:r>
      <w:proofErr w:type="spellStart"/>
      <w:r>
        <w:t>taxon</w:t>
      </w:r>
      <w:proofErr w:type="spellEnd"/>
      <w:r>
        <w:t xml:space="preserve"> (see </w:t>
      </w:r>
      <w:proofErr w:type="spellStart"/>
      <w:r>
        <w:t>sectionv’</w:t>
      </w:r>
      <w:r>
        <w:fldChar w:fldCharType="begin"/>
      </w:r>
      <w:r>
        <w:instrText xml:space="preserve"> REF _Ref468121074 \h </w:instrText>
      </w:r>
      <w:r>
        <w:fldChar w:fldCharType="separate"/>
      </w:r>
      <w:r w:rsidR="00B44B97">
        <w:t>Text</w:t>
      </w:r>
      <w:proofErr w:type="spellEnd"/>
      <w:r w:rsidR="00B44B97">
        <w:t xml:space="preserve"> character matching</w:t>
      </w:r>
      <w:r>
        <w:fldChar w:fldCharType="end"/>
      </w:r>
      <w:r>
        <w:t>’) where any intersection at all leads to a perfect match.</w:t>
      </w:r>
    </w:p>
    <w:p w:rsidR="00C57F49" w:rsidRDefault="00C57F49" w:rsidP="00C57F49">
      <w:pPr>
        <w:pStyle w:val="Heading2"/>
      </w:pPr>
      <w:bookmarkStart w:id="22" w:name="_Toc468124045"/>
      <w:r>
        <w:t>Numeric character comparison between taxa</w:t>
      </w:r>
      <w:bookmarkEnd w:id="22"/>
    </w:p>
    <w:p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B44B97">
        <w:t>Numeric character matching</w:t>
      </w:r>
      <w:r w:rsidR="00460BEA">
        <w:fldChar w:fldCharType="end"/>
      </w:r>
      <w:r w:rsidR="00460BEA">
        <w:t>’ above. The matching score is the average of the two overall scores from these two comparisons.</w:t>
      </w:r>
    </w:p>
    <w:p w:rsidR="00C0748C" w:rsidRDefault="00C0748C" w:rsidP="00C0748C">
      <w:pPr>
        <w:pStyle w:val="Heading2"/>
      </w:pPr>
      <w:bookmarkStart w:id="23" w:name="_Toc468124046"/>
      <w:r>
        <w:lastRenderedPageBreak/>
        <w:t>Ordinal character comparison between taxa</w:t>
      </w:r>
      <w:bookmarkEnd w:id="23"/>
    </w:p>
    <w:p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B44B97">
        <w:t>Ordinal character matching</w:t>
      </w:r>
      <w:r>
        <w:fldChar w:fldCharType="end"/>
      </w:r>
      <w:r>
        <w:t>’ above. The matching score is the average from all of these comparisons.</w:t>
      </w:r>
    </w:p>
    <w:p w:rsidR="00C57F49" w:rsidRDefault="00C57F49" w:rsidP="00C57F49">
      <w:pPr>
        <w:pStyle w:val="Heading1"/>
      </w:pPr>
      <w:bookmarkStart w:id="24" w:name="_Toc468124047"/>
      <w:r>
        <w:t>Notes for programmers</w:t>
      </w:r>
      <w:bookmarkEnd w:id="24"/>
    </w:p>
    <w:p w:rsidR="00C57F49" w:rsidRDefault="00F57175" w:rsidP="006F1A01">
      <w:r>
        <w:t>Most of the processing for the matching described above under ‘</w:t>
      </w:r>
      <w:r>
        <w:fldChar w:fldCharType="begin"/>
      </w:r>
      <w:r>
        <w:instrText xml:space="preserve"> REF _Ref468121321 \h </w:instrText>
      </w:r>
      <w:r>
        <w:fldChar w:fldCharType="separate"/>
      </w:r>
      <w:r w:rsidR="00B44B97">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w:t>
      </w:r>
      <w:r w:rsidR="00736B4C">
        <w:t>Identikit</w:t>
      </w:r>
      <w:r>
        <w:t xml:space="preserve"> folder).</w:t>
      </w:r>
    </w:p>
    <w:p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rsidR="00F57175" w:rsidRDefault="00757CFF" w:rsidP="006F1A01">
      <w:r>
        <w:t>The module responsible for the ‘Side by side comparison’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w:t>
      </w:r>
      <w:proofErr w:type="gramStart"/>
      <w:r>
        <w:t>higher level</w:t>
      </w:r>
      <w:proofErr w:type="gramEnd"/>
      <w:r>
        <w:t xml:space="preserve"> stuff described in ‘</w:t>
      </w:r>
      <w:r>
        <w:fldChar w:fldCharType="begin"/>
      </w:r>
      <w:r>
        <w:instrText xml:space="preserve"> REF _Ref468121719 \h </w:instrText>
      </w:r>
      <w:r>
        <w:fldChar w:fldCharType="separate"/>
      </w:r>
      <w:r w:rsidR="00B44B97">
        <w:t>Character matching between taxa</w:t>
      </w:r>
      <w:r>
        <w:fldChar w:fldCharType="end"/>
      </w:r>
      <w:r>
        <w:t>’ itself.</w:t>
      </w:r>
    </w:p>
    <w:p w:rsidR="00757CFF" w:rsidRDefault="00757CFF" w:rsidP="006F1A01">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r w:rsidRPr="00757CFF">
        <w:rPr>
          <w:rFonts w:ascii="Courier New" w:hAnsi="Courier New" w:cs="Courier New"/>
        </w:rPr>
        <w:t>core.taxa</w:t>
      </w:r>
      <w:proofErr w:type="spellEnd"/>
      <w:r>
        <w:t xml:space="preserve"> variable. </w:t>
      </w:r>
      <w:r w:rsidR="00B4520E">
        <w:t>T</w:t>
      </w:r>
      <w:r w:rsidR="00B4520E">
        <w:rPr>
          <w:noProof/>
          <w:lang w:eastAsia="en-GB"/>
        </w:rPr>
        <w:t xml:space="preserve">he image below is taken from the Javascript console and shows, on the left, one of the taxon objects from </w:t>
      </w:r>
      <w:r w:rsidR="00B4520E" w:rsidRPr="00B4520E">
        <w:rPr>
          <w:rFonts w:ascii="Courier New" w:hAnsi="Courier New" w:cs="Courier New"/>
          <w:noProof/>
          <w:lang w:eastAsia="en-GB"/>
        </w:rPr>
        <w:t>core.taxa</w:t>
      </w:r>
      <w:r w:rsidR="00B4520E">
        <w:rPr>
          <w:rFonts w:ascii="Courier New" w:hAnsi="Courier New" w:cs="Courier New"/>
          <w:noProof/>
          <w:lang w:eastAsia="en-GB"/>
        </w:rPr>
        <w:t xml:space="preserve">. </w:t>
      </w:r>
      <w:r w:rsidR="00B4520E" w:rsidRPr="00B4520E">
        <w:t>You can see that the taxon has a property named after each of the knowledge-</w:t>
      </w:r>
      <w:proofErr w:type="spellStart"/>
      <w:r w:rsidR="00B4520E" w:rsidRPr="00B4520E">
        <w:t>base</w:t>
      </w:r>
      <w:proofErr w:type="spellEnd"/>
      <w:r w:rsidR="00B4520E" w:rsidRPr="00B4520E">
        <w:t xml:space="preserve"> characters</w:t>
      </w:r>
      <w:r w:rsidR="00B4520E">
        <w:t>, each holding an object. One of these, Taxon, is expanded to show the taxon name.</w:t>
      </w:r>
    </w:p>
    <w:p w:rsidR="00B4520E" w:rsidRDefault="00B4520E" w:rsidP="006F1A01">
      <w:r>
        <w:t>Further down, there are more properties including</w:t>
      </w:r>
      <w:r w:rsidR="000F1F09">
        <w:t xml:space="preserve"> those</w:t>
      </w:r>
      <w:r>
        <w:t xml:space="preserve">, marked in blue, </w:t>
      </w:r>
      <w:r w:rsidR="000F1F09">
        <w:t xml:space="preserve">holding the summed values of all the scored characters for this taxon. The </w:t>
      </w:r>
      <w:r w:rsidR="000F1F09" w:rsidRPr="000F1F09">
        <w:rPr>
          <w:i/>
        </w:rPr>
        <w:t>for</w:t>
      </w:r>
      <w:r w:rsidR="000F1F09">
        <w:t xml:space="preserve"> and </w:t>
      </w:r>
      <w:r w:rsidR="000F1F09" w:rsidRPr="000F1F09">
        <w:rPr>
          <w:i/>
        </w:rPr>
        <w:t>against</w:t>
      </w:r>
      <w:r w:rsidR="000F1F09">
        <w:t xml:space="preserve"> scores are summed separately.</w:t>
      </w:r>
    </w:p>
    <w:p w:rsidR="000F1F09" w:rsidRDefault="000F1F09" w:rsidP="006F1A01">
      <w:r>
        <w:t>Above these scores you can see an object called ‘</w:t>
      </w:r>
      <w:proofErr w:type="spellStart"/>
      <w:r>
        <w:t>matchscore</w:t>
      </w:r>
      <w:proofErr w:type="spellEnd"/>
      <w:r>
        <w:t>’ which is expanded in the image on the right. The ‘</w:t>
      </w:r>
      <w:proofErr w:type="spellStart"/>
      <w:r>
        <w:t>matchscore</w:t>
      </w:r>
      <w:proofErr w:type="spellEnd"/>
      <w:r>
        <w:t xml:space="preserve">’ object holds the matching scores for each individual character for the taxon. In the image, an object representing one of these characters – ‘Width’ – has been expanded. The individual scores for the character ‘Width’ for this taxon are held here (outlined in red). </w:t>
      </w:r>
    </w:p>
    <w:p w:rsidR="0074714A" w:rsidRDefault="0074714A" w:rsidP="0074714A">
      <w:r>
        <w:t>Note that under the section ‘</w:t>
      </w:r>
      <w:r>
        <w:fldChar w:fldCharType="begin"/>
      </w:r>
      <w:r>
        <w:instrText xml:space="preserve"> REF _Ref468121805 \h </w:instrText>
      </w:r>
      <w:r>
        <w:fldChar w:fldCharType="separate"/>
      </w:r>
      <w:r w:rsidR="00B44B97">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actually used to calculate overall scores.</w:t>
      </w:r>
    </w:p>
    <w:p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1B7D10" w:rsidRPr="001B7D10">
        <w:rPr>
          <w:rFonts w:ascii="Courier New" w:hAnsi="Courier New" w:cs="Courier New"/>
        </w:rPr>
        <w:t>scorena</w:t>
      </w:r>
      <w:proofErr w:type="spellEnd"/>
      <w:r w:rsidR="001B7D10" w:rsidRPr="001B7D10">
        <w:rPr>
          <w:rFonts w:cs="Courier New"/>
        </w:rPr>
        <w:t>’</w:t>
      </w:r>
      <w:r w:rsidR="001B7D10">
        <w:t xml:space="preserve"> will be 1 and </w:t>
      </w:r>
      <w:r w:rsidR="00736B4C">
        <w:t>the Identikit</w:t>
      </w:r>
      <w:r w:rsidR="001B7D10">
        <w:t xml:space="preserve"> will use it to drive an </w:t>
      </w:r>
      <w:r w:rsidR="001B7D10" w:rsidRPr="001B7D10">
        <w:rPr>
          <w:i/>
        </w:rPr>
        <w:t>against</w:t>
      </w:r>
      <w:r w:rsidR="001B7D10">
        <w:t xml:space="preserve"> score of -1.</w:t>
      </w:r>
    </w:p>
    <w:p w:rsidR="0074714A" w:rsidRDefault="0074714A" w:rsidP="006F1A01"/>
    <w:p w:rsidR="000F1F09" w:rsidRDefault="000F1F09" w:rsidP="006F1A01">
      <w:pPr>
        <w:rPr>
          <w:noProof/>
          <w:lang w:eastAsia="en-GB"/>
        </w:rPr>
      </w:pPr>
    </w:p>
    <w:p w:rsidR="00B4520E" w:rsidRPr="006F1A01" w:rsidRDefault="001B7D10" w:rsidP="006F1A01">
      <w:r>
        <w:rPr>
          <w:noProof/>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1543049</wp:posOffset>
                </wp:positionH>
                <wp:positionV relativeFrom="paragraph">
                  <wp:posOffset>104775</wp:posOffset>
                </wp:positionV>
                <wp:extent cx="1114425" cy="3990975"/>
                <wp:effectExtent l="38100" t="38100" r="47625" b="66675"/>
                <wp:wrapNone/>
                <wp:docPr id="8" name="Curved Connector 8"/>
                <wp:cNvGraphicFramePr/>
                <a:graphic xmlns:a="http://schemas.openxmlformats.org/drawingml/2006/main">
                  <a:graphicData uri="http://schemas.microsoft.com/office/word/2010/wordprocessingShape">
                    <wps:wsp>
                      <wps:cNvCnPr/>
                      <wps:spPr>
                        <a:xfrm flipV="1">
                          <a:off x="0" y="0"/>
                          <a:ext cx="1114425" cy="39909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61E5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121.5pt;margin-top:8.25pt;width:87.75pt;height:314.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" adj="10800" strokecolor="#4579b8 [3044]">
                <v:stroke startarrow="block" endarrow="block"/>
              </v:shape>
            </w:pict>
          </mc:Fallback>
        </mc:AlternateContent>
      </w:r>
      <w:r w:rsidR="000F1F09">
        <w:rPr>
          <w:noProof/>
          <w:lang w:eastAsia="en-GB"/>
        </w:rPr>
        <mc:AlternateContent>
          <mc:Choice Requires="wps">
            <w:drawing>
              <wp:anchor distT="0" distB="0" distL="114300" distR="114300" simplePos="0" relativeHeight="251666432" behindDoc="0" locked="0" layoutInCell="1" allowOverlap="1" wp14:anchorId="2F06BC4B" wp14:editId="30725380">
                <wp:simplePos x="0" y="0"/>
                <wp:positionH relativeFrom="column">
                  <wp:posOffset>3009900</wp:posOffset>
                </wp:positionH>
                <wp:positionV relativeFrom="paragraph">
                  <wp:posOffset>2009775</wp:posOffset>
                </wp:positionV>
                <wp:extent cx="2390775" cy="695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2390775" cy="6953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F37F6" id="Rounded Rectangle 7" o:spid="_x0000_s1026" style="position:absolute;margin-left:237pt;margin-top:158.25pt;width:188.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" filled="f" strokecolor="red" strokeweight="2pt"/>
            </w:pict>
          </mc:Fallback>
        </mc:AlternateContent>
      </w:r>
      <w:r w:rsidR="00B4520E">
        <w:rPr>
          <w:noProof/>
          <w:lang w:eastAsia="en-GB"/>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4171951</wp:posOffset>
                </wp:positionV>
                <wp:extent cx="2457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457450"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6F7E0" id="Rounded Rectangle 5" o:spid="_x0000_s1026" style="position:absolute;margin-left:15pt;margin-top:328.5pt;width:193.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" filled="f" strokecolor="#00b0f0" strokeweight="2pt"/>
            </w:pict>
          </mc:Fallback>
        </mc:AlternateContent>
      </w:r>
      <w:r w:rsidR="00B4520E" w:rsidRPr="00B4520E">
        <w:rPr>
          <w:noProof/>
        </w:rPr>
        <w:drawing>
          <wp:inline distT="0" distB="0" distL="0" distR="0" wp14:anchorId="5D389A96" wp14:editId="24E0043F">
            <wp:extent cx="5391902" cy="50394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5039428"/>
                    </a:xfrm>
                    <a:prstGeom prst="rect">
                      <a:avLst/>
                    </a:prstGeom>
                  </pic:spPr>
                </pic:pic>
              </a:graphicData>
            </a:graphic>
          </wp:inline>
        </w:drawing>
      </w:r>
    </w:p>
    <w:sectPr w:rsidR="00B4520E" w:rsidRPr="006F1A01" w:rsidSect="00B85433">
      <w:headerReference w:type="even"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B58" w:rsidRDefault="00096B58" w:rsidP="00B96987">
      <w:pPr>
        <w:spacing w:after="0" w:line="240" w:lineRule="auto"/>
      </w:pPr>
      <w:r>
        <w:separator/>
      </w:r>
    </w:p>
  </w:endnote>
  <w:endnote w:type="continuationSeparator" w:id="0">
    <w:p w:rsidR="00096B58" w:rsidRDefault="00096B58"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rsidR="00242440" w:rsidRDefault="00242440"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B58" w:rsidRDefault="00096B58" w:rsidP="00B96987">
      <w:pPr>
        <w:spacing w:after="0" w:line="240" w:lineRule="auto"/>
      </w:pPr>
      <w:r>
        <w:separator/>
      </w:r>
    </w:p>
  </w:footnote>
  <w:footnote w:type="continuationSeparator" w:id="0">
    <w:p w:rsidR="00096B58" w:rsidRDefault="00096B58"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2</w:t>
    </w:r>
    <w:r w:rsidR="005359B3">
      <w:t>8</w:t>
    </w:r>
    <w:r w:rsidRPr="00B96987">
      <w:rPr>
        <w:vertAlign w:val="superscript"/>
      </w:rPr>
      <w:t>th</w:t>
    </w:r>
    <w:r>
      <w:t xml:space="preserve"> November 2016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6B58"/>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3002"/>
    <w:rsid w:val="00187AA1"/>
    <w:rsid w:val="00187C08"/>
    <w:rsid w:val="00190A6C"/>
    <w:rsid w:val="001940C9"/>
    <w:rsid w:val="00196919"/>
    <w:rsid w:val="00196D92"/>
    <w:rsid w:val="00197BF4"/>
    <w:rsid w:val="001A664D"/>
    <w:rsid w:val="001A6F39"/>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A4436"/>
    <w:rsid w:val="002A50EE"/>
    <w:rsid w:val="002B26F0"/>
    <w:rsid w:val="002B6F31"/>
    <w:rsid w:val="002B70EA"/>
    <w:rsid w:val="002C0E45"/>
    <w:rsid w:val="002C73C9"/>
    <w:rsid w:val="002C76ED"/>
    <w:rsid w:val="002C7B37"/>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2060B"/>
    <w:rsid w:val="00722931"/>
    <w:rsid w:val="0072351D"/>
    <w:rsid w:val="007318F2"/>
    <w:rsid w:val="00735F54"/>
    <w:rsid w:val="00736B4C"/>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4BE3"/>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A75E7"/>
    <w:rsid w:val="00AB3759"/>
    <w:rsid w:val="00AB4D08"/>
    <w:rsid w:val="00AB4D51"/>
    <w:rsid w:val="00AC7206"/>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6D8F"/>
    <w:rsid w:val="00C47456"/>
    <w:rsid w:val="00C5023B"/>
    <w:rsid w:val="00C514C8"/>
    <w:rsid w:val="00C51F8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1874C476"/>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A4FA9-D96B-4D7E-A6F7-6C1489AA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11463</TotalTime>
  <Pages>8</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29</cp:revision>
  <cp:lastPrinted>2016-11-28T19:19:00Z</cp:lastPrinted>
  <dcterms:created xsi:type="dcterms:W3CDTF">2013-03-22T11:03:00Z</dcterms:created>
  <dcterms:modified xsi:type="dcterms:W3CDTF">2018-04-20T15:35:00Z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