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5BC80" w14:textId="77777777" w:rsidR="003A00C2" w:rsidRPr="003A00C2" w:rsidRDefault="003A00C2" w:rsidP="003A00C2"/>
    <w:p w14:paraId="587D3192" w14:textId="77777777" w:rsidR="003A00C2" w:rsidRDefault="003A00C2" w:rsidP="003A00C2"/>
    <w:p w14:paraId="55E39B49" w14:textId="77777777" w:rsidR="003A00C2" w:rsidRDefault="003A00C2" w:rsidP="003A00C2"/>
    <w:p w14:paraId="17C912EB" w14:textId="77777777" w:rsidR="003A00C2" w:rsidRDefault="003A00C2" w:rsidP="003A00C2"/>
    <w:p w14:paraId="17E77B38" w14:textId="77777777" w:rsidR="00B96987" w:rsidRDefault="00B96987" w:rsidP="003A00C2"/>
    <w:p w14:paraId="266ECF83" w14:textId="77777777" w:rsidR="00B96987" w:rsidRDefault="00B96987" w:rsidP="003A00C2"/>
    <w:p w14:paraId="041BA8F7" w14:textId="77777777" w:rsidR="003A00C2" w:rsidRDefault="003A00C2" w:rsidP="003A00C2"/>
    <w:p w14:paraId="342DAD13" w14:textId="77777777" w:rsidR="00B96987" w:rsidRDefault="00B96987" w:rsidP="003A00C2"/>
    <w:p w14:paraId="57558539" w14:textId="77777777" w:rsidR="003A00C2" w:rsidRDefault="003A00C2" w:rsidP="003A00C2"/>
    <w:p w14:paraId="06E4B4F3" w14:textId="77777777" w:rsidR="00A73BA7" w:rsidRDefault="002946C8" w:rsidP="0031611F">
      <w:pPr>
        <w:pStyle w:val="Title"/>
        <w:jc w:val="right"/>
      </w:pPr>
      <w:r>
        <w:t>Deploying your visualisat</w:t>
      </w:r>
      <w:r w:rsidR="00982FEB">
        <w:t>i</w:t>
      </w:r>
      <w:r>
        <w:t>ons</w:t>
      </w:r>
    </w:p>
    <w:p w14:paraId="0EFE8E92" w14:textId="77777777" w:rsidR="003A00C2" w:rsidRPr="003A00C2" w:rsidRDefault="00DC1517" w:rsidP="0031611F">
      <w:pPr>
        <w:pStyle w:val="Subtitle"/>
        <w:jc w:val="right"/>
      </w:pPr>
      <w:r>
        <w:t xml:space="preserve">Documentation for the </w:t>
      </w:r>
      <w:r w:rsidR="00191CB7">
        <w:t>FSC Identikit</w:t>
      </w:r>
    </w:p>
    <w:p w14:paraId="56B024AB" w14:textId="77777777" w:rsidR="003A00C2" w:rsidRDefault="003A00C2" w:rsidP="00A73BA7"/>
    <w:p w14:paraId="3E7BA5B6" w14:textId="77777777" w:rsidR="003A00C2" w:rsidRDefault="003A00C2" w:rsidP="00A73BA7"/>
    <w:p w14:paraId="28911F0B" w14:textId="77777777" w:rsidR="003A00C2" w:rsidRDefault="003A00C2" w:rsidP="00A73BA7"/>
    <w:p w14:paraId="6260C05C" w14:textId="77777777" w:rsidR="003A00C2" w:rsidRDefault="003A00C2" w:rsidP="00A73BA7"/>
    <w:p w14:paraId="34C081AF" w14:textId="77777777" w:rsidR="003A00C2" w:rsidRDefault="003A00C2" w:rsidP="00A73BA7"/>
    <w:p w14:paraId="583BDE81" w14:textId="77777777" w:rsidR="003A00C2" w:rsidRDefault="003A00C2" w:rsidP="00A73BA7"/>
    <w:p w14:paraId="0BD3E318" w14:textId="77777777" w:rsidR="003A00C2" w:rsidRDefault="003A00C2" w:rsidP="00A73BA7"/>
    <w:p w14:paraId="5ABBB63B" w14:textId="77777777" w:rsidR="003A00C2" w:rsidRDefault="003A00C2" w:rsidP="00A73BA7"/>
    <w:p w14:paraId="6E4ADD35" w14:textId="77777777" w:rsidR="003A00C2" w:rsidRDefault="003A00C2" w:rsidP="00A73BA7"/>
    <w:p w14:paraId="49152A0C" w14:textId="77777777" w:rsidR="003A00C2" w:rsidRDefault="00D372EE" w:rsidP="00A73BA7">
      <w:r>
        <w:rPr>
          <w:noProof/>
          <w:lang w:eastAsia="en-GB"/>
        </w:rPr>
        <w:drawing>
          <wp:anchor distT="0" distB="0" distL="114300" distR="114300" simplePos="0" relativeHeight="251663360" behindDoc="0" locked="0" layoutInCell="1" allowOverlap="1" wp14:anchorId="0D6C51BA" wp14:editId="0F87F842">
            <wp:simplePos x="0" y="0"/>
            <wp:positionH relativeFrom="column">
              <wp:posOffset>-55164</wp:posOffset>
            </wp:positionH>
            <wp:positionV relativeFrom="paragraph">
              <wp:posOffset>239533</wp:posOffset>
            </wp:positionV>
            <wp:extent cx="3216290" cy="1828800"/>
            <wp:effectExtent l="0" t="0" r="3175" b="0"/>
            <wp:wrapNone/>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16290" cy="1828800"/>
                    </a:xfrm>
                    <a:prstGeom prst="rect">
                      <a:avLst/>
                    </a:prstGeom>
                  </pic:spPr>
                </pic:pic>
              </a:graphicData>
            </a:graphic>
            <wp14:sizeRelH relativeFrom="margin">
              <wp14:pctWidth>0</wp14:pctWidth>
            </wp14:sizeRelH>
          </wp:anchor>
        </w:drawing>
      </w:r>
    </w:p>
    <w:p w14:paraId="4BFAE87F" w14:textId="77777777" w:rsidR="003A00C2" w:rsidRDefault="00DC1517" w:rsidP="00A73BA7">
      <w:r>
        <w:rPr>
          <w:noProof/>
          <w:lang w:eastAsia="en-GB"/>
        </w:rPr>
        <mc:AlternateContent>
          <mc:Choice Requires="wps">
            <w:drawing>
              <wp:anchor distT="0" distB="0" distL="114300" distR="114300" simplePos="0" relativeHeight="251662336" behindDoc="0" locked="0" layoutInCell="1" allowOverlap="1" wp14:anchorId="6E4BAB7B" wp14:editId="67FE6DAA">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A8DF9A" w14:textId="77777777" w:rsidR="0041694A" w:rsidRDefault="0041694A" w:rsidP="00BF254F">
                            <w:pPr>
                              <w:pStyle w:val="NoSpacing"/>
                              <w:rPr>
                                <w:sz w:val="16"/>
                              </w:rPr>
                            </w:pPr>
                            <w:r>
                              <w:rPr>
                                <w:sz w:val="16"/>
                              </w:rPr>
                              <w:t>Dr Richard Burkmar</w:t>
                            </w:r>
                          </w:p>
                          <w:p w14:paraId="3996D702" w14:textId="77777777" w:rsidR="0041694A" w:rsidRDefault="0041694A" w:rsidP="00BF254F">
                            <w:pPr>
                              <w:pStyle w:val="NoSpacing"/>
                              <w:rPr>
                                <w:sz w:val="16"/>
                              </w:rPr>
                            </w:pPr>
                            <w:r>
                              <w:rPr>
                                <w:sz w:val="16"/>
                              </w:rPr>
                              <w:t>BioLinks Digital Development Officer</w:t>
                            </w:r>
                          </w:p>
                          <w:p w14:paraId="6AC34D2D" w14:textId="77777777" w:rsidR="0041694A" w:rsidRDefault="0041694A" w:rsidP="00BF254F">
                            <w:pPr>
                              <w:pStyle w:val="NoSpacing"/>
                              <w:rPr>
                                <w:sz w:val="16"/>
                              </w:rPr>
                            </w:pPr>
                            <w:r>
                              <w:rPr>
                                <w:sz w:val="16"/>
                              </w:rPr>
                              <w:t>Field Studies Council</w:t>
                            </w:r>
                          </w:p>
                          <w:p w14:paraId="6174B54D" w14:textId="77777777" w:rsidR="0041694A" w:rsidRDefault="0041694A" w:rsidP="00BF254F">
                            <w:pPr>
                              <w:pStyle w:val="NoSpacing"/>
                              <w:rPr>
                                <w:sz w:val="16"/>
                              </w:rPr>
                            </w:pPr>
                            <w:r>
                              <w:rPr>
                                <w:sz w:val="16"/>
                              </w:rPr>
                              <w:t>Head Office</w:t>
                            </w:r>
                          </w:p>
                          <w:p w14:paraId="555C31C6" w14:textId="77777777" w:rsidR="0041694A" w:rsidRDefault="0041694A" w:rsidP="00BF254F">
                            <w:pPr>
                              <w:pStyle w:val="NoSpacing"/>
                              <w:rPr>
                                <w:sz w:val="16"/>
                              </w:rPr>
                            </w:pPr>
                            <w:r>
                              <w:rPr>
                                <w:sz w:val="16"/>
                              </w:rPr>
                              <w:t>Montford Bridge</w:t>
                            </w:r>
                          </w:p>
                          <w:p w14:paraId="4CEE5ADC" w14:textId="77777777" w:rsidR="0041694A" w:rsidRDefault="0041694A" w:rsidP="00BF254F">
                            <w:pPr>
                              <w:pStyle w:val="NoSpacing"/>
                              <w:rPr>
                                <w:sz w:val="16"/>
                              </w:rPr>
                            </w:pPr>
                            <w:r>
                              <w:rPr>
                                <w:sz w:val="16"/>
                              </w:rPr>
                              <w:t>Shrewsbury</w:t>
                            </w:r>
                          </w:p>
                          <w:p w14:paraId="6F209345" w14:textId="77777777" w:rsidR="0041694A" w:rsidRDefault="0041694A" w:rsidP="00BF254F">
                            <w:pPr>
                              <w:pStyle w:val="NoSpacing"/>
                              <w:rPr>
                                <w:sz w:val="16"/>
                              </w:rPr>
                            </w:pPr>
                            <w:r>
                              <w:rPr>
                                <w:sz w:val="16"/>
                              </w:rPr>
                              <w:t>SY4 1HW</w:t>
                            </w:r>
                          </w:p>
                          <w:p w14:paraId="4FBEA6BE" w14:textId="77777777" w:rsidR="0041694A" w:rsidRDefault="0041694A" w:rsidP="00BF254F">
                            <w:pPr>
                              <w:pStyle w:val="NoSpacing"/>
                              <w:rPr>
                                <w:sz w:val="16"/>
                              </w:rPr>
                            </w:pPr>
                          </w:p>
                          <w:p w14:paraId="600F976B" w14:textId="77777777" w:rsidR="0041694A" w:rsidRDefault="0041694A" w:rsidP="00BF254F">
                            <w:pPr>
                              <w:pStyle w:val="NoSpacing"/>
                              <w:rPr>
                                <w:sz w:val="16"/>
                              </w:rPr>
                            </w:pPr>
                            <w:r>
                              <w:rPr>
                                <w:sz w:val="16"/>
                              </w:rPr>
                              <w:t>r.burkmar@field-studies-council.org</w:t>
                            </w:r>
                          </w:p>
                          <w:p w14:paraId="5130E040" w14:textId="77777777" w:rsidR="0041694A" w:rsidRDefault="0041694A" w:rsidP="00BF254F">
                            <w:pPr>
                              <w:pStyle w:val="NoSpacing"/>
                              <w:rPr>
                                <w:sz w:val="16"/>
                              </w:rPr>
                            </w:pPr>
                          </w:p>
                          <w:p w14:paraId="5B17E52B" w14:textId="77777777" w:rsidR="0041694A" w:rsidRDefault="0041694A" w:rsidP="00BF254F">
                            <w:pPr>
                              <w:pStyle w:val="NoSpacing"/>
                              <w:rPr>
                                <w:sz w:val="16"/>
                              </w:rPr>
                            </w:pPr>
                            <w:r>
                              <w:rPr>
                                <w:sz w:val="16"/>
                              </w:rPr>
                              <w:t>Development funded by the Esmée Fairbairn Foundation and the Heritage Lottery Fund</w:t>
                            </w:r>
                          </w:p>
                          <w:p w14:paraId="3EBF8E5E" w14:textId="77777777" w:rsidR="0041694A" w:rsidRPr="003A00C2" w:rsidRDefault="0041694A" w:rsidP="00191CB7">
                            <w:pPr>
                              <w:pStyle w:val="NoSpacing"/>
                              <w:rPr>
                                <w:sz w:val="16"/>
                              </w:rPr>
                            </w:pPr>
                            <w:r w:rsidRPr="00191CB7">
                              <w:rPr>
                                <w:sz w:val="16"/>
                              </w:rPr>
                              <w:t>the Heritage Lottery Fund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in;margin-top:.5pt;width:135.75pt;height:143.9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rsidR="0041694A" w:rsidRDefault="0041694A" w:rsidP="00BF254F">
                      <w:pPr>
                        <w:pStyle w:val="NoSpacing"/>
                        <w:rPr>
                          <w:sz w:val="16"/>
                        </w:rPr>
                      </w:pPr>
                      <w:r>
                        <w:rPr>
                          <w:sz w:val="16"/>
                        </w:rPr>
                        <w:t>Dr Richard Burkmar</w:t>
                      </w:r>
                    </w:p>
                    <w:p w:rsidR="0041694A" w:rsidRDefault="0041694A" w:rsidP="00BF254F">
                      <w:pPr>
                        <w:pStyle w:val="NoSpacing"/>
                        <w:rPr>
                          <w:sz w:val="16"/>
                        </w:rPr>
                      </w:pPr>
                      <w:r>
                        <w:rPr>
                          <w:sz w:val="16"/>
                        </w:rPr>
                        <w:t>BioLinks Digital Development Officer</w:t>
                      </w:r>
                    </w:p>
                    <w:p w:rsidR="0041694A" w:rsidRDefault="0041694A" w:rsidP="00BF254F">
                      <w:pPr>
                        <w:pStyle w:val="NoSpacing"/>
                        <w:rPr>
                          <w:sz w:val="16"/>
                        </w:rPr>
                      </w:pPr>
                      <w:r>
                        <w:rPr>
                          <w:sz w:val="16"/>
                        </w:rPr>
                        <w:t>Field Studies Council</w:t>
                      </w:r>
                    </w:p>
                    <w:p w:rsidR="0041694A" w:rsidRDefault="0041694A" w:rsidP="00BF254F">
                      <w:pPr>
                        <w:pStyle w:val="NoSpacing"/>
                        <w:rPr>
                          <w:sz w:val="16"/>
                        </w:rPr>
                      </w:pPr>
                      <w:r>
                        <w:rPr>
                          <w:sz w:val="16"/>
                        </w:rPr>
                        <w:t>Head Office</w:t>
                      </w:r>
                    </w:p>
                    <w:p w:rsidR="0041694A" w:rsidRDefault="0041694A" w:rsidP="00BF254F">
                      <w:pPr>
                        <w:pStyle w:val="NoSpacing"/>
                        <w:rPr>
                          <w:sz w:val="16"/>
                        </w:rPr>
                      </w:pPr>
                      <w:r>
                        <w:rPr>
                          <w:sz w:val="16"/>
                        </w:rPr>
                        <w:t>Montford Bridge</w:t>
                      </w:r>
                    </w:p>
                    <w:p w:rsidR="0041694A" w:rsidRDefault="0041694A" w:rsidP="00BF254F">
                      <w:pPr>
                        <w:pStyle w:val="NoSpacing"/>
                        <w:rPr>
                          <w:sz w:val="16"/>
                        </w:rPr>
                      </w:pPr>
                      <w:r>
                        <w:rPr>
                          <w:sz w:val="16"/>
                        </w:rPr>
                        <w:t>Shrewsbury</w:t>
                      </w:r>
                    </w:p>
                    <w:p w:rsidR="0041694A" w:rsidRDefault="0041694A" w:rsidP="00BF254F">
                      <w:pPr>
                        <w:pStyle w:val="NoSpacing"/>
                        <w:rPr>
                          <w:sz w:val="16"/>
                        </w:rPr>
                      </w:pPr>
                      <w:r>
                        <w:rPr>
                          <w:sz w:val="16"/>
                        </w:rPr>
                        <w:t>SY4 1HW</w:t>
                      </w:r>
                    </w:p>
                    <w:p w:rsidR="0041694A" w:rsidRDefault="0041694A" w:rsidP="00BF254F">
                      <w:pPr>
                        <w:pStyle w:val="NoSpacing"/>
                        <w:rPr>
                          <w:sz w:val="16"/>
                        </w:rPr>
                      </w:pPr>
                    </w:p>
                    <w:p w:rsidR="0041694A" w:rsidRDefault="0041694A" w:rsidP="00BF254F">
                      <w:pPr>
                        <w:pStyle w:val="NoSpacing"/>
                        <w:rPr>
                          <w:sz w:val="16"/>
                        </w:rPr>
                      </w:pPr>
                      <w:r>
                        <w:rPr>
                          <w:sz w:val="16"/>
                        </w:rPr>
                        <w:t>r.burkmar@field-studies-council.org</w:t>
                      </w:r>
                    </w:p>
                    <w:p w:rsidR="0041694A" w:rsidRDefault="0041694A" w:rsidP="00BF254F">
                      <w:pPr>
                        <w:pStyle w:val="NoSpacing"/>
                        <w:rPr>
                          <w:sz w:val="16"/>
                        </w:rPr>
                      </w:pPr>
                    </w:p>
                    <w:p w:rsidR="0041694A" w:rsidRDefault="0041694A" w:rsidP="00BF254F">
                      <w:pPr>
                        <w:pStyle w:val="NoSpacing"/>
                        <w:rPr>
                          <w:sz w:val="16"/>
                        </w:rPr>
                      </w:pPr>
                      <w:r>
                        <w:rPr>
                          <w:sz w:val="16"/>
                        </w:rPr>
                        <w:t>Development funded by the Esmée Fairbairn Foundation and the Heritage Lottery Fund</w:t>
                      </w:r>
                    </w:p>
                    <w:p w:rsidR="0041694A" w:rsidRPr="003A00C2" w:rsidRDefault="0041694A" w:rsidP="00191CB7">
                      <w:pPr>
                        <w:pStyle w:val="NoSpacing"/>
                        <w:rPr>
                          <w:sz w:val="16"/>
                        </w:rPr>
                      </w:pPr>
                      <w:r w:rsidRPr="00191CB7">
                        <w:rPr>
                          <w:sz w:val="16"/>
                        </w:rPr>
                        <w:t>the Heritage Lottery Fund</w:t>
                      </w:r>
                    </w:p>
                  </w:txbxContent>
                </v:textbox>
              </v:shape>
            </w:pict>
          </mc:Fallback>
        </mc:AlternateContent>
      </w:r>
    </w:p>
    <w:p w14:paraId="73B63DAE" w14:textId="77777777" w:rsidR="003A00C2" w:rsidRDefault="003A00C2" w:rsidP="00A73BA7"/>
    <w:p w14:paraId="31692B7B" w14:textId="77777777" w:rsidR="00D372EE" w:rsidRDefault="00D372EE" w:rsidP="00A73BA7">
      <w:pPr>
        <w:sectPr w:rsidR="00D372EE" w:rsidSect="00B85433">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bookmarkStart w:id="0" w:name="_Toc528167609" w:displacedByCustomXml="next"/>
    <w:bookmarkStart w:id="1" w:name="_Ref395180622"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EndPr/>
      <w:sdtContent>
        <w:p w14:paraId="2AB5DD7C" w14:textId="77777777" w:rsidR="00A73BA7" w:rsidRDefault="00A73BA7" w:rsidP="002176EC">
          <w:pPr>
            <w:pStyle w:val="Heading1"/>
          </w:pPr>
          <w:r w:rsidRPr="002176EC">
            <w:t>Contents</w:t>
          </w:r>
          <w:bookmarkEnd w:id="1"/>
          <w:bookmarkEnd w:id="0"/>
        </w:p>
        <w:p w14:paraId="1DFEA2AF" w14:textId="31828E35" w:rsidR="008F0A04"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hyperlink w:anchor="_Toc528167609" w:history="1">
            <w:r w:rsidR="008F0A04" w:rsidRPr="00955AAA">
              <w:rPr>
                <w:rStyle w:val="Hyperlink"/>
                <w:noProof/>
              </w:rPr>
              <w:t>1</w:t>
            </w:r>
            <w:r w:rsidR="008F0A04">
              <w:rPr>
                <w:rFonts w:eastAsiaTheme="minorEastAsia"/>
                <w:noProof/>
                <w:lang w:eastAsia="en-GB"/>
              </w:rPr>
              <w:tab/>
            </w:r>
            <w:r w:rsidR="008F0A04" w:rsidRPr="00955AAA">
              <w:rPr>
                <w:rStyle w:val="Hyperlink"/>
                <w:noProof/>
              </w:rPr>
              <w:t>Contents</w:t>
            </w:r>
            <w:r w:rsidR="008F0A04">
              <w:rPr>
                <w:noProof/>
                <w:webHidden/>
              </w:rPr>
              <w:tab/>
            </w:r>
            <w:r w:rsidR="008F0A04">
              <w:rPr>
                <w:noProof/>
                <w:webHidden/>
              </w:rPr>
              <w:fldChar w:fldCharType="begin"/>
            </w:r>
            <w:r w:rsidR="008F0A04">
              <w:rPr>
                <w:noProof/>
                <w:webHidden/>
              </w:rPr>
              <w:instrText xml:space="preserve"> PAGEREF _Toc528167609 \h </w:instrText>
            </w:r>
            <w:r w:rsidR="008F0A04">
              <w:rPr>
                <w:noProof/>
                <w:webHidden/>
              </w:rPr>
            </w:r>
            <w:r w:rsidR="008F0A04">
              <w:rPr>
                <w:noProof/>
                <w:webHidden/>
              </w:rPr>
              <w:fldChar w:fldCharType="separate"/>
            </w:r>
            <w:r w:rsidR="008F0A04">
              <w:rPr>
                <w:noProof/>
                <w:webHidden/>
              </w:rPr>
              <w:t>2</w:t>
            </w:r>
            <w:r w:rsidR="008F0A04">
              <w:rPr>
                <w:noProof/>
                <w:webHidden/>
              </w:rPr>
              <w:fldChar w:fldCharType="end"/>
            </w:r>
          </w:hyperlink>
        </w:p>
        <w:p w14:paraId="4CB3D5BC" w14:textId="3BF24913" w:rsidR="008F0A04" w:rsidRDefault="008F0A04">
          <w:pPr>
            <w:pStyle w:val="TOC1"/>
            <w:tabs>
              <w:tab w:val="left" w:pos="440"/>
            </w:tabs>
            <w:rPr>
              <w:rFonts w:eastAsiaTheme="minorEastAsia"/>
              <w:noProof/>
              <w:lang w:eastAsia="en-GB"/>
            </w:rPr>
          </w:pPr>
          <w:hyperlink w:anchor="_Toc528167610" w:history="1">
            <w:r w:rsidRPr="00955AAA">
              <w:rPr>
                <w:rStyle w:val="Hyperlink"/>
                <w:noProof/>
              </w:rPr>
              <w:t>2</w:t>
            </w:r>
            <w:r>
              <w:rPr>
                <w:rFonts w:eastAsiaTheme="minorEastAsia"/>
                <w:noProof/>
                <w:lang w:eastAsia="en-GB"/>
              </w:rPr>
              <w:tab/>
            </w:r>
            <w:r w:rsidRPr="00955AAA">
              <w:rPr>
                <w:rStyle w:val="Hyperlink"/>
                <w:noProof/>
              </w:rPr>
              <w:t>Introduction</w:t>
            </w:r>
            <w:r>
              <w:rPr>
                <w:noProof/>
                <w:webHidden/>
              </w:rPr>
              <w:tab/>
            </w:r>
            <w:r>
              <w:rPr>
                <w:noProof/>
                <w:webHidden/>
              </w:rPr>
              <w:fldChar w:fldCharType="begin"/>
            </w:r>
            <w:r>
              <w:rPr>
                <w:noProof/>
                <w:webHidden/>
              </w:rPr>
              <w:instrText xml:space="preserve"> PAGEREF _Toc528167610 \h </w:instrText>
            </w:r>
            <w:r>
              <w:rPr>
                <w:noProof/>
                <w:webHidden/>
              </w:rPr>
            </w:r>
            <w:r>
              <w:rPr>
                <w:noProof/>
                <w:webHidden/>
              </w:rPr>
              <w:fldChar w:fldCharType="separate"/>
            </w:r>
            <w:r>
              <w:rPr>
                <w:noProof/>
                <w:webHidden/>
              </w:rPr>
              <w:t>4</w:t>
            </w:r>
            <w:r>
              <w:rPr>
                <w:noProof/>
                <w:webHidden/>
              </w:rPr>
              <w:fldChar w:fldCharType="end"/>
            </w:r>
          </w:hyperlink>
        </w:p>
        <w:p w14:paraId="2A1B760C" w14:textId="28E2AE4E" w:rsidR="008F0A04" w:rsidRDefault="008F0A04">
          <w:pPr>
            <w:pStyle w:val="TOC1"/>
            <w:tabs>
              <w:tab w:val="left" w:pos="440"/>
            </w:tabs>
            <w:rPr>
              <w:rFonts w:eastAsiaTheme="minorEastAsia"/>
              <w:noProof/>
              <w:lang w:eastAsia="en-GB"/>
            </w:rPr>
          </w:pPr>
          <w:hyperlink w:anchor="_Toc528167611" w:history="1">
            <w:r w:rsidRPr="00955AAA">
              <w:rPr>
                <w:rStyle w:val="Hyperlink"/>
                <w:noProof/>
              </w:rPr>
              <w:t>3</w:t>
            </w:r>
            <w:r>
              <w:rPr>
                <w:rFonts w:eastAsiaTheme="minorEastAsia"/>
                <w:noProof/>
                <w:lang w:eastAsia="en-GB"/>
              </w:rPr>
              <w:tab/>
            </w:r>
            <w:r w:rsidRPr="00955AAA">
              <w:rPr>
                <w:rStyle w:val="Hyperlink"/>
                <w:noProof/>
              </w:rPr>
              <w:t>Sharing by copying between computers</w:t>
            </w:r>
            <w:r>
              <w:rPr>
                <w:noProof/>
                <w:webHidden/>
              </w:rPr>
              <w:tab/>
            </w:r>
            <w:r>
              <w:rPr>
                <w:noProof/>
                <w:webHidden/>
              </w:rPr>
              <w:fldChar w:fldCharType="begin"/>
            </w:r>
            <w:r>
              <w:rPr>
                <w:noProof/>
                <w:webHidden/>
              </w:rPr>
              <w:instrText xml:space="preserve"> PAGEREF _Toc528167611 \h </w:instrText>
            </w:r>
            <w:r>
              <w:rPr>
                <w:noProof/>
                <w:webHidden/>
              </w:rPr>
            </w:r>
            <w:r>
              <w:rPr>
                <w:noProof/>
                <w:webHidden/>
              </w:rPr>
              <w:fldChar w:fldCharType="separate"/>
            </w:r>
            <w:r>
              <w:rPr>
                <w:noProof/>
                <w:webHidden/>
              </w:rPr>
              <w:t>4</w:t>
            </w:r>
            <w:r>
              <w:rPr>
                <w:noProof/>
                <w:webHidden/>
              </w:rPr>
              <w:fldChar w:fldCharType="end"/>
            </w:r>
          </w:hyperlink>
        </w:p>
        <w:p w14:paraId="7A8C81A6" w14:textId="5C4C62A4" w:rsidR="008F0A04" w:rsidRDefault="008F0A04">
          <w:pPr>
            <w:pStyle w:val="TOC1"/>
            <w:tabs>
              <w:tab w:val="left" w:pos="440"/>
            </w:tabs>
            <w:rPr>
              <w:rFonts w:eastAsiaTheme="minorEastAsia"/>
              <w:noProof/>
              <w:lang w:eastAsia="en-GB"/>
            </w:rPr>
          </w:pPr>
          <w:hyperlink w:anchor="_Toc528167612" w:history="1">
            <w:r w:rsidRPr="00955AAA">
              <w:rPr>
                <w:rStyle w:val="Hyperlink"/>
                <w:noProof/>
              </w:rPr>
              <w:t>4</w:t>
            </w:r>
            <w:r>
              <w:rPr>
                <w:rFonts w:eastAsiaTheme="minorEastAsia"/>
                <w:noProof/>
                <w:lang w:eastAsia="en-GB"/>
              </w:rPr>
              <w:tab/>
            </w:r>
            <w:r w:rsidRPr="00955AAA">
              <w:rPr>
                <w:rStyle w:val="Hyperlink"/>
                <w:noProof/>
              </w:rPr>
              <w:t>Deploying to a website</w:t>
            </w:r>
            <w:r>
              <w:rPr>
                <w:noProof/>
                <w:webHidden/>
              </w:rPr>
              <w:tab/>
            </w:r>
            <w:r>
              <w:rPr>
                <w:noProof/>
                <w:webHidden/>
              </w:rPr>
              <w:fldChar w:fldCharType="begin"/>
            </w:r>
            <w:r>
              <w:rPr>
                <w:noProof/>
                <w:webHidden/>
              </w:rPr>
              <w:instrText xml:space="preserve"> PAGEREF _Toc528167612 \h </w:instrText>
            </w:r>
            <w:r>
              <w:rPr>
                <w:noProof/>
                <w:webHidden/>
              </w:rPr>
            </w:r>
            <w:r>
              <w:rPr>
                <w:noProof/>
                <w:webHidden/>
              </w:rPr>
              <w:fldChar w:fldCharType="separate"/>
            </w:r>
            <w:r>
              <w:rPr>
                <w:noProof/>
                <w:webHidden/>
              </w:rPr>
              <w:t>5</w:t>
            </w:r>
            <w:r>
              <w:rPr>
                <w:noProof/>
                <w:webHidden/>
              </w:rPr>
              <w:fldChar w:fldCharType="end"/>
            </w:r>
          </w:hyperlink>
        </w:p>
        <w:p w14:paraId="7B56AE98" w14:textId="02D70749" w:rsidR="008F0A04" w:rsidRDefault="008F0A04">
          <w:pPr>
            <w:pStyle w:val="TOC2"/>
            <w:tabs>
              <w:tab w:val="left" w:pos="880"/>
              <w:tab w:val="right" w:leader="dot" w:pos="9016"/>
            </w:tabs>
            <w:rPr>
              <w:rFonts w:eastAsiaTheme="minorEastAsia"/>
              <w:noProof/>
              <w:lang w:eastAsia="en-GB"/>
            </w:rPr>
          </w:pPr>
          <w:hyperlink w:anchor="_Toc528167613" w:history="1">
            <w:r w:rsidRPr="00955AAA">
              <w:rPr>
                <w:rStyle w:val="Hyperlink"/>
                <w:noProof/>
              </w:rPr>
              <w:t>4.1</w:t>
            </w:r>
            <w:r>
              <w:rPr>
                <w:rFonts w:eastAsiaTheme="minorEastAsia"/>
                <w:noProof/>
                <w:lang w:eastAsia="en-GB"/>
              </w:rPr>
              <w:tab/>
            </w:r>
            <w:r w:rsidRPr="00955AAA">
              <w:rPr>
                <w:rStyle w:val="Hyperlink"/>
                <w:noProof/>
              </w:rPr>
              <w:t>Simple deployment as a standalone page</w:t>
            </w:r>
            <w:r>
              <w:rPr>
                <w:noProof/>
                <w:webHidden/>
              </w:rPr>
              <w:tab/>
            </w:r>
            <w:r>
              <w:rPr>
                <w:noProof/>
                <w:webHidden/>
              </w:rPr>
              <w:fldChar w:fldCharType="begin"/>
            </w:r>
            <w:r>
              <w:rPr>
                <w:noProof/>
                <w:webHidden/>
              </w:rPr>
              <w:instrText xml:space="preserve"> PAGEREF _Toc528167613 \h </w:instrText>
            </w:r>
            <w:r>
              <w:rPr>
                <w:noProof/>
                <w:webHidden/>
              </w:rPr>
            </w:r>
            <w:r>
              <w:rPr>
                <w:noProof/>
                <w:webHidden/>
              </w:rPr>
              <w:fldChar w:fldCharType="separate"/>
            </w:r>
            <w:r>
              <w:rPr>
                <w:noProof/>
                <w:webHidden/>
              </w:rPr>
              <w:t>5</w:t>
            </w:r>
            <w:r>
              <w:rPr>
                <w:noProof/>
                <w:webHidden/>
              </w:rPr>
              <w:fldChar w:fldCharType="end"/>
            </w:r>
          </w:hyperlink>
        </w:p>
        <w:p w14:paraId="4774EFA2" w14:textId="28204824" w:rsidR="008F0A04" w:rsidRDefault="008F0A04">
          <w:pPr>
            <w:pStyle w:val="TOC2"/>
            <w:tabs>
              <w:tab w:val="left" w:pos="880"/>
              <w:tab w:val="right" w:leader="dot" w:pos="9016"/>
            </w:tabs>
            <w:rPr>
              <w:rFonts w:eastAsiaTheme="minorEastAsia"/>
              <w:noProof/>
              <w:lang w:eastAsia="en-GB"/>
            </w:rPr>
          </w:pPr>
          <w:hyperlink w:anchor="_Toc528167614" w:history="1">
            <w:r w:rsidRPr="00955AAA">
              <w:rPr>
                <w:rStyle w:val="Hyperlink"/>
                <w:noProof/>
              </w:rPr>
              <w:t>4.2</w:t>
            </w:r>
            <w:r>
              <w:rPr>
                <w:rFonts w:eastAsiaTheme="minorEastAsia"/>
                <w:noProof/>
                <w:lang w:eastAsia="en-GB"/>
              </w:rPr>
              <w:tab/>
            </w:r>
            <w:r w:rsidRPr="00955AAA">
              <w:rPr>
                <w:rStyle w:val="Hyperlink"/>
                <w:noProof/>
              </w:rPr>
              <w:t>Deploying to a content management systems (CMS)</w:t>
            </w:r>
            <w:r>
              <w:rPr>
                <w:noProof/>
                <w:webHidden/>
              </w:rPr>
              <w:tab/>
            </w:r>
            <w:r>
              <w:rPr>
                <w:noProof/>
                <w:webHidden/>
              </w:rPr>
              <w:fldChar w:fldCharType="begin"/>
            </w:r>
            <w:r>
              <w:rPr>
                <w:noProof/>
                <w:webHidden/>
              </w:rPr>
              <w:instrText xml:space="preserve"> PAGEREF _Toc528167614 \h </w:instrText>
            </w:r>
            <w:r>
              <w:rPr>
                <w:noProof/>
                <w:webHidden/>
              </w:rPr>
            </w:r>
            <w:r>
              <w:rPr>
                <w:noProof/>
                <w:webHidden/>
              </w:rPr>
              <w:fldChar w:fldCharType="separate"/>
            </w:r>
            <w:r>
              <w:rPr>
                <w:noProof/>
                <w:webHidden/>
              </w:rPr>
              <w:t>6</w:t>
            </w:r>
            <w:r>
              <w:rPr>
                <w:noProof/>
                <w:webHidden/>
              </w:rPr>
              <w:fldChar w:fldCharType="end"/>
            </w:r>
          </w:hyperlink>
        </w:p>
        <w:p w14:paraId="6C1A01C6" w14:textId="33180778" w:rsidR="008F0A04" w:rsidRDefault="008F0A04">
          <w:pPr>
            <w:pStyle w:val="TOC3"/>
            <w:tabs>
              <w:tab w:val="left" w:pos="1320"/>
              <w:tab w:val="right" w:leader="dot" w:pos="9016"/>
            </w:tabs>
            <w:rPr>
              <w:rFonts w:eastAsiaTheme="minorEastAsia"/>
              <w:noProof/>
              <w:lang w:eastAsia="en-GB"/>
            </w:rPr>
          </w:pPr>
          <w:hyperlink w:anchor="_Toc528167615" w:history="1">
            <w:r w:rsidRPr="00955AAA">
              <w:rPr>
                <w:rStyle w:val="Hyperlink"/>
                <w:noProof/>
              </w:rPr>
              <w:t>4.2.1</w:t>
            </w:r>
            <w:r>
              <w:rPr>
                <w:rFonts w:eastAsiaTheme="minorEastAsia"/>
                <w:noProof/>
                <w:lang w:eastAsia="en-GB"/>
              </w:rPr>
              <w:tab/>
            </w:r>
            <w:r w:rsidRPr="00955AAA">
              <w:rPr>
                <w:rStyle w:val="Hyperlink"/>
                <w:noProof/>
              </w:rPr>
              <w:t>Other considerations when hosting on CMS pages</w:t>
            </w:r>
            <w:r>
              <w:rPr>
                <w:noProof/>
                <w:webHidden/>
              </w:rPr>
              <w:tab/>
            </w:r>
            <w:r>
              <w:rPr>
                <w:noProof/>
                <w:webHidden/>
              </w:rPr>
              <w:fldChar w:fldCharType="begin"/>
            </w:r>
            <w:r>
              <w:rPr>
                <w:noProof/>
                <w:webHidden/>
              </w:rPr>
              <w:instrText xml:space="preserve"> PAGEREF _Toc528167615 \h </w:instrText>
            </w:r>
            <w:r>
              <w:rPr>
                <w:noProof/>
                <w:webHidden/>
              </w:rPr>
            </w:r>
            <w:r>
              <w:rPr>
                <w:noProof/>
                <w:webHidden/>
              </w:rPr>
              <w:fldChar w:fldCharType="separate"/>
            </w:r>
            <w:r>
              <w:rPr>
                <w:noProof/>
                <w:webHidden/>
              </w:rPr>
              <w:t>7</w:t>
            </w:r>
            <w:r>
              <w:rPr>
                <w:noProof/>
                <w:webHidden/>
              </w:rPr>
              <w:fldChar w:fldCharType="end"/>
            </w:r>
          </w:hyperlink>
        </w:p>
        <w:p w14:paraId="3CC306A9" w14:textId="1ADAEC50" w:rsidR="008F0A04" w:rsidRDefault="008F0A04">
          <w:pPr>
            <w:pStyle w:val="TOC3"/>
            <w:tabs>
              <w:tab w:val="left" w:pos="1320"/>
              <w:tab w:val="right" w:leader="dot" w:pos="9016"/>
            </w:tabs>
            <w:rPr>
              <w:rFonts w:eastAsiaTheme="minorEastAsia"/>
              <w:noProof/>
              <w:lang w:eastAsia="en-GB"/>
            </w:rPr>
          </w:pPr>
          <w:hyperlink w:anchor="_Toc528167616" w:history="1">
            <w:r w:rsidRPr="00955AAA">
              <w:rPr>
                <w:rStyle w:val="Hyperlink"/>
                <w:noProof/>
              </w:rPr>
              <w:t>4.2.2</w:t>
            </w:r>
            <w:r>
              <w:rPr>
                <w:rFonts w:eastAsiaTheme="minorEastAsia"/>
                <w:noProof/>
                <w:lang w:eastAsia="en-GB"/>
              </w:rPr>
              <w:tab/>
            </w:r>
            <w:r w:rsidRPr="00955AAA">
              <w:rPr>
                <w:rStyle w:val="Hyperlink"/>
                <w:noProof/>
              </w:rPr>
              <w:t>Caution when deploying on CMS sites or within other frameworks</w:t>
            </w:r>
            <w:r>
              <w:rPr>
                <w:noProof/>
                <w:webHidden/>
              </w:rPr>
              <w:tab/>
            </w:r>
            <w:r>
              <w:rPr>
                <w:noProof/>
                <w:webHidden/>
              </w:rPr>
              <w:fldChar w:fldCharType="begin"/>
            </w:r>
            <w:r>
              <w:rPr>
                <w:noProof/>
                <w:webHidden/>
              </w:rPr>
              <w:instrText xml:space="preserve"> PAGEREF _Toc528167616 \h </w:instrText>
            </w:r>
            <w:r>
              <w:rPr>
                <w:noProof/>
                <w:webHidden/>
              </w:rPr>
            </w:r>
            <w:r>
              <w:rPr>
                <w:noProof/>
                <w:webHidden/>
              </w:rPr>
              <w:fldChar w:fldCharType="separate"/>
            </w:r>
            <w:r>
              <w:rPr>
                <w:noProof/>
                <w:webHidden/>
              </w:rPr>
              <w:t>8</w:t>
            </w:r>
            <w:r>
              <w:rPr>
                <w:noProof/>
                <w:webHidden/>
              </w:rPr>
              <w:fldChar w:fldCharType="end"/>
            </w:r>
          </w:hyperlink>
        </w:p>
        <w:p w14:paraId="20E35371" w14:textId="6866EFA5" w:rsidR="008F0A04" w:rsidRDefault="008F0A04">
          <w:pPr>
            <w:pStyle w:val="TOC3"/>
            <w:tabs>
              <w:tab w:val="left" w:pos="1320"/>
              <w:tab w:val="right" w:leader="dot" w:pos="9016"/>
            </w:tabs>
            <w:rPr>
              <w:rFonts w:eastAsiaTheme="minorEastAsia"/>
              <w:noProof/>
              <w:lang w:eastAsia="en-GB"/>
            </w:rPr>
          </w:pPr>
          <w:hyperlink w:anchor="_Toc528167617" w:history="1">
            <w:r w:rsidRPr="00955AAA">
              <w:rPr>
                <w:rStyle w:val="Hyperlink"/>
                <w:noProof/>
              </w:rPr>
              <w:t>4.2.3</w:t>
            </w:r>
            <w:r>
              <w:rPr>
                <w:rFonts w:eastAsiaTheme="minorEastAsia"/>
                <w:noProof/>
                <w:lang w:eastAsia="en-GB"/>
              </w:rPr>
              <w:tab/>
            </w:r>
            <w:r w:rsidRPr="00955AAA">
              <w:rPr>
                <w:rStyle w:val="Hyperlink"/>
                <w:noProof/>
              </w:rPr>
              <w:t>Getting help with deployment</w:t>
            </w:r>
            <w:r>
              <w:rPr>
                <w:noProof/>
                <w:webHidden/>
              </w:rPr>
              <w:tab/>
            </w:r>
            <w:r>
              <w:rPr>
                <w:noProof/>
                <w:webHidden/>
              </w:rPr>
              <w:fldChar w:fldCharType="begin"/>
            </w:r>
            <w:r>
              <w:rPr>
                <w:noProof/>
                <w:webHidden/>
              </w:rPr>
              <w:instrText xml:space="preserve"> PAGEREF _Toc528167617 \h </w:instrText>
            </w:r>
            <w:r>
              <w:rPr>
                <w:noProof/>
                <w:webHidden/>
              </w:rPr>
            </w:r>
            <w:r>
              <w:rPr>
                <w:noProof/>
                <w:webHidden/>
              </w:rPr>
              <w:fldChar w:fldCharType="separate"/>
            </w:r>
            <w:r>
              <w:rPr>
                <w:noProof/>
                <w:webHidden/>
              </w:rPr>
              <w:t>8</w:t>
            </w:r>
            <w:r>
              <w:rPr>
                <w:noProof/>
                <w:webHidden/>
              </w:rPr>
              <w:fldChar w:fldCharType="end"/>
            </w:r>
          </w:hyperlink>
        </w:p>
        <w:p w14:paraId="4C04EBEB" w14:textId="59069D5B" w:rsidR="008F0A04" w:rsidRDefault="008F0A04">
          <w:pPr>
            <w:pStyle w:val="TOC1"/>
            <w:tabs>
              <w:tab w:val="left" w:pos="440"/>
            </w:tabs>
            <w:rPr>
              <w:rFonts w:eastAsiaTheme="minorEastAsia"/>
              <w:noProof/>
              <w:lang w:eastAsia="en-GB"/>
            </w:rPr>
          </w:pPr>
          <w:hyperlink w:anchor="_Toc528167618" w:history="1">
            <w:r w:rsidRPr="00955AAA">
              <w:rPr>
                <w:rStyle w:val="Hyperlink"/>
                <w:noProof/>
              </w:rPr>
              <w:t>5</w:t>
            </w:r>
            <w:r>
              <w:rPr>
                <w:rFonts w:eastAsiaTheme="minorEastAsia"/>
                <w:noProof/>
                <w:lang w:eastAsia="en-GB"/>
              </w:rPr>
              <w:tab/>
            </w:r>
            <w:r w:rsidRPr="00955AAA">
              <w:rPr>
                <w:rStyle w:val="Hyperlink"/>
                <w:noProof/>
              </w:rPr>
              <w:t>Hosting on the FSC Biodiversity project website</w:t>
            </w:r>
            <w:r>
              <w:rPr>
                <w:noProof/>
                <w:webHidden/>
              </w:rPr>
              <w:tab/>
            </w:r>
            <w:r>
              <w:rPr>
                <w:noProof/>
                <w:webHidden/>
              </w:rPr>
              <w:fldChar w:fldCharType="begin"/>
            </w:r>
            <w:r>
              <w:rPr>
                <w:noProof/>
                <w:webHidden/>
              </w:rPr>
              <w:instrText xml:space="preserve"> PAGEREF _Toc528167618 \h </w:instrText>
            </w:r>
            <w:r>
              <w:rPr>
                <w:noProof/>
                <w:webHidden/>
              </w:rPr>
            </w:r>
            <w:r>
              <w:rPr>
                <w:noProof/>
                <w:webHidden/>
              </w:rPr>
              <w:fldChar w:fldCharType="separate"/>
            </w:r>
            <w:r>
              <w:rPr>
                <w:noProof/>
                <w:webHidden/>
              </w:rPr>
              <w:t>8</w:t>
            </w:r>
            <w:r>
              <w:rPr>
                <w:noProof/>
                <w:webHidden/>
              </w:rPr>
              <w:fldChar w:fldCharType="end"/>
            </w:r>
          </w:hyperlink>
        </w:p>
        <w:p w14:paraId="73DB765A" w14:textId="4D5659F8" w:rsidR="008F0A04" w:rsidRDefault="008F0A04">
          <w:pPr>
            <w:pStyle w:val="TOC1"/>
            <w:tabs>
              <w:tab w:val="left" w:pos="440"/>
            </w:tabs>
            <w:rPr>
              <w:rFonts w:eastAsiaTheme="minorEastAsia"/>
              <w:noProof/>
              <w:lang w:eastAsia="en-GB"/>
            </w:rPr>
          </w:pPr>
          <w:hyperlink w:anchor="_Toc528167619" w:history="1">
            <w:r w:rsidRPr="00955AAA">
              <w:rPr>
                <w:rStyle w:val="Hyperlink"/>
                <w:noProof/>
              </w:rPr>
              <w:t>6</w:t>
            </w:r>
            <w:r>
              <w:rPr>
                <w:rFonts w:eastAsiaTheme="minorEastAsia"/>
                <w:noProof/>
                <w:lang w:eastAsia="en-GB"/>
              </w:rPr>
              <w:tab/>
            </w:r>
            <w:r w:rsidRPr="00955AAA">
              <w:rPr>
                <w:rStyle w:val="Hyperlink"/>
                <w:noProof/>
              </w:rPr>
              <w:t>Options for tailoring your deployment</w:t>
            </w:r>
            <w:r>
              <w:rPr>
                <w:noProof/>
                <w:webHidden/>
              </w:rPr>
              <w:tab/>
            </w:r>
            <w:r>
              <w:rPr>
                <w:noProof/>
                <w:webHidden/>
              </w:rPr>
              <w:fldChar w:fldCharType="begin"/>
            </w:r>
            <w:r>
              <w:rPr>
                <w:noProof/>
                <w:webHidden/>
              </w:rPr>
              <w:instrText xml:space="preserve"> PAGEREF _Toc528167619 \h </w:instrText>
            </w:r>
            <w:r>
              <w:rPr>
                <w:noProof/>
                <w:webHidden/>
              </w:rPr>
            </w:r>
            <w:r>
              <w:rPr>
                <w:noProof/>
                <w:webHidden/>
              </w:rPr>
              <w:fldChar w:fldCharType="separate"/>
            </w:r>
            <w:r>
              <w:rPr>
                <w:noProof/>
                <w:webHidden/>
              </w:rPr>
              <w:t>8</w:t>
            </w:r>
            <w:r>
              <w:rPr>
                <w:noProof/>
                <w:webHidden/>
              </w:rPr>
              <w:fldChar w:fldCharType="end"/>
            </w:r>
          </w:hyperlink>
        </w:p>
        <w:p w14:paraId="45584EAF" w14:textId="4701297F" w:rsidR="008F0A04" w:rsidRDefault="008F0A04">
          <w:pPr>
            <w:pStyle w:val="TOC2"/>
            <w:tabs>
              <w:tab w:val="left" w:pos="880"/>
              <w:tab w:val="right" w:leader="dot" w:pos="9016"/>
            </w:tabs>
            <w:rPr>
              <w:rFonts w:eastAsiaTheme="minorEastAsia"/>
              <w:noProof/>
              <w:lang w:eastAsia="en-GB"/>
            </w:rPr>
          </w:pPr>
          <w:hyperlink w:anchor="_Toc528167620" w:history="1">
            <w:r w:rsidRPr="00955AAA">
              <w:rPr>
                <w:rStyle w:val="Hyperlink"/>
                <w:noProof/>
              </w:rPr>
              <w:t>6.1</w:t>
            </w:r>
            <w:r>
              <w:rPr>
                <w:rFonts w:eastAsiaTheme="minorEastAsia"/>
                <w:noProof/>
                <w:lang w:eastAsia="en-GB"/>
              </w:rPr>
              <w:tab/>
            </w:r>
            <w:r w:rsidRPr="00955AAA">
              <w:rPr>
                <w:rStyle w:val="Hyperlink"/>
                <w:noProof/>
              </w:rPr>
              <w:t xml:space="preserve">The </w:t>
            </w:r>
            <w:r w:rsidRPr="00955AAA">
              <w:rPr>
                <w:rStyle w:val="Hyperlink"/>
                <w:rFonts w:ascii="Consolas" w:hAnsi="Consolas" w:cs="Consolas"/>
                <w:noProof/>
              </w:rPr>
              <w:t>hideVisDropdown</w:t>
            </w:r>
            <w:r w:rsidRPr="00955AAA">
              <w:rPr>
                <w:rStyle w:val="Hyperlink"/>
                <w:noProof/>
              </w:rPr>
              <w:t xml:space="preserve"> option</w:t>
            </w:r>
            <w:r>
              <w:rPr>
                <w:noProof/>
                <w:webHidden/>
              </w:rPr>
              <w:tab/>
            </w:r>
            <w:r>
              <w:rPr>
                <w:noProof/>
                <w:webHidden/>
              </w:rPr>
              <w:fldChar w:fldCharType="begin"/>
            </w:r>
            <w:r>
              <w:rPr>
                <w:noProof/>
                <w:webHidden/>
              </w:rPr>
              <w:instrText xml:space="preserve"> PAGEREF _Toc528167620 \h </w:instrText>
            </w:r>
            <w:r>
              <w:rPr>
                <w:noProof/>
                <w:webHidden/>
              </w:rPr>
            </w:r>
            <w:r>
              <w:rPr>
                <w:noProof/>
                <w:webHidden/>
              </w:rPr>
              <w:fldChar w:fldCharType="separate"/>
            </w:r>
            <w:r>
              <w:rPr>
                <w:noProof/>
                <w:webHidden/>
              </w:rPr>
              <w:t>9</w:t>
            </w:r>
            <w:r>
              <w:rPr>
                <w:noProof/>
                <w:webHidden/>
              </w:rPr>
              <w:fldChar w:fldCharType="end"/>
            </w:r>
          </w:hyperlink>
        </w:p>
        <w:p w14:paraId="67CF704E" w14:textId="65F058BF" w:rsidR="008F0A04" w:rsidRDefault="008F0A04">
          <w:pPr>
            <w:pStyle w:val="TOC2"/>
            <w:tabs>
              <w:tab w:val="left" w:pos="880"/>
              <w:tab w:val="right" w:leader="dot" w:pos="9016"/>
            </w:tabs>
            <w:rPr>
              <w:rFonts w:eastAsiaTheme="minorEastAsia"/>
              <w:noProof/>
              <w:lang w:eastAsia="en-GB"/>
            </w:rPr>
          </w:pPr>
          <w:hyperlink w:anchor="_Toc528167621" w:history="1">
            <w:r w:rsidRPr="00955AAA">
              <w:rPr>
                <w:rStyle w:val="Hyperlink"/>
                <w:noProof/>
              </w:rPr>
              <w:t>6.2</w:t>
            </w:r>
            <w:r>
              <w:rPr>
                <w:rFonts w:eastAsiaTheme="minorEastAsia"/>
                <w:noProof/>
                <w:lang w:eastAsia="en-GB"/>
              </w:rPr>
              <w:tab/>
            </w:r>
            <w:r w:rsidRPr="00955AAA">
              <w:rPr>
                <w:rStyle w:val="Hyperlink"/>
                <w:noProof/>
              </w:rPr>
              <w:t xml:space="preserve">The </w:t>
            </w:r>
            <w:r w:rsidRPr="00955AAA">
              <w:rPr>
                <w:rStyle w:val="Hyperlink"/>
                <w:rFonts w:ascii="Consolas" w:hAnsi="Consolas" w:cs="Consolas"/>
                <w:noProof/>
              </w:rPr>
              <w:t>tools</w:t>
            </w:r>
            <w:r w:rsidRPr="00955AAA">
              <w:rPr>
                <w:rStyle w:val="Hyperlink"/>
                <w:noProof/>
              </w:rPr>
              <w:t xml:space="preserve"> option</w:t>
            </w:r>
            <w:r>
              <w:rPr>
                <w:noProof/>
                <w:webHidden/>
              </w:rPr>
              <w:tab/>
            </w:r>
            <w:r>
              <w:rPr>
                <w:noProof/>
                <w:webHidden/>
              </w:rPr>
              <w:fldChar w:fldCharType="begin"/>
            </w:r>
            <w:r>
              <w:rPr>
                <w:noProof/>
                <w:webHidden/>
              </w:rPr>
              <w:instrText xml:space="preserve"> PAGEREF _Toc528167621 \h </w:instrText>
            </w:r>
            <w:r>
              <w:rPr>
                <w:noProof/>
                <w:webHidden/>
              </w:rPr>
            </w:r>
            <w:r>
              <w:rPr>
                <w:noProof/>
                <w:webHidden/>
              </w:rPr>
              <w:fldChar w:fldCharType="separate"/>
            </w:r>
            <w:r>
              <w:rPr>
                <w:noProof/>
                <w:webHidden/>
              </w:rPr>
              <w:t>9</w:t>
            </w:r>
            <w:r>
              <w:rPr>
                <w:noProof/>
                <w:webHidden/>
              </w:rPr>
              <w:fldChar w:fldCharType="end"/>
            </w:r>
          </w:hyperlink>
        </w:p>
        <w:p w14:paraId="1C144D49" w14:textId="45677D1F" w:rsidR="008F0A04" w:rsidRDefault="008F0A04">
          <w:pPr>
            <w:pStyle w:val="TOC2"/>
            <w:tabs>
              <w:tab w:val="left" w:pos="880"/>
              <w:tab w:val="right" w:leader="dot" w:pos="9016"/>
            </w:tabs>
            <w:rPr>
              <w:rFonts w:eastAsiaTheme="minorEastAsia"/>
              <w:noProof/>
              <w:lang w:eastAsia="en-GB"/>
            </w:rPr>
          </w:pPr>
          <w:hyperlink w:anchor="_Toc528167622" w:history="1">
            <w:r w:rsidRPr="00955AAA">
              <w:rPr>
                <w:rStyle w:val="Hyperlink"/>
                <w:noProof/>
              </w:rPr>
              <w:t>6.3</w:t>
            </w:r>
            <w:r>
              <w:rPr>
                <w:rFonts w:eastAsiaTheme="minorEastAsia"/>
                <w:noProof/>
                <w:lang w:eastAsia="en-GB"/>
              </w:rPr>
              <w:tab/>
            </w:r>
            <w:r w:rsidRPr="00955AAA">
              <w:rPr>
                <w:rStyle w:val="Hyperlink"/>
                <w:noProof/>
              </w:rPr>
              <w:t xml:space="preserve">The </w:t>
            </w:r>
            <w:r w:rsidRPr="00955AAA">
              <w:rPr>
                <w:rStyle w:val="Hyperlink"/>
                <w:rFonts w:ascii="Consolas" w:hAnsi="Consolas" w:cs="Consolas"/>
                <w:noProof/>
              </w:rPr>
              <w:t>selectedTool</w:t>
            </w:r>
            <w:r w:rsidRPr="00955AAA">
              <w:rPr>
                <w:rStyle w:val="Hyperlink"/>
                <w:noProof/>
              </w:rPr>
              <w:t xml:space="preserve"> option</w:t>
            </w:r>
            <w:r>
              <w:rPr>
                <w:noProof/>
                <w:webHidden/>
              </w:rPr>
              <w:tab/>
            </w:r>
            <w:r>
              <w:rPr>
                <w:noProof/>
                <w:webHidden/>
              </w:rPr>
              <w:fldChar w:fldCharType="begin"/>
            </w:r>
            <w:r>
              <w:rPr>
                <w:noProof/>
                <w:webHidden/>
              </w:rPr>
              <w:instrText xml:space="preserve"> PAGEREF _Toc528167622 \h </w:instrText>
            </w:r>
            <w:r>
              <w:rPr>
                <w:noProof/>
                <w:webHidden/>
              </w:rPr>
            </w:r>
            <w:r>
              <w:rPr>
                <w:noProof/>
                <w:webHidden/>
              </w:rPr>
              <w:fldChar w:fldCharType="separate"/>
            </w:r>
            <w:r>
              <w:rPr>
                <w:noProof/>
                <w:webHidden/>
              </w:rPr>
              <w:t>9</w:t>
            </w:r>
            <w:r>
              <w:rPr>
                <w:noProof/>
                <w:webHidden/>
              </w:rPr>
              <w:fldChar w:fldCharType="end"/>
            </w:r>
          </w:hyperlink>
        </w:p>
        <w:p w14:paraId="51E5A10A" w14:textId="2F0CDEEF" w:rsidR="008F0A04" w:rsidRDefault="008F0A04">
          <w:pPr>
            <w:pStyle w:val="TOC2"/>
            <w:tabs>
              <w:tab w:val="left" w:pos="880"/>
              <w:tab w:val="right" w:leader="dot" w:pos="9016"/>
            </w:tabs>
            <w:rPr>
              <w:rFonts w:eastAsiaTheme="minorEastAsia"/>
              <w:noProof/>
              <w:lang w:eastAsia="en-GB"/>
            </w:rPr>
          </w:pPr>
          <w:hyperlink w:anchor="_Toc528167623" w:history="1">
            <w:r w:rsidRPr="00955AAA">
              <w:rPr>
                <w:rStyle w:val="Hyperlink"/>
                <w:noProof/>
              </w:rPr>
              <w:t>6.4</w:t>
            </w:r>
            <w:r>
              <w:rPr>
                <w:rFonts w:eastAsiaTheme="minorEastAsia"/>
                <w:noProof/>
                <w:lang w:eastAsia="en-GB"/>
              </w:rPr>
              <w:tab/>
            </w:r>
            <w:r w:rsidRPr="00955AAA">
              <w:rPr>
                <w:rStyle w:val="Hyperlink"/>
                <w:noProof/>
              </w:rPr>
              <w:t xml:space="preserve">The </w:t>
            </w:r>
            <w:r w:rsidRPr="00955AAA">
              <w:rPr>
                <w:rStyle w:val="Hyperlink"/>
                <w:rFonts w:ascii="Consolas" w:hAnsi="Consolas" w:cs="Consolas"/>
                <w:noProof/>
              </w:rPr>
              <w:t>lastVisualisation</w:t>
            </w:r>
            <w:r w:rsidRPr="00955AAA">
              <w:rPr>
                <w:rStyle w:val="Hyperlink"/>
                <w:noProof/>
              </w:rPr>
              <w:t xml:space="preserve"> option</w:t>
            </w:r>
            <w:r>
              <w:rPr>
                <w:noProof/>
                <w:webHidden/>
              </w:rPr>
              <w:tab/>
            </w:r>
            <w:r>
              <w:rPr>
                <w:noProof/>
                <w:webHidden/>
              </w:rPr>
              <w:fldChar w:fldCharType="begin"/>
            </w:r>
            <w:r>
              <w:rPr>
                <w:noProof/>
                <w:webHidden/>
              </w:rPr>
              <w:instrText xml:space="preserve"> PAGEREF _Toc528167623 \h </w:instrText>
            </w:r>
            <w:r>
              <w:rPr>
                <w:noProof/>
                <w:webHidden/>
              </w:rPr>
            </w:r>
            <w:r>
              <w:rPr>
                <w:noProof/>
                <w:webHidden/>
              </w:rPr>
              <w:fldChar w:fldCharType="separate"/>
            </w:r>
            <w:r>
              <w:rPr>
                <w:noProof/>
                <w:webHidden/>
              </w:rPr>
              <w:t>10</w:t>
            </w:r>
            <w:r>
              <w:rPr>
                <w:noProof/>
                <w:webHidden/>
              </w:rPr>
              <w:fldChar w:fldCharType="end"/>
            </w:r>
          </w:hyperlink>
        </w:p>
        <w:p w14:paraId="715FED53" w14:textId="44B2023A" w:rsidR="008F0A04" w:rsidRDefault="008F0A04">
          <w:pPr>
            <w:pStyle w:val="TOC2"/>
            <w:tabs>
              <w:tab w:val="left" w:pos="880"/>
              <w:tab w:val="right" w:leader="dot" w:pos="9016"/>
            </w:tabs>
            <w:rPr>
              <w:rFonts w:eastAsiaTheme="minorEastAsia"/>
              <w:noProof/>
              <w:lang w:eastAsia="en-GB"/>
            </w:rPr>
          </w:pPr>
          <w:hyperlink w:anchor="_Toc528167624" w:history="1">
            <w:r w:rsidRPr="00955AAA">
              <w:rPr>
                <w:rStyle w:val="Hyperlink"/>
                <w:noProof/>
              </w:rPr>
              <w:t>6.5</w:t>
            </w:r>
            <w:r>
              <w:rPr>
                <w:rFonts w:eastAsiaTheme="minorEastAsia"/>
                <w:noProof/>
                <w:lang w:eastAsia="en-GB"/>
              </w:rPr>
              <w:tab/>
            </w:r>
            <w:r w:rsidRPr="00955AAA">
              <w:rPr>
                <w:rStyle w:val="Hyperlink"/>
                <w:noProof/>
              </w:rPr>
              <w:t xml:space="preserve">The </w:t>
            </w:r>
            <w:r w:rsidRPr="00955AAA">
              <w:rPr>
                <w:rStyle w:val="Hyperlink"/>
                <w:rFonts w:ascii="Consolas" w:hAnsi="Consolas" w:cs="Consolas"/>
                <w:noProof/>
              </w:rPr>
              <w:t>gui</w:t>
            </w:r>
            <w:r w:rsidRPr="00955AAA">
              <w:rPr>
                <w:rStyle w:val="Hyperlink"/>
                <w:noProof/>
              </w:rPr>
              <w:t xml:space="preserve"> option</w:t>
            </w:r>
            <w:r>
              <w:rPr>
                <w:noProof/>
                <w:webHidden/>
              </w:rPr>
              <w:tab/>
            </w:r>
            <w:r>
              <w:rPr>
                <w:noProof/>
                <w:webHidden/>
              </w:rPr>
              <w:fldChar w:fldCharType="begin"/>
            </w:r>
            <w:r>
              <w:rPr>
                <w:noProof/>
                <w:webHidden/>
              </w:rPr>
              <w:instrText xml:space="preserve"> PAGEREF _Toc528167624 \h </w:instrText>
            </w:r>
            <w:r>
              <w:rPr>
                <w:noProof/>
                <w:webHidden/>
              </w:rPr>
            </w:r>
            <w:r>
              <w:rPr>
                <w:noProof/>
                <w:webHidden/>
              </w:rPr>
              <w:fldChar w:fldCharType="separate"/>
            </w:r>
            <w:r>
              <w:rPr>
                <w:noProof/>
                <w:webHidden/>
              </w:rPr>
              <w:t>10</w:t>
            </w:r>
            <w:r>
              <w:rPr>
                <w:noProof/>
                <w:webHidden/>
              </w:rPr>
              <w:fldChar w:fldCharType="end"/>
            </w:r>
          </w:hyperlink>
        </w:p>
        <w:p w14:paraId="08206A30" w14:textId="7EF8A216" w:rsidR="008F0A04" w:rsidRDefault="008F0A04">
          <w:pPr>
            <w:pStyle w:val="TOC2"/>
            <w:tabs>
              <w:tab w:val="left" w:pos="880"/>
              <w:tab w:val="right" w:leader="dot" w:pos="9016"/>
            </w:tabs>
            <w:rPr>
              <w:rFonts w:eastAsiaTheme="minorEastAsia"/>
              <w:noProof/>
              <w:lang w:eastAsia="en-GB"/>
            </w:rPr>
          </w:pPr>
          <w:hyperlink w:anchor="_Toc528167625" w:history="1">
            <w:r w:rsidRPr="00955AAA">
              <w:rPr>
                <w:rStyle w:val="Hyperlink"/>
                <w:noProof/>
              </w:rPr>
              <w:t>6.6</w:t>
            </w:r>
            <w:r>
              <w:rPr>
                <w:rFonts w:eastAsiaTheme="minorEastAsia"/>
                <w:noProof/>
                <w:lang w:eastAsia="en-GB"/>
              </w:rPr>
              <w:tab/>
            </w:r>
            <w:r w:rsidRPr="00955AAA">
              <w:rPr>
                <w:rStyle w:val="Hyperlink"/>
                <w:noProof/>
              </w:rPr>
              <w:t xml:space="preserve">The </w:t>
            </w:r>
            <w:r w:rsidRPr="00955AAA">
              <w:rPr>
                <w:rStyle w:val="Hyperlink"/>
                <w:rFonts w:ascii="Consolas" w:hAnsi="Consolas" w:cs="Consolas"/>
                <w:noProof/>
              </w:rPr>
              <w:t>ignoreNegativeScoring</w:t>
            </w:r>
            <w:r w:rsidRPr="00955AAA">
              <w:rPr>
                <w:rStyle w:val="Hyperlink"/>
                <w:noProof/>
              </w:rPr>
              <w:t xml:space="preserve"> option</w:t>
            </w:r>
            <w:r>
              <w:rPr>
                <w:noProof/>
                <w:webHidden/>
              </w:rPr>
              <w:tab/>
            </w:r>
            <w:r>
              <w:rPr>
                <w:noProof/>
                <w:webHidden/>
              </w:rPr>
              <w:fldChar w:fldCharType="begin"/>
            </w:r>
            <w:r>
              <w:rPr>
                <w:noProof/>
                <w:webHidden/>
              </w:rPr>
              <w:instrText xml:space="preserve"> PAGEREF _Toc528167625 \h </w:instrText>
            </w:r>
            <w:r>
              <w:rPr>
                <w:noProof/>
                <w:webHidden/>
              </w:rPr>
            </w:r>
            <w:r>
              <w:rPr>
                <w:noProof/>
                <w:webHidden/>
              </w:rPr>
              <w:fldChar w:fldCharType="separate"/>
            </w:r>
            <w:r>
              <w:rPr>
                <w:noProof/>
                <w:webHidden/>
              </w:rPr>
              <w:t>10</w:t>
            </w:r>
            <w:r>
              <w:rPr>
                <w:noProof/>
                <w:webHidden/>
              </w:rPr>
              <w:fldChar w:fldCharType="end"/>
            </w:r>
          </w:hyperlink>
        </w:p>
        <w:p w14:paraId="5E966F9A" w14:textId="7B161287" w:rsidR="008F0A04" w:rsidRDefault="008F0A04">
          <w:pPr>
            <w:pStyle w:val="TOC2"/>
            <w:tabs>
              <w:tab w:val="left" w:pos="880"/>
              <w:tab w:val="right" w:leader="dot" w:pos="9016"/>
            </w:tabs>
            <w:rPr>
              <w:rFonts w:eastAsiaTheme="minorEastAsia"/>
              <w:noProof/>
              <w:lang w:eastAsia="en-GB"/>
            </w:rPr>
          </w:pPr>
          <w:hyperlink w:anchor="_Toc528167626" w:history="1">
            <w:r w:rsidRPr="00955AAA">
              <w:rPr>
                <w:rStyle w:val="Hyperlink"/>
                <w:noProof/>
              </w:rPr>
              <w:t>6.7</w:t>
            </w:r>
            <w:r>
              <w:rPr>
                <w:rFonts w:eastAsiaTheme="minorEastAsia"/>
                <w:noProof/>
                <w:lang w:eastAsia="en-GB"/>
              </w:rPr>
              <w:tab/>
            </w:r>
            <w:r w:rsidRPr="00955AAA">
              <w:rPr>
                <w:rStyle w:val="Hyperlink"/>
                <w:noProof/>
              </w:rPr>
              <w:t xml:space="preserve">The </w:t>
            </w:r>
            <w:r w:rsidRPr="00955AAA">
              <w:rPr>
                <w:rStyle w:val="Hyperlink"/>
                <w:rFonts w:ascii="Consolas" w:hAnsi="Consolas" w:cs="Consolas"/>
                <w:noProof/>
              </w:rPr>
              <w:t>pwaSurpress</w:t>
            </w:r>
            <w:r w:rsidRPr="00955AAA">
              <w:rPr>
                <w:rStyle w:val="Hyperlink"/>
                <w:noProof/>
              </w:rPr>
              <w:t xml:space="preserve"> option</w:t>
            </w:r>
            <w:r>
              <w:rPr>
                <w:noProof/>
                <w:webHidden/>
              </w:rPr>
              <w:tab/>
            </w:r>
            <w:r>
              <w:rPr>
                <w:noProof/>
                <w:webHidden/>
              </w:rPr>
              <w:fldChar w:fldCharType="begin"/>
            </w:r>
            <w:r>
              <w:rPr>
                <w:noProof/>
                <w:webHidden/>
              </w:rPr>
              <w:instrText xml:space="preserve"> PAGEREF _Toc528167626 \h </w:instrText>
            </w:r>
            <w:r>
              <w:rPr>
                <w:noProof/>
                <w:webHidden/>
              </w:rPr>
            </w:r>
            <w:r>
              <w:rPr>
                <w:noProof/>
                <w:webHidden/>
              </w:rPr>
              <w:fldChar w:fldCharType="separate"/>
            </w:r>
            <w:r>
              <w:rPr>
                <w:noProof/>
                <w:webHidden/>
              </w:rPr>
              <w:t>10</w:t>
            </w:r>
            <w:r>
              <w:rPr>
                <w:noProof/>
                <w:webHidden/>
              </w:rPr>
              <w:fldChar w:fldCharType="end"/>
            </w:r>
          </w:hyperlink>
        </w:p>
        <w:p w14:paraId="4C4461AD" w14:textId="40E80676" w:rsidR="008F0A04" w:rsidRDefault="008F0A04">
          <w:pPr>
            <w:pStyle w:val="TOC2"/>
            <w:tabs>
              <w:tab w:val="left" w:pos="880"/>
              <w:tab w:val="right" w:leader="dot" w:pos="9016"/>
            </w:tabs>
            <w:rPr>
              <w:rFonts w:eastAsiaTheme="minorEastAsia"/>
              <w:noProof/>
              <w:lang w:eastAsia="en-GB"/>
            </w:rPr>
          </w:pPr>
          <w:hyperlink w:anchor="_Toc528167627" w:history="1">
            <w:r w:rsidRPr="00955AAA">
              <w:rPr>
                <w:rStyle w:val="Hyperlink"/>
                <w:noProof/>
              </w:rPr>
              <w:t>6.8</w:t>
            </w:r>
            <w:r>
              <w:rPr>
                <w:rFonts w:eastAsiaTheme="minorEastAsia"/>
                <w:noProof/>
                <w:lang w:eastAsia="en-GB"/>
              </w:rPr>
              <w:tab/>
            </w:r>
            <w:r w:rsidRPr="00955AAA">
              <w:rPr>
                <w:rStyle w:val="Hyperlink"/>
                <w:noProof/>
              </w:rPr>
              <w:t xml:space="preserve">The </w:t>
            </w:r>
            <w:r w:rsidRPr="00955AAA">
              <w:rPr>
                <w:rStyle w:val="Hyperlink"/>
                <w:rFonts w:ascii="Consolas" w:hAnsi="Consolas" w:cs="Consolas"/>
                <w:noProof/>
              </w:rPr>
              <w:t>toolconfig</w:t>
            </w:r>
            <w:r w:rsidRPr="00955AAA">
              <w:rPr>
                <w:rStyle w:val="Hyperlink"/>
                <w:noProof/>
              </w:rPr>
              <w:t xml:space="preserve"> option</w:t>
            </w:r>
            <w:r>
              <w:rPr>
                <w:noProof/>
                <w:webHidden/>
              </w:rPr>
              <w:tab/>
            </w:r>
            <w:r>
              <w:rPr>
                <w:noProof/>
                <w:webHidden/>
              </w:rPr>
              <w:fldChar w:fldCharType="begin"/>
            </w:r>
            <w:r>
              <w:rPr>
                <w:noProof/>
                <w:webHidden/>
              </w:rPr>
              <w:instrText xml:space="preserve"> PAGEREF _Toc528167627 \h </w:instrText>
            </w:r>
            <w:r>
              <w:rPr>
                <w:noProof/>
                <w:webHidden/>
              </w:rPr>
            </w:r>
            <w:r>
              <w:rPr>
                <w:noProof/>
                <w:webHidden/>
              </w:rPr>
              <w:fldChar w:fldCharType="separate"/>
            </w:r>
            <w:r>
              <w:rPr>
                <w:noProof/>
                <w:webHidden/>
              </w:rPr>
              <w:t>10</w:t>
            </w:r>
            <w:r>
              <w:rPr>
                <w:noProof/>
                <w:webHidden/>
              </w:rPr>
              <w:fldChar w:fldCharType="end"/>
            </w:r>
          </w:hyperlink>
        </w:p>
        <w:p w14:paraId="766417EA" w14:textId="399FB436" w:rsidR="008F0A04" w:rsidRDefault="008F0A04">
          <w:pPr>
            <w:pStyle w:val="TOC3"/>
            <w:tabs>
              <w:tab w:val="left" w:pos="1320"/>
              <w:tab w:val="right" w:leader="dot" w:pos="9016"/>
            </w:tabs>
            <w:rPr>
              <w:rFonts w:eastAsiaTheme="minorEastAsia"/>
              <w:noProof/>
              <w:lang w:eastAsia="en-GB"/>
            </w:rPr>
          </w:pPr>
          <w:hyperlink w:anchor="_Toc528167628" w:history="1">
            <w:r w:rsidRPr="00955AAA">
              <w:rPr>
                <w:rStyle w:val="Hyperlink"/>
                <w:noProof/>
              </w:rPr>
              <w:t>6.8.1</w:t>
            </w:r>
            <w:r>
              <w:rPr>
                <w:rFonts w:eastAsiaTheme="minorEastAsia"/>
                <w:noProof/>
                <w:lang w:eastAsia="en-GB"/>
              </w:rPr>
              <w:tab/>
            </w:r>
            <w:r w:rsidRPr="00955AAA">
              <w:rPr>
                <w:rStyle w:val="Hyperlink"/>
                <w:noProof/>
              </w:rPr>
              <w:t>The character input control options (genK</w:t>
            </w:r>
            <w:r w:rsidRPr="00955AAA">
              <w:rPr>
                <w:rStyle w:val="Hyperlink"/>
                <w:rFonts w:ascii="Consolas" w:hAnsi="Consolas"/>
                <w:noProof/>
              </w:rPr>
              <w:t>eyinput</w:t>
            </w:r>
            <w:r w:rsidRPr="00955AAA">
              <w:rPr>
                <w:rStyle w:val="Hyperlink"/>
                <w:noProof/>
              </w:rPr>
              <w:t>)</w:t>
            </w:r>
            <w:r>
              <w:rPr>
                <w:noProof/>
                <w:webHidden/>
              </w:rPr>
              <w:tab/>
            </w:r>
            <w:r>
              <w:rPr>
                <w:noProof/>
                <w:webHidden/>
              </w:rPr>
              <w:fldChar w:fldCharType="begin"/>
            </w:r>
            <w:r>
              <w:rPr>
                <w:noProof/>
                <w:webHidden/>
              </w:rPr>
              <w:instrText xml:space="preserve"> PAGEREF _Toc528167628 \h </w:instrText>
            </w:r>
            <w:r>
              <w:rPr>
                <w:noProof/>
                <w:webHidden/>
              </w:rPr>
            </w:r>
            <w:r>
              <w:rPr>
                <w:noProof/>
                <w:webHidden/>
              </w:rPr>
              <w:fldChar w:fldCharType="separate"/>
            </w:r>
            <w:r>
              <w:rPr>
                <w:noProof/>
                <w:webHidden/>
              </w:rPr>
              <w:t>10</w:t>
            </w:r>
            <w:r>
              <w:rPr>
                <w:noProof/>
                <w:webHidden/>
              </w:rPr>
              <w:fldChar w:fldCharType="end"/>
            </w:r>
          </w:hyperlink>
        </w:p>
        <w:p w14:paraId="78F665B0" w14:textId="7F919DA1" w:rsidR="008F0A04" w:rsidRDefault="008F0A04">
          <w:pPr>
            <w:pStyle w:val="TOC3"/>
            <w:tabs>
              <w:tab w:val="left" w:pos="1320"/>
              <w:tab w:val="right" w:leader="dot" w:pos="9016"/>
            </w:tabs>
            <w:rPr>
              <w:rFonts w:eastAsiaTheme="minorEastAsia"/>
              <w:noProof/>
              <w:lang w:eastAsia="en-GB"/>
            </w:rPr>
          </w:pPr>
          <w:hyperlink w:anchor="_Toc528167629" w:history="1">
            <w:r w:rsidRPr="00955AAA">
              <w:rPr>
                <w:rStyle w:val="Hyperlink"/>
                <w:noProof/>
              </w:rPr>
              <w:t>6.8.2</w:t>
            </w:r>
            <w:r>
              <w:rPr>
                <w:rFonts w:eastAsiaTheme="minorEastAsia"/>
                <w:noProof/>
                <w:lang w:eastAsia="en-GB"/>
              </w:rPr>
              <w:tab/>
            </w:r>
            <w:r w:rsidRPr="00955AAA">
              <w:rPr>
                <w:rStyle w:val="Hyperlink"/>
                <w:noProof/>
              </w:rPr>
              <w:t>The ‘Full taxon details’ visualisation (</w:t>
            </w:r>
            <w:r w:rsidRPr="00955AAA">
              <w:rPr>
                <w:rStyle w:val="Hyperlink"/>
                <w:rFonts w:ascii="Consolas" w:hAnsi="Consolas"/>
                <w:noProof/>
              </w:rPr>
              <w:t>vis4</w:t>
            </w:r>
            <w:r w:rsidRPr="00955AAA">
              <w:rPr>
                <w:rStyle w:val="Hyperlink"/>
                <w:noProof/>
              </w:rPr>
              <w:t>)</w:t>
            </w:r>
            <w:r>
              <w:rPr>
                <w:noProof/>
                <w:webHidden/>
              </w:rPr>
              <w:tab/>
            </w:r>
            <w:r>
              <w:rPr>
                <w:noProof/>
                <w:webHidden/>
              </w:rPr>
              <w:fldChar w:fldCharType="begin"/>
            </w:r>
            <w:r>
              <w:rPr>
                <w:noProof/>
                <w:webHidden/>
              </w:rPr>
              <w:instrText xml:space="preserve"> PAGEREF _Toc528167629 \h </w:instrText>
            </w:r>
            <w:r>
              <w:rPr>
                <w:noProof/>
                <w:webHidden/>
              </w:rPr>
            </w:r>
            <w:r>
              <w:rPr>
                <w:noProof/>
                <w:webHidden/>
              </w:rPr>
              <w:fldChar w:fldCharType="separate"/>
            </w:r>
            <w:r>
              <w:rPr>
                <w:noProof/>
                <w:webHidden/>
              </w:rPr>
              <w:t>11</w:t>
            </w:r>
            <w:r>
              <w:rPr>
                <w:noProof/>
                <w:webHidden/>
              </w:rPr>
              <w:fldChar w:fldCharType="end"/>
            </w:r>
          </w:hyperlink>
        </w:p>
        <w:p w14:paraId="1FA8108B" w14:textId="47CC5B2F" w:rsidR="008F0A04" w:rsidRDefault="008F0A04">
          <w:pPr>
            <w:pStyle w:val="TOC3"/>
            <w:tabs>
              <w:tab w:val="left" w:pos="1320"/>
              <w:tab w:val="right" w:leader="dot" w:pos="9016"/>
            </w:tabs>
            <w:rPr>
              <w:rFonts w:eastAsiaTheme="minorEastAsia"/>
              <w:noProof/>
              <w:lang w:eastAsia="en-GB"/>
            </w:rPr>
          </w:pPr>
          <w:hyperlink w:anchor="_Toc528167630" w:history="1">
            <w:r w:rsidRPr="00955AAA">
              <w:rPr>
                <w:rStyle w:val="Hyperlink"/>
                <w:noProof/>
              </w:rPr>
              <w:t>6.8.3</w:t>
            </w:r>
            <w:r>
              <w:rPr>
                <w:rFonts w:eastAsiaTheme="minorEastAsia"/>
                <w:noProof/>
                <w:lang w:eastAsia="en-GB"/>
              </w:rPr>
              <w:tab/>
            </w:r>
            <w:r w:rsidRPr="00955AAA">
              <w:rPr>
                <w:rStyle w:val="Hyperlink"/>
                <w:noProof/>
              </w:rPr>
              <w:t>The ‘mobile key’ visualisation (</w:t>
            </w:r>
            <w:r w:rsidRPr="00955AAA">
              <w:rPr>
                <w:rStyle w:val="Hyperlink"/>
                <w:rFonts w:ascii="Consolas" w:hAnsi="Consolas"/>
                <w:noProof/>
              </w:rPr>
              <w:t>vis6</w:t>
            </w:r>
            <w:r w:rsidRPr="00955AAA">
              <w:rPr>
                <w:rStyle w:val="Hyperlink"/>
                <w:noProof/>
              </w:rPr>
              <w:t>)</w:t>
            </w:r>
            <w:r>
              <w:rPr>
                <w:noProof/>
                <w:webHidden/>
              </w:rPr>
              <w:tab/>
            </w:r>
            <w:r>
              <w:rPr>
                <w:noProof/>
                <w:webHidden/>
              </w:rPr>
              <w:fldChar w:fldCharType="begin"/>
            </w:r>
            <w:r>
              <w:rPr>
                <w:noProof/>
                <w:webHidden/>
              </w:rPr>
              <w:instrText xml:space="preserve"> PAGEREF _Toc528167630 \h </w:instrText>
            </w:r>
            <w:r>
              <w:rPr>
                <w:noProof/>
                <w:webHidden/>
              </w:rPr>
            </w:r>
            <w:r>
              <w:rPr>
                <w:noProof/>
                <w:webHidden/>
              </w:rPr>
              <w:fldChar w:fldCharType="separate"/>
            </w:r>
            <w:r>
              <w:rPr>
                <w:noProof/>
                <w:webHidden/>
              </w:rPr>
              <w:t>11</w:t>
            </w:r>
            <w:r>
              <w:rPr>
                <w:noProof/>
                <w:webHidden/>
              </w:rPr>
              <w:fldChar w:fldCharType="end"/>
            </w:r>
          </w:hyperlink>
        </w:p>
        <w:p w14:paraId="0D8F64DD" w14:textId="0765DAE2" w:rsidR="008F0A04" w:rsidRDefault="008F0A04">
          <w:pPr>
            <w:pStyle w:val="TOC2"/>
            <w:tabs>
              <w:tab w:val="left" w:pos="880"/>
              <w:tab w:val="right" w:leader="dot" w:pos="9016"/>
            </w:tabs>
            <w:rPr>
              <w:rFonts w:eastAsiaTheme="minorEastAsia"/>
              <w:noProof/>
              <w:lang w:eastAsia="en-GB"/>
            </w:rPr>
          </w:pPr>
          <w:hyperlink w:anchor="_Toc528167631" w:history="1">
            <w:r w:rsidRPr="00955AAA">
              <w:rPr>
                <w:rStyle w:val="Hyperlink"/>
                <w:noProof/>
              </w:rPr>
              <w:t>6.9</w:t>
            </w:r>
            <w:r>
              <w:rPr>
                <w:rFonts w:eastAsiaTheme="minorEastAsia"/>
                <w:noProof/>
                <w:lang w:eastAsia="en-GB"/>
              </w:rPr>
              <w:tab/>
            </w:r>
            <w:r w:rsidRPr="00955AAA">
              <w:rPr>
                <w:rStyle w:val="Hyperlink"/>
                <w:noProof/>
              </w:rPr>
              <w:t xml:space="preserve">The </w:t>
            </w:r>
            <w:r w:rsidRPr="00955AAA">
              <w:rPr>
                <w:rStyle w:val="Hyperlink"/>
                <w:rFonts w:ascii="Consolas" w:hAnsi="Consolas" w:cs="Consolas"/>
                <w:noProof/>
              </w:rPr>
              <w:t>tombiover</w:t>
            </w:r>
            <w:r w:rsidRPr="00955AAA">
              <w:rPr>
                <w:rStyle w:val="Hyperlink"/>
                <w:noProof/>
              </w:rPr>
              <w:t xml:space="preserve"> option</w:t>
            </w:r>
            <w:r>
              <w:rPr>
                <w:noProof/>
                <w:webHidden/>
              </w:rPr>
              <w:tab/>
            </w:r>
            <w:r>
              <w:rPr>
                <w:noProof/>
                <w:webHidden/>
              </w:rPr>
              <w:fldChar w:fldCharType="begin"/>
            </w:r>
            <w:r>
              <w:rPr>
                <w:noProof/>
                <w:webHidden/>
              </w:rPr>
              <w:instrText xml:space="preserve"> PAGEREF _Toc528167631 \h </w:instrText>
            </w:r>
            <w:r>
              <w:rPr>
                <w:noProof/>
                <w:webHidden/>
              </w:rPr>
            </w:r>
            <w:r>
              <w:rPr>
                <w:noProof/>
                <w:webHidden/>
              </w:rPr>
              <w:fldChar w:fldCharType="separate"/>
            </w:r>
            <w:r>
              <w:rPr>
                <w:noProof/>
                <w:webHidden/>
              </w:rPr>
              <w:t>11</w:t>
            </w:r>
            <w:r>
              <w:rPr>
                <w:noProof/>
                <w:webHidden/>
              </w:rPr>
              <w:fldChar w:fldCharType="end"/>
            </w:r>
          </w:hyperlink>
        </w:p>
        <w:p w14:paraId="511D26E2" w14:textId="0D132435" w:rsidR="008F0A04" w:rsidRDefault="008F0A04">
          <w:pPr>
            <w:pStyle w:val="TOC2"/>
            <w:tabs>
              <w:tab w:val="left" w:pos="880"/>
              <w:tab w:val="right" w:leader="dot" w:pos="9016"/>
            </w:tabs>
            <w:rPr>
              <w:rFonts w:eastAsiaTheme="minorEastAsia"/>
              <w:noProof/>
              <w:lang w:eastAsia="en-GB"/>
            </w:rPr>
          </w:pPr>
          <w:hyperlink w:anchor="_Toc528167632" w:history="1">
            <w:r w:rsidRPr="00955AAA">
              <w:rPr>
                <w:rStyle w:val="Hyperlink"/>
                <w:noProof/>
              </w:rPr>
              <w:t>6.10</w:t>
            </w:r>
            <w:r>
              <w:rPr>
                <w:rFonts w:eastAsiaTheme="minorEastAsia"/>
                <w:noProof/>
                <w:lang w:eastAsia="en-GB"/>
              </w:rPr>
              <w:tab/>
            </w:r>
            <w:r w:rsidRPr="00955AAA">
              <w:rPr>
                <w:rStyle w:val="Hyperlink"/>
                <w:noProof/>
              </w:rPr>
              <w:t xml:space="preserve">The </w:t>
            </w:r>
            <w:r w:rsidRPr="00955AAA">
              <w:rPr>
                <w:rStyle w:val="Hyperlink"/>
                <w:rFonts w:ascii="Consolas" w:hAnsi="Consolas" w:cs="Consolas"/>
                <w:noProof/>
              </w:rPr>
              <w:t>checkKB</w:t>
            </w:r>
            <w:r w:rsidRPr="00955AAA">
              <w:rPr>
                <w:rStyle w:val="Hyperlink"/>
                <w:noProof/>
              </w:rPr>
              <w:t xml:space="preserve"> option</w:t>
            </w:r>
            <w:r>
              <w:rPr>
                <w:noProof/>
                <w:webHidden/>
              </w:rPr>
              <w:tab/>
            </w:r>
            <w:r>
              <w:rPr>
                <w:noProof/>
                <w:webHidden/>
              </w:rPr>
              <w:fldChar w:fldCharType="begin"/>
            </w:r>
            <w:r>
              <w:rPr>
                <w:noProof/>
                <w:webHidden/>
              </w:rPr>
              <w:instrText xml:space="preserve"> PAGEREF _Toc528167632 \h </w:instrText>
            </w:r>
            <w:r>
              <w:rPr>
                <w:noProof/>
                <w:webHidden/>
              </w:rPr>
            </w:r>
            <w:r>
              <w:rPr>
                <w:noProof/>
                <w:webHidden/>
              </w:rPr>
              <w:fldChar w:fldCharType="separate"/>
            </w:r>
            <w:r>
              <w:rPr>
                <w:noProof/>
                <w:webHidden/>
              </w:rPr>
              <w:t>11</w:t>
            </w:r>
            <w:r>
              <w:rPr>
                <w:noProof/>
                <w:webHidden/>
              </w:rPr>
              <w:fldChar w:fldCharType="end"/>
            </w:r>
          </w:hyperlink>
        </w:p>
        <w:p w14:paraId="66699992" w14:textId="42B2DA15" w:rsidR="008F0A04" w:rsidRDefault="008F0A04">
          <w:pPr>
            <w:pStyle w:val="TOC2"/>
            <w:tabs>
              <w:tab w:val="left" w:pos="880"/>
              <w:tab w:val="right" w:leader="dot" w:pos="9016"/>
            </w:tabs>
            <w:rPr>
              <w:rFonts w:eastAsiaTheme="minorEastAsia"/>
              <w:noProof/>
              <w:lang w:eastAsia="en-GB"/>
            </w:rPr>
          </w:pPr>
          <w:hyperlink w:anchor="_Toc528167633" w:history="1">
            <w:r w:rsidRPr="00955AAA">
              <w:rPr>
                <w:rStyle w:val="Hyperlink"/>
                <w:noProof/>
              </w:rPr>
              <w:t>6.11</w:t>
            </w:r>
            <w:r>
              <w:rPr>
                <w:rFonts w:eastAsiaTheme="minorEastAsia"/>
                <w:noProof/>
                <w:lang w:eastAsia="en-GB"/>
              </w:rPr>
              <w:tab/>
            </w:r>
            <w:r w:rsidRPr="00955AAA">
              <w:rPr>
                <w:rStyle w:val="Hyperlink"/>
                <w:noProof/>
              </w:rPr>
              <w:t xml:space="preserve">The </w:t>
            </w:r>
            <w:r w:rsidRPr="00955AAA">
              <w:rPr>
                <w:rStyle w:val="Hyperlink"/>
                <w:rFonts w:ascii="Consolas" w:hAnsi="Consolas" w:cs="Consolas"/>
                <w:noProof/>
              </w:rPr>
              <w:t>devel</w:t>
            </w:r>
            <w:r w:rsidRPr="00955AAA">
              <w:rPr>
                <w:rStyle w:val="Hyperlink"/>
                <w:noProof/>
              </w:rPr>
              <w:t xml:space="preserve"> option</w:t>
            </w:r>
            <w:r>
              <w:rPr>
                <w:noProof/>
                <w:webHidden/>
              </w:rPr>
              <w:tab/>
            </w:r>
            <w:r>
              <w:rPr>
                <w:noProof/>
                <w:webHidden/>
              </w:rPr>
              <w:fldChar w:fldCharType="begin"/>
            </w:r>
            <w:r>
              <w:rPr>
                <w:noProof/>
                <w:webHidden/>
              </w:rPr>
              <w:instrText xml:space="preserve"> PAGEREF _Toc528167633 \h </w:instrText>
            </w:r>
            <w:r>
              <w:rPr>
                <w:noProof/>
                <w:webHidden/>
              </w:rPr>
            </w:r>
            <w:r>
              <w:rPr>
                <w:noProof/>
                <w:webHidden/>
              </w:rPr>
              <w:fldChar w:fldCharType="separate"/>
            </w:r>
            <w:r>
              <w:rPr>
                <w:noProof/>
                <w:webHidden/>
              </w:rPr>
              <w:t>12</w:t>
            </w:r>
            <w:r>
              <w:rPr>
                <w:noProof/>
                <w:webHidden/>
              </w:rPr>
              <w:fldChar w:fldCharType="end"/>
            </w:r>
          </w:hyperlink>
        </w:p>
        <w:p w14:paraId="7C355E56" w14:textId="5D5E8ED4" w:rsidR="008F0A04" w:rsidRDefault="008F0A04">
          <w:pPr>
            <w:pStyle w:val="TOC2"/>
            <w:tabs>
              <w:tab w:val="left" w:pos="880"/>
              <w:tab w:val="right" w:leader="dot" w:pos="9016"/>
            </w:tabs>
            <w:rPr>
              <w:rFonts w:eastAsiaTheme="minorEastAsia"/>
              <w:noProof/>
              <w:lang w:eastAsia="en-GB"/>
            </w:rPr>
          </w:pPr>
          <w:hyperlink w:anchor="_Toc528167634" w:history="1">
            <w:r w:rsidRPr="00955AAA">
              <w:rPr>
                <w:rStyle w:val="Hyperlink"/>
                <w:noProof/>
              </w:rPr>
              <w:t>6.12</w:t>
            </w:r>
            <w:r>
              <w:rPr>
                <w:rFonts w:eastAsiaTheme="minorEastAsia"/>
                <w:noProof/>
                <w:lang w:eastAsia="en-GB"/>
              </w:rPr>
              <w:tab/>
            </w:r>
            <w:r w:rsidRPr="00955AAA">
              <w:rPr>
                <w:rStyle w:val="Hyperlink"/>
                <w:noProof/>
              </w:rPr>
              <w:t xml:space="preserve">The </w:t>
            </w:r>
            <w:r w:rsidRPr="00955AAA">
              <w:rPr>
                <w:rStyle w:val="Hyperlink"/>
                <w:rFonts w:ascii="Consolas" w:hAnsi="Consolas" w:cs="Consolas"/>
                <w:noProof/>
              </w:rPr>
              <w:t>loadWait</w:t>
            </w:r>
            <w:r w:rsidRPr="00955AAA">
              <w:rPr>
                <w:rStyle w:val="Hyperlink"/>
                <w:noProof/>
              </w:rPr>
              <w:t xml:space="preserve"> option</w:t>
            </w:r>
            <w:r>
              <w:rPr>
                <w:noProof/>
                <w:webHidden/>
              </w:rPr>
              <w:tab/>
            </w:r>
            <w:r>
              <w:rPr>
                <w:noProof/>
                <w:webHidden/>
              </w:rPr>
              <w:fldChar w:fldCharType="begin"/>
            </w:r>
            <w:r>
              <w:rPr>
                <w:noProof/>
                <w:webHidden/>
              </w:rPr>
              <w:instrText xml:space="preserve"> PAGEREF _Toc528167634 \h </w:instrText>
            </w:r>
            <w:r>
              <w:rPr>
                <w:noProof/>
                <w:webHidden/>
              </w:rPr>
            </w:r>
            <w:r>
              <w:rPr>
                <w:noProof/>
                <w:webHidden/>
              </w:rPr>
              <w:fldChar w:fldCharType="separate"/>
            </w:r>
            <w:r>
              <w:rPr>
                <w:noProof/>
                <w:webHidden/>
              </w:rPr>
              <w:t>12</w:t>
            </w:r>
            <w:r>
              <w:rPr>
                <w:noProof/>
                <w:webHidden/>
              </w:rPr>
              <w:fldChar w:fldCharType="end"/>
            </w:r>
          </w:hyperlink>
        </w:p>
        <w:p w14:paraId="26710374" w14:textId="2A4F22B5" w:rsidR="008F0A04" w:rsidRDefault="008F0A04">
          <w:pPr>
            <w:pStyle w:val="TOC2"/>
            <w:tabs>
              <w:tab w:val="left" w:pos="880"/>
              <w:tab w:val="right" w:leader="dot" w:pos="9016"/>
            </w:tabs>
            <w:rPr>
              <w:rFonts w:eastAsiaTheme="minorEastAsia"/>
              <w:noProof/>
              <w:lang w:eastAsia="en-GB"/>
            </w:rPr>
          </w:pPr>
          <w:hyperlink w:anchor="_Toc528167635" w:history="1">
            <w:r w:rsidRPr="00955AAA">
              <w:rPr>
                <w:rStyle w:val="Hyperlink"/>
                <w:noProof/>
              </w:rPr>
              <w:t>6.13</w:t>
            </w:r>
            <w:r>
              <w:rPr>
                <w:rFonts w:eastAsiaTheme="minorEastAsia"/>
                <w:noProof/>
                <w:lang w:eastAsia="en-GB"/>
              </w:rPr>
              <w:tab/>
            </w:r>
            <w:r w:rsidRPr="00955AAA">
              <w:rPr>
                <w:rStyle w:val="Hyperlink"/>
                <w:noProof/>
              </w:rPr>
              <w:t xml:space="preserve">The </w:t>
            </w:r>
            <w:r w:rsidRPr="00955AAA">
              <w:rPr>
                <w:rStyle w:val="Hyperlink"/>
                <w:rFonts w:ascii="Consolas" w:hAnsi="Consolas" w:cs="Consolas"/>
                <w:noProof/>
              </w:rPr>
              <w:t>tombioPath</w:t>
            </w:r>
            <w:r w:rsidRPr="00955AAA">
              <w:rPr>
                <w:rStyle w:val="Hyperlink"/>
                <w:noProof/>
              </w:rPr>
              <w:t xml:space="preserve"> option</w:t>
            </w:r>
            <w:r>
              <w:rPr>
                <w:noProof/>
                <w:webHidden/>
              </w:rPr>
              <w:tab/>
            </w:r>
            <w:r>
              <w:rPr>
                <w:noProof/>
                <w:webHidden/>
              </w:rPr>
              <w:fldChar w:fldCharType="begin"/>
            </w:r>
            <w:r>
              <w:rPr>
                <w:noProof/>
                <w:webHidden/>
              </w:rPr>
              <w:instrText xml:space="preserve"> PAGEREF _Toc528167635 \h </w:instrText>
            </w:r>
            <w:r>
              <w:rPr>
                <w:noProof/>
                <w:webHidden/>
              </w:rPr>
            </w:r>
            <w:r>
              <w:rPr>
                <w:noProof/>
                <w:webHidden/>
              </w:rPr>
              <w:fldChar w:fldCharType="separate"/>
            </w:r>
            <w:r>
              <w:rPr>
                <w:noProof/>
                <w:webHidden/>
              </w:rPr>
              <w:t>12</w:t>
            </w:r>
            <w:r>
              <w:rPr>
                <w:noProof/>
                <w:webHidden/>
              </w:rPr>
              <w:fldChar w:fldCharType="end"/>
            </w:r>
          </w:hyperlink>
        </w:p>
        <w:p w14:paraId="589E3681" w14:textId="656B52F9" w:rsidR="008F0A04" w:rsidRDefault="008F0A04">
          <w:pPr>
            <w:pStyle w:val="TOC2"/>
            <w:tabs>
              <w:tab w:val="left" w:pos="880"/>
              <w:tab w:val="right" w:leader="dot" w:pos="9016"/>
            </w:tabs>
            <w:rPr>
              <w:rFonts w:eastAsiaTheme="minorEastAsia"/>
              <w:noProof/>
              <w:lang w:eastAsia="en-GB"/>
            </w:rPr>
          </w:pPr>
          <w:hyperlink w:anchor="_Toc528167636" w:history="1">
            <w:r w:rsidRPr="00955AAA">
              <w:rPr>
                <w:rStyle w:val="Hyperlink"/>
                <w:noProof/>
              </w:rPr>
              <w:t>6.14</w:t>
            </w:r>
            <w:r>
              <w:rPr>
                <w:rFonts w:eastAsiaTheme="minorEastAsia"/>
                <w:noProof/>
                <w:lang w:eastAsia="en-GB"/>
              </w:rPr>
              <w:tab/>
            </w:r>
            <w:r w:rsidRPr="00955AAA">
              <w:rPr>
                <w:rStyle w:val="Hyperlink"/>
                <w:noProof/>
              </w:rPr>
              <w:t xml:space="preserve">The </w:t>
            </w:r>
            <w:r w:rsidRPr="00955AAA">
              <w:rPr>
                <w:rStyle w:val="Hyperlink"/>
                <w:rFonts w:ascii="Consolas" w:hAnsi="Consolas" w:cs="Consolas"/>
                <w:noProof/>
              </w:rPr>
              <w:t>tombioPath</w:t>
            </w:r>
            <w:r w:rsidRPr="00955AAA">
              <w:rPr>
                <w:rStyle w:val="Hyperlink"/>
                <w:noProof/>
              </w:rPr>
              <w:t xml:space="preserve"> option</w:t>
            </w:r>
            <w:r>
              <w:rPr>
                <w:noProof/>
                <w:webHidden/>
              </w:rPr>
              <w:tab/>
            </w:r>
            <w:r>
              <w:rPr>
                <w:noProof/>
                <w:webHidden/>
              </w:rPr>
              <w:fldChar w:fldCharType="begin"/>
            </w:r>
            <w:r>
              <w:rPr>
                <w:noProof/>
                <w:webHidden/>
              </w:rPr>
              <w:instrText xml:space="preserve"> PAGEREF _Toc528167636 \h </w:instrText>
            </w:r>
            <w:r>
              <w:rPr>
                <w:noProof/>
                <w:webHidden/>
              </w:rPr>
            </w:r>
            <w:r>
              <w:rPr>
                <w:noProof/>
                <w:webHidden/>
              </w:rPr>
              <w:fldChar w:fldCharType="separate"/>
            </w:r>
            <w:r>
              <w:rPr>
                <w:noProof/>
                <w:webHidden/>
              </w:rPr>
              <w:t>12</w:t>
            </w:r>
            <w:r>
              <w:rPr>
                <w:noProof/>
                <w:webHidden/>
              </w:rPr>
              <w:fldChar w:fldCharType="end"/>
            </w:r>
          </w:hyperlink>
        </w:p>
        <w:p w14:paraId="489DEA00" w14:textId="7BC4DD79" w:rsidR="008F0A04" w:rsidRDefault="008F0A04">
          <w:pPr>
            <w:pStyle w:val="TOC2"/>
            <w:tabs>
              <w:tab w:val="left" w:pos="880"/>
              <w:tab w:val="right" w:leader="dot" w:pos="9016"/>
            </w:tabs>
            <w:rPr>
              <w:rFonts w:eastAsiaTheme="minorEastAsia"/>
              <w:noProof/>
              <w:lang w:eastAsia="en-GB"/>
            </w:rPr>
          </w:pPr>
          <w:hyperlink w:anchor="_Toc528167637" w:history="1">
            <w:r w:rsidRPr="00955AAA">
              <w:rPr>
                <w:rStyle w:val="Hyperlink"/>
                <w:noProof/>
              </w:rPr>
              <w:t>6.15</w:t>
            </w:r>
            <w:r>
              <w:rPr>
                <w:rFonts w:eastAsiaTheme="minorEastAsia"/>
                <w:noProof/>
                <w:lang w:eastAsia="en-GB"/>
              </w:rPr>
              <w:tab/>
            </w:r>
            <w:r w:rsidRPr="00955AAA">
              <w:rPr>
                <w:rStyle w:val="Hyperlink"/>
                <w:noProof/>
              </w:rPr>
              <w:t xml:space="preserve">The </w:t>
            </w:r>
            <w:r w:rsidRPr="00955AAA">
              <w:rPr>
                <w:rStyle w:val="Hyperlink"/>
                <w:rFonts w:ascii="Consolas" w:hAnsi="Consolas" w:cs="Consolas"/>
                <w:noProof/>
              </w:rPr>
              <w:t>loadCallback</w:t>
            </w:r>
            <w:r w:rsidRPr="00955AAA">
              <w:rPr>
                <w:rStyle w:val="Hyperlink"/>
                <w:noProof/>
              </w:rPr>
              <w:t xml:space="preserve"> option</w:t>
            </w:r>
            <w:r>
              <w:rPr>
                <w:noProof/>
                <w:webHidden/>
              </w:rPr>
              <w:tab/>
            </w:r>
            <w:r>
              <w:rPr>
                <w:noProof/>
                <w:webHidden/>
              </w:rPr>
              <w:fldChar w:fldCharType="begin"/>
            </w:r>
            <w:r>
              <w:rPr>
                <w:noProof/>
                <w:webHidden/>
              </w:rPr>
              <w:instrText xml:space="preserve"> PAGEREF _Toc528167637 \h </w:instrText>
            </w:r>
            <w:r>
              <w:rPr>
                <w:noProof/>
                <w:webHidden/>
              </w:rPr>
            </w:r>
            <w:r>
              <w:rPr>
                <w:noProof/>
                <w:webHidden/>
              </w:rPr>
              <w:fldChar w:fldCharType="separate"/>
            </w:r>
            <w:r>
              <w:rPr>
                <w:noProof/>
                <w:webHidden/>
              </w:rPr>
              <w:t>12</w:t>
            </w:r>
            <w:r>
              <w:rPr>
                <w:noProof/>
                <w:webHidden/>
              </w:rPr>
              <w:fldChar w:fldCharType="end"/>
            </w:r>
          </w:hyperlink>
        </w:p>
        <w:p w14:paraId="6D26D47E" w14:textId="7B8ABCAD" w:rsidR="008F0A04" w:rsidRDefault="008F0A04">
          <w:pPr>
            <w:pStyle w:val="TOC1"/>
            <w:tabs>
              <w:tab w:val="left" w:pos="440"/>
            </w:tabs>
            <w:rPr>
              <w:rFonts w:eastAsiaTheme="minorEastAsia"/>
              <w:noProof/>
              <w:lang w:eastAsia="en-GB"/>
            </w:rPr>
          </w:pPr>
          <w:hyperlink w:anchor="_Toc528167638" w:history="1">
            <w:r w:rsidRPr="00955AAA">
              <w:rPr>
                <w:rStyle w:val="Hyperlink"/>
                <w:noProof/>
              </w:rPr>
              <w:t>7</w:t>
            </w:r>
            <w:r>
              <w:rPr>
                <w:rFonts w:eastAsiaTheme="minorEastAsia"/>
                <w:noProof/>
                <w:lang w:eastAsia="en-GB"/>
              </w:rPr>
              <w:tab/>
            </w:r>
            <w:r w:rsidRPr="00955AAA">
              <w:rPr>
                <w:rStyle w:val="Hyperlink"/>
                <w:noProof/>
              </w:rPr>
              <w:t>Implementations for mobile use</w:t>
            </w:r>
            <w:r>
              <w:rPr>
                <w:noProof/>
                <w:webHidden/>
              </w:rPr>
              <w:tab/>
            </w:r>
            <w:r>
              <w:rPr>
                <w:noProof/>
                <w:webHidden/>
              </w:rPr>
              <w:fldChar w:fldCharType="begin"/>
            </w:r>
            <w:r>
              <w:rPr>
                <w:noProof/>
                <w:webHidden/>
              </w:rPr>
              <w:instrText xml:space="preserve"> PAGEREF _Toc528167638 \h </w:instrText>
            </w:r>
            <w:r>
              <w:rPr>
                <w:noProof/>
                <w:webHidden/>
              </w:rPr>
            </w:r>
            <w:r>
              <w:rPr>
                <w:noProof/>
                <w:webHidden/>
              </w:rPr>
              <w:fldChar w:fldCharType="separate"/>
            </w:r>
            <w:r>
              <w:rPr>
                <w:noProof/>
                <w:webHidden/>
              </w:rPr>
              <w:t>13</w:t>
            </w:r>
            <w:r>
              <w:rPr>
                <w:noProof/>
                <w:webHidden/>
              </w:rPr>
              <w:fldChar w:fldCharType="end"/>
            </w:r>
          </w:hyperlink>
        </w:p>
        <w:p w14:paraId="05B2E575" w14:textId="6F822065" w:rsidR="008F0A04" w:rsidRDefault="008F0A04">
          <w:pPr>
            <w:pStyle w:val="TOC2"/>
            <w:tabs>
              <w:tab w:val="left" w:pos="880"/>
              <w:tab w:val="right" w:leader="dot" w:pos="9016"/>
            </w:tabs>
            <w:rPr>
              <w:rFonts w:eastAsiaTheme="minorEastAsia"/>
              <w:noProof/>
              <w:lang w:eastAsia="en-GB"/>
            </w:rPr>
          </w:pPr>
          <w:hyperlink w:anchor="_Toc528167639" w:history="1">
            <w:r w:rsidRPr="00955AAA">
              <w:rPr>
                <w:rStyle w:val="Hyperlink"/>
                <w:noProof/>
              </w:rPr>
              <w:t>7.1</w:t>
            </w:r>
            <w:r>
              <w:rPr>
                <w:rFonts w:eastAsiaTheme="minorEastAsia"/>
                <w:noProof/>
                <w:lang w:eastAsia="en-GB"/>
              </w:rPr>
              <w:tab/>
            </w:r>
            <w:r w:rsidRPr="00955AAA">
              <w:rPr>
                <w:rStyle w:val="Hyperlink"/>
                <w:noProof/>
              </w:rPr>
              <w:t>Example HTML page for a mobile-first implementation</w:t>
            </w:r>
            <w:r>
              <w:rPr>
                <w:noProof/>
                <w:webHidden/>
              </w:rPr>
              <w:tab/>
            </w:r>
            <w:r>
              <w:rPr>
                <w:noProof/>
                <w:webHidden/>
              </w:rPr>
              <w:fldChar w:fldCharType="begin"/>
            </w:r>
            <w:r>
              <w:rPr>
                <w:noProof/>
                <w:webHidden/>
              </w:rPr>
              <w:instrText xml:space="preserve"> PAGEREF _Toc528167639 \h </w:instrText>
            </w:r>
            <w:r>
              <w:rPr>
                <w:noProof/>
                <w:webHidden/>
              </w:rPr>
            </w:r>
            <w:r>
              <w:rPr>
                <w:noProof/>
                <w:webHidden/>
              </w:rPr>
              <w:fldChar w:fldCharType="separate"/>
            </w:r>
            <w:r>
              <w:rPr>
                <w:noProof/>
                <w:webHidden/>
              </w:rPr>
              <w:t>13</w:t>
            </w:r>
            <w:r>
              <w:rPr>
                <w:noProof/>
                <w:webHidden/>
              </w:rPr>
              <w:fldChar w:fldCharType="end"/>
            </w:r>
          </w:hyperlink>
        </w:p>
        <w:p w14:paraId="3B195A66" w14:textId="2080BA0A" w:rsidR="008F0A04" w:rsidRDefault="008F0A04">
          <w:pPr>
            <w:pStyle w:val="TOC2"/>
            <w:tabs>
              <w:tab w:val="left" w:pos="880"/>
              <w:tab w:val="right" w:leader="dot" w:pos="9016"/>
            </w:tabs>
            <w:rPr>
              <w:rFonts w:eastAsiaTheme="minorEastAsia"/>
              <w:noProof/>
              <w:lang w:eastAsia="en-GB"/>
            </w:rPr>
          </w:pPr>
          <w:hyperlink w:anchor="_Toc528167640" w:history="1">
            <w:r w:rsidRPr="00955AAA">
              <w:rPr>
                <w:rStyle w:val="Hyperlink"/>
                <w:noProof/>
              </w:rPr>
              <w:t>7.2</w:t>
            </w:r>
            <w:r>
              <w:rPr>
                <w:rFonts w:eastAsiaTheme="minorEastAsia"/>
                <w:noProof/>
                <w:lang w:eastAsia="en-GB"/>
              </w:rPr>
              <w:tab/>
            </w:r>
            <w:r w:rsidRPr="00955AAA">
              <w:rPr>
                <w:rStyle w:val="Hyperlink"/>
                <w:noProof/>
              </w:rPr>
              <w:t>Manifest file for mobile implementations</w:t>
            </w:r>
            <w:r>
              <w:rPr>
                <w:noProof/>
                <w:webHidden/>
              </w:rPr>
              <w:tab/>
            </w:r>
            <w:r>
              <w:rPr>
                <w:noProof/>
                <w:webHidden/>
              </w:rPr>
              <w:fldChar w:fldCharType="begin"/>
            </w:r>
            <w:r>
              <w:rPr>
                <w:noProof/>
                <w:webHidden/>
              </w:rPr>
              <w:instrText xml:space="preserve"> PAGEREF _Toc528167640 \h </w:instrText>
            </w:r>
            <w:r>
              <w:rPr>
                <w:noProof/>
                <w:webHidden/>
              </w:rPr>
            </w:r>
            <w:r>
              <w:rPr>
                <w:noProof/>
                <w:webHidden/>
              </w:rPr>
              <w:fldChar w:fldCharType="separate"/>
            </w:r>
            <w:r>
              <w:rPr>
                <w:noProof/>
                <w:webHidden/>
              </w:rPr>
              <w:t>13</w:t>
            </w:r>
            <w:r>
              <w:rPr>
                <w:noProof/>
                <w:webHidden/>
              </w:rPr>
              <w:fldChar w:fldCharType="end"/>
            </w:r>
          </w:hyperlink>
        </w:p>
        <w:p w14:paraId="56ADCAED" w14:textId="6442DA63" w:rsidR="008F0A04" w:rsidRDefault="008F0A04">
          <w:pPr>
            <w:pStyle w:val="TOC2"/>
            <w:tabs>
              <w:tab w:val="left" w:pos="880"/>
              <w:tab w:val="right" w:leader="dot" w:pos="9016"/>
            </w:tabs>
            <w:rPr>
              <w:rFonts w:eastAsiaTheme="minorEastAsia"/>
              <w:noProof/>
              <w:lang w:eastAsia="en-GB"/>
            </w:rPr>
          </w:pPr>
          <w:hyperlink w:anchor="_Toc528167641" w:history="1">
            <w:r w:rsidRPr="00955AAA">
              <w:rPr>
                <w:rStyle w:val="Hyperlink"/>
                <w:noProof/>
              </w:rPr>
              <w:t>7.3</w:t>
            </w:r>
            <w:r>
              <w:rPr>
                <w:rFonts w:eastAsiaTheme="minorEastAsia"/>
                <w:noProof/>
                <w:lang w:eastAsia="en-GB"/>
              </w:rPr>
              <w:tab/>
            </w:r>
            <w:r w:rsidRPr="00955AAA">
              <w:rPr>
                <w:rStyle w:val="Hyperlink"/>
                <w:noProof/>
              </w:rPr>
              <w:t>Enabling the service worker</w:t>
            </w:r>
            <w:r>
              <w:rPr>
                <w:noProof/>
                <w:webHidden/>
              </w:rPr>
              <w:tab/>
            </w:r>
            <w:r>
              <w:rPr>
                <w:noProof/>
                <w:webHidden/>
              </w:rPr>
              <w:fldChar w:fldCharType="begin"/>
            </w:r>
            <w:r>
              <w:rPr>
                <w:noProof/>
                <w:webHidden/>
              </w:rPr>
              <w:instrText xml:space="preserve"> PAGEREF _Toc528167641 \h </w:instrText>
            </w:r>
            <w:r>
              <w:rPr>
                <w:noProof/>
                <w:webHidden/>
              </w:rPr>
            </w:r>
            <w:r>
              <w:rPr>
                <w:noProof/>
                <w:webHidden/>
              </w:rPr>
              <w:fldChar w:fldCharType="separate"/>
            </w:r>
            <w:r>
              <w:rPr>
                <w:noProof/>
                <w:webHidden/>
              </w:rPr>
              <w:t>14</w:t>
            </w:r>
            <w:r>
              <w:rPr>
                <w:noProof/>
                <w:webHidden/>
              </w:rPr>
              <w:fldChar w:fldCharType="end"/>
            </w:r>
          </w:hyperlink>
        </w:p>
        <w:p w14:paraId="644ED810" w14:textId="4C2190CC" w:rsidR="008F0A04" w:rsidRDefault="008F0A04">
          <w:pPr>
            <w:pStyle w:val="TOC1"/>
            <w:tabs>
              <w:tab w:val="left" w:pos="440"/>
            </w:tabs>
            <w:rPr>
              <w:rFonts w:eastAsiaTheme="minorEastAsia"/>
              <w:noProof/>
              <w:lang w:eastAsia="en-GB"/>
            </w:rPr>
          </w:pPr>
          <w:hyperlink w:anchor="_Toc528167642" w:history="1">
            <w:r w:rsidRPr="00955AAA">
              <w:rPr>
                <w:rStyle w:val="Hyperlink"/>
                <w:noProof/>
              </w:rPr>
              <w:t>8</w:t>
            </w:r>
            <w:r>
              <w:rPr>
                <w:rFonts w:eastAsiaTheme="minorEastAsia"/>
                <w:noProof/>
                <w:lang w:eastAsia="en-GB"/>
              </w:rPr>
              <w:tab/>
            </w:r>
            <w:r w:rsidRPr="00955AAA">
              <w:rPr>
                <w:rStyle w:val="Hyperlink"/>
                <w:noProof/>
              </w:rPr>
              <w:t>API features of the tombiovis object</w:t>
            </w:r>
            <w:r>
              <w:rPr>
                <w:noProof/>
                <w:webHidden/>
              </w:rPr>
              <w:tab/>
            </w:r>
            <w:r>
              <w:rPr>
                <w:noProof/>
                <w:webHidden/>
              </w:rPr>
              <w:fldChar w:fldCharType="begin"/>
            </w:r>
            <w:r>
              <w:rPr>
                <w:noProof/>
                <w:webHidden/>
              </w:rPr>
              <w:instrText xml:space="preserve"> PAGEREF _Toc528167642 \h </w:instrText>
            </w:r>
            <w:r>
              <w:rPr>
                <w:noProof/>
                <w:webHidden/>
              </w:rPr>
            </w:r>
            <w:r>
              <w:rPr>
                <w:noProof/>
                <w:webHidden/>
              </w:rPr>
              <w:fldChar w:fldCharType="separate"/>
            </w:r>
            <w:r>
              <w:rPr>
                <w:noProof/>
                <w:webHidden/>
              </w:rPr>
              <w:t>15</w:t>
            </w:r>
            <w:r>
              <w:rPr>
                <w:noProof/>
                <w:webHidden/>
              </w:rPr>
              <w:fldChar w:fldCharType="end"/>
            </w:r>
          </w:hyperlink>
        </w:p>
        <w:p w14:paraId="3FC3C237" w14:textId="6A5221A3" w:rsidR="008F0A04" w:rsidRDefault="008F0A04">
          <w:pPr>
            <w:pStyle w:val="TOC2"/>
            <w:tabs>
              <w:tab w:val="left" w:pos="880"/>
              <w:tab w:val="right" w:leader="dot" w:pos="9016"/>
            </w:tabs>
            <w:rPr>
              <w:rFonts w:eastAsiaTheme="minorEastAsia"/>
              <w:noProof/>
              <w:lang w:eastAsia="en-GB"/>
            </w:rPr>
          </w:pPr>
          <w:hyperlink w:anchor="_Toc528167643" w:history="1">
            <w:r w:rsidRPr="00955AAA">
              <w:rPr>
                <w:rStyle w:val="Hyperlink"/>
                <w:noProof/>
              </w:rPr>
              <w:t>8.1</w:t>
            </w:r>
            <w:r>
              <w:rPr>
                <w:rFonts w:eastAsiaTheme="minorEastAsia"/>
                <w:noProof/>
                <w:lang w:eastAsia="en-GB"/>
              </w:rPr>
              <w:tab/>
            </w:r>
            <w:r w:rsidRPr="00955AAA">
              <w:rPr>
                <w:rStyle w:val="Hyperlink"/>
                <w:noProof/>
              </w:rPr>
              <w:t>Switching tool</w:t>
            </w:r>
            <w:r>
              <w:rPr>
                <w:noProof/>
                <w:webHidden/>
              </w:rPr>
              <w:tab/>
            </w:r>
            <w:r>
              <w:rPr>
                <w:noProof/>
                <w:webHidden/>
              </w:rPr>
              <w:fldChar w:fldCharType="begin"/>
            </w:r>
            <w:r>
              <w:rPr>
                <w:noProof/>
                <w:webHidden/>
              </w:rPr>
              <w:instrText xml:space="preserve"> PAGEREF _Toc528167643 \h </w:instrText>
            </w:r>
            <w:r>
              <w:rPr>
                <w:noProof/>
                <w:webHidden/>
              </w:rPr>
            </w:r>
            <w:r>
              <w:rPr>
                <w:noProof/>
                <w:webHidden/>
              </w:rPr>
              <w:fldChar w:fldCharType="separate"/>
            </w:r>
            <w:r>
              <w:rPr>
                <w:noProof/>
                <w:webHidden/>
              </w:rPr>
              <w:t>15</w:t>
            </w:r>
            <w:r>
              <w:rPr>
                <w:noProof/>
                <w:webHidden/>
              </w:rPr>
              <w:fldChar w:fldCharType="end"/>
            </w:r>
          </w:hyperlink>
        </w:p>
        <w:p w14:paraId="53FEA11B" w14:textId="3D724DF2" w:rsidR="008F0A04" w:rsidRDefault="008F0A04">
          <w:pPr>
            <w:pStyle w:val="TOC2"/>
            <w:tabs>
              <w:tab w:val="left" w:pos="880"/>
              <w:tab w:val="right" w:leader="dot" w:pos="9016"/>
            </w:tabs>
            <w:rPr>
              <w:rFonts w:eastAsiaTheme="minorEastAsia"/>
              <w:noProof/>
              <w:lang w:eastAsia="en-GB"/>
            </w:rPr>
          </w:pPr>
          <w:hyperlink w:anchor="_Toc528167644" w:history="1">
            <w:r w:rsidRPr="00955AAA">
              <w:rPr>
                <w:rStyle w:val="Hyperlink"/>
                <w:noProof/>
              </w:rPr>
              <w:t>8.2</w:t>
            </w:r>
            <w:r>
              <w:rPr>
                <w:rFonts w:eastAsiaTheme="minorEastAsia"/>
                <w:noProof/>
                <w:lang w:eastAsia="en-GB"/>
              </w:rPr>
              <w:tab/>
            </w:r>
            <w:r w:rsidRPr="00955AAA">
              <w:rPr>
                <w:rStyle w:val="Hyperlink"/>
                <w:noProof/>
              </w:rPr>
              <w:t>Starting tombiovis load</w:t>
            </w:r>
            <w:r>
              <w:rPr>
                <w:noProof/>
                <w:webHidden/>
              </w:rPr>
              <w:tab/>
            </w:r>
            <w:r>
              <w:rPr>
                <w:noProof/>
                <w:webHidden/>
              </w:rPr>
              <w:fldChar w:fldCharType="begin"/>
            </w:r>
            <w:r>
              <w:rPr>
                <w:noProof/>
                <w:webHidden/>
              </w:rPr>
              <w:instrText xml:space="preserve"> PAGEREF _Toc528167644 \h </w:instrText>
            </w:r>
            <w:r>
              <w:rPr>
                <w:noProof/>
                <w:webHidden/>
              </w:rPr>
            </w:r>
            <w:r>
              <w:rPr>
                <w:noProof/>
                <w:webHidden/>
              </w:rPr>
              <w:fldChar w:fldCharType="separate"/>
            </w:r>
            <w:r>
              <w:rPr>
                <w:noProof/>
                <w:webHidden/>
              </w:rPr>
              <w:t>15</w:t>
            </w:r>
            <w:r>
              <w:rPr>
                <w:noProof/>
                <w:webHidden/>
              </w:rPr>
              <w:fldChar w:fldCharType="end"/>
            </w:r>
          </w:hyperlink>
        </w:p>
        <w:p w14:paraId="6A775C93" w14:textId="5B093A3B" w:rsidR="008F0A04" w:rsidRDefault="008F0A04">
          <w:pPr>
            <w:pStyle w:val="TOC1"/>
            <w:tabs>
              <w:tab w:val="left" w:pos="440"/>
            </w:tabs>
            <w:rPr>
              <w:rFonts w:eastAsiaTheme="minorEastAsia"/>
              <w:noProof/>
              <w:lang w:eastAsia="en-GB"/>
            </w:rPr>
          </w:pPr>
          <w:hyperlink w:anchor="_Toc528167645" w:history="1">
            <w:r w:rsidRPr="00955AAA">
              <w:rPr>
                <w:rStyle w:val="Hyperlink"/>
                <w:noProof/>
              </w:rPr>
              <w:t>9</w:t>
            </w:r>
            <w:r>
              <w:rPr>
                <w:rFonts w:eastAsiaTheme="minorEastAsia"/>
                <w:noProof/>
                <w:lang w:eastAsia="en-GB"/>
              </w:rPr>
              <w:tab/>
            </w:r>
            <w:r w:rsidRPr="00955AAA">
              <w:rPr>
                <w:rStyle w:val="Hyperlink"/>
                <w:noProof/>
              </w:rPr>
              <w:t>URL parameters</w:t>
            </w:r>
            <w:r>
              <w:rPr>
                <w:noProof/>
                <w:webHidden/>
              </w:rPr>
              <w:tab/>
            </w:r>
            <w:r>
              <w:rPr>
                <w:noProof/>
                <w:webHidden/>
              </w:rPr>
              <w:fldChar w:fldCharType="begin"/>
            </w:r>
            <w:r>
              <w:rPr>
                <w:noProof/>
                <w:webHidden/>
              </w:rPr>
              <w:instrText xml:space="preserve"> PAGEREF _Toc528167645 \h </w:instrText>
            </w:r>
            <w:r>
              <w:rPr>
                <w:noProof/>
                <w:webHidden/>
              </w:rPr>
            </w:r>
            <w:r>
              <w:rPr>
                <w:noProof/>
                <w:webHidden/>
              </w:rPr>
              <w:fldChar w:fldCharType="separate"/>
            </w:r>
            <w:r>
              <w:rPr>
                <w:noProof/>
                <w:webHidden/>
              </w:rPr>
              <w:t>15</w:t>
            </w:r>
            <w:r>
              <w:rPr>
                <w:noProof/>
                <w:webHidden/>
              </w:rPr>
              <w:fldChar w:fldCharType="end"/>
            </w:r>
          </w:hyperlink>
        </w:p>
        <w:p w14:paraId="00277675" w14:textId="77777777" w:rsidR="00A73BA7" w:rsidRDefault="00D36CDC" w:rsidP="001752F6">
          <w:r>
            <w:fldChar w:fldCharType="end"/>
          </w:r>
        </w:p>
      </w:sdtContent>
    </w:sdt>
    <w:p w14:paraId="04F80E12" w14:textId="77777777" w:rsidR="00A73BA7" w:rsidRDefault="00A73BA7" w:rsidP="00A73BA7">
      <w:pPr>
        <w:rPr>
          <w:rFonts w:asciiTheme="majorHAnsi" w:eastAsiaTheme="majorEastAsia" w:hAnsiTheme="majorHAnsi" w:cstheme="majorBidi"/>
          <w:color w:val="365F91" w:themeColor="accent1" w:themeShade="BF"/>
          <w:sz w:val="28"/>
          <w:szCs w:val="28"/>
        </w:rPr>
      </w:pPr>
      <w:r>
        <w:br w:type="page"/>
      </w:r>
    </w:p>
    <w:p w14:paraId="3B40786C" w14:textId="77777777" w:rsidR="008757FC" w:rsidRDefault="00A3495C" w:rsidP="005A2EB8">
      <w:pPr>
        <w:pStyle w:val="Heading1"/>
      </w:pPr>
      <w:bookmarkStart w:id="2" w:name="_Toc528167610"/>
      <w:r>
        <w:lastRenderedPageBreak/>
        <w:t>Introduction</w:t>
      </w:r>
      <w:bookmarkEnd w:id="2"/>
    </w:p>
    <w:p w14:paraId="33588BB5" w14:textId="77777777" w:rsidR="002946C8" w:rsidRDefault="002946C8" w:rsidP="00DC3F44">
      <w:r>
        <w:t xml:space="preserve">If you develop an interesting taxonomic knowledge-base and you want other people to be able to use it with the </w:t>
      </w:r>
      <w:r w:rsidR="005430E6">
        <w:t>FSC Identikit</w:t>
      </w:r>
      <w:r>
        <w:t>, you need to share the results of your labour somehow. There are three approaches to doing this:</w:t>
      </w:r>
    </w:p>
    <w:p w14:paraId="66F4627D" w14:textId="77777777" w:rsidR="00DC3F44" w:rsidRDefault="002946C8" w:rsidP="002946C8">
      <w:pPr>
        <w:pStyle w:val="ListParagraph"/>
        <w:numPr>
          <w:ilvl w:val="0"/>
          <w:numId w:val="19"/>
        </w:numPr>
      </w:pPr>
      <w:r>
        <w:t>sharing locally by copying between computers;</w:t>
      </w:r>
    </w:p>
    <w:p w14:paraId="4873370B" w14:textId="77777777" w:rsidR="002946C8" w:rsidRDefault="002946C8" w:rsidP="002946C8">
      <w:pPr>
        <w:pStyle w:val="ListParagraph"/>
        <w:numPr>
          <w:ilvl w:val="0"/>
          <w:numId w:val="19"/>
        </w:numPr>
      </w:pPr>
      <w:r>
        <w:t xml:space="preserve">deploying to your own website; </w:t>
      </w:r>
      <w:r w:rsidR="003A04AF">
        <w:t>or</w:t>
      </w:r>
    </w:p>
    <w:p w14:paraId="07136E7A" w14:textId="77777777" w:rsidR="002946C8" w:rsidRDefault="003A04AF" w:rsidP="002946C8">
      <w:pPr>
        <w:pStyle w:val="ListParagraph"/>
        <w:numPr>
          <w:ilvl w:val="0"/>
          <w:numId w:val="19"/>
        </w:numPr>
      </w:pPr>
      <w:r>
        <w:t>hosting it on</w:t>
      </w:r>
      <w:r w:rsidR="002946C8">
        <w:t xml:space="preserve"> the FSC Biodiversity project website.</w:t>
      </w:r>
    </w:p>
    <w:p w14:paraId="0F81EAC2" w14:textId="77777777" w:rsidR="002946C8" w:rsidRDefault="002946C8" w:rsidP="002946C8">
      <w:r>
        <w:t>Each of these options is described below.</w:t>
      </w:r>
    </w:p>
    <w:p w14:paraId="0617BCF1" w14:textId="77777777" w:rsidR="002946C8" w:rsidRDefault="002946C8" w:rsidP="002946C8">
      <w:pPr>
        <w:pStyle w:val="Heading1"/>
      </w:pPr>
      <w:bookmarkStart w:id="3" w:name="_Toc528167611"/>
      <w:r>
        <w:t>Sharing by copying between computers</w:t>
      </w:r>
      <w:bookmarkEnd w:id="3"/>
    </w:p>
    <w:p w14:paraId="57B82052" w14:textId="77777777" w:rsidR="002946C8" w:rsidRDefault="002946C8" w:rsidP="002946C8">
      <w:r>
        <w:t>The most straightforward way to share your knowledge-based visualisations with one or just a few people is simply to copy it to another computer.</w:t>
      </w:r>
      <w:bookmarkStart w:id="4" w:name="_GoBack"/>
      <w:bookmarkEnd w:id="4"/>
      <w:r>
        <w:t xml:space="preserve"> Follow the steps below.</w:t>
      </w:r>
    </w:p>
    <w:p w14:paraId="4DBCE186" w14:textId="77777777" w:rsidR="002946C8" w:rsidRDefault="002946C8" w:rsidP="003A04AF">
      <w:pPr>
        <w:pStyle w:val="ListParagraph"/>
        <w:numPr>
          <w:ilvl w:val="0"/>
          <w:numId w:val="20"/>
        </w:numPr>
      </w:pPr>
      <w:r w:rsidRPr="003A04AF">
        <w:rPr>
          <w:b/>
        </w:rPr>
        <w:t xml:space="preserve">Copy the entire </w:t>
      </w:r>
      <w:proofErr w:type="spellStart"/>
      <w:r w:rsidRPr="003A04AF">
        <w:rPr>
          <w:b/>
        </w:rPr>
        <w:t>tombiovis</w:t>
      </w:r>
      <w:proofErr w:type="spellEnd"/>
      <w:r w:rsidR="003A04AF" w:rsidRPr="003A04AF">
        <w:rPr>
          <w:b/>
        </w:rPr>
        <w:t xml:space="preserve"> </w:t>
      </w:r>
      <w:r w:rsidRPr="003A04AF">
        <w:rPr>
          <w:b/>
        </w:rPr>
        <w:t>folder</w:t>
      </w:r>
      <w:r>
        <w:t xml:space="preserve"> </w:t>
      </w:r>
      <w:r w:rsidR="003A04AF">
        <w:t>(e.g. tombiovis-1.</w:t>
      </w:r>
      <w:r w:rsidR="008A64CB">
        <w:t>2.3</w:t>
      </w:r>
      <w:r w:rsidR="003A04AF">
        <w:t xml:space="preserve">) </w:t>
      </w:r>
      <w:r>
        <w:t xml:space="preserve">to a memory stick or some other media and copy it from </w:t>
      </w:r>
      <w:r w:rsidR="003A04AF">
        <w:t>here</w:t>
      </w:r>
      <w:r>
        <w:t xml:space="preserve"> onto another computer. </w:t>
      </w:r>
      <w:proofErr w:type="gramStart"/>
      <w:r>
        <w:t>Alternatively</w:t>
      </w:r>
      <w:proofErr w:type="gramEnd"/>
      <w:r>
        <w:t xml:space="preserve"> you could zip the folder up and email it but, this could be quite a large file – especially if you have used a lot of images – so be cautious about this.</w:t>
      </w:r>
    </w:p>
    <w:p w14:paraId="6224B58F" w14:textId="77777777" w:rsidR="003A04AF" w:rsidRPr="003A04AF" w:rsidRDefault="003A04AF" w:rsidP="003A04AF">
      <w:pPr>
        <w:spacing w:after="160"/>
        <w:rPr>
          <w:rStyle w:val="Hyperlink"/>
          <w:color w:val="auto"/>
          <w:u w:val="none"/>
        </w:rPr>
      </w:pPr>
      <w:r w:rsidRPr="003A04AF">
        <w:rPr>
          <w:rStyle w:val="Hyperlink"/>
          <w:color w:val="auto"/>
          <w:u w:val="none"/>
        </w:rPr>
        <w:t>The above step</w:t>
      </w:r>
      <w:r w:rsidRPr="003A04AF">
        <w:t xml:space="preserve"> </w:t>
      </w:r>
      <w:r>
        <w:t xml:space="preserve">is </w:t>
      </w:r>
      <w:proofErr w:type="gramStart"/>
      <w:r>
        <w:t>similar to</w:t>
      </w:r>
      <w:proofErr w:type="gramEnd"/>
      <w:r>
        <w:t xml:space="preserve"> the first step you took when installing </w:t>
      </w:r>
      <w:r w:rsidR="0057057F">
        <w:t>the Identikit</w:t>
      </w:r>
      <w:r>
        <w:t xml:space="preserve"> on your computer, i.e. downloading and unzipping </w:t>
      </w:r>
      <w:r w:rsidR="0057057F">
        <w:t>the Identikit</w:t>
      </w:r>
      <w:r>
        <w:t>, only this time it includes the knowledge-</w:t>
      </w:r>
      <w:proofErr w:type="spellStart"/>
      <w:r>
        <w:t>base</w:t>
      </w:r>
      <w:proofErr w:type="spellEnd"/>
      <w:r>
        <w:t xml:space="preserve"> you’ve created. The remaining steps are </w:t>
      </w:r>
      <w:proofErr w:type="gramStart"/>
      <w:r>
        <w:t>exactly the same</w:t>
      </w:r>
      <w:proofErr w:type="gramEnd"/>
      <w:r>
        <w:t xml:space="preserve"> as installing </w:t>
      </w:r>
      <w:r w:rsidR="0057057F">
        <w:t>the Identikit</w:t>
      </w:r>
      <w:r>
        <w:t xml:space="preserve"> for the first time on any computer.</w:t>
      </w:r>
    </w:p>
    <w:p w14:paraId="35560DA9" w14:textId="77777777" w:rsidR="003A04AF" w:rsidRPr="008A64CB" w:rsidRDefault="00C818DB" w:rsidP="008A64CB">
      <w:pPr>
        <w:pStyle w:val="ListParagraph"/>
        <w:numPr>
          <w:ilvl w:val="0"/>
          <w:numId w:val="20"/>
        </w:numPr>
        <w:spacing w:after="160"/>
        <w:rPr>
          <w:u w:val="single"/>
        </w:rPr>
      </w:pPr>
      <w:r w:rsidRPr="00C818DB">
        <w:t xml:space="preserve">Enable </w:t>
      </w:r>
      <w:r>
        <w:t>the</w:t>
      </w:r>
      <w:r w:rsidRPr="00C818DB">
        <w:t xml:space="preserve"> new computer to emulate a web server, e.g. by </w:t>
      </w:r>
      <w:r w:rsidRPr="00C818DB">
        <w:rPr>
          <w:b/>
        </w:rPr>
        <w:t>installing the Web Server plugin on Google Chrome</w:t>
      </w:r>
      <w:r>
        <w:t>.</w:t>
      </w:r>
    </w:p>
    <w:p w14:paraId="4156D6A6" w14:textId="77777777" w:rsidR="003A04AF" w:rsidRDefault="003A04AF" w:rsidP="003A04AF">
      <w:pPr>
        <w:spacing w:after="0"/>
      </w:pPr>
      <w:r>
        <w:t xml:space="preserve">As you certainly know by now, the </w:t>
      </w:r>
      <w:r w:rsidR="0002528A">
        <w:t>above steps are ‘one-off’ but the following two are required whenever you want to run your visualisations on the new computer.</w:t>
      </w:r>
    </w:p>
    <w:p w14:paraId="3B75785E" w14:textId="77777777" w:rsidR="003A04AF" w:rsidRDefault="003A04AF" w:rsidP="003A04AF">
      <w:pPr>
        <w:spacing w:after="0"/>
      </w:pPr>
    </w:p>
    <w:p w14:paraId="249794BA" w14:textId="77777777" w:rsidR="003A04AF" w:rsidRDefault="002430D9" w:rsidP="002430D9">
      <w:pPr>
        <w:pStyle w:val="ListParagraph"/>
        <w:numPr>
          <w:ilvl w:val="0"/>
          <w:numId w:val="23"/>
        </w:numPr>
        <w:spacing w:after="160" w:line="259" w:lineRule="auto"/>
        <w:contextualSpacing w:val="0"/>
      </w:pPr>
      <w:r>
        <w:t xml:space="preserve">From Chrome, </w:t>
      </w:r>
      <w:r w:rsidRPr="002430D9">
        <w:rPr>
          <w:b/>
        </w:rPr>
        <w:t>start the Web Server add-in</w:t>
      </w:r>
      <w:r>
        <w:t xml:space="preserve"> and use the </w:t>
      </w:r>
      <w:r w:rsidRPr="002A4325">
        <w:rPr>
          <w:i/>
        </w:rPr>
        <w:t>Choose folder</w:t>
      </w:r>
      <w:r>
        <w:t xml:space="preserve"> button to select your </w:t>
      </w:r>
      <w:r w:rsidR="0057057F">
        <w:t>main</w:t>
      </w:r>
      <w:r>
        <w:t xml:space="preserve"> folder (e.g. tombiovis-1.2.3).</w:t>
      </w:r>
    </w:p>
    <w:p w14:paraId="66317098" w14:textId="77777777" w:rsidR="003A04AF" w:rsidRDefault="003A04AF" w:rsidP="003A04AF">
      <w:pPr>
        <w:pStyle w:val="ListParagraph"/>
        <w:numPr>
          <w:ilvl w:val="0"/>
          <w:numId w:val="20"/>
        </w:numPr>
        <w:spacing w:after="160"/>
        <w:contextualSpacing w:val="0"/>
      </w:pPr>
      <w:r w:rsidRPr="00693535">
        <w:rPr>
          <w:b/>
        </w:rPr>
        <w:t>Start the visualisation</w:t>
      </w:r>
      <w:r>
        <w:t xml:space="preserve"> by entering the following URL into your web browser: </w:t>
      </w:r>
      <w:hyperlink r:id="rId15" w:history="1">
        <w:r w:rsidR="002430D9" w:rsidRPr="00065993">
          <w:rPr>
            <w:rStyle w:val="Hyperlink"/>
          </w:rPr>
          <w:t>http://127.0.0.1:8887/vis.html</w:t>
        </w:r>
      </w:hyperlink>
      <w:r>
        <w:t xml:space="preserve"> </w:t>
      </w:r>
    </w:p>
    <w:p w14:paraId="11B96CEF" w14:textId="77777777" w:rsidR="00393D24" w:rsidRDefault="0002528A" w:rsidP="0002528A">
      <w:r>
        <w:t xml:space="preserve">An alternative to the above steps is simply to get </w:t>
      </w:r>
      <w:r w:rsidR="00393D24">
        <w:t xml:space="preserve">the owner of the computer onto which you are copying your knowledge-base to follow the Quick-start Guide to install </w:t>
      </w:r>
      <w:r w:rsidR="0057057F">
        <w:t>the Identikit</w:t>
      </w:r>
      <w:r w:rsidR="00393D24">
        <w:t xml:space="preserve"> on their computer and then to copy just your knowledge-</w:t>
      </w:r>
      <w:proofErr w:type="spellStart"/>
      <w:r w:rsidR="00393D24">
        <w:t>base</w:t>
      </w:r>
      <w:proofErr w:type="spellEnd"/>
      <w:r w:rsidR="00393D24">
        <w:t xml:space="preserve"> folder into the kb folder. You will also need to update the ‘vis.html’ file, e.g. by replacing it with yours, so that it points to the new knowledge-base.</w:t>
      </w:r>
    </w:p>
    <w:p w14:paraId="1194CE04" w14:textId="77777777" w:rsidR="009C0A0F" w:rsidRDefault="009C0A0F" w:rsidP="0002528A">
      <w:r>
        <w:t xml:space="preserve">To change the appearance of the page around the actual visualisation, e.g. the title </w:t>
      </w:r>
      <w:r w:rsidR="005430E6" w:rsidRPr="005430E6">
        <w:rPr>
          <w:b/>
        </w:rPr>
        <w:t>FSC Identikit</w:t>
      </w:r>
      <w:r w:rsidR="00001200">
        <w:rPr>
          <w:b/>
        </w:rPr>
        <w:t xml:space="preserve"> test</w:t>
      </w:r>
      <w:r>
        <w:t xml:space="preserve"> and </w:t>
      </w:r>
      <w:r w:rsidRPr="009C0A0F">
        <w:rPr>
          <w:b/>
        </w:rPr>
        <w:t>footers</w:t>
      </w:r>
      <w:r>
        <w:t>, you need to edit the vis.html file. You don’t need much of an understanding of HTML (the ‘mark-up’ language of websites) to do this if you are making very simple changes such as changing the title and removing the ‘footers’ text. But if you want to make more sophisticated changes, you will need to either have better understanding of HTML or seek help from someone that does.</w:t>
      </w:r>
    </w:p>
    <w:p w14:paraId="14B023FB" w14:textId="77777777" w:rsidR="00393D24" w:rsidRDefault="00393D24" w:rsidP="00393D24">
      <w:pPr>
        <w:pStyle w:val="Heading1"/>
      </w:pPr>
      <w:bookmarkStart w:id="5" w:name="_Toc528167612"/>
      <w:r>
        <w:lastRenderedPageBreak/>
        <w:t>Deploying to a website</w:t>
      </w:r>
      <w:bookmarkEnd w:id="5"/>
    </w:p>
    <w:p w14:paraId="44611453" w14:textId="77777777" w:rsidR="00173C94" w:rsidRPr="00173C94" w:rsidRDefault="00173C94" w:rsidP="00173C94">
      <w:pPr>
        <w:pStyle w:val="Heading2"/>
      </w:pPr>
      <w:bookmarkStart w:id="6" w:name="_Toc528167613"/>
      <w:r>
        <w:t>Simple deployment as a standalone page</w:t>
      </w:r>
      <w:bookmarkEnd w:id="6"/>
    </w:p>
    <w:p w14:paraId="5B557A35" w14:textId="77777777" w:rsidR="002946C8" w:rsidRDefault="00817843" w:rsidP="0002528A">
      <w:r>
        <w:t>Deploying to a website isn’t so very different from deploying to a comp</w:t>
      </w:r>
      <w:r w:rsidR="004C0154">
        <w:t>uter</w:t>
      </w:r>
      <w:r>
        <w:t>.</w:t>
      </w:r>
    </w:p>
    <w:p w14:paraId="793E3D16" w14:textId="77777777" w:rsidR="00982FEB" w:rsidRDefault="00982FEB" w:rsidP="00817843">
      <w:pPr>
        <w:pStyle w:val="ListParagraph"/>
        <w:numPr>
          <w:ilvl w:val="0"/>
          <w:numId w:val="22"/>
        </w:numPr>
      </w:pPr>
      <w:r>
        <w:rPr>
          <w:b/>
        </w:rPr>
        <w:t>Make a c</w:t>
      </w:r>
      <w:r w:rsidR="00817843" w:rsidRPr="003A04AF">
        <w:rPr>
          <w:b/>
        </w:rPr>
        <w:t xml:space="preserve">opy </w:t>
      </w:r>
      <w:r w:rsidR="00817843">
        <w:rPr>
          <w:b/>
        </w:rPr>
        <w:t>your</w:t>
      </w:r>
      <w:r w:rsidR="00817843" w:rsidRPr="003A04AF">
        <w:rPr>
          <w:b/>
        </w:rPr>
        <w:t xml:space="preserve"> entire </w:t>
      </w:r>
      <w:proofErr w:type="spellStart"/>
      <w:r w:rsidR="00817843" w:rsidRPr="003A04AF">
        <w:rPr>
          <w:b/>
        </w:rPr>
        <w:t>tombiovis</w:t>
      </w:r>
      <w:proofErr w:type="spellEnd"/>
      <w:r w:rsidR="00817843" w:rsidRPr="003A04AF">
        <w:rPr>
          <w:b/>
        </w:rPr>
        <w:t xml:space="preserve"> folder</w:t>
      </w:r>
      <w:r w:rsidR="00817843">
        <w:t xml:space="preserve"> (e.g. tombiovis-1.</w:t>
      </w:r>
      <w:r w:rsidR="002430D9">
        <w:t>2.3</w:t>
      </w:r>
      <w:r w:rsidR="00817843">
        <w:t xml:space="preserve">) </w:t>
      </w:r>
      <w:r>
        <w:t xml:space="preserve">on your computer and rename it, e.g. to </w:t>
      </w:r>
      <w:proofErr w:type="spellStart"/>
      <w:r>
        <w:t>tombiovis</w:t>
      </w:r>
      <w:proofErr w:type="spellEnd"/>
      <w:r>
        <w:t>-web.</w:t>
      </w:r>
    </w:p>
    <w:p w14:paraId="63BA5C2B" w14:textId="77777777" w:rsidR="0024664F" w:rsidRDefault="0024664F" w:rsidP="0024664F">
      <w:pPr>
        <w:pStyle w:val="ListParagraph"/>
      </w:pPr>
    </w:p>
    <w:p w14:paraId="7F6EBC1A" w14:textId="77777777" w:rsidR="00982FEB" w:rsidRDefault="00982FEB" w:rsidP="00817843">
      <w:pPr>
        <w:pStyle w:val="ListParagraph"/>
        <w:numPr>
          <w:ilvl w:val="0"/>
          <w:numId w:val="22"/>
        </w:numPr>
      </w:pPr>
      <w:r>
        <w:rPr>
          <w:b/>
        </w:rPr>
        <w:t xml:space="preserve">Delete the following files and folders </w:t>
      </w:r>
      <w:r>
        <w:t xml:space="preserve">from this new </w:t>
      </w:r>
      <w:r w:rsidR="0024664F">
        <w:t>folder:</w:t>
      </w:r>
    </w:p>
    <w:p w14:paraId="56333385" w14:textId="77777777" w:rsidR="0024664F" w:rsidRPr="0024664F" w:rsidRDefault="0024664F" w:rsidP="0024664F">
      <w:pPr>
        <w:pStyle w:val="ListParagraph"/>
        <w:numPr>
          <w:ilvl w:val="1"/>
          <w:numId w:val="22"/>
        </w:numPr>
      </w:pPr>
      <w:r w:rsidRPr="0024664F">
        <w:t>Documents</w:t>
      </w:r>
      <w:r>
        <w:t xml:space="preserve"> folder</w:t>
      </w:r>
    </w:p>
    <w:p w14:paraId="054C5BBF" w14:textId="77777777" w:rsidR="0024664F" w:rsidRDefault="0024664F" w:rsidP="0024664F">
      <w:pPr>
        <w:pStyle w:val="ListParagraph"/>
        <w:numPr>
          <w:ilvl w:val="1"/>
          <w:numId w:val="22"/>
        </w:numPr>
      </w:pPr>
      <w:r>
        <w:t>LICENSE file</w:t>
      </w:r>
    </w:p>
    <w:p w14:paraId="5D686D7A" w14:textId="77777777" w:rsidR="0024664F" w:rsidRDefault="0024664F" w:rsidP="0024664F">
      <w:pPr>
        <w:pStyle w:val="ListParagraph"/>
        <w:numPr>
          <w:ilvl w:val="1"/>
          <w:numId w:val="22"/>
        </w:numPr>
      </w:pPr>
      <w:r>
        <w:t>README.md file</w:t>
      </w:r>
    </w:p>
    <w:p w14:paraId="0A3CB8EA" w14:textId="77777777" w:rsidR="002430D9" w:rsidRDefault="002430D9" w:rsidP="0024664F">
      <w:pPr>
        <w:pStyle w:val="ListParagraph"/>
        <w:numPr>
          <w:ilvl w:val="1"/>
          <w:numId w:val="22"/>
        </w:numPr>
      </w:pPr>
      <w:r>
        <w:t>CHANGELOG.md file</w:t>
      </w:r>
    </w:p>
    <w:p w14:paraId="568EA972" w14:textId="77777777" w:rsidR="0024664F" w:rsidRDefault="0024664F" w:rsidP="0024664F">
      <w:r>
        <w:t xml:space="preserve">This will just leave the ‘vis.html’ file and the kb and </w:t>
      </w:r>
      <w:proofErr w:type="spellStart"/>
      <w:r>
        <w:t>tombio</w:t>
      </w:r>
      <w:proofErr w:type="spellEnd"/>
      <w:r>
        <w:t xml:space="preserve"> folders.</w:t>
      </w:r>
    </w:p>
    <w:p w14:paraId="3A075C59" w14:textId="77777777" w:rsidR="0024664F" w:rsidRDefault="0024664F" w:rsidP="0024664F">
      <w:pPr>
        <w:pStyle w:val="ListParagraph"/>
        <w:numPr>
          <w:ilvl w:val="0"/>
          <w:numId w:val="22"/>
        </w:numPr>
      </w:pPr>
      <w:r w:rsidRPr="0024664F">
        <w:rPr>
          <w:b/>
        </w:rPr>
        <w:t>Delete any unwanted knowledge-bases</w:t>
      </w:r>
      <w:r>
        <w:t>, e.g. biscuits, from the kb folder.</w:t>
      </w:r>
    </w:p>
    <w:p w14:paraId="476E8551" w14:textId="77777777" w:rsidR="0024664F" w:rsidRDefault="0024664F" w:rsidP="0024664F">
      <w:pPr>
        <w:pStyle w:val="ListParagraph"/>
      </w:pPr>
    </w:p>
    <w:p w14:paraId="75FD5D19" w14:textId="77777777" w:rsidR="00817843" w:rsidRDefault="0024664F" w:rsidP="00817843">
      <w:pPr>
        <w:pStyle w:val="ListParagraph"/>
        <w:numPr>
          <w:ilvl w:val="0"/>
          <w:numId w:val="22"/>
        </w:numPr>
      </w:pPr>
      <w:r w:rsidRPr="0024664F">
        <w:rPr>
          <w:b/>
        </w:rPr>
        <w:t>Copy the new folder</w:t>
      </w:r>
      <w:r>
        <w:t xml:space="preserve"> (e.g. </w:t>
      </w:r>
      <w:proofErr w:type="spellStart"/>
      <w:r>
        <w:t>tombiovis</w:t>
      </w:r>
      <w:proofErr w:type="spellEnd"/>
      <w:r>
        <w:t xml:space="preserve">-web) </w:t>
      </w:r>
      <w:r w:rsidRPr="0024664F">
        <w:rPr>
          <w:b/>
        </w:rPr>
        <w:t>to your</w:t>
      </w:r>
      <w:r w:rsidR="00982FEB" w:rsidRPr="0024664F">
        <w:rPr>
          <w:b/>
        </w:rPr>
        <w:t xml:space="preserve"> </w:t>
      </w:r>
      <w:r w:rsidR="00817843" w:rsidRPr="0024664F">
        <w:rPr>
          <w:b/>
        </w:rPr>
        <w:t>webserver</w:t>
      </w:r>
      <w:r w:rsidR="00817843">
        <w:t xml:space="preserve"> below the root directory representing your domain.</w:t>
      </w:r>
    </w:p>
    <w:p w14:paraId="13E97EC5" w14:textId="77777777" w:rsidR="00982FEB" w:rsidRDefault="004C0154" w:rsidP="00982FEB">
      <w:r>
        <w:rPr>
          <w:noProof/>
          <w:lang w:eastAsia="en-GB"/>
        </w:rPr>
        <mc:AlternateContent>
          <mc:Choice Requires="wps">
            <w:drawing>
              <wp:anchor distT="0" distB="0" distL="114300" distR="114300" simplePos="0" relativeHeight="251667456" behindDoc="0" locked="0" layoutInCell="1" allowOverlap="1" wp14:anchorId="24048EAB" wp14:editId="5DE2071E">
                <wp:simplePos x="0" y="0"/>
                <wp:positionH relativeFrom="column">
                  <wp:posOffset>611150</wp:posOffset>
                </wp:positionH>
                <wp:positionV relativeFrom="paragraph">
                  <wp:posOffset>481759</wp:posOffset>
                </wp:positionV>
                <wp:extent cx="1990725" cy="323850"/>
                <wp:effectExtent l="0" t="0" r="28575" b="19050"/>
                <wp:wrapNone/>
                <wp:docPr id="7" name="Oval 7"/>
                <wp:cNvGraphicFramePr/>
                <a:graphic xmlns:a="http://schemas.openxmlformats.org/drawingml/2006/main">
                  <a:graphicData uri="http://schemas.microsoft.com/office/word/2010/wordprocessingShape">
                    <wps:wsp>
                      <wps:cNvSpPr/>
                      <wps:spPr>
                        <a:xfrm>
                          <a:off x="0" y="0"/>
                          <a:ext cx="1990725"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6F6730" id="Oval 7" o:spid="_x0000_s1026" style="position:absolute;margin-left:48.1pt;margin-top:37.95pt;width:156.7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" filled="f" strokecolor="red" strokeweight="2pt"/>
            </w:pict>
          </mc:Fallback>
        </mc:AlternateContent>
      </w:r>
      <w:r w:rsidR="00982FEB">
        <w:t xml:space="preserve">If I was doing this on </w:t>
      </w:r>
      <w:r w:rsidR="005430E6">
        <w:t xml:space="preserve">a </w:t>
      </w:r>
      <w:r w:rsidR="00982FEB">
        <w:t>website</w:t>
      </w:r>
      <w:r w:rsidR="005430E6">
        <w:t xml:space="preserve"> –  </w:t>
      </w:r>
      <w:hyperlink r:id="rId16" w:history="1">
        <w:r w:rsidR="005430E6" w:rsidRPr="0083349C">
          <w:rPr>
            <w:rStyle w:val="Hyperlink"/>
          </w:rPr>
          <w:t>www.tombio.uk</w:t>
        </w:r>
      </w:hyperlink>
      <w:r w:rsidR="005430E6">
        <w:t xml:space="preserve"> – </w:t>
      </w:r>
      <w:r w:rsidR="00982FEB">
        <w:t xml:space="preserve">for example, I could copy the </w:t>
      </w:r>
      <w:proofErr w:type="spellStart"/>
      <w:r w:rsidR="00982FEB">
        <w:t>tombiovis</w:t>
      </w:r>
      <w:proofErr w:type="spellEnd"/>
      <w:r w:rsidR="00982FEB">
        <w:t>-</w:t>
      </w:r>
      <w:r w:rsidR="0024664F">
        <w:t>web</w:t>
      </w:r>
      <w:r w:rsidR="00173C94">
        <w:t xml:space="preserve"> folder to the ‘sites’ folder </w:t>
      </w:r>
      <w:r w:rsidR="00982FEB">
        <w:t xml:space="preserve">shown </w:t>
      </w:r>
      <w:r w:rsidR="00173C94">
        <w:t>below in a</w:t>
      </w:r>
      <w:r w:rsidR="00982FEB">
        <w:t xml:space="preserve"> screenshot from FileZilla</w:t>
      </w:r>
      <w:r w:rsidR="0024664F">
        <w:t>.</w:t>
      </w:r>
    </w:p>
    <w:p w14:paraId="7FB11A9D" w14:textId="77777777" w:rsidR="00173C94" w:rsidRDefault="007E6030" w:rsidP="00982FEB">
      <w:r>
        <w:rPr>
          <w:noProof/>
          <w:lang w:eastAsia="en-GB"/>
        </w:rPr>
        <mc:AlternateContent>
          <mc:Choice Requires="wps">
            <w:drawing>
              <wp:anchor distT="0" distB="0" distL="114300" distR="114300" simplePos="0" relativeHeight="251665408" behindDoc="0" locked="0" layoutInCell="1" allowOverlap="1" wp14:anchorId="4337F14D" wp14:editId="5430E3EC">
                <wp:simplePos x="0" y="0"/>
                <wp:positionH relativeFrom="column">
                  <wp:posOffset>3981450</wp:posOffset>
                </wp:positionH>
                <wp:positionV relativeFrom="paragraph">
                  <wp:posOffset>-90805</wp:posOffset>
                </wp:positionV>
                <wp:extent cx="1200150" cy="457200"/>
                <wp:effectExtent l="0" t="0" r="19050" b="19050"/>
                <wp:wrapNone/>
                <wp:docPr id="4" name="Oval 4"/>
                <wp:cNvGraphicFramePr/>
                <a:graphic xmlns:a="http://schemas.openxmlformats.org/drawingml/2006/main">
                  <a:graphicData uri="http://schemas.microsoft.com/office/word/2010/wordprocessingShape">
                    <wps:wsp>
                      <wps:cNvSpPr/>
                      <wps:spPr>
                        <a:xfrm>
                          <a:off x="0" y="0"/>
                          <a:ext cx="1200150" cy="457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28A9AB" id="Oval 4" o:spid="_x0000_s1026" style="position:absolute;margin-left:313.5pt;margin-top:-7.15pt;width:94.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" filled="f" strokecolor="red" strokeweight="2pt"/>
            </w:pict>
          </mc:Fallback>
        </mc:AlternateContent>
      </w:r>
      <w:r w:rsidR="00173C94">
        <w:rPr>
          <w:noProof/>
          <w:lang w:eastAsia="en-GB"/>
        </w:rPr>
        <w:drawing>
          <wp:inline distT="0" distB="0" distL="0" distR="0" wp14:anchorId="72A4C37A" wp14:editId="35EC0AFE">
            <wp:extent cx="563880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8800" cy="2876550"/>
                    </a:xfrm>
                    <a:prstGeom prst="rect">
                      <a:avLst/>
                    </a:prstGeom>
                  </pic:spPr>
                </pic:pic>
              </a:graphicData>
            </a:graphic>
          </wp:inline>
        </w:drawing>
      </w:r>
    </w:p>
    <w:p w14:paraId="4856EB13" w14:textId="77777777" w:rsidR="00173C94" w:rsidRDefault="00173C94" w:rsidP="00982FEB">
      <w:r>
        <w:t xml:space="preserve">This would give me a URL for my visualisation of: </w:t>
      </w:r>
      <w:hyperlink r:id="rId18" w:history="1">
        <w:r w:rsidRPr="0019217D">
          <w:rPr>
            <w:rStyle w:val="Hyperlink"/>
          </w:rPr>
          <w:t>http://www.tombio.uk/sites/tombiovis-web/vis.html</w:t>
        </w:r>
      </w:hyperlink>
      <w:r w:rsidR="007E6030">
        <w:t xml:space="preserve"> (see below).</w:t>
      </w:r>
    </w:p>
    <w:p w14:paraId="4985236D" w14:textId="77777777" w:rsidR="00173C94" w:rsidRDefault="00173C94" w:rsidP="00982FEB">
      <w:r>
        <w:rPr>
          <w:noProof/>
          <w:lang w:eastAsia="en-GB"/>
        </w:rPr>
        <w:lastRenderedPageBreak/>
        <w:drawing>
          <wp:inline distT="0" distB="0" distL="0" distR="0" wp14:anchorId="3B6E8CDD" wp14:editId="1B1EC4EB">
            <wp:extent cx="5731510" cy="29521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52115"/>
                    </a:xfrm>
                    <a:prstGeom prst="rect">
                      <a:avLst/>
                    </a:prstGeom>
                  </pic:spPr>
                </pic:pic>
              </a:graphicData>
            </a:graphic>
          </wp:inline>
        </w:drawing>
      </w:r>
    </w:p>
    <w:p w14:paraId="13ACD92D" w14:textId="77777777" w:rsidR="00173C94" w:rsidRDefault="009C0A0F" w:rsidP="00982FEB">
      <w:r>
        <w:t>If you want to</w:t>
      </w:r>
      <w:r w:rsidRPr="009C0A0F">
        <w:t xml:space="preserve"> </w:t>
      </w:r>
      <w:r>
        <w:t xml:space="preserve">change the appearance of the page around the actual visualisation, e.g. the title </w:t>
      </w:r>
      <w:r w:rsidR="005430E6">
        <w:rPr>
          <w:b/>
        </w:rPr>
        <w:t>FSC Identikit</w:t>
      </w:r>
      <w:r>
        <w:t xml:space="preserve"> </w:t>
      </w:r>
      <w:r w:rsidR="00001200" w:rsidRPr="00001200">
        <w:rPr>
          <w:b/>
        </w:rPr>
        <w:t>test</w:t>
      </w:r>
      <w:r w:rsidR="00001200">
        <w:t xml:space="preserve"> </w:t>
      </w:r>
      <w:r>
        <w:t xml:space="preserve">and </w:t>
      </w:r>
      <w:r w:rsidRPr="009C0A0F">
        <w:rPr>
          <w:b/>
        </w:rPr>
        <w:t>footers</w:t>
      </w:r>
      <w:r>
        <w:t>, you need to edit the vis.html file (see the previous section).</w:t>
      </w:r>
    </w:p>
    <w:p w14:paraId="69145F3F" w14:textId="77777777" w:rsidR="00173C94" w:rsidRDefault="00173C94" w:rsidP="00173C94">
      <w:pPr>
        <w:pStyle w:val="Heading2"/>
      </w:pPr>
      <w:bookmarkStart w:id="7" w:name="_Toc528167614"/>
      <w:r>
        <w:t xml:space="preserve">Deploying to </w:t>
      </w:r>
      <w:r w:rsidR="006477A1">
        <w:t xml:space="preserve">a </w:t>
      </w:r>
      <w:r>
        <w:t>content management systems (CMS)</w:t>
      </w:r>
      <w:bookmarkEnd w:id="7"/>
    </w:p>
    <w:p w14:paraId="4D96F42A" w14:textId="77777777" w:rsidR="00173C94" w:rsidRDefault="00173C94" w:rsidP="00982FEB">
      <w:r>
        <w:t xml:space="preserve">Deployment to a Content Management System (CMS) such as Drupal, </w:t>
      </w:r>
      <w:proofErr w:type="spellStart"/>
      <w:r>
        <w:t>Wordpress</w:t>
      </w:r>
      <w:proofErr w:type="spellEnd"/>
      <w:r>
        <w:t>, Joomla or Umbraco is a little more involved and what you do</w:t>
      </w:r>
      <w:r w:rsidR="004C0154">
        <w:t xml:space="preserve"> will depend on your CMS and it</w:t>
      </w:r>
      <w:r>
        <w:t xml:space="preserve">s configuration on your site. If you are even reading this section it </w:t>
      </w:r>
      <w:proofErr w:type="gramStart"/>
      <w:r>
        <w:t>suggest</w:t>
      </w:r>
      <w:proofErr w:type="gramEnd"/>
      <w:r>
        <w:t xml:space="preserve"> that you know something about your CMS – if not then you need to seek help from your webmaster – showing them this installation guide.</w:t>
      </w:r>
    </w:p>
    <w:p w14:paraId="3321C7E6" w14:textId="77777777" w:rsidR="00173C94" w:rsidRDefault="00173C94" w:rsidP="00982FEB">
      <w:r>
        <w:t>T</w:t>
      </w:r>
      <w:r w:rsidR="009C0A0F">
        <w:t xml:space="preserve">he contents of the vis.html file </w:t>
      </w:r>
      <w:proofErr w:type="gramStart"/>
      <w:r w:rsidR="009C0A0F">
        <w:t>are</w:t>
      </w:r>
      <w:proofErr w:type="gramEnd"/>
      <w:r w:rsidR="009C0A0F">
        <w:t xml:space="preserve"> shown below:</w:t>
      </w:r>
    </w:p>
    <w:p w14:paraId="31FE97D3"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0F134841"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proofErr w:type="spellStart"/>
      <w:r>
        <w:rPr>
          <w:rFonts w:ascii="Consolas" w:hAnsi="Consolas" w:cs="Consolas"/>
          <w:color w:val="FF0000"/>
          <w:sz w:val="19"/>
          <w:szCs w:val="19"/>
        </w:rPr>
        <w:t>lang</w:t>
      </w:r>
      <w:proofErr w:type="spellEnd"/>
      <w:r>
        <w:rPr>
          <w:rFonts w:ascii="Consolas" w:hAnsi="Consolas" w:cs="Consolas"/>
          <w:color w:val="0000FF"/>
          <w:sz w:val="19"/>
          <w:szCs w:val="19"/>
        </w:rPr>
        <w:t>="</w:t>
      </w:r>
      <w:proofErr w:type="spellStart"/>
      <w:r>
        <w:rPr>
          <w:rFonts w:ascii="Consolas" w:hAnsi="Consolas" w:cs="Consolas"/>
          <w:color w:val="0000FF"/>
          <w:sz w:val="19"/>
          <w:szCs w:val="19"/>
        </w:rPr>
        <w:t>en</w:t>
      </w:r>
      <w:proofErr w:type="spellEnd"/>
      <w:r>
        <w:rPr>
          <w:rFonts w:ascii="Consolas" w:hAnsi="Consolas" w:cs="Consolas"/>
          <w:color w:val="0000FF"/>
          <w:sz w:val="19"/>
          <w:szCs w:val="19"/>
        </w:rPr>
        <w:t>"&gt;</w:t>
      </w:r>
    </w:p>
    <w:p w14:paraId="71C7ADD7"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14651535" w14:textId="77777777" w:rsidR="002D4F0F" w:rsidRDefault="002D4F0F" w:rsidP="002D4F0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="utf-8"&gt;</w:t>
      </w:r>
    </w:p>
    <w:p w14:paraId="04EB4EBA" w14:textId="77777777" w:rsidR="0041694A" w:rsidRDefault="0041694A" w:rsidP="0041694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http-</w:t>
      </w:r>
      <w:proofErr w:type="spellStart"/>
      <w:r>
        <w:rPr>
          <w:rFonts w:ascii="Consolas" w:hAnsi="Consolas" w:cs="Consolas"/>
          <w:color w:val="FF0000"/>
          <w:sz w:val="19"/>
          <w:szCs w:val="19"/>
        </w:rPr>
        <w:t>equiv</w:t>
      </w:r>
      <w:proofErr w:type="spellEnd"/>
      <w:r>
        <w:rPr>
          <w:rFonts w:ascii="Consolas" w:hAnsi="Consolas" w:cs="Consolas"/>
          <w:color w:val="0000FF"/>
          <w:sz w:val="19"/>
          <w:szCs w:val="19"/>
        </w:rPr>
        <w:t>='cache-control'</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='no-cache'&gt;</w:t>
      </w:r>
    </w:p>
    <w:p w14:paraId="5237D916" w14:textId="77777777" w:rsidR="004B6AA6" w:rsidRDefault="004B6AA6" w:rsidP="004B6AA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="viewport"</w:t>
      </w:r>
      <w:r>
        <w:rPr>
          <w:rFonts w:ascii="Consolas" w:hAnsi="Consolas" w:cs="Consolas"/>
          <w:color w:val="000000"/>
          <w:sz w:val="19"/>
          <w:szCs w:val="19"/>
        </w:rPr>
        <w:t xml:space="preserve"> </w:t>
      </w:r>
      <w:r>
        <w:rPr>
          <w:rFonts w:ascii="Consolas" w:hAnsi="Consolas" w:cs="Consolas"/>
          <w:color w:val="FF0000"/>
          <w:sz w:val="19"/>
          <w:szCs w:val="19"/>
        </w:rPr>
        <w:t>content</w:t>
      </w:r>
      <w:r>
        <w:rPr>
          <w:rFonts w:ascii="Consolas" w:hAnsi="Consolas" w:cs="Consolas"/>
          <w:color w:val="0000FF"/>
          <w:sz w:val="19"/>
          <w:szCs w:val="19"/>
        </w:rPr>
        <w:t>="width=device-</w:t>
      </w:r>
      <w:proofErr w:type="spellStart"/>
      <w:proofErr w:type="gramStart"/>
      <w:r>
        <w:rPr>
          <w:rFonts w:ascii="Consolas" w:hAnsi="Consolas" w:cs="Consolas"/>
          <w:color w:val="0000FF"/>
          <w:sz w:val="19"/>
          <w:szCs w:val="19"/>
        </w:rPr>
        <w:t>width,initial</w:t>
      </w:r>
      <w:proofErr w:type="spellEnd"/>
      <w:proofErr w:type="gramEnd"/>
      <w:r>
        <w:rPr>
          <w:rFonts w:ascii="Consolas" w:hAnsi="Consolas" w:cs="Consolas"/>
          <w:color w:val="0000FF"/>
          <w:sz w:val="19"/>
          <w:szCs w:val="19"/>
        </w:rPr>
        <w:t>-scale=1"&gt;</w:t>
      </w:r>
    </w:p>
    <w:p w14:paraId="438FFE94" w14:textId="77777777" w:rsidR="0041694A" w:rsidRDefault="0041694A" w:rsidP="002D4F0F">
      <w:pPr>
        <w:autoSpaceDE w:val="0"/>
        <w:autoSpaceDN w:val="0"/>
        <w:adjustRightInd w:val="0"/>
        <w:spacing w:after="0" w:line="240" w:lineRule="auto"/>
        <w:rPr>
          <w:rFonts w:ascii="Consolas" w:hAnsi="Consolas" w:cs="Consolas"/>
          <w:color w:val="000000"/>
          <w:sz w:val="19"/>
          <w:szCs w:val="19"/>
        </w:rPr>
      </w:pPr>
    </w:p>
    <w:p w14:paraId="06264897" w14:textId="77777777" w:rsidR="002D4F0F" w:rsidRDefault="0041694A" w:rsidP="004169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2D4F0F">
        <w:rPr>
          <w:rFonts w:ascii="Consolas" w:hAnsi="Consolas" w:cs="Consolas"/>
          <w:color w:val="0000FF"/>
          <w:sz w:val="19"/>
          <w:szCs w:val="19"/>
        </w:rPr>
        <w:t>&lt;</w:t>
      </w:r>
      <w:r w:rsidR="002D4F0F">
        <w:rPr>
          <w:rFonts w:ascii="Consolas" w:hAnsi="Consolas" w:cs="Consolas"/>
          <w:color w:val="800000"/>
          <w:sz w:val="19"/>
          <w:szCs w:val="19"/>
        </w:rPr>
        <w:t>title</w:t>
      </w:r>
      <w:r w:rsidR="002D4F0F">
        <w:rPr>
          <w:rFonts w:ascii="Consolas" w:hAnsi="Consolas" w:cs="Consolas"/>
          <w:color w:val="0000FF"/>
          <w:sz w:val="19"/>
          <w:szCs w:val="19"/>
        </w:rPr>
        <w:t>&gt;</w:t>
      </w:r>
      <w:r w:rsidR="005430E6">
        <w:rPr>
          <w:rFonts w:ascii="Consolas" w:hAnsi="Consolas" w:cs="Consolas"/>
          <w:color w:val="000000"/>
          <w:sz w:val="19"/>
          <w:szCs w:val="19"/>
        </w:rPr>
        <w:t>FSC Identikit</w:t>
      </w:r>
      <w:r w:rsidR="002D4F0F">
        <w:rPr>
          <w:rFonts w:ascii="Consolas" w:hAnsi="Consolas" w:cs="Consolas"/>
          <w:color w:val="0000FF"/>
          <w:sz w:val="19"/>
          <w:szCs w:val="19"/>
        </w:rPr>
        <w:t>&lt;/</w:t>
      </w:r>
      <w:r w:rsidR="002D4F0F">
        <w:rPr>
          <w:rFonts w:ascii="Consolas" w:hAnsi="Consolas" w:cs="Consolas"/>
          <w:color w:val="800000"/>
          <w:sz w:val="19"/>
          <w:szCs w:val="19"/>
        </w:rPr>
        <w:t>title</w:t>
      </w:r>
      <w:r w:rsidR="002D4F0F">
        <w:rPr>
          <w:rFonts w:ascii="Consolas" w:hAnsi="Consolas" w:cs="Consolas"/>
          <w:color w:val="0000FF"/>
          <w:sz w:val="19"/>
          <w:szCs w:val="19"/>
        </w:rPr>
        <w:t>&gt;</w:t>
      </w:r>
    </w:p>
    <w:p w14:paraId="05BB6DA6"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026A33E7"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options to tailor page configuration (from 1.6.0)</w:t>
      </w:r>
    </w:p>
    <w:p w14:paraId="3F55DA0B"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tombiovis</w:t>
      </w:r>
      <w:proofErr w:type="spellEnd"/>
      <w:r>
        <w:rPr>
          <w:rFonts w:ascii="Consolas" w:hAnsi="Consolas" w:cs="Consolas"/>
          <w:color w:val="000000"/>
          <w:sz w:val="19"/>
          <w:szCs w:val="19"/>
        </w:rPr>
        <w:t xml:space="preserve"> = {</w:t>
      </w:r>
    </w:p>
    <w:p w14:paraId="5B9AA985" w14:textId="77777777" w:rsidR="00282BFA" w:rsidRDefault="0041694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82BFA">
        <w:rPr>
          <w:rFonts w:ascii="Consolas" w:hAnsi="Consolas" w:cs="Consolas"/>
          <w:color w:val="000000"/>
          <w:sz w:val="19"/>
          <w:szCs w:val="19"/>
        </w:rPr>
        <w:t xml:space="preserve">       opts: {</w:t>
      </w:r>
    </w:p>
    <w:p w14:paraId="576635C5"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hideVisDropdown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729BA56"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tools: [</w:t>
      </w:r>
      <w:r>
        <w:rPr>
          <w:rFonts w:ascii="Consolas" w:hAnsi="Consolas" w:cs="Consolas"/>
          <w:color w:val="A31515"/>
          <w:sz w:val="19"/>
          <w:szCs w:val="19"/>
        </w:rPr>
        <w:t>"vis1"</w:t>
      </w:r>
      <w:r>
        <w:rPr>
          <w:rFonts w:ascii="Consolas" w:hAnsi="Consolas" w:cs="Consolas"/>
          <w:color w:val="000000"/>
          <w:sz w:val="19"/>
          <w:szCs w:val="19"/>
        </w:rPr>
        <w:t xml:space="preserve">, </w:t>
      </w:r>
      <w:r>
        <w:rPr>
          <w:rFonts w:ascii="Consolas" w:hAnsi="Consolas" w:cs="Consolas"/>
          <w:color w:val="A31515"/>
          <w:sz w:val="19"/>
          <w:szCs w:val="19"/>
        </w:rPr>
        <w:t>"vis2"</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 xml:space="preserve">, </w:t>
      </w:r>
      <w:r>
        <w:rPr>
          <w:rFonts w:ascii="Consolas" w:hAnsi="Consolas" w:cs="Consolas"/>
          <w:color w:val="A31515"/>
          <w:sz w:val="19"/>
          <w:szCs w:val="19"/>
        </w:rPr>
        <w:t>"vis4"</w:t>
      </w:r>
      <w:r>
        <w:rPr>
          <w:rFonts w:ascii="Consolas" w:hAnsi="Consolas" w:cs="Consolas"/>
          <w:color w:val="000000"/>
          <w:sz w:val="19"/>
          <w:szCs w:val="19"/>
        </w:rPr>
        <w:t xml:space="preserve">, </w:t>
      </w:r>
      <w:r>
        <w:rPr>
          <w:rFonts w:ascii="Consolas" w:hAnsi="Consolas" w:cs="Consolas"/>
          <w:color w:val="A31515"/>
          <w:sz w:val="19"/>
          <w:szCs w:val="19"/>
        </w:rPr>
        <w:t>"vis5", "vis6"</w:t>
      </w:r>
      <w:r>
        <w:rPr>
          <w:rFonts w:ascii="Consolas" w:hAnsi="Consolas" w:cs="Consolas"/>
          <w:color w:val="000000"/>
          <w:sz w:val="19"/>
          <w:szCs w:val="19"/>
        </w:rPr>
        <w:t>],</w:t>
      </w:r>
    </w:p>
    <w:p w14:paraId="66DE1AB4"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selectedTool</w:t>
      </w:r>
      <w:proofErr w:type="spellEnd"/>
      <w:r>
        <w:rPr>
          <w:rFonts w:ascii="Consolas" w:hAnsi="Consolas" w:cs="Consolas"/>
          <w:color w:val="008000"/>
          <w:sz w:val="19"/>
          <w:szCs w:val="19"/>
        </w:rPr>
        <w:t xml:space="preserve">: "vis1", </w:t>
      </w:r>
    </w:p>
    <w:p w14:paraId="71B364B2" w14:textId="77777777" w:rsidR="00282BFA" w:rsidRDefault="00282BFA" w:rsidP="00282BF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lastVisualisation</w:t>
      </w:r>
      <w:proofErr w:type="spellEnd"/>
      <w:r>
        <w:rPr>
          <w:rFonts w:ascii="Consolas" w:hAnsi="Consolas" w:cs="Consolas"/>
          <w:color w:val="008000"/>
          <w:sz w:val="19"/>
          <w:szCs w:val="19"/>
        </w:rPr>
        <w:t>: "vis1",</w:t>
      </w:r>
    </w:p>
    <w:p w14:paraId="0A2B03CB" w14:textId="77777777" w:rsidR="00282BFA" w:rsidRDefault="00282BFA" w:rsidP="00282BFA">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gui</w:t>
      </w:r>
      <w:proofErr w:type="spellEnd"/>
      <w:r>
        <w:rPr>
          <w:rFonts w:ascii="Consolas" w:hAnsi="Consolas" w:cs="Consolas"/>
          <w:color w:val="008000"/>
          <w:sz w:val="19"/>
          <w:szCs w:val="19"/>
        </w:rPr>
        <w:t>: "</w:t>
      </w:r>
      <w:proofErr w:type="spellStart"/>
      <w:r>
        <w:rPr>
          <w:rFonts w:ascii="Consolas" w:hAnsi="Consolas" w:cs="Consolas"/>
          <w:color w:val="008000"/>
          <w:sz w:val="19"/>
          <w:szCs w:val="19"/>
        </w:rPr>
        <w:t>guiOnsenUi</w:t>
      </w:r>
      <w:proofErr w:type="spellEnd"/>
      <w:r>
        <w:rPr>
          <w:rFonts w:ascii="Consolas" w:hAnsi="Consolas" w:cs="Consolas"/>
          <w:color w:val="008000"/>
          <w:sz w:val="19"/>
          <w:szCs w:val="19"/>
        </w:rPr>
        <w:t>",</w:t>
      </w:r>
    </w:p>
    <w:p w14:paraId="2F3D316E" w14:textId="77777777" w:rsidR="00282BFA" w:rsidRDefault="00282BFA" w:rsidP="00282BFA">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ignoreNegativeScoring</w:t>
      </w:r>
      <w:proofErr w:type="spellEnd"/>
      <w:r>
        <w:rPr>
          <w:rFonts w:ascii="Consolas" w:hAnsi="Consolas" w:cs="Consolas"/>
          <w:color w:val="008000"/>
          <w:sz w:val="19"/>
          <w:szCs w:val="19"/>
        </w:rPr>
        <w:t>: false,</w:t>
      </w:r>
    </w:p>
    <w:p w14:paraId="599E02A8" w14:textId="77777777" w:rsidR="00282BFA" w:rsidRPr="006449A2" w:rsidRDefault="00282BFA" w:rsidP="00282BF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w:t>
      </w:r>
      <w:proofErr w:type="spellStart"/>
      <w:r w:rsidRPr="006449A2">
        <w:rPr>
          <w:rFonts w:ascii="Consolas" w:hAnsi="Consolas" w:cs="Consolas"/>
          <w:color w:val="000000"/>
          <w:sz w:val="19"/>
          <w:szCs w:val="19"/>
        </w:rPr>
        <w:t>pwaSurpress</w:t>
      </w:r>
      <w:proofErr w:type="spellEnd"/>
      <w:r w:rsidRPr="006449A2">
        <w:rPr>
          <w:rFonts w:ascii="Consolas" w:hAnsi="Consolas" w:cs="Consolas"/>
          <w:color w:val="000000"/>
          <w:sz w:val="19"/>
          <w:szCs w:val="19"/>
        </w:rPr>
        <w:t>: true,</w:t>
      </w:r>
    </w:p>
    <w:p w14:paraId="1DD8BBA1" w14:textId="77777777" w:rsidR="00282BFA" w:rsidRDefault="00282BFA" w:rsidP="00282BF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toolconfig</w:t>
      </w:r>
      <w:proofErr w:type="spellEnd"/>
      <w:r>
        <w:rPr>
          <w:rFonts w:ascii="Consolas" w:hAnsi="Consolas" w:cs="Consolas"/>
          <w:color w:val="000000"/>
          <w:sz w:val="19"/>
          <w:szCs w:val="19"/>
        </w:rPr>
        <w:t>: {</w:t>
      </w:r>
    </w:p>
    <w:p w14:paraId="1EA2C5BD"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genKeyinput</w:t>
      </w:r>
      <w:proofErr w:type="spellEnd"/>
      <w:r>
        <w:rPr>
          <w:rFonts w:ascii="Consolas" w:hAnsi="Consolas" w:cs="Consolas"/>
          <w:color w:val="000000"/>
          <w:sz w:val="19"/>
          <w:szCs w:val="19"/>
        </w:rPr>
        <w:t>: {</w:t>
      </w:r>
    </w:p>
    <w:p w14:paraId="6588AA9E"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selectedGroup</w:t>
      </w:r>
      <w:proofErr w:type="spellEnd"/>
      <w:r>
        <w:rPr>
          <w:rFonts w:ascii="Consolas" w:hAnsi="Consolas" w:cs="Consolas"/>
          <w:color w:val="000000"/>
          <w:sz w:val="19"/>
          <w:szCs w:val="19"/>
        </w:rPr>
        <w:t xml:space="preserve">: </w:t>
      </w:r>
      <w:r>
        <w:rPr>
          <w:rFonts w:ascii="Consolas" w:hAnsi="Consolas" w:cs="Consolas"/>
          <w:color w:val="A31515"/>
          <w:sz w:val="19"/>
          <w:szCs w:val="19"/>
        </w:rPr>
        <w:t>"Structure"</w:t>
      </w:r>
      <w:r>
        <w:rPr>
          <w:rFonts w:ascii="Consolas" w:hAnsi="Consolas" w:cs="Consolas"/>
          <w:color w:val="000000"/>
          <w:sz w:val="19"/>
          <w:szCs w:val="19"/>
        </w:rPr>
        <w:t>,</w:t>
      </w:r>
    </w:p>
    <w:p w14:paraId="470649C3" w14:textId="77777777" w:rsidR="00282BFA" w:rsidRDefault="00282BFA" w:rsidP="00282BF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574899ED" w14:textId="77777777" w:rsidR="00282BFA" w:rsidRDefault="00282BFA" w:rsidP="00282BF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//vis4: {</w:t>
      </w:r>
    </w:p>
    <w:p w14:paraId="1745FC01" w14:textId="77777777" w:rsidR="00282BFA" w:rsidRDefault="00282BFA" w:rsidP="00282BF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subTitleChar</w:t>
      </w:r>
      <w:proofErr w:type="spellEnd"/>
      <w:r>
        <w:rPr>
          <w:rFonts w:ascii="Consolas" w:hAnsi="Consolas" w:cs="Consolas"/>
          <w:color w:val="008000"/>
          <w:sz w:val="19"/>
          <w:szCs w:val="19"/>
        </w:rPr>
        <w:t>: "</w:t>
      </w:r>
      <w:proofErr w:type="spellStart"/>
      <w:r>
        <w:rPr>
          <w:rFonts w:ascii="Consolas" w:hAnsi="Consolas" w:cs="Consolas"/>
          <w:color w:val="008000"/>
          <w:sz w:val="19"/>
          <w:szCs w:val="19"/>
        </w:rPr>
        <w:t>CommonName</w:t>
      </w:r>
      <w:proofErr w:type="spellEnd"/>
      <w:r>
        <w:rPr>
          <w:rFonts w:ascii="Consolas" w:hAnsi="Consolas" w:cs="Consolas"/>
          <w:color w:val="008000"/>
          <w:sz w:val="19"/>
          <w:szCs w:val="19"/>
        </w:rPr>
        <w:t>"</w:t>
      </w:r>
    </w:p>
    <w:p w14:paraId="72E18335"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Pr>
          <w:rFonts w:ascii="Consolas" w:hAnsi="Consolas" w:cs="Consolas"/>
          <w:color w:val="000000"/>
          <w:sz w:val="19"/>
          <w:szCs w:val="19"/>
        </w:rPr>
        <w:t xml:space="preserve">                    </w:t>
      </w:r>
    </w:p>
    <w:p w14:paraId="50738815" w14:textId="77777777" w:rsidR="00282BFA" w:rsidRDefault="00282BFA" w:rsidP="00282BFA">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8000"/>
          <w:sz w:val="19"/>
          <w:szCs w:val="19"/>
        </w:rPr>
        <w:lastRenderedPageBreak/>
        <w:t xml:space="preserve">      //vis6: {</w:t>
      </w:r>
    </w:p>
    <w:p w14:paraId="7B3862F8" w14:textId="77777777" w:rsidR="00282BFA" w:rsidRDefault="00282BFA" w:rsidP="00282BF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keyinput</w:t>
      </w:r>
      <w:proofErr w:type="spellEnd"/>
      <w:r>
        <w:rPr>
          <w:rFonts w:ascii="Consolas" w:hAnsi="Consolas" w:cs="Consolas"/>
          <w:color w:val="008000"/>
          <w:sz w:val="19"/>
          <w:szCs w:val="19"/>
        </w:rPr>
        <w:t>: "</w:t>
      </w:r>
      <w:proofErr w:type="spellStart"/>
      <w:r>
        <w:rPr>
          <w:rFonts w:ascii="Consolas" w:hAnsi="Consolas" w:cs="Consolas"/>
          <w:color w:val="008000"/>
          <w:sz w:val="19"/>
          <w:szCs w:val="19"/>
        </w:rPr>
        <w:t>keyInputOnsenUi</w:t>
      </w:r>
      <w:proofErr w:type="spellEnd"/>
      <w:r>
        <w:rPr>
          <w:rFonts w:ascii="Consolas" w:hAnsi="Consolas" w:cs="Consolas"/>
          <w:color w:val="008000"/>
          <w:sz w:val="19"/>
          <w:szCs w:val="19"/>
        </w:rPr>
        <w:t>"</w:t>
      </w:r>
    </w:p>
    <w:p w14:paraId="3D39C007"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6B8890CD"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27F484" w14:textId="77777777" w:rsidR="00282BFA" w:rsidRDefault="00282BFA" w:rsidP="00282BF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8000"/>
          <w:sz w:val="19"/>
          <w:szCs w:val="19"/>
        </w:rPr>
        <w:t>//</w:t>
      </w:r>
      <w:proofErr w:type="spellStart"/>
      <w:r>
        <w:rPr>
          <w:rFonts w:ascii="Consolas" w:hAnsi="Consolas" w:cs="Consolas"/>
          <w:color w:val="008000"/>
          <w:sz w:val="19"/>
          <w:szCs w:val="19"/>
        </w:rPr>
        <w:t>tombiover</w:t>
      </w:r>
      <w:proofErr w:type="spellEnd"/>
      <w:r>
        <w:rPr>
          <w:rFonts w:ascii="Consolas" w:hAnsi="Consolas" w:cs="Consolas"/>
          <w:color w:val="008000"/>
          <w:sz w:val="19"/>
          <w:szCs w:val="19"/>
        </w:rPr>
        <w:t>: "refresh-1",</w:t>
      </w:r>
    </w:p>
    <w:p w14:paraId="24DC6976"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checkKB</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6C690EF" w14:textId="77777777" w:rsidR="00282BF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devel</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AB2FC15" w14:textId="77777777" w:rsidR="00282BFA" w:rsidRPr="00BE5567"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BE5567">
        <w:rPr>
          <w:rFonts w:ascii="Consolas" w:hAnsi="Consolas" w:cs="Consolas"/>
          <w:color w:val="000000"/>
          <w:sz w:val="19"/>
          <w:szCs w:val="19"/>
        </w:rPr>
        <w:t>tombiopath</w:t>
      </w:r>
      <w:proofErr w:type="spellEnd"/>
      <w:r w:rsidRPr="00BE5567">
        <w:rPr>
          <w:rFonts w:ascii="Consolas" w:hAnsi="Consolas" w:cs="Consolas"/>
          <w:color w:val="000000"/>
          <w:sz w:val="19"/>
          <w:szCs w:val="19"/>
        </w:rPr>
        <w:t xml:space="preserve">: </w:t>
      </w:r>
      <w:r w:rsidRPr="00BE5567">
        <w:rPr>
          <w:rFonts w:ascii="Consolas" w:hAnsi="Consolas" w:cs="Consolas"/>
          <w:color w:val="A31515"/>
          <w:sz w:val="19"/>
          <w:szCs w:val="19"/>
        </w:rPr>
        <w:t>"</w:t>
      </w:r>
      <w:proofErr w:type="spellStart"/>
      <w:r w:rsidRPr="00BE5567">
        <w:rPr>
          <w:rFonts w:ascii="Consolas" w:hAnsi="Consolas" w:cs="Consolas"/>
          <w:color w:val="A31515"/>
          <w:sz w:val="19"/>
          <w:szCs w:val="19"/>
        </w:rPr>
        <w:t>tombio</w:t>
      </w:r>
      <w:proofErr w:type="spellEnd"/>
      <w:r w:rsidRPr="00BE5567">
        <w:rPr>
          <w:rFonts w:ascii="Consolas" w:hAnsi="Consolas" w:cs="Consolas"/>
          <w:color w:val="A31515"/>
          <w:sz w:val="19"/>
          <w:szCs w:val="19"/>
        </w:rPr>
        <w:t>/"</w:t>
      </w:r>
      <w:r w:rsidRPr="00BE5567">
        <w:rPr>
          <w:rFonts w:ascii="Consolas" w:hAnsi="Consolas" w:cs="Consolas"/>
          <w:color w:val="000000"/>
          <w:sz w:val="19"/>
          <w:szCs w:val="19"/>
        </w:rPr>
        <w:t>,</w:t>
      </w:r>
    </w:p>
    <w:p w14:paraId="3F7DBAF9" w14:textId="77777777" w:rsidR="00282BFA" w:rsidRPr="006449A2" w:rsidRDefault="00282BFA" w:rsidP="00282BFA">
      <w:pPr>
        <w:autoSpaceDE w:val="0"/>
        <w:autoSpaceDN w:val="0"/>
        <w:adjustRightInd w:val="0"/>
        <w:spacing w:after="0" w:line="240" w:lineRule="auto"/>
        <w:rPr>
          <w:rFonts w:ascii="Consolas" w:hAnsi="Consolas" w:cs="Consolas"/>
          <w:color w:val="A31515"/>
          <w:sz w:val="19"/>
          <w:szCs w:val="19"/>
        </w:rPr>
      </w:pPr>
      <w:r w:rsidRPr="00BE5567">
        <w:rPr>
          <w:rFonts w:ascii="Consolas" w:hAnsi="Consolas" w:cs="Consolas"/>
          <w:color w:val="000000"/>
          <w:sz w:val="19"/>
          <w:szCs w:val="19"/>
        </w:rPr>
        <w:t xml:space="preserve">                </w:t>
      </w:r>
      <w:proofErr w:type="spellStart"/>
      <w:r w:rsidRPr="00BE5567">
        <w:rPr>
          <w:rFonts w:ascii="Consolas" w:hAnsi="Consolas" w:cs="Consolas"/>
          <w:color w:val="000000"/>
          <w:sz w:val="19"/>
          <w:szCs w:val="19"/>
        </w:rPr>
        <w:t>tombiokbpath</w:t>
      </w:r>
      <w:proofErr w:type="spellEnd"/>
      <w:r w:rsidRPr="00BE5567">
        <w:rPr>
          <w:rFonts w:ascii="Consolas" w:hAnsi="Consolas" w:cs="Consolas"/>
          <w:color w:val="000000"/>
          <w:sz w:val="19"/>
          <w:szCs w:val="19"/>
        </w:rPr>
        <w:t xml:space="preserve">: </w:t>
      </w:r>
      <w:r w:rsidRPr="00BE5567">
        <w:rPr>
          <w:rFonts w:ascii="Consolas" w:hAnsi="Consolas" w:cs="Consolas"/>
          <w:color w:val="A31515"/>
          <w:sz w:val="19"/>
          <w:szCs w:val="19"/>
        </w:rPr>
        <w:t>"kb/biscuits/"</w:t>
      </w:r>
    </w:p>
    <w:p w14:paraId="557ABA59" w14:textId="77777777" w:rsidR="0041694A" w:rsidRDefault="00282BFA" w:rsidP="00282B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4BC4A4"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C3BF63" w14:textId="77777777" w:rsidR="00542CCF" w:rsidRDefault="002D4F0F" w:rsidP="00542CC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519223D0" w14:textId="77777777" w:rsidR="00282BFA" w:rsidRDefault="00282BFA" w:rsidP="00542CCF">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FF"/>
          <w:sz w:val="19"/>
          <w:szCs w:val="19"/>
        </w:rPr>
        <w:t xml:space="preserve">    </w:t>
      </w:r>
      <w:proofErr w:type="gramStart"/>
      <w:r>
        <w:rPr>
          <w:rFonts w:ascii="Consolas" w:hAnsi="Consolas" w:cs="Consolas"/>
          <w:color w:val="006400"/>
          <w:sz w:val="19"/>
          <w:szCs w:val="19"/>
        </w:rPr>
        <w:t>!--</w:t>
      </w:r>
      <w:proofErr w:type="gramEnd"/>
      <w:r>
        <w:rPr>
          <w:rFonts w:ascii="Consolas" w:hAnsi="Consolas" w:cs="Consolas"/>
          <w:color w:val="006400"/>
          <w:sz w:val="19"/>
          <w:szCs w:val="19"/>
        </w:rPr>
        <w:t xml:space="preserve">&lt;link </w:t>
      </w:r>
      <w:proofErr w:type="spellStart"/>
      <w:r>
        <w:rPr>
          <w:rFonts w:ascii="Consolas" w:hAnsi="Consolas" w:cs="Consolas"/>
          <w:color w:val="006400"/>
          <w:sz w:val="19"/>
          <w:szCs w:val="19"/>
        </w:rPr>
        <w:t>rel</w:t>
      </w:r>
      <w:proofErr w:type="spellEnd"/>
      <w:r>
        <w:rPr>
          <w:rFonts w:ascii="Consolas" w:hAnsi="Consolas" w:cs="Consolas"/>
          <w:color w:val="006400"/>
          <w:sz w:val="19"/>
          <w:szCs w:val="19"/>
        </w:rPr>
        <w:t xml:space="preserve">="manifest" </w:t>
      </w:r>
      <w:proofErr w:type="spellStart"/>
      <w:r>
        <w:rPr>
          <w:rFonts w:ascii="Consolas" w:hAnsi="Consolas" w:cs="Consolas"/>
          <w:color w:val="006400"/>
          <w:sz w:val="19"/>
          <w:szCs w:val="19"/>
        </w:rPr>
        <w:t>href</w:t>
      </w:r>
      <w:proofErr w:type="spellEnd"/>
      <w:r>
        <w:rPr>
          <w:rFonts w:ascii="Consolas" w:hAnsi="Consolas" w:cs="Consolas"/>
          <w:color w:val="006400"/>
          <w:sz w:val="19"/>
          <w:szCs w:val="19"/>
        </w:rPr>
        <w:t>="/</w:t>
      </w:r>
      <w:proofErr w:type="spellStart"/>
      <w:r>
        <w:rPr>
          <w:rFonts w:ascii="Consolas" w:hAnsi="Consolas" w:cs="Consolas"/>
          <w:color w:val="006400"/>
          <w:sz w:val="19"/>
          <w:szCs w:val="19"/>
        </w:rPr>
        <w:t>manifest.json</w:t>
      </w:r>
      <w:proofErr w:type="spellEnd"/>
      <w:r>
        <w:rPr>
          <w:rFonts w:ascii="Consolas" w:hAnsi="Consolas" w:cs="Consolas"/>
          <w:color w:val="006400"/>
          <w:sz w:val="19"/>
          <w:szCs w:val="19"/>
        </w:rPr>
        <w:t>"&gt;--&gt;</w:t>
      </w:r>
    </w:p>
    <w:p w14:paraId="6E74BD26" w14:textId="77777777" w:rsidR="00542CCF" w:rsidRDefault="00542CCF" w:rsidP="00542C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ES6 </w:t>
      </w:r>
      <w:proofErr w:type="spellStart"/>
      <w:r>
        <w:rPr>
          <w:rFonts w:ascii="Consolas" w:hAnsi="Consolas" w:cs="Consolas"/>
          <w:color w:val="006400"/>
          <w:sz w:val="19"/>
          <w:szCs w:val="19"/>
        </w:rPr>
        <w:t>polyfill</w:t>
      </w:r>
      <w:proofErr w:type="spellEnd"/>
      <w:r>
        <w:rPr>
          <w:rFonts w:ascii="Consolas" w:hAnsi="Consolas" w:cs="Consolas"/>
          <w:color w:val="006400"/>
          <w:sz w:val="19"/>
          <w:szCs w:val="19"/>
        </w:rPr>
        <w:t xml:space="preserve"> - new for 1.7.0--&gt;</w:t>
      </w:r>
    </w:p>
    <w:p w14:paraId="0F894BCD" w14:textId="77777777" w:rsidR="002D4F0F" w:rsidRDefault="00542CCF" w:rsidP="00542C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42CCF">
        <w:rPr>
          <w:rFonts w:ascii="Consolas" w:hAnsi="Consolas" w:cs="Consolas"/>
          <w:color w:val="0000FF"/>
          <w:sz w:val="19"/>
          <w:szCs w:val="19"/>
          <w:highlight w:val="yellow"/>
        </w:rPr>
        <w:t>&lt;</w:t>
      </w:r>
      <w:r w:rsidRPr="00542CCF">
        <w:rPr>
          <w:rFonts w:ascii="Consolas" w:hAnsi="Consolas" w:cs="Consolas"/>
          <w:color w:val="800000"/>
          <w:sz w:val="19"/>
          <w:szCs w:val="19"/>
          <w:highlight w:val="yellow"/>
        </w:rPr>
        <w:t>script</w:t>
      </w:r>
      <w:r w:rsidRPr="00542CCF">
        <w:rPr>
          <w:rFonts w:ascii="Consolas" w:hAnsi="Consolas" w:cs="Consolas"/>
          <w:color w:val="000000"/>
          <w:sz w:val="19"/>
          <w:szCs w:val="19"/>
          <w:highlight w:val="yellow"/>
        </w:rPr>
        <w:t xml:space="preserve"> </w:t>
      </w:r>
      <w:r w:rsidRPr="00542CCF">
        <w:rPr>
          <w:rFonts w:ascii="Consolas" w:hAnsi="Consolas" w:cs="Consolas"/>
          <w:color w:val="FF0000"/>
          <w:sz w:val="19"/>
          <w:szCs w:val="19"/>
          <w:highlight w:val="yellow"/>
        </w:rPr>
        <w:t>src</w:t>
      </w:r>
      <w:r w:rsidRPr="00542CCF">
        <w:rPr>
          <w:rFonts w:ascii="Consolas" w:hAnsi="Consolas" w:cs="Consolas"/>
          <w:color w:val="0000FF"/>
          <w:sz w:val="19"/>
          <w:szCs w:val="19"/>
          <w:highlight w:val="yellow"/>
        </w:rPr>
        <w:t>="https://cdnjs.cloudflare.com/ajax/libs/core-js/2.5.6/core.min.js"&gt;&lt;/</w:t>
      </w:r>
      <w:r w:rsidRPr="00542CCF">
        <w:rPr>
          <w:rFonts w:ascii="Consolas" w:hAnsi="Consolas" w:cs="Consolas"/>
          <w:color w:val="800000"/>
          <w:sz w:val="19"/>
          <w:szCs w:val="19"/>
          <w:highlight w:val="yellow"/>
        </w:rPr>
        <w:t>script</w:t>
      </w:r>
      <w:r w:rsidRPr="00542CCF">
        <w:rPr>
          <w:rFonts w:ascii="Consolas" w:hAnsi="Consolas" w:cs="Consolas"/>
          <w:color w:val="0000FF"/>
          <w:sz w:val="19"/>
          <w:szCs w:val="19"/>
          <w:highlight w:val="yellow"/>
        </w:rPr>
        <w:t>&gt;</w:t>
      </w:r>
    </w:p>
    <w:p w14:paraId="212DA7A7" w14:textId="77777777" w:rsidR="00380B24" w:rsidRDefault="002D4F0F" w:rsidP="002D4F0F">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proofErr w:type="gramStart"/>
      <w:r w:rsidR="00380B24">
        <w:rPr>
          <w:rFonts w:ascii="Consolas" w:hAnsi="Consolas" w:cs="Consolas"/>
          <w:color w:val="006400"/>
          <w:sz w:val="19"/>
          <w:szCs w:val="19"/>
        </w:rPr>
        <w:t>&lt;!--</w:t>
      </w:r>
      <w:proofErr w:type="gramEnd"/>
      <w:r w:rsidR="00380B24">
        <w:rPr>
          <w:rFonts w:ascii="Consolas" w:hAnsi="Consolas" w:cs="Consolas"/>
          <w:color w:val="006400"/>
          <w:sz w:val="19"/>
          <w:szCs w:val="19"/>
        </w:rPr>
        <w:t>Change the path to load.js &amp; load.css to match the installation environment--&gt;</w:t>
      </w:r>
    </w:p>
    <w:p w14:paraId="6F8583A3" w14:textId="77777777" w:rsidR="002D4F0F" w:rsidRDefault="00380B24" w:rsidP="002D4F0F">
      <w:pPr>
        <w:autoSpaceDE w:val="0"/>
        <w:autoSpaceDN w:val="0"/>
        <w:adjustRightInd w:val="0"/>
        <w:spacing w:after="0" w:line="240" w:lineRule="auto"/>
        <w:rPr>
          <w:rFonts w:ascii="Consolas" w:hAnsi="Consolas" w:cs="Consolas"/>
          <w:color w:val="000000"/>
          <w:sz w:val="19"/>
          <w:szCs w:val="19"/>
        </w:rPr>
      </w:pPr>
      <w:r w:rsidRPr="00380B24">
        <w:rPr>
          <w:rFonts w:ascii="Consolas" w:hAnsi="Consolas" w:cs="Consolas"/>
          <w:color w:val="0000FF"/>
          <w:sz w:val="19"/>
          <w:szCs w:val="19"/>
        </w:rPr>
        <w:t xml:space="preserve">    </w:t>
      </w:r>
      <w:r w:rsidRPr="00380B24">
        <w:rPr>
          <w:rFonts w:ascii="Consolas" w:hAnsi="Consolas" w:cs="Consolas"/>
          <w:color w:val="0000FF"/>
          <w:sz w:val="19"/>
          <w:szCs w:val="19"/>
          <w:highlight w:val="yellow"/>
        </w:rPr>
        <w:t>&lt;</w:t>
      </w:r>
      <w:r w:rsidRPr="00380B24">
        <w:rPr>
          <w:rFonts w:ascii="Consolas" w:hAnsi="Consolas" w:cs="Consolas"/>
          <w:color w:val="800000"/>
          <w:sz w:val="19"/>
          <w:szCs w:val="19"/>
          <w:highlight w:val="yellow"/>
        </w:rPr>
        <w:t>link</w:t>
      </w:r>
      <w:r w:rsidRPr="00380B24">
        <w:rPr>
          <w:rFonts w:ascii="Consolas" w:hAnsi="Consolas" w:cs="Consolas"/>
          <w:color w:val="000000"/>
          <w:sz w:val="19"/>
          <w:szCs w:val="19"/>
          <w:highlight w:val="yellow"/>
        </w:rPr>
        <w:t xml:space="preserve"> </w:t>
      </w:r>
      <w:proofErr w:type="spellStart"/>
      <w:r w:rsidRPr="00380B24">
        <w:rPr>
          <w:rFonts w:ascii="Consolas" w:hAnsi="Consolas" w:cs="Consolas"/>
          <w:color w:val="FF0000"/>
          <w:sz w:val="19"/>
          <w:szCs w:val="19"/>
          <w:highlight w:val="yellow"/>
        </w:rPr>
        <w:t>rel</w:t>
      </w:r>
      <w:proofErr w:type="spellEnd"/>
      <w:r w:rsidRPr="00380B24">
        <w:rPr>
          <w:rFonts w:ascii="Consolas" w:hAnsi="Consolas" w:cs="Consolas"/>
          <w:color w:val="0000FF"/>
          <w:sz w:val="19"/>
          <w:szCs w:val="19"/>
          <w:highlight w:val="yellow"/>
        </w:rPr>
        <w:t>="stylesheet"</w:t>
      </w:r>
      <w:r w:rsidRPr="00380B24">
        <w:rPr>
          <w:rFonts w:ascii="Consolas" w:hAnsi="Consolas" w:cs="Consolas"/>
          <w:color w:val="000000"/>
          <w:sz w:val="19"/>
          <w:szCs w:val="19"/>
          <w:highlight w:val="yellow"/>
        </w:rPr>
        <w:t xml:space="preserve"> </w:t>
      </w:r>
      <w:r w:rsidRPr="00380B24">
        <w:rPr>
          <w:rFonts w:ascii="Consolas" w:hAnsi="Consolas" w:cs="Consolas"/>
          <w:color w:val="FF0000"/>
          <w:sz w:val="19"/>
          <w:szCs w:val="19"/>
          <w:highlight w:val="yellow"/>
        </w:rPr>
        <w:t>type</w:t>
      </w:r>
      <w:r w:rsidRPr="00380B24">
        <w:rPr>
          <w:rFonts w:ascii="Consolas" w:hAnsi="Consolas" w:cs="Consolas"/>
          <w:color w:val="0000FF"/>
          <w:sz w:val="19"/>
          <w:szCs w:val="19"/>
          <w:highlight w:val="yellow"/>
        </w:rPr>
        <w:t>="text/</w:t>
      </w:r>
      <w:proofErr w:type="spellStart"/>
      <w:r w:rsidRPr="00380B24">
        <w:rPr>
          <w:rFonts w:ascii="Consolas" w:hAnsi="Consolas" w:cs="Consolas"/>
          <w:color w:val="0000FF"/>
          <w:sz w:val="19"/>
          <w:szCs w:val="19"/>
          <w:highlight w:val="yellow"/>
        </w:rPr>
        <w:t>css</w:t>
      </w:r>
      <w:proofErr w:type="spellEnd"/>
      <w:r w:rsidRPr="00380B24">
        <w:rPr>
          <w:rFonts w:ascii="Consolas" w:hAnsi="Consolas" w:cs="Consolas"/>
          <w:color w:val="0000FF"/>
          <w:sz w:val="19"/>
          <w:szCs w:val="19"/>
          <w:highlight w:val="yellow"/>
        </w:rPr>
        <w:t>"</w:t>
      </w:r>
      <w:r w:rsidRPr="00380B24">
        <w:rPr>
          <w:rFonts w:ascii="Consolas" w:hAnsi="Consolas" w:cs="Consolas"/>
          <w:color w:val="000000"/>
          <w:sz w:val="19"/>
          <w:szCs w:val="19"/>
          <w:highlight w:val="yellow"/>
        </w:rPr>
        <w:t xml:space="preserve"> </w:t>
      </w:r>
      <w:proofErr w:type="spellStart"/>
      <w:r w:rsidRPr="00380B24">
        <w:rPr>
          <w:rFonts w:ascii="Consolas" w:hAnsi="Consolas" w:cs="Consolas"/>
          <w:color w:val="FF0000"/>
          <w:sz w:val="19"/>
          <w:szCs w:val="19"/>
          <w:highlight w:val="yellow"/>
        </w:rPr>
        <w:t>href</w:t>
      </w:r>
      <w:proofErr w:type="spellEnd"/>
      <w:r w:rsidRPr="00380B24">
        <w:rPr>
          <w:rFonts w:ascii="Consolas" w:hAnsi="Consolas" w:cs="Consolas"/>
          <w:color w:val="0000FF"/>
          <w:sz w:val="19"/>
          <w:szCs w:val="19"/>
          <w:highlight w:val="yellow"/>
        </w:rPr>
        <w:t>="</w:t>
      </w:r>
      <w:proofErr w:type="spellStart"/>
      <w:r w:rsidRPr="00380B24">
        <w:rPr>
          <w:rFonts w:ascii="Consolas" w:hAnsi="Consolas" w:cs="Consolas"/>
          <w:color w:val="0000FF"/>
          <w:sz w:val="19"/>
          <w:szCs w:val="19"/>
          <w:highlight w:val="yellow"/>
        </w:rPr>
        <w:t>tombio</w:t>
      </w:r>
      <w:proofErr w:type="spellEnd"/>
      <w:r w:rsidRPr="00380B24">
        <w:rPr>
          <w:rFonts w:ascii="Consolas" w:hAnsi="Consolas" w:cs="Consolas"/>
          <w:color w:val="0000FF"/>
          <w:sz w:val="19"/>
          <w:szCs w:val="19"/>
          <w:highlight w:val="yellow"/>
        </w:rPr>
        <w:t>/min/</w:t>
      </w:r>
      <w:proofErr w:type="spellStart"/>
      <w:r w:rsidRPr="00380B24">
        <w:rPr>
          <w:rFonts w:ascii="Consolas" w:hAnsi="Consolas" w:cs="Consolas"/>
          <w:color w:val="0000FF"/>
          <w:sz w:val="19"/>
          <w:szCs w:val="19"/>
          <w:highlight w:val="yellow"/>
        </w:rPr>
        <w:t>css</w:t>
      </w:r>
      <w:proofErr w:type="spellEnd"/>
      <w:r w:rsidRPr="00380B24">
        <w:rPr>
          <w:rFonts w:ascii="Consolas" w:hAnsi="Consolas" w:cs="Consolas"/>
          <w:color w:val="0000FF"/>
          <w:sz w:val="19"/>
          <w:szCs w:val="19"/>
          <w:highlight w:val="yellow"/>
        </w:rPr>
        <w:t>/load.min.css"&gt;</w:t>
      </w:r>
    </w:p>
    <w:p w14:paraId="7017F97A"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2CAA17F"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12A27FCC"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="tombiod3-header"&gt;</w:t>
      </w:r>
      <w:r w:rsidR="00001200">
        <w:rPr>
          <w:rFonts w:ascii="Consolas" w:hAnsi="Consolas" w:cs="Consolas"/>
          <w:color w:val="000000"/>
          <w:sz w:val="19"/>
          <w:szCs w:val="19"/>
        </w:rPr>
        <w:t>FSC Identikit</w:t>
      </w:r>
      <w:r>
        <w:rPr>
          <w:rFonts w:ascii="Consolas" w:hAnsi="Consolas" w:cs="Consolas"/>
          <w:color w:val="000000"/>
          <w:sz w:val="19"/>
          <w:szCs w:val="19"/>
        </w:rPr>
        <w:t xml:space="preserve"> test</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7F0D75D8"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2D4F0F">
        <w:rPr>
          <w:rFonts w:ascii="Consolas" w:hAnsi="Consolas" w:cs="Consolas"/>
          <w:color w:val="0000FF"/>
          <w:sz w:val="19"/>
          <w:szCs w:val="19"/>
          <w:highlight w:val="yellow"/>
        </w:rPr>
        <w:t>&lt;</w:t>
      </w:r>
      <w:r w:rsidRPr="002D4F0F">
        <w:rPr>
          <w:rFonts w:ascii="Consolas" w:hAnsi="Consolas" w:cs="Consolas"/>
          <w:color w:val="800000"/>
          <w:sz w:val="19"/>
          <w:szCs w:val="19"/>
          <w:highlight w:val="yellow"/>
        </w:rPr>
        <w:t>div</w:t>
      </w:r>
      <w:r w:rsidRPr="002D4F0F">
        <w:rPr>
          <w:rFonts w:ascii="Consolas" w:hAnsi="Consolas" w:cs="Consolas"/>
          <w:color w:val="000000"/>
          <w:sz w:val="19"/>
          <w:szCs w:val="19"/>
          <w:highlight w:val="yellow"/>
        </w:rPr>
        <w:t xml:space="preserve"> </w:t>
      </w:r>
      <w:r w:rsidRPr="002D4F0F">
        <w:rPr>
          <w:rFonts w:ascii="Consolas" w:hAnsi="Consolas" w:cs="Consolas"/>
          <w:color w:val="FF0000"/>
          <w:sz w:val="19"/>
          <w:szCs w:val="19"/>
          <w:highlight w:val="yellow"/>
        </w:rPr>
        <w:t>id</w:t>
      </w:r>
      <w:r w:rsidRPr="002D4F0F">
        <w:rPr>
          <w:rFonts w:ascii="Consolas" w:hAnsi="Consolas" w:cs="Consolas"/>
          <w:color w:val="0000FF"/>
          <w:sz w:val="19"/>
          <w:szCs w:val="19"/>
          <w:highlight w:val="yellow"/>
        </w:rPr>
        <w:t>="tombiod3"&gt;&lt;/</w:t>
      </w:r>
      <w:r w:rsidRPr="002D4F0F">
        <w:rPr>
          <w:rFonts w:ascii="Consolas" w:hAnsi="Consolas" w:cs="Consolas"/>
          <w:color w:val="800000"/>
          <w:sz w:val="19"/>
          <w:szCs w:val="19"/>
          <w:highlight w:val="yellow"/>
        </w:rPr>
        <w:t>div</w:t>
      </w:r>
      <w:r w:rsidRPr="002D4F0F">
        <w:rPr>
          <w:rFonts w:ascii="Consolas" w:hAnsi="Consolas" w:cs="Consolas"/>
          <w:color w:val="0000FF"/>
          <w:sz w:val="19"/>
          <w:szCs w:val="19"/>
          <w:highlight w:val="yellow"/>
        </w:rPr>
        <w:t>&gt;</w:t>
      </w:r>
    </w:p>
    <w:p w14:paraId="426EDD46" w14:textId="77777777" w:rsidR="002D4F0F" w:rsidRDefault="002D4F0F" w:rsidP="002D4F0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="tombiod3-footer"</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100%"&gt;</w:t>
      </w:r>
      <w:r>
        <w:rPr>
          <w:rFonts w:ascii="Consolas" w:hAnsi="Consolas" w:cs="Consolas"/>
          <w:color w:val="000000"/>
          <w:sz w:val="19"/>
          <w:szCs w:val="19"/>
        </w:rPr>
        <w:t>footers</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322B9F5F" w14:textId="77777777" w:rsidR="0041694A" w:rsidRDefault="0041694A" w:rsidP="002D4F0F">
      <w:pPr>
        <w:autoSpaceDE w:val="0"/>
        <w:autoSpaceDN w:val="0"/>
        <w:adjustRightInd w:val="0"/>
        <w:spacing w:after="0" w:line="240" w:lineRule="auto"/>
        <w:rPr>
          <w:rFonts w:ascii="Consolas" w:hAnsi="Consolas" w:cs="Consolas"/>
          <w:color w:val="000000"/>
          <w:sz w:val="19"/>
          <w:szCs w:val="19"/>
        </w:rPr>
      </w:pPr>
    </w:p>
    <w:p w14:paraId="4E8DCA4A" w14:textId="77777777" w:rsidR="0041694A" w:rsidRDefault="0041694A"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Pr="0041694A">
        <w:rPr>
          <w:rFonts w:ascii="Consolas" w:hAnsi="Consolas" w:cs="Consolas"/>
          <w:color w:val="0000FF"/>
          <w:sz w:val="19"/>
          <w:szCs w:val="19"/>
          <w:highlight w:val="yellow"/>
        </w:rPr>
        <w:t>&lt;</w:t>
      </w:r>
      <w:r w:rsidRPr="0041694A">
        <w:rPr>
          <w:rFonts w:ascii="Consolas" w:hAnsi="Consolas" w:cs="Consolas"/>
          <w:color w:val="800000"/>
          <w:sz w:val="19"/>
          <w:szCs w:val="19"/>
          <w:highlight w:val="yellow"/>
        </w:rPr>
        <w:t>script</w:t>
      </w:r>
      <w:r w:rsidRPr="0041694A">
        <w:rPr>
          <w:rFonts w:ascii="Consolas" w:hAnsi="Consolas" w:cs="Consolas"/>
          <w:color w:val="000000"/>
          <w:sz w:val="19"/>
          <w:szCs w:val="19"/>
          <w:highlight w:val="yellow"/>
        </w:rPr>
        <w:t xml:space="preserve"> </w:t>
      </w:r>
      <w:r w:rsidRPr="0041694A">
        <w:rPr>
          <w:rFonts w:ascii="Consolas" w:hAnsi="Consolas" w:cs="Consolas"/>
          <w:color w:val="FF0000"/>
          <w:sz w:val="19"/>
          <w:szCs w:val="19"/>
          <w:highlight w:val="yellow"/>
        </w:rPr>
        <w:t>type</w:t>
      </w:r>
      <w:r w:rsidRPr="0041694A">
        <w:rPr>
          <w:rFonts w:ascii="Consolas" w:hAnsi="Consolas" w:cs="Consolas"/>
          <w:color w:val="0000FF"/>
          <w:sz w:val="19"/>
          <w:szCs w:val="19"/>
          <w:highlight w:val="yellow"/>
        </w:rPr>
        <w:t>="text/</w:t>
      </w:r>
      <w:proofErr w:type="spellStart"/>
      <w:r w:rsidRPr="0041694A">
        <w:rPr>
          <w:rFonts w:ascii="Consolas" w:hAnsi="Consolas" w:cs="Consolas"/>
          <w:color w:val="0000FF"/>
          <w:sz w:val="19"/>
          <w:szCs w:val="19"/>
          <w:highlight w:val="yellow"/>
        </w:rPr>
        <w:t>javascript</w:t>
      </w:r>
      <w:proofErr w:type="spellEnd"/>
      <w:r w:rsidRPr="0041694A">
        <w:rPr>
          <w:rFonts w:ascii="Consolas" w:hAnsi="Consolas" w:cs="Consolas"/>
          <w:color w:val="0000FF"/>
          <w:sz w:val="19"/>
          <w:szCs w:val="19"/>
          <w:highlight w:val="yellow"/>
        </w:rPr>
        <w:t>"</w:t>
      </w:r>
      <w:r w:rsidRPr="0041694A">
        <w:rPr>
          <w:rFonts w:ascii="Consolas" w:hAnsi="Consolas" w:cs="Consolas"/>
          <w:color w:val="000000"/>
          <w:sz w:val="19"/>
          <w:szCs w:val="19"/>
          <w:highlight w:val="yellow"/>
        </w:rPr>
        <w:t xml:space="preserve"> </w:t>
      </w:r>
      <w:proofErr w:type="spellStart"/>
      <w:r w:rsidRPr="0041694A">
        <w:rPr>
          <w:rFonts w:ascii="Consolas" w:hAnsi="Consolas" w:cs="Consolas"/>
          <w:color w:val="FF0000"/>
          <w:sz w:val="19"/>
          <w:szCs w:val="19"/>
          <w:highlight w:val="yellow"/>
        </w:rPr>
        <w:t>src</w:t>
      </w:r>
      <w:proofErr w:type="spellEnd"/>
      <w:r w:rsidRPr="0041694A">
        <w:rPr>
          <w:rFonts w:ascii="Consolas" w:hAnsi="Consolas" w:cs="Consolas"/>
          <w:color w:val="0000FF"/>
          <w:sz w:val="19"/>
          <w:szCs w:val="19"/>
          <w:highlight w:val="yellow"/>
        </w:rPr>
        <w:t>="</w:t>
      </w:r>
      <w:proofErr w:type="spellStart"/>
      <w:r w:rsidRPr="0041694A">
        <w:rPr>
          <w:rFonts w:ascii="Consolas" w:hAnsi="Consolas" w:cs="Consolas"/>
          <w:color w:val="0000FF"/>
          <w:sz w:val="19"/>
          <w:szCs w:val="19"/>
          <w:highlight w:val="yellow"/>
        </w:rPr>
        <w:t>tombio</w:t>
      </w:r>
      <w:proofErr w:type="spellEnd"/>
      <w:r w:rsidRPr="0041694A">
        <w:rPr>
          <w:rFonts w:ascii="Consolas" w:hAnsi="Consolas" w:cs="Consolas"/>
          <w:color w:val="0000FF"/>
          <w:sz w:val="19"/>
          <w:szCs w:val="19"/>
          <w:highlight w:val="yellow"/>
        </w:rPr>
        <w:t>/load.js"&gt;&lt;/</w:t>
      </w:r>
      <w:r w:rsidRPr="0041694A">
        <w:rPr>
          <w:rFonts w:ascii="Consolas" w:hAnsi="Consolas" w:cs="Consolas"/>
          <w:color w:val="800000"/>
          <w:sz w:val="19"/>
          <w:szCs w:val="19"/>
          <w:highlight w:val="yellow"/>
        </w:rPr>
        <w:t>script</w:t>
      </w:r>
      <w:r w:rsidRPr="0041694A">
        <w:rPr>
          <w:rFonts w:ascii="Consolas" w:hAnsi="Consolas" w:cs="Consolas"/>
          <w:color w:val="0000FF"/>
          <w:sz w:val="19"/>
          <w:szCs w:val="19"/>
          <w:highlight w:val="yellow"/>
        </w:rPr>
        <w:t>&gt;</w:t>
      </w:r>
    </w:p>
    <w:p w14:paraId="30965D5D" w14:textId="77777777"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13888285" w14:textId="77777777" w:rsidR="002D4F0F" w:rsidRDefault="002D4F0F" w:rsidP="002D4F0F">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7703D199" w14:textId="77777777" w:rsidR="009C0A0F" w:rsidRDefault="007E6030" w:rsidP="009C0A0F">
      <w:r>
        <w:t xml:space="preserve">The </w:t>
      </w:r>
      <w:r w:rsidR="000B36C0">
        <w:t xml:space="preserve">most </w:t>
      </w:r>
      <w:r>
        <w:t>important parts are highlighted in yellow and these are the bits that need to be implemented in an appropriate place</w:t>
      </w:r>
      <w:r w:rsidR="006477A1">
        <w:t xml:space="preserve"> on your CMS page. The </w:t>
      </w:r>
      <w:proofErr w:type="spellStart"/>
      <w:r w:rsidR="002D4F0F" w:rsidRPr="002D4F0F">
        <w:rPr>
          <w:i/>
        </w:rPr>
        <w:t>tombiopath</w:t>
      </w:r>
      <w:proofErr w:type="spellEnd"/>
      <w:r w:rsidR="002D4F0F">
        <w:t xml:space="preserve"> and </w:t>
      </w:r>
      <w:proofErr w:type="spellStart"/>
      <w:r w:rsidR="002D4F0F" w:rsidRPr="002D4F0F">
        <w:rPr>
          <w:i/>
        </w:rPr>
        <w:t>tombiokbpath</w:t>
      </w:r>
      <w:proofErr w:type="spellEnd"/>
      <w:r w:rsidR="002D4F0F">
        <w:t xml:space="preserve"> options</w:t>
      </w:r>
      <w:r w:rsidR="006477A1">
        <w:t xml:space="preserve"> must be edited appropriately to reflect the installation location of </w:t>
      </w:r>
      <w:r w:rsidR="0057057F">
        <w:t>the Identikit</w:t>
      </w:r>
      <w:r w:rsidR="002D4F0F">
        <w:t xml:space="preserve"> and knowledgebase folder</w:t>
      </w:r>
      <w:r w:rsidR="006477A1">
        <w:t>.</w:t>
      </w:r>
      <w:r w:rsidR="002D4F0F">
        <w:t xml:space="preserve"> All the other options are optional (!) and described elsewhere in this document.</w:t>
      </w:r>
    </w:p>
    <w:p w14:paraId="688CDE01" w14:textId="77777777" w:rsidR="00542CCF" w:rsidRDefault="00542CCF" w:rsidP="009C0A0F">
      <w:r>
        <w:t xml:space="preserve">The script tag that includes the core.min.js file is necessary if your visualisation is likely to be used by people with browsers that don’t support ES6 (ECMAScript 6 – also known as </w:t>
      </w:r>
      <w:proofErr w:type="spellStart"/>
      <w:r>
        <w:t>Javascript</w:t>
      </w:r>
      <w:proofErr w:type="spellEnd"/>
      <w:r>
        <w:t xml:space="preserve"> 6). It is a ‘</w:t>
      </w:r>
      <w:proofErr w:type="spellStart"/>
      <w:r>
        <w:t>polyfill</w:t>
      </w:r>
      <w:proofErr w:type="spellEnd"/>
      <w:r>
        <w:t>’ library that will allow the Identikit to work correctly with these browsers. Version 1.7.0 of the Identikit started to use some ES6 features, such as promises, and therefore requires browsers that support ES6.</w:t>
      </w:r>
    </w:p>
    <w:p w14:paraId="7F2DBD47" w14:textId="77777777" w:rsidR="006477A1" w:rsidRDefault="006477A1" w:rsidP="009C0A0F">
      <w:r>
        <w:t xml:space="preserve">The ‘load.js’ script is responsible for loading and starting </w:t>
      </w:r>
      <w:r w:rsidR="0057057F">
        <w:t>the Identikit</w:t>
      </w:r>
      <w:r>
        <w:t xml:space="preserve"> and it replaces the c</w:t>
      </w:r>
      <w:r w:rsidR="004C0154">
        <w:t xml:space="preserve">ontents of the </w:t>
      </w:r>
      <w:r w:rsidRPr="006477A1">
        <w:rPr>
          <w:rFonts w:ascii="Consolas" w:hAnsi="Consolas" w:cs="Consolas"/>
          <w:color w:val="0000FF"/>
          <w:sz w:val="19"/>
          <w:szCs w:val="19"/>
        </w:rPr>
        <w:t>&lt;</w:t>
      </w:r>
      <w:r w:rsidRPr="006477A1">
        <w:rPr>
          <w:rFonts w:ascii="Consolas" w:hAnsi="Consolas" w:cs="Consolas"/>
          <w:color w:val="800000"/>
          <w:sz w:val="19"/>
          <w:szCs w:val="19"/>
        </w:rPr>
        <w:t>div</w:t>
      </w:r>
      <w:r w:rsidRPr="006477A1">
        <w:rPr>
          <w:rFonts w:ascii="Consolas" w:hAnsi="Consolas" w:cs="Consolas"/>
          <w:color w:val="000000"/>
          <w:sz w:val="19"/>
          <w:szCs w:val="19"/>
        </w:rPr>
        <w:t xml:space="preserve"> </w:t>
      </w:r>
      <w:r w:rsidRPr="006477A1">
        <w:rPr>
          <w:rFonts w:ascii="Consolas" w:hAnsi="Consolas" w:cs="Consolas"/>
          <w:color w:val="FF0000"/>
          <w:sz w:val="19"/>
          <w:szCs w:val="19"/>
        </w:rPr>
        <w:t>id</w:t>
      </w:r>
      <w:r w:rsidRPr="006477A1">
        <w:rPr>
          <w:rFonts w:ascii="Consolas" w:hAnsi="Consolas" w:cs="Consolas"/>
          <w:color w:val="0000FF"/>
          <w:sz w:val="19"/>
          <w:szCs w:val="19"/>
        </w:rPr>
        <w:t>="tombiod3"&gt;&lt;/</w:t>
      </w:r>
      <w:r w:rsidRPr="006477A1">
        <w:rPr>
          <w:rFonts w:ascii="Consolas" w:hAnsi="Consolas" w:cs="Consolas"/>
          <w:color w:val="800000"/>
          <w:sz w:val="19"/>
          <w:szCs w:val="19"/>
        </w:rPr>
        <w:t>div</w:t>
      </w:r>
      <w:r w:rsidRPr="006477A1">
        <w:rPr>
          <w:rFonts w:ascii="Consolas" w:hAnsi="Consolas" w:cs="Consolas"/>
          <w:color w:val="0000FF"/>
          <w:sz w:val="19"/>
          <w:szCs w:val="19"/>
        </w:rPr>
        <w:t>&gt;</w:t>
      </w:r>
      <w:r w:rsidR="004C0154">
        <w:rPr>
          <w:rFonts w:ascii="Consolas" w:hAnsi="Consolas" w:cs="Consolas"/>
          <w:color w:val="0000FF"/>
          <w:sz w:val="19"/>
          <w:szCs w:val="19"/>
        </w:rPr>
        <w:t xml:space="preserve"> </w:t>
      </w:r>
      <w:r w:rsidRPr="006477A1">
        <w:t>tag</w:t>
      </w:r>
      <w:r>
        <w:t xml:space="preserve"> with all the dynamically created visualisation </w:t>
      </w:r>
      <w:proofErr w:type="spellStart"/>
      <w:r>
        <w:t>markup</w:t>
      </w:r>
      <w:proofErr w:type="spellEnd"/>
      <w:r>
        <w:t xml:space="preserve"> – so place this tag where you </w:t>
      </w:r>
      <w:proofErr w:type="gramStart"/>
      <w:r>
        <w:t>actually want</w:t>
      </w:r>
      <w:proofErr w:type="gramEnd"/>
      <w:r>
        <w:t xml:space="preserve"> the visualisation to appear within your page.</w:t>
      </w:r>
    </w:p>
    <w:p w14:paraId="18C342BC" w14:textId="77777777" w:rsidR="002D4F0F" w:rsidRDefault="002D4F0F" w:rsidP="009C0A0F">
      <w:r>
        <w:t xml:space="preserve">The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 xml:space="preserve">="tombiod3-header"&gt; </w:t>
      </w:r>
      <w:r w:rsidRPr="002D4F0F">
        <w:t xml:space="preserve">and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 xml:space="preserve">="tombiod3-footer"&gt; </w:t>
      </w:r>
      <w:r w:rsidRPr="002D4F0F">
        <w:t>tags</w:t>
      </w:r>
      <w:r>
        <w:t xml:space="preserve"> are optional – </w:t>
      </w:r>
      <w:r w:rsidR="0057057F">
        <w:t>the Identikit</w:t>
      </w:r>
      <w:r>
        <w:t xml:space="preserve"> replaces them with the name of your knowledgebase (from the title metadata tag) </w:t>
      </w:r>
      <w:r w:rsidR="001B1C68">
        <w:t>and the citation for the knowledgebase respectively.</w:t>
      </w:r>
    </w:p>
    <w:p w14:paraId="15E3D62E" w14:textId="77777777" w:rsidR="0035483F" w:rsidRDefault="0035483F" w:rsidP="0035483F">
      <w:pPr>
        <w:pStyle w:val="Heading3"/>
      </w:pPr>
      <w:bookmarkStart w:id="8" w:name="_Toc528167615"/>
      <w:r>
        <w:t>Other considerations when hosting on CMS pages</w:t>
      </w:r>
      <w:bookmarkEnd w:id="8"/>
    </w:p>
    <w:p w14:paraId="609C58CF" w14:textId="77777777" w:rsidR="0035483F" w:rsidRDefault="00111A83" w:rsidP="009C0A0F">
      <w:r>
        <w:t xml:space="preserve">If you host </w:t>
      </w:r>
      <w:r w:rsidR="0057057F">
        <w:t>Identikit</w:t>
      </w:r>
      <w:r>
        <w:t xml:space="preserve"> visualisations within the context of a CMS page it is quite likely that you might have to make some adjustments to the CSS styling rules that are incorporated within </w:t>
      </w:r>
      <w:r w:rsidR="0057057F">
        <w:t>the Identikit</w:t>
      </w:r>
      <w:r>
        <w:t xml:space="preserve">. Sometimes the CSS that creates the general look and feel of your CMS website affects the look and feel of </w:t>
      </w:r>
      <w:r w:rsidR="0057057F">
        <w:t>the Identikit</w:t>
      </w:r>
      <w:r>
        <w:t xml:space="preserve"> visualisations in unexpected ways and you might have to adjust or add further CSS to </w:t>
      </w:r>
      <w:r w:rsidR="0057057F">
        <w:t>the Identikit</w:t>
      </w:r>
      <w:r>
        <w:t xml:space="preserve"> stylesheets to fix this.</w:t>
      </w:r>
    </w:p>
    <w:p w14:paraId="6907DC95" w14:textId="77777777" w:rsidR="004C0154" w:rsidRDefault="00111A83" w:rsidP="009C0A0F">
      <w:r>
        <w:lastRenderedPageBreak/>
        <w:t xml:space="preserve">Most of </w:t>
      </w:r>
      <w:r w:rsidR="0057057F">
        <w:t>the Identikit</w:t>
      </w:r>
      <w:r>
        <w:t>’s CSS currently resides in the file ‘</w:t>
      </w:r>
      <w:proofErr w:type="spellStart"/>
      <w:r>
        <w:t>tombio</w:t>
      </w:r>
      <w:proofErr w:type="spellEnd"/>
      <w:r>
        <w:t>/tombiovis.css’ although some visualisations have their own CSS in their corresponding sub-folder.</w:t>
      </w:r>
      <w:r w:rsidR="001B1C68">
        <w:t xml:space="preserve"> There is also a CSS file for the taxon selection tool that appears in a couple of the visualisations (‘</w:t>
      </w:r>
      <w:proofErr w:type="spellStart"/>
      <w:r w:rsidR="001B1C68">
        <w:t>tombio</w:t>
      </w:r>
      <w:proofErr w:type="spellEnd"/>
      <w:r w:rsidR="001B1C68">
        <w:t>/taxonselect.css’)</w:t>
      </w:r>
      <w:r w:rsidR="000B36C0">
        <w:t>.</w:t>
      </w:r>
    </w:p>
    <w:p w14:paraId="6DA622BB" w14:textId="77777777" w:rsidR="000B36C0" w:rsidRDefault="000B36C0" w:rsidP="009C0A0F">
      <w:r>
        <w:t>If you are configuring your deployment to make a mobile-first multi-access key, hosting on a CMS page may be problematic (see section below – Implementations for mobile use).</w:t>
      </w:r>
    </w:p>
    <w:p w14:paraId="198F61A3" w14:textId="77777777" w:rsidR="001123FD" w:rsidRDefault="001123FD" w:rsidP="001123FD">
      <w:pPr>
        <w:pStyle w:val="Heading3"/>
      </w:pPr>
      <w:bookmarkStart w:id="9" w:name="_Toc528167616"/>
      <w:r>
        <w:t>Caution when deploying on CMS sites or within other frameworks</w:t>
      </w:r>
      <w:bookmarkEnd w:id="9"/>
    </w:p>
    <w:p w14:paraId="2CA16DE0" w14:textId="77777777" w:rsidR="001123FD" w:rsidRDefault="001123FD" w:rsidP="001123FD">
      <w:r>
        <w:t xml:space="preserve">Aside from the possible clashing of CSS styles as described in the previous section, a potentially </w:t>
      </w:r>
      <w:r w:rsidR="004B6AA6">
        <w:t xml:space="preserve">more </w:t>
      </w:r>
      <w:r>
        <w:t xml:space="preserve">serious problem involves incompatibilities between </w:t>
      </w:r>
      <w:proofErr w:type="spellStart"/>
      <w:r>
        <w:t>Javascript</w:t>
      </w:r>
      <w:proofErr w:type="spellEnd"/>
      <w:r>
        <w:t xml:space="preserve"> libraries required for the </w:t>
      </w:r>
      <w:r w:rsidR="00001200">
        <w:t xml:space="preserve">Identikit </w:t>
      </w:r>
      <w:r>
        <w:t>and those packaged as part of the CMS or other frameworks.</w:t>
      </w:r>
    </w:p>
    <w:p w14:paraId="4801050A" w14:textId="77777777" w:rsidR="001123FD" w:rsidRDefault="001123FD" w:rsidP="001123FD">
      <w:r>
        <w:t xml:space="preserve">For </w:t>
      </w:r>
      <w:proofErr w:type="gramStart"/>
      <w:r>
        <w:t>example</w:t>
      </w:r>
      <w:proofErr w:type="gramEnd"/>
      <w:r>
        <w:t xml:space="preserve"> there is a problem </w:t>
      </w:r>
      <w:r w:rsidRPr="001123FD">
        <w:t>on Drupal 8 sites</w:t>
      </w:r>
      <w:r>
        <w:t>. W</w:t>
      </w:r>
      <w:r w:rsidRPr="001123FD">
        <w:t>hen viewed in an iPad, Drupal 8 loads fastclick.js which interfer</w:t>
      </w:r>
      <w:r>
        <w:t>e</w:t>
      </w:r>
      <w:r w:rsidRPr="001123FD">
        <w:t xml:space="preserve">s with the jQuery </w:t>
      </w:r>
      <w:r>
        <w:t xml:space="preserve">UI </w:t>
      </w:r>
      <w:r w:rsidRPr="001123FD">
        <w:t xml:space="preserve">Dropdown lists </w:t>
      </w:r>
      <w:r>
        <w:t xml:space="preserve">used by the </w:t>
      </w:r>
      <w:r w:rsidR="00001200">
        <w:t>Identikit</w:t>
      </w:r>
      <w:r>
        <w:t xml:space="preserve"> </w:t>
      </w:r>
      <w:r w:rsidRPr="001123FD">
        <w:t>and is very di</w:t>
      </w:r>
      <w:r>
        <w:t>fficult to avoid or workaround.</w:t>
      </w:r>
    </w:p>
    <w:p w14:paraId="6A2B223A" w14:textId="77777777" w:rsidR="001123FD" w:rsidRDefault="001123FD" w:rsidP="001123FD">
      <w:r>
        <w:t xml:space="preserve">Because of such difficulties, we recommend implementing pages built with the </w:t>
      </w:r>
      <w:r w:rsidR="00001200">
        <w:t>Identikit</w:t>
      </w:r>
      <w:r>
        <w:t xml:space="preserve"> as standalone pages, even in CMS and other framework environments.</w:t>
      </w:r>
    </w:p>
    <w:p w14:paraId="13CD03DC" w14:textId="77777777" w:rsidR="004B6AA6" w:rsidRDefault="004B6AA6" w:rsidP="004B6AA6">
      <w:pPr>
        <w:pStyle w:val="Heading3"/>
      </w:pPr>
      <w:bookmarkStart w:id="10" w:name="_Toc528167617"/>
      <w:r>
        <w:t>Getting help with deployment</w:t>
      </w:r>
      <w:bookmarkEnd w:id="10"/>
    </w:p>
    <w:p w14:paraId="3B19BAE8" w14:textId="77777777" w:rsidR="004B6AA6" w:rsidRPr="001123FD" w:rsidRDefault="004B6AA6" w:rsidP="001123FD">
      <w:r>
        <w:t xml:space="preserve">If you are deploying to your own website and you are having difficulties, you can contact Rich Burkmar for help: </w:t>
      </w:r>
      <w:hyperlink r:id="rId20" w:history="1">
        <w:r w:rsidRPr="00372D26">
          <w:rPr>
            <w:rStyle w:val="Hyperlink"/>
          </w:rPr>
          <w:t>richard.b@field-studies-council.org</w:t>
        </w:r>
      </w:hyperlink>
      <w:r>
        <w:t xml:space="preserve"> </w:t>
      </w:r>
    </w:p>
    <w:p w14:paraId="652421A8" w14:textId="77777777" w:rsidR="006477A1" w:rsidRDefault="006477A1" w:rsidP="006477A1">
      <w:pPr>
        <w:pStyle w:val="Heading1"/>
      </w:pPr>
      <w:bookmarkStart w:id="11" w:name="_Toc528167618"/>
      <w:r>
        <w:t xml:space="preserve">Hosting on the </w:t>
      </w:r>
      <w:r w:rsidR="005430E6">
        <w:t>FSC</w:t>
      </w:r>
      <w:r>
        <w:t xml:space="preserve"> Biodiversity </w:t>
      </w:r>
      <w:r w:rsidR="005430E6">
        <w:t xml:space="preserve">project </w:t>
      </w:r>
      <w:r>
        <w:t>website</w:t>
      </w:r>
      <w:bookmarkEnd w:id="11"/>
    </w:p>
    <w:p w14:paraId="362C1FE5" w14:textId="77777777" w:rsidR="006477A1" w:rsidRDefault="00C83603" w:rsidP="009C0A0F">
      <w:r>
        <w:t>If you don’t have a website that you can deploy to, you can ask the Biodiversity project</w:t>
      </w:r>
      <w:r w:rsidR="005430E6">
        <w:t xml:space="preserve"> team</w:t>
      </w:r>
      <w:r>
        <w:t xml:space="preserve"> to host the visualisation for you.</w:t>
      </w:r>
    </w:p>
    <w:p w14:paraId="55D06351" w14:textId="77777777" w:rsidR="00C83603" w:rsidRDefault="00C83603" w:rsidP="009C0A0F">
      <w:r>
        <w:t>We will host on a page that makes it clear that we are only providing a hosting service and that the knowledge-base, and responsibility for it, is yours.</w:t>
      </w:r>
    </w:p>
    <w:p w14:paraId="367EED13" w14:textId="77777777" w:rsidR="00817843" w:rsidRDefault="00C83603" w:rsidP="0002528A">
      <w:r>
        <w:t>We will only ask you to confirm that nothing we are hosting on your behalf infringes any</w:t>
      </w:r>
      <w:r w:rsidR="0035483F">
        <w:t>one’s</w:t>
      </w:r>
      <w:r>
        <w:t xml:space="preserve"> copyrights or intellectual property rights.</w:t>
      </w:r>
    </w:p>
    <w:p w14:paraId="3E59B2CA" w14:textId="77777777" w:rsidR="00A67AC7" w:rsidRDefault="00A67AC7" w:rsidP="00A67AC7">
      <w:pPr>
        <w:pStyle w:val="Heading1"/>
      </w:pPr>
      <w:bookmarkStart w:id="12" w:name="_Toc528167619"/>
      <w:r>
        <w:t>Options for tailoring your deployment</w:t>
      </w:r>
      <w:bookmarkEnd w:id="12"/>
    </w:p>
    <w:p w14:paraId="122CD4C4" w14:textId="77777777" w:rsidR="00DD4426" w:rsidRDefault="00A67AC7" w:rsidP="0002528A">
      <w:r>
        <w:t xml:space="preserve">There are </w:t>
      </w:r>
      <w:proofErr w:type="gramStart"/>
      <w:r>
        <w:t>a number of</w:t>
      </w:r>
      <w:proofErr w:type="gramEnd"/>
      <w:r>
        <w:t xml:space="preserve"> </w:t>
      </w:r>
      <w:proofErr w:type="spellStart"/>
      <w:r w:rsidR="00E15415">
        <w:t>javascript</w:t>
      </w:r>
      <w:proofErr w:type="spellEnd"/>
      <w:r w:rsidR="00E15415">
        <w:t xml:space="preserve"> </w:t>
      </w:r>
      <w:r>
        <w:t xml:space="preserve">options that can be specified </w:t>
      </w:r>
      <w:r w:rsidR="00E15415">
        <w:t xml:space="preserve">on the main </w:t>
      </w:r>
      <w:proofErr w:type="spellStart"/>
      <w:r w:rsidR="00E15415" w:rsidRPr="00E15415">
        <w:rPr>
          <w:i/>
        </w:rPr>
        <w:t>tombiovis</w:t>
      </w:r>
      <w:proofErr w:type="spellEnd"/>
      <w:r w:rsidR="00E15415">
        <w:t xml:space="preserve"> </w:t>
      </w:r>
      <w:proofErr w:type="spellStart"/>
      <w:r w:rsidR="00E15415">
        <w:t>javascript</w:t>
      </w:r>
      <w:proofErr w:type="spellEnd"/>
      <w:r w:rsidR="00E15415">
        <w:t xml:space="preserve"> object modify the way </w:t>
      </w:r>
      <w:r w:rsidR="0057057F">
        <w:t>the Identikit</w:t>
      </w:r>
      <w:r w:rsidR="00E15415">
        <w:t xml:space="preserve"> behaves. The </w:t>
      </w:r>
      <w:proofErr w:type="spellStart"/>
      <w:r w:rsidR="00E15415" w:rsidRPr="00E15415">
        <w:rPr>
          <w:i/>
        </w:rPr>
        <w:t>tombiovis</w:t>
      </w:r>
      <w:proofErr w:type="spellEnd"/>
      <w:r w:rsidR="00E15415">
        <w:t xml:space="preserve"> object is created in a script tag </w:t>
      </w:r>
      <w:r w:rsidR="00BE5567">
        <w:t xml:space="preserve">on your </w:t>
      </w:r>
      <w:proofErr w:type="gramStart"/>
      <w:r w:rsidR="00BE5567">
        <w:t>top level</w:t>
      </w:r>
      <w:proofErr w:type="gramEnd"/>
      <w:r w:rsidR="00BE5567">
        <w:t xml:space="preserve"> html page.</w:t>
      </w:r>
    </w:p>
    <w:p w14:paraId="5CEB0D76" w14:textId="77777777" w:rsidR="00BE5567" w:rsidRDefault="00BE5567" w:rsidP="00BE5567">
      <w:r>
        <w:t>In</w:t>
      </w:r>
      <w:r w:rsidR="00E15415">
        <w:t xml:space="preserve"> </w:t>
      </w:r>
      <w:r>
        <w:t>vis.html, it looks like this:</w:t>
      </w:r>
    </w:p>
    <w:p w14:paraId="407052CA"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3024F0F1"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tombiovis</w:t>
      </w:r>
      <w:proofErr w:type="spellEnd"/>
      <w:r>
        <w:rPr>
          <w:rFonts w:ascii="Consolas" w:hAnsi="Consolas" w:cs="Consolas"/>
          <w:color w:val="000000"/>
          <w:sz w:val="19"/>
          <w:szCs w:val="19"/>
        </w:rPr>
        <w:t xml:space="preserve"> = {</w:t>
      </w:r>
    </w:p>
    <w:p w14:paraId="143C1410"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opts: {</w:t>
      </w:r>
    </w:p>
    <w:p w14:paraId="5FDA5A5D"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hideVisDropdown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6C99699"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tools: [</w:t>
      </w:r>
      <w:r>
        <w:rPr>
          <w:rFonts w:ascii="Consolas" w:hAnsi="Consolas" w:cs="Consolas"/>
          <w:color w:val="A31515"/>
          <w:sz w:val="19"/>
          <w:szCs w:val="19"/>
        </w:rPr>
        <w:t>"vis1"</w:t>
      </w:r>
      <w:r>
        <w:rPr>
          <w:rFonts w:ascii="Consolas" w:hAnsi="Consolas" w:cs="Consolas"/>
          <w:color w:val="000000"/>
          <w:sz w:val="19"/>
          <w:szCs w:val="19"/>
        </w:rPr>
        <w:t xml:space="preserve">, </w:t>
      </w:r>
      <w:r>
        <w:rPr>
          <w:rFonts w:ascii="Consolas" w:hAnsi="Consolas" w:cs="Consolas"/>
          <w:color w:val="A31515"/>
          <w:sz w:val="19"/>
          <w:szCs w:val="19"/>
        </w:rPr>
        <w:t>"vis2"</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 xml:space="preserve">, </w:t>
      </w:r>
      <w:r>
        <w:rPr>
          <w:rFonts w:ascii="Consolas" w:hAnsi="Consolas" w:cs="Consolas"/>
          <w:color w:val="A31515"/>
          <w:sz w:val="19"/>
          <w:szCs w:val="19"/>
        </w:rPr>
        <w:t>"vis4"</w:t>
      </w:r>
      <w:r>
        <w:rPr>
          <w:rFonts w:ascii="Consolas" w:hAnsi="Consolas" w:cs="Consolas"/>
          <w:color w:val="000000"/>
          <w:sz w:val="19"/>
          <w:szCs w:val="19"/>
        </w:rPr>
        <w:t xml:space="preserve">, </w:t>
      </w:r>
      <w:r>
        <w:rPr>
          <w:rFonts w:ascii="Consolas" w:hAnsi="Consolas" w:cs="Consolas"/>
          <w:color w:val="A31515"/>
          <w:sz w:val="19"/>
          <w:szCs w:val="19"/>
        </w:rPr>
        <w:t>"vis5"</w:t>
      </w:r>
      <w:r w:rsidR="00600F29">
        <w:rPr>
          <w:rFonts w:ascii="Consolas" w:hAnsi="Consolas" w:cs="Consolas"/>
          <w:color w:val="A31515"/>
          <w:sz w:val="19"/>
          <w:szCs w:val="19"/>
        </w:rPr>
        <w:t>, "vis6"</w:t>
      </w:r>
      <w:r>
        <w:rPr>
          <w:rFonts w:ascii="Consolas" w:hAnsi="Consolas" w:cs="Consolas"/>
          <w:color w:val="000000"/>
          <w:sz w:val="19"/>
          <w:szCs w:val="19"/>
        </w:rPr>
        <w:t>],</w:t>
      </w:r>
    </w:p>
    <w:p w14:paraId="0EA34C3E"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selectedTool</w:t>
      </w:r>
      <w:proofErr w:type="spellEnd"/>
      <w:r>
        <w:rPr>
          <w:rFonts w:ascii="Consolas" w:hAnsi="Consolas" w:cs="Consolas"/>
          <w:color w:val="008000"/>
          <w:sz w:val="19"/>
          <w:szCs w:val="19"/>
        </w:rPr>
        <w:t xml:space="preserve">: "vis1", </w:t>
      </w:r>
    </w:p>
    <w:p w14:paraId="29B0A624" w14:textId="77777777" w:rsidR="00BE5567" w:rsidRDefault="00BE5567" w:rsidP="00BE556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lastVisualisation</w:t>
      </w:r>
      <w:proofErr w:type="spellEnd"/>
      <w:r>
        <w:rPr>
          <w:rFonts w:ascii="Consolas" w:hAnsi="Consolas" w:cs="Consolas"/>
          <w:color w:val="008000"/>
          <w:sz w:val="19"/>
          <w:szCs w:val="19"/>
        </w:rPr>
        <w:t>: "vis1",</w:t>
      </w:r>
    </w:p>
    <w:p w14:paraId="78E26EB8" w14:textId="77777777" w:rsidR="000B36C0" w:rsidRDefault="000B36C0" w:rsidP="000B36C0">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gui</w:t>
      </w:r>
      <w:proofErr w:type="spellEnd"/>
      <w:r>
        <w:rPr>
          <w:rFonts w:ascii="Consolas" w:hAnsi="Consolas" w:cs="Consolas"/>
          <w:color w:val="008000"/>
          <w:sz w:val="19"/>
          <w:szCs w:val="19"/>
        </w:rPr>
        <w:t>: "</w:t>
      </w:r>
      <w:proofErr w:type="spellStart"/>
      <w:r>
        <w:rPr>
          <w:rFonts w:ascii="Consolas" w:hAnsi="Consolas" w:cs="Consolas"/>
          <w:color w:val="008000"/>
          <w:sz w:val="19"/>
          <w:szCs w:val="19"/>
        </w:rPr>
        <w:t>guiOnsenUi</w:t>
      </w:r>
      <w:proofErr w:type="spellEnd"/>
      <w:r>
        <w:rPr>
          <w:rFonts w:ascii="Consolas" w:hAnsi="Consolas" w:cs="Consolas"/>
          <w:color w:val="008000"/>
          <w:sz w:val="19"/>
          <w:szCs w:val="19"/>
        </w:rPr>
        <w:t>",</w:t>
      </w:r>
    </w:p>
    <w:p w14:paraId="21BE792A" w14:textId="77777777" w:rsidR="006449A2" w:rsidRDefault="006449A2" w:rsidP="000B36C0">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ignoreNegativeScoring</w:t>
      </w:r>
      <w:proofErr w:type="spellEnd"/>
      <w:r>
        <w:rPr>
          <w:rFonts w:ascii="Consolas" w:hAnsi="Consolas" w:cs="Consolas"/>
          <w:color w:val="008000"/>
          <w:sz w:val="19"/>
          <w:szCs w:val="19"/>
        </w:rPr>
        <w:t>: false,</w:t>
      </w:r>
    </w:p>
    <w:p w14:paraId="233AFE86" w14:textId="77777777" w:rsidR="006449A2" w:rsidRPr="006449A2" w:rsidRDefault="006449A2" w:rsidP="000B36C0">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lastRenderedPageBreak/>
        <w:t xml:space="preserve">  </w:t>
      </w:r>
      <w:proofErr w:type="spellStart"/>
      <w:r w:rsidRPr="006449A2">
        <w:rPr>
          <w:rFonts w:ascii="Consolas" w:hAnsi="Consolas" w:cs="Consolas"/>
          <w:color w:val="000000"/>
          <w:sz w:val="19"/>
          <w:szCs w:val="19"/>
        </w:rPr>
        <w:t>pwaSurpress</w:t>
      </w:r>
      <w:proofErr w:type="spellEnd"/>
      <w:r w:rsidRPr="006449A2">
        <w:rPr>
          <w:rFonts w:ascii="Consolas" w:hAnsi="Consolas" w:cs="Consolas"/>
          <w:color w:val="000000"/>
          <w:sz w:val="19"/>
          <w:szCs w:val="19"/>
        </w:rPr>
        <w:t>: true,</w:t>
      </w:r>
    </w:p>
    <w:p w14:paraId="29433259" w14:textId="77777777" w:rsidR="005134FC" w:rsidRDefault="005134FC" w:rsidP="005134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toolconfig</w:t>
      </w:r>
      <w:proofErr w:type="spellEnd"/>
      <w:r>
        <w:rPr>
          <w:rFonts w:ascii="Consolas" w:hAnsi="Consolas" w:cs="Consolas"/>
          <w:color w:val="000000"/>
          <w:sz w:val="19"/>
          <w:szCs w:val="19"/>
        </w:rPr>
        <w:t>: {</w:t>
      </w:r>
    </w:p>
    <w:p w14:paraId="11EF47BE" w14:textId="77777777" w:rsidR="00290CE9" w:rsidRDefault="005134FC" w:rsidP="00290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90CE9">
        <w:rPr>
          <w:rFonts w:ascii="Consolas" w:hAnsi="Consolas" w:cs="Consolas"/>
          <w:color w:val="000000"/>
          <w:sz w:val="19"/>
          <w:szCs w:val="19"/>
        </w:rPr>
        <w:tab/>
      </w:r>
      <w:r w:rsidR="00290CE9">
        <w:rPr>
          <w:rFonts w:ascii="Consolas" w:hAnsi="Consolas" w:cs="Consolas"/>
          <w:color w:val="000000"/>
          <w:sz w:val="19"/>
          <w:szCs w:val="19"/>
        </w:rPr>
        <w:tab/>
      </w:r>
      <w:r w:rsidR="00B46FA1">
        <w:rPr>
          <w:rFonts w:ascii="Consolas" w:hAnsi="Consolas" w:cs="Consolas"/>
          <w:color w:val="000000"/>
          <w:sz w:val="19"/>
          <w:szCs w:val="19"/>
        </w:rPr>
        <w:t xml:space="preserve">      </w:t>
      </w:r>
      <w:proofErr w:type="spellStart"/>
      <w:r w:rsidR="00290CE9">
        <w:rPr>
          <w:rFonts w:ascii="Consolas" w:hAnsi="Consolas" w:cs="Consolas"/>
          <w:color w:val="000000"/>
          <w:sz w:val="19"/>
          <w:szCs w:val="19"/>
        </w:rPr>
        <w:t>genKeyinput</w:t>
      </w:r>
      <w:proofErr w:type="spellEnd"/>
      <w:r w:rsidR="00290CE9">
        <w:rPr>
          <w:rFonts w:ascii="Consolas" w:hAnsi="Consolas" w:cs="Consolas"/>
          <w:color w:val="000000"/>
          <w:sz w:val="19"/>
          <w:szCs w:val="19"/>
        </w:rPr>
        <w:t>: {</w:t>
      </w:r>
    </w:p>
    <w:p w14:paraId="239FFB79" w14:textId="77777777" w:rsidR="00290CE9" w:rsidRDefault="00290CE9" w:rsidP="00290C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selectedGroup</w:t>
      </w:r>
      <w:proofErr w:type="spellEnd"/>
      <w:r>
        <w:rPr>
          <w:rFonts w:ascii="Consolas" w:hAnsi="Consolas" w:cs="Consolas"/>
          <w:color w:val="000000"/>
          <w:sz w:val="19"/>
          <w:szCs w:val="19"/>
        </w:rPr>
        <w:t xml:space="preserve">: </w:t>
      </w:r>
      <w:r>
        <w:rPr>
          <w:rFonts w:ascii="Consolas" w:hAnsi="Consolas" w:cs="Consolas"/>
          <w:color w:val="A31515"/>
          <w:sz w:val="19"/>
          <w:szCs w:val="19"/>
        </w:rPr>
        <w:t>"Structure"</w:t>
      </w:r>
      <w:r>
        <w:rPr>
          <w:rFonts w:ascii="Consolas" w:hAnsi="Consolas" w:cs="Consolas"/>
          <w:color w:val="000000"/>
          <w:sz w:val="19"/>
          <w:szCs w:val="19"/>
        </w:rPr>
        <w:t>,</w:t>
      </w:r>
    </w:p>
    <w:p w14:paraId="4B7F1451" w14:textId="77777777" w:rsidR="005134FC" w:rsidRDefault="00290CE9" w:rsidP="00290CE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14:paraId="653B4C94" w14:textId="77777777" w:rsidR="00600F29" w:rsidRDefault="00600F29" w:rsidP="00600F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//vis4: {</w:t>
      </w:r>
    </w:p>
    <w:p w14:paraId="2EF5ABD9" w14:textId="77777777" w:rsidR="00600F29" w:rsidRDefault="00600F29" w:rsidP="00600F2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subTitleChar</w:t>
      </w:r>
      <w:proofErr w:type="spellEnd"/>
      <w:r>
        <w:rPr>
          <w:rFonts w:ascii="Consolas" w:hAnsi="Consolas" w:cs="Consolas"/>
          <w:color w:val="008000"/>
          <w:sz w:val="19"/>
          <w:szCs w:val="19"/>
        </w:rPr>
        <w:t>: "</w:t>
      </w:r>
      <w:proofErr w:type="spellStart"/>
      <w:r>
        <w:rPr>
          <w:rFonts w:ascii="Consolas" w:hAnsi="Consolas" w:cs="Consolas"/>
          <w:color w:val="008000"/>
          <w:sz w:val="19"/>
          <w:szCs w:val="19"/>
        </w:rPr>
        <w:t>CommonName</w:t>
      </w:r>
      <w:proofErr w:type="spellEnd"/>
      <w:r>
        <w:rPr>
          <w:rFonts w:ascii="Consolas" w:hAnsi="Consolas" w:cs="Consolas"/>
          <w:color w:val="008000"/>
          <w:sz w:val="19"/>
          <w:szCs w:val="19"/>
        </w:rPr>
        <w:t>"</w:t>
      </w:r>
    </w:p>
    <w:p w14:paraId="21CE74C2" w14:textId="77777777" w:rsidR="00600F29" w:rsidRDefault="00600F29" w:rsidP="00600F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r w:rsidR="006449A2">
        <w:rPr>
          <w:rFonts w:ascii="Consolas" w:hAnsi="Consolas" w:cs="Consolas"/>
          <w:color w:val="000000"/>
          <w:sz w:val="19"/>
          <w:szCs w:val="19"/>
        </w:rPr>
        <w:t xml:space="preserve">                    </w:t>
      </w:r>
    </w:p>
    <w:p w14:paraId="0861F08D" w14:textId="77777777" w:rsidR="006449A2" w:rsidRDefault="00600F29" w:rsidP="00600F29">
      <w:pPr>
        <w:autoSpaceDE w:val="0"/>
        <w:autoSpaceDN w:val="0"/>
        <w:adjustRightInd w:val="0"/>
        <w:spacing w:after="0" w:line="240" w:lineRule="auto"/>
        <w:ind w:left="1440"/>
        <w:rPr>
          <w:rFonts w:ascii="Consolas" w:hAnsi="Consolas" w:cs="Consolas"/>
          <w:color w:val="008000"/>
          <w:sz w:val="19"/>
          <w:szCs w:val="19"/>
        </w:rPr>
      </w:pPr>
      <w:r>
        <w:rPr>
          <w:rFonts w:ascii="Consolas" w:hAnsi="Consolas" w:cs="Consolas"/>
          <w:color w:val="008000"/>
          <w:sz w:val="19"/>
          <w:szCs w:val="19"/>
        </w:rPr>
        <w:t xml:space="preserve">      </w:t>
      </w:r>
      <w:r w:rsidR="006449A2">
        <w:rPr>
          <w:rFonts w:ascii="Consolas" w:hAnsi="Consolas" w:cs="Consolas"/>
          <w:color w:val="008000"/>
          <w:sz w:val="19"/>
          <w:szCs w:val="19"/>
        </w:rPr>
        <w:t>//vis6: {</w:t>
      </w:r>
    </w:p>
    <w:p w14:paraId="3055FBEF" w14:textId="77777777" w:rsidR="006449A2" w:rsidRDefault="006449A2" w:rsidP="006449A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keyinput</w:t>
      </w:r>
      <w:proofErr w:type="spellEnd"/>
      <w:r>
        <w:rPr>
          <w:rFonts w:ascii="Consolas" w:hAnsi="Consolas" w:cs="Consolas"/>
          <w:color w:val="008000"/>
          <w:sz w:val="19"/>
          <w:szCs w:val="19"/>
        </w:rPr>
        <w:t>: "</w:t>
      </w:r>
      <w:proofErr w:type="spellStart"/>
      <w:r>
        <w:rPr>
          <w:rFonts w:ascii="Consolas" w:hAnsi="Consolas" w:cs="Consolas"/>
          <w:color w:val="008000"/>
          <w:sz w:val="19"/>
          <w:szCs w:val="19"/>
        </w:rPr>
        <w:t>keyInputOnsenUi</w:t>
      </w:r>
      <w:proofErr w:type="spellEnd"/>
      <w:r>
        <w:rPr>
          <w:rFonts w:ascii="Consolas" w:hAnsi="Consolas" w:cs="Consolas"/>
          <w:color w:val="008000"/>
          <w:sz w:val="19"/>
          <w:szCs w:val="19"/>
        </w:rPr>
        <w:t>"</w:t>
      </w:r>
    </w:p>
    <w:p w14:paraId="6DAEC7D4" w14:textId="77777777" w:rsidR="006449A2" w:rsidRDefault="006449A2" w:rsidP="006449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6534FF35" w14:textId="77777777" w:rsidR="00BE5567" w:rsidRDefault="005134FC"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2F8360" w14:textId="77777777" w:rsidR="0049484F" w:rsidRDefault="00872A59" w:rsidP="00BE556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sidR="0049484F">
        <w:rPr>
          <w:rFonts w:ascii="Consolas" w:hAnsi="Consolas" w:cs="Consolas"/>
          <w:color w:val="008000"/>
          <w:sz w:val="19"/>
          <w:szCs w:val="19"/>
        </w:rPr>
        <w:t>//</w:t>
      </w:r>
      <w:proofErr w:type="spellStart"/>
      <w:r w:rsidR="0049484F">
        <w:rPr>
          <w:rFonts w:ascii="Consolas" w:hAnsi="Consolas" w:cs="Consolas"/>
          <w:color w:val="008000"/>
          <w:sz w:val="19"/>
          <w:szCs w:val="19"/>
        </w:rPr>
        <w:t>tombiover</w:t>
      </w:r>
      <w:proofErr w:type="spellEnd"/>
      <w:r w:rsidR="0049484F">
        <w:rPr>
          <w:rFonts w:ascii="Consolas" w:hAnsi="Consolas" w:cs="Consolas"/>
          <w:color w:val="008000"/>
          <w:sz w:val="19"/>
          <w:szCs w:val="19"/>
        </w:rPr>
        <w:t>: "refresh-1",</w:t>
      </w:r>
    </w:p>
    <w:p w14:paraId="62CFBBA9"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checkKB</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65F2EAA"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devel</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C8E1BA8" w14:textId="77777777" w:rsidR="00BE5567" w:rsidRP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BE5567">
        <w:rPr>
          <w:rFonts w:ascii="Consolas" w:hAnsi="Consolas" w:cs="Consolas"/>
          <w:color w:val="000000"/>
          <w:sz w:val="19"/>
          <w:szCs w:val="19"/>
        </w:rPr>
        <w:t>tombiopath</w:t>
      </w:r>
      <w:proofErr w:type="spellEnd"/>
      <w:r w:rsidRPr="00BE5567">
        <w:rPr>
          <w:rFonts w:ascii="Consolas" w:hAnsi="Consolas" w:cs="Consolas"/>
          <w:color w:val="000000"/>
          <w:sz w:val="19"/>
          <w:szCs w:val="19"/>
        </w:rPr>
        <w:t xml:space="preserve">: </w:t>
      </w:r>
      <w:r w:rsidRPr="00BE5567">
        <w:rPr>
          <w:rFonts w:ascii="Consolas" w:hAnsi="Consolas" w:cs="Consolas"/>
          <w:color w:val="A31515"/>
          <w:sz w:val="19"/>
          <w:szCs w:val="19"/>
        </w:rPr>
        <w:t>"</w:t>
      </w:r>
      <w:proofErr w:type="spellStart"/>
      <w:r w:rsidRPr="00BE5567">
        <w:rPr>
          <w:rFonts w:ascii="Consolas" w:hAnsi="Consolas" w:cs="Consolas"/>
          <w:color w:val="A31515"/>
          <w:sz w:val="19"/>
          <w:szCs w:val="19"/>
        </w:rPr>
        <w:t>tombio</w:t>
      </w:r>
      <w:proofErr w:type="spellEnd"/>
      <w:r w:rsidRPr="00BE5567">
        <w:rPr>
          <w:rFonts w:ascii="Consolas" w:hAnsi="Consolas" w:cs="Consolas"/>
          <w:color w:val="A31515"/>
          <w:sz w:val="19"/>
          <w:szCs w:val="19"/>
        </w:rPr>
        <w:t>/"</w:t>
      </w:r>
      <w:r w:rsidRPr="00BE5567">
        <w:rPr>
          <w:rFonts w:ascii="Consolas" w:hAnsi="Consolas" w:cs="Consolas"/>
          <w:color w:val="000000"/>
          <w:sz w:val="19"/>
          <w:szCs w:val="19"/>
        </w:rPr>
        <w:t>,</w:t>
      </w:r>
    </w:p>
    <w:p w14:paraId="12C7C517" w14:textId="77777777" w:rsidR="002172A6" w:rsidRPr="006449A2" w:rsidRDefault="00BE5567" w:rsidP="00BE5567">
      <w:pPr>
        <w:autoSpaceDE w:val="0"/>
        <w:autoSpaceDN w:val="0"/>
        <w:adjustRightInd w:val="0"/>
        <w:spacing w:after="0" w:line="240" w:lineRule="auto"/>
        <w:rPr>
          <w:rFonts w:ascii="Consolas" w:hAnsi="Consolas" w:cs="Consolas"/>
          <w:color w:val="A31515"/>
          <w:sz w:val="19"/>
          <w:szCs w:val="19"/>
        </w:rPr>
      </w:pPr>
      <w:r w:rsidRPr="00BE5567">
        <w:rPr>
          <w:rFonts w:ascii="Consolas" w:hAnsi="Consolas" w:cs="Consolas"/>
          <w:color w:val="000000"/>
          <w:sz w:val="19"/>
          <w:szCs w:val="19"/>
        </w:rPr>
        <w:t xml:space="preserve">                </w:t>
      </w:r>
      <w:proofErr w:type="spellStart"/>
      <w:r w:rsidRPr="00BE5567">
        <w:rPr>
          <w:rFonts w:ascii="Consolas" w:hAnsi="Consolas" w:cs="Consolas"/>
          <w:color w:val="000000"/>
          <w:sz w:val="19"/>
          <w:szCs w:val="19"/>
        </w:rPr>
        <w:t>tombiokbpath</w:t>
      </w:r>
      <w:proofErr w:type="spellEnd"/>
      <w:r w:rsidRPr="00BE5567">
        <w:rPr>
          <w:rFonts w:ascii="Consolas" w:hAnsi="Consolas" w:cs="Consolas"/>
          <w:color w:val="000000"/>
          <w:sz w:val="19"/>
          <w:szCs w:val="19"/>
        </w:rPr>
        <w:t xml:space="preserve">: </w:t>
      </w:r>
      <w:r w:rsidRPr="00BE5567">
        <w:rPr>
          <w:rFonts w:ascii="Consolas" w:hAnsi="Consolas" w:cs="Consolas"/>
          <w:color w:val="A31515"/>
          <w:sz w:val="19"/>
          <w:szCs w:val="19"/>
        </w:rPr>
        <w:t>"kb/biscuits/"</w:t>
      </w:r>
    </w:p>
    <w:p w14:paraId="14E0BAA8"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657475" w14:textId="77777777"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31738A" w14:textId="77777777" w:rsidR="00E15415"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232A301A" w14:textId="77777777" w:rsidR="00BE5567" w:rsidRPr="00BE5567" w:rsidRDefault="00BE5567" w:rsidP="00BE5567">
      <w:pPr>
        <w:autoSpaceDE w:val="0"/>
        <w:autoSpaceDN w:val="0"/>
        <w:adjustRightInd w:val="0"/>
        <w:spacing w:after="0" w:line="240" w:lineRule="auto"/>
        <w:rPr>
          <w:rFonts w:ascii="Consolas" w:hAnsi="Consolas" w:cs="Consolas"/>
          <w:color w:val="000000"/>
          <w:sz w:val="19"/>
          <w:szCs w:val="19"/>
        </w:rPr>
      </w:pPr>
    </w:p>
    <w:p w14:paraId="24842D6A" w14:textId="77777777" w:rsidR="00BE5567" w:rsidRDefault="00BE5567" w:rsidP="0002528A">
      <w:r>
        <w:t xml:space="preserve">This has all the possible </w:t>
      </w:r>
      <w:proofErr w:type="gramStart"/>
      <w:r>
        <w:t>top level</w:t>
      </w:r>
      <w:proofErr w:type="gramEnd"/>
      <w:r>
        <w:t xml:space="preserve"> options (though some are commented out in the default vis.html file. Each of the options is described below.</w:t>
      </w:r>
    </w:p>
    <w:p w14:paraId="7DCEF86C" w14:textId="77777777" w:rsidR="00BE5567" w:rsidRDefault="00BE5567" w:rsidP="00BE5567">
      <w:pPr>
        <w:pStyle w:val="Heading2"/>
      </w:pPr>
      <w:bookmarkStart w:id="13" w:name="_Toc528167620"/>
      <w:r>
        <w:t xml:space="preserve">The </w:t>
      </w:r>
      <w:proofErr w:type="spellStart"/>
      <w:r w:rsidRPr="00BE5567">
        <w:rPr>
          <w:rFonts w:ascii="Consolas" w:hAnsi="Consolas" w:cs="Consolas"/>
        </w:rPr>
        <w:t>hideVisDropdown</w:t>
      </w:r>
      <w:proofErr w:type="spellEnd"/>
      <w:r>
        <w:t xml:space="preserve"> option</w:t>
      </w:r>
      <w:bookmarkEnd w:id="13"/>
    </w:p>
    <w:p w14:paraId="081D3AED" w14:textId="77777777" w:rsidR="00BE5567" w:rsidRDefault="00BE5567" w:rsidP="0002528A">
      <w:r w:rsidRPr="00BE5567">
        <w:t xml:space="preserve">If this option is </w:t>
      </w:r>
      <w:r>
        <w:t xml:space="preserve">present and set to </w:t>
      </w:r>
      <w:r>
        <w:rPr>
          <w:rFonts w:ascii="Consolas" w:hAnsi="Consolas" w:cs="Consolas"/>
          <w:color w:val="0000FF"/>
          <w:sz w:val="19"/>
          <w:szCs w:val="19"/>
        </w:rPr>
        <w:t>true</w:t>
      </w:r>
      <w:r>
        <w:t xml:space="preserve">, then the drop-down visualisation selection list is not displayed on your visualisation page. This is only </w:t>
      </w:r>
      <w:proofErr w:type="gramStart"/>
      <w:r>
        <w:t>really useful</w:t>
      </w:r>
      <w:proofErr w:type="gramEnd"/>
      <w:r>
        <w:t xml:space="preserve"> if you either want to present only a single visualisation or you are using API features of the </w:t>
      </w:r>
      <w:proofErr w:type="spellStart"/>
      <w:r>
        <w:t>tombiovis</w:t>
      </w:r>
      <w:proofErr w:type="spellEnd"/>
      <w:r>
        <w:t xml:space="preserve"> object to provide other means for the user to change the visualisation (see the </w:t>
      </w:r>
      <w:proofErr w:type="spellStart"/>
      <w:r>
        <w:t>tombiovis</w:t>
      </w:r>
      <w:proofErr w:type="spellEnd"/>
      <w:r>
        <w:t xml:space="preserve"> API section).</w:t>
      </w:r>
    </w:p>
    <w:p w14:paraId="646A5AF4" w14:textId="77777777" w:rsidR="00BE5567" w:rsidRDefault="00BE5567" w:rsidP="00BE5567">
      <w:pPr>
        <w:pStyle w:val="Heading2"/>
      </w:pPr>
      <w:bookmarkStart w:id="14" w:name="_Toc528167621"/>
      <w:r>
        <w:t xml:space="preserve">The </w:t>
      </w:r>
      <w:r w:rsidRPr="00BE5567">
        <w:rPr>
          <w:rFonts w:ascii="Consolas" w:hAnsi="Consolas" w:cs="Consolas"/>
        </w:rPr>
        <w:t>tools</w:t>
      </w:r>
      <w:r>
        <w:t xml:space="preserve"> option</w:t>
      </w:r>
      <w:bookmarkEnd w:id="14"/>
    </w:p>
    <w:p w14:paraId="5F304012" w14:textId="77777777" w:rsidR="00BE5567" w:rsidRDefault="00BE5567" w:rsidP="0002528A">
      <w:r>
        <w:t>Use this option to specify which tools to include in the drop-down list. The currently generally available tools are:</w:t>
      </w:r>
    </w:p>
    <w:p w14:paraId="5916CEED" w14:textId="77777777" w:rsidR="00BE5567" w:rsidRDefault="00BE5567" w:rsidP="00BE5567">
      <w:pPr>
        <w:pStyle w:val="ListParagraph"/>
        <w:numPr>
          <w:ilvl w:val="0"/>
          <w:numId w:val="24"/>
        </w:numPr>
      </w:pPr>
      <w:r>
        <w:t>vis1 – the two-column key</w:t>
      </w:r>
    </w:p>
    <w:p w14:paraId="5B0D3283" w14:textId="77777777" w:rsidR="00BE5567" w:rsidRDefault="00BE5567" w:rsidP="00BE5567">
      <w:pPr>
        <w:pStyle w:val="ListParagraph"/>
        <w:numPr>
          <w:ilvl w:val="0"/>
          <w:numId w:val="24"/>
        </w:numPr>
      </w:pPr>
      <w:r>
        <w:t>vis2 – the single-column key</w:t>
      </w:r>
    </w:p>
    <w:p w14:paraId="2457B252" w14:textId="77777777" w:rsidR="00BE5567" w:rsidRDefault="00BE5567" w:rsidP="00BE5567">
      <w:pPr>
        <w:pStyle w:val="ListParagraph"/>
        <w:numPr>
          <w:ilvl w:val="0"/>
          <w:numId w:val="24"/>
        </w:numPr>
      </w:pPr>
      <w:r>
        <w:t>vis3 – the side-by-side comparison tool</w:t>
      </w:r>
    </w:p>
    <w:p w14:paraId="5360A863" w14:textId="77777777" w:rsidR="00BE5567" w:rsidRDefault="00BE5567" w:rsidP="00BE5567">
      <w:pPr>
        <w:pStyle w:val="ListParagraph"/>
        <w:numPr>
          <w:ilvl w:val="0"/>
          <w:numId w:val="24"/>
        </w:numPr>
      </w:pPr>
      <w:r>
        <w:t>vis4 – the full details tool</w:t>
      </w:r>
    </w:p>
    <w:p w14:paraId="3E28CB6F" w14:textId="77777777" w:rsidR="00BE5567" w:rsidRDefault="00BE5567" w:rsidP="00BE5567">
      <w:pPr>
        <w:pStyle w:val="ListParagraph"/>
        <w:numPr>
          <w:ilvl w:val="0"/>
          <w:numId w:val="24"/>
        </w:numPr>
      </w:pPr>
      <w:r>
        <w:t>vis5 – the circle-pack key.</w:t>
      </w:r>
    </w:p>
    <w:p w14:paraId="3E1149A0" w14:textId="77777777" w:rsidR="0041694A" w:rsidRDefault="0041694A" w:rsidP="00BE5567">
      <w:pPr>
        <w:pStyle w:val="ListParagraph"/>
        <w:numPr>
          <w:ilvl w:val="0"/>
          <w:numId w:val="24"/>
        </w:numPr>
      </w:pPr>
      <w:r>
        <w:t>vis6 – the mobile key.</w:t>
      </w:r>
    </w:p>
    <w:p w14:paraId="384252F8" w14:textId="77777777" w:rsidR="00BE5567" w:rsidRDefault="00BE5567" w:rsidP="00BE5567">
      <w:pPr>
        <w:rPr>
          <w:rFonts w:ascii="Consolas" w:hAnsi="Consolas" w:cs="Consolas"/>
          <w:color w:val="000000"/>
          <w:sz w:val="19"/>
          <w:szCs w:val="19"/>
        </w:rPr>
      </w:pPr>
      <w:r>
        <w:t xml:space="preserve">These values are supplied as strings in an array, e.g. </w:t>
      </w:r>
      <w:r>
        <w:rPr>
          <w:rFonts w:ascii="Consolas" w:hAnsi="Consolas" w:cs="Consolas"/>
          <w:color w:val="000000"/>
          <w:sz w:val="19"/>
          <w:szCs w:val="19"/>
        </w:rPr>
        <w:t>[</w:t>
      </w:r>
      <w:r>
        <w:rPr>
          <w:rFonts w:ascii="Consolas" w:hAnsi="Consolas" w:cs="Consolas"/>
          <w:color w:val="A31515"/>
          <w:sz w:val="19"/>
          <w:szCs w:val="19"/>
        </w:rPr>
        <w:t>"vis</w:t>
      </w:r>
      <w:r w:rsidR="005502EB">
        <w:rPr>
          <w:rFonts w:ascii="Consolas" w:hAnsi="Consolas" w:cs="Consolas"/>
          <w:color w:val="A31515"/>
          <w:sz w:val="19"/>
          <w:szCs w:val="19"/>
        </w:rPr>
        <w:t>4</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"vis</w:t>
      </w:r>
      <w:r w:rsidR="005502EB">
        <w:rPr>
          <w:rFonts w:ascii="Consolas" w:hAnsi="Consolas" w:cs="Consolas"/>
          <w:color w:val="A31515"/>
          <w:sz w:val="19"/>
          <w:szCs w:val="19"/>
        </w:rPr>
        <w:t>3</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w:t>
      </w:r>
      <w:r w:rsidR="005502EB">
        <w:rPr>
          <w:rFonts w:ascii="Consolas" w:hAnsi="Consolas" w:cs="Consolas"/>
          <w:color w:val="000000"/>
          <w:sz w:val="19"/>
          <w:szCs w:val="19"/>
        </w:rPr>
        <w:t xml:space="preserve">. </w:t>
      </w:r>
      <w:r w:rsidR="00F0338B">
        <w:t xml:space="preserve">If no value is supplied, then </w:t>
      </w:r>
      <w:r w:rsidR="0057057F">
        <w:t>the Identikit</w:t>
      </w:r>
      <w:r w:rsidR="00F0338B">
        <w:t xml:space="preserve"> uses the value </w:t>
      </w:r>
      <w:r w:rsidR="00F0338B">
        <w:rPr>
          <w:rFonts w:ascii="Consolas" w:hAnsi="Consolas" w:cs="Consolas"/>
          <w:color w:val="000000"/>
          <w:sz w:val="19"/>
          <w:szCs w:val="19"/>
        </w:rPr>
        <w:t>[</w:t>
      </w:r>
      <w:r w:rsidR="00F0338B">
        <w:rPr>
          <w:rFonts w:ascii="Consolas" w:hAnsi="Consolas" w:cs="Consolas"/>
          <w:color w:val="A31515"/>
          <w:sz w:val="19"/>
          <w:szCs w:val="19"/>
        </w:rPr>
        <w:t>"vis1"</w:t>
      </w:r>
      <w:r w:rsidR="00F0338B">
        <w:rPr>
          <w:rFonts w:ascii="Consolas" w:hAnsi="Consolas" w:cs="Consolas"/>
          <w:color w:val="000000"/>
          <w:sz w:val="19"/>
          <w:szCs w:val="19"/>
        </w:rPr>
        <w:t xml:space="preserve">, </w:t>
      </w:r>
      <w:r w:rsidR="00F0338B">
        <w:rPr>
          <w:rFonts w:ascii="Consolas" w:hAnsi="Consolas" w:cs="Consolas"/>
          <w:color w:val="A31515"/>
          <w:sz w:val="19"/>
          <w:szCs w:val="19"/>
        </w:rPr>
        <w:t>"vis2"</w:t>
      </w:r>
      <w:r w:rsidR="00F0338B">
        <w:rPr>
          <w:rFonts w:ascii="Consolas" w:hAnsi="Consolas" w:cs="Consolas"/>
          <w:color w:val="000000"/>
          <w:sz w:val="19"/>
          <w:szCs w:val="19"/>
        </w:rPr>
        <w:t xml:space="preserve">, </w:t>
      </w:r>
      <w:r w:rsidR="00F0338B">
        <w:rPr>
          <w:rFonts w:ascii="Consolas" w:hAnsi="Consolas" w:cs="Consolas"/>
          <w:color w:val="A31515"/>
          <w:sz w:val="19"/>
          <w:szCs w:val="19"/>
        </w:rPr>
        <w:t>"vis3"</w:t>
      </w:r>
      <w:r w:rsidR="00F0338B">
        <w:rPr>
          <w:rFonts w:ascii="Consolas" w:hAnsi="Consolas" w:cs="Consolas"/>
          <w:color w:val="000000"/>
          <w:sz w:val="19"/>
          <w:szCs w:val="19"/>
        </w:rPr>
        <w:t xml:space="preserve">, </w:t>
      </w:r>
      <w:r w:rsidR="00F0338B">
        <w:rPr>
          <w:rFonts w:ascii="Consolas" w:hAnsi="Consolas" w:cs="Consolas"/>
          <w:color w:val="A31515"/>
          <w:sz w:val="19"/>
          <w:szCs w:val="19"/>
        </w:rPr>
        <w:t>"vis4"</w:t>
      </w:r>
      <w:r w:rsidR="00F0338B">
        <w:rPr>
          <w:rFonts w:ascii="Consolas" w:hAnsi="Consolas" w:cs="Consolas"/>
          <w:color w:val="000000"/>
          <w:sz w:val="19"/>
          <w:szCs w:val="19"/>
        </w:rPr>
        <w:t xml:space="preserve">, </w:t>
      </w:r>
      <w:r w:rsidR="00F0338B">
        <w:rPr>
          <w:rFonts w:ascii="Consolas" w:hAnsi="Consolas" w:cs="Consolas"/>
          <w:color w:val="A31515"/>
          <w:sz w:val="19"/>
          <w:szCs w:val="19"/>
        </w:rPr>
        <w:t>"vis5"</w:t>
      </w:r>
      <w:r w:rsidR="00F0338B">
        <w:rPr>
          <w:rFonts w:ascii="Consolas" w:hAnsi="Consolas" w:cs="Consolas"/>
          <w:color w:val="000000"/>
          <w:sz w:val="19"/>
          <w:szCs w:val="19"/>
        </w:rPr>
        <w:t>].</w:t>
      </w:r>
    </w:p>
    <w:p w14:paraId="6375D7BF" w14:textId="77777777" w:rsidR="0041694A" w:rsidRDefault="0041694A" w:rsidP="0041694A">
      <w:pPr>
        <w:pStyle w:val="Heading2"/>
      </w:pPr>
      <w:bookmarkStart w:id="15" w:name="_Toc528167622"/>
      <w:r>
        <w:t xml:space="preserve">The </w:t>
      </w:r>
      <w:proofErr w:type="spellStart"/>
      <w:r>
        <w:rPr>
          <w:rFonts w:ascii="Consolas" w:hAnsi="Consolas" w:cs="Consolas"/>
        </w:rPr>
        <w:t>selectedTool</w:t>
      </w:r>
      <w:proofErr w:type="spellEnd"/>
      <w:r>
        <w:t xml:space="preserve"> option</w:t>
      </w:r>
      <w:bookmarkEnd w:id="15"/>
    </w:p>
    <w:p w14:paraId="3AE2AA8E" w14:textId="77777777" w:rsidR="0041694A" w:rsidRDefault="0041694A" w:rsidP="0041694A">
      <w:r>
        <w:t xml:space="preserve">Use this to specify which tool should be automatically selected when the visualisation starts. This can take any of the values specified in the array of visualisations (which can be specified with the tools option), e.g. </w:t>
      </w:r>
      <w:r>
        <w:rPr>
          <w:rFonts w:ascii="Consolas" w:hAnsi="Consolas" w:cs="Consolas"/>
          <w:color w:val="A31515"/>
          <w:sz w:val="19"/>
          <w:szCs w:val="19"/>
        </w:rPr>
        <w:t>"vis2"</w:t>
      </w:r>
      <w:r>
        <w:t xml:space="preserve">. </w:t>
      </w:r>
      <w:r w:rsidRPr="00F0338B">
        <w:rPr>
          <w:i/>
        </w:rPr>
        <w:t>However</w:t>
      </w:r>
      <w:r>
        <w:t xml:space="preserve">, the </w:t>
      </w:r>
      <w:proofErr w:type="spellStart"/>
      <w:r>
        <w:t>selectedTool</w:t>
      </w:r>
      <w:proofErr w:type="spellEnd"/>
      <w:r>
        <w:t xml:space="preserve"> option can also take on other values shown below:</w:t>
      </w:r>
    </w:p>
    <w:p w14:paraId="24B5E034" w14:textId="77777777" w:rsidR="0041694A" w:rsidRDefault="0041694A" w:rsidP="0041694A">
      <w:pPr>
        <w:pStyle w:val="ListParagraph"/>
        <w:numPr>
          <w:ilvl w:val="0"/>
          <w:numId w:val="25"/>
        </w:numPr>
      </w:pPr>
      <w:proofErr w:type="spellStart"/>
      <w:r>
        <w:t>visInfo</w:t>
      </w:r>
      <w:proofErr w:type="spellEnd"/>
      <w:r>
        <w:t xml:space="preserve"> – displays information on the Identikit (corresponds to ‘About FSC Identikit’ item on the visualisations drop-down menu).</w:t>
      </w:r>
    </w:p>
    <w:p w14:paraId="706703D4" w14:textId="77777777" w:rsidR="0041694A" w:rsidRDefault="0041694A" w:rsidP="0041694A">
      <w:pPr>
        <w:pStyle w:val="ListParagraph"/>
        <w:numPr>
          <w:ilvl w:val="0"/>
          <w:numId w:val="25"/>
        </w:numPr>
      </w:pPr>
      <w:proofErr w:type="spellStart"/>
      <w:r>
        <w:lastRenderedPageBreak/>
        <w:t>kbInfo</w:t>
      </w:r>
      <w:proofErr w:type="spellEnd"/>
      <w:r>
        <w:t xml:space="preserve"> – displays information on the knowledge-base (corresponds to ‘About the knowledge-base’ item on the visualisations drop-down menu). </w:t>
      </w:r>
    </w:p>
    <w:p w14:paraId="3B0ACD28" w14:textId="77777777" w:rsidR="0041694A" w:rsidRDefault="0041694A" w:rsidP="0041694A">
      <w:pPr>
        <w:pStyle w:val="ListParagraph"/>
        <w:numPr>
          <w:ilvl w:val="0"/>
          <w:numId w:val="25"/>
        </w:numPr>
      </w:pPr>
      <w:proofErr w:type="spellStart"/>
      <w:r>
        <w:t>currentVisInfo</w:t>
      </w:r>
      <w:proofErr w:type="spellEnd"/>
      <w:r>
        <w:t xml:space="preserve"> – displays information on the ‘current visualisation’ (name on the visualisations drop-down menu changes depending on the last tool selected).</w:t>
      </w:r>
    </w:p>
    <w:p w14:paraId="286D5C29" w14:textId="77777777" w:rsidR="0041694A" w:rsidRDefault="0041694A" w:rsidP="0041694A">
      <w:pPr>
        <w:pStyle w:val="ListParagraph"/>
        <w:numPr>
          <w:ilvl w:val="0"/>
          <w:numId w:val="25"/>
        </w:numPr>
      </w:pPr>
      <w:proofErr w:type="spellStart"/>
      <w:r w:rsidRPr="00F0338B">
        <w:t>tombioCitation</w:t>
      </w:r>
      <w:proofErr w:type="spellEnd"/>
      <w:r>
        <w:t xml:space="preserve"> – displays a page that explains how to cite the Identikit, knowledge-base and last used visualisation.</w:t>
      </w:r>
    </w:p>
    <w:p w14:paraId="06756891" w14:textId="77777777" w:rsidR="0041694A" w:rsidRDefault="0041694A" w:rsidP="00BE5567">
      <w:r>
        <w:t>If the value is not specified, then the first value from the array of all available visualisations (which can be specified with the tools option) is used. When this option is set to either of the values ‘</w:t>
      </w:r>
      <w:proofErr w:type="spellStart"/>
      <w:r>
        <w:t>currentVisInfo</w:t>
      </w:r>
      <w:proofErr w:type="spellEnd"/>
      <w:r>
        <w:t>’ or ‘</w:t>
      </w:r>
      <w:proofErr w:type="spellStart"/>
      <w:r w:rsidRPr="00F0338B">
        <w:t>tombioCitation</w:t>
      </w:r>
      <w:proofErr w:type="spellEnd"/>
      <w:r>
        <w:t xml:space="preserve">’, the </w:t>
      </w:r>
      <w:proofErr w:type="spellStart"/>
      <w:r>
        <w:t>lastVisualisation</w:t>
      </w:r>
      <w:proofErr w:type="spellEnd"/>
      <w:r>
        <w:t xml:space="preserve"> option must also be set (see below).</w:t>
      </w:r>
    </w:p>
    <w:p w14:paraId="613923B8" w14:textId="77777777" w:rsidR="007E5FA1" w:rsidRDefault="007E5FA1" w:rsidP="007E5FA1">
      <w:pPr>
        <w:pStyle w:val="Heading2"/>
      </w:pPr>
      <w:bookmarkStart w:id="16" w:name="_Toc528167623"/>
      <w:r>
        <w:t xml:space="preserve">The </w:t>
      </w:r>
      <w:proofErr w:type="spellStart"/>
      <w:r>
        <w:rPr>
          <w:rFonts w:ascii="Consolas" w:hAnsi="Consolas" w:cs="Consolas"/>
        </w:rPr>
        <w:t>lastVisualisation</w:t>
      </w:r>
      <w:proofErr w:type="spellEnd"/>
      <w:r>
        <w:t xml:space="preserve"> option</w:t>
      </w:r>
      <w:bookmarkEnd w:id="16"/>
    </w:p>
    <w:p w14:paraId="681C27A7" w14:textId="77777777" w:rsidR="007E5FA1" w:rsidRDefault="007E5FA1" w:rsidP="00BE5567">
      <w:r>
        <w:t>The Identikit tools that display information on the current visualisation (option ‘</w:t>
      </w:r>
      <w:proofErr w:type="spellStart"/>
      <w:r>
        <w:t>currentVisInfo</w:t>
      </w:r>
      <w:proofErr w:type="spellEnd"/>
      <w:r>
        <w:t>’) and citation information (option ‘</w:t>
      </w:r>
      <w:proofErr w:type="spellStart"/>
      <w:r w:rsidRPr="00F0338B">
        <w:t>tombioCitation</w:t>
      </w:r>
      <w:proofErr w:type="spellEnd"/>
      <w:r>
        <w:t xml:space="preserve">’), expect a current visualisation to have been set. But when either of these is set as the first tool with the </w:t>
      </w:r>
      <w:proofErr w:type="spellStart"/>
      <w:r>
        <w:t>selectedTool</w:t>
      </w:r>
      <w:proofErr w:type="spellEnd"/>
      <w:r>
        <w:t xml:space="preserve"> option, these tools don’t know what the current visualisation – the last used visualisation – is. In such cases, the </w:t>
      </w:r>
      <w:proofErr w:type="spellStart"/>
      <w:r>
        <w:t>lastVisualisation</w:t>
      </w:r>
      <w:proofErr w:type="spellEnd"/>
      <w:r>
        <w:t xml:space="preserve"> must be used to specify one of the visualisations, e.g. </w:t>
      </w:r>
      <w:r>
        <w:rPr>
          <w:rFonts w:ascii="Consolas" w:hAnsi="Consolas" w:cs="Consolas"/>
          <w:color w:val="A31515"/>
          <w:sz w:val="19"/>
          <w:szCs w:val="19"/>
        </w:rPr>
        <w:t>"vis3"</w:t>
      </w:r>
      <w:r w:rsidRPr="007368B8">
        <w:t>.</w:t>
      </w:r>
    </w:p>
    <w:p w14:paraId="1B2A1B65" w14:textId="77777777" w:rsidR="007E5FA1" w:rsidRDefault="007E5FA1" w:rsidP="007E5FA1">
      <w:pPr>
        <w:pStyle w:val="Heading2"/>
      </w:pPr>
      <w:bookmarkStart w:id="17" w:name="_Toc528167624"/>
      <w:r>
        <w:t xml:space="preserve">The </w:t>
      </w:r>
      <w:proofErr w:type="spellStart"/>
      <w:r>
        <w:rPr>
          <w:rFonts w:ascii="Consolas" w:hAnsi="Consolas" w:cs="Consolas"/>
        </w:rPr>
        <w:t>gui</w:t>
      </w:r>
      <w:proofErr w:type="spellEnd"/>
      <w:r>
        <w:t xml:space="preserve"> option</w:t>
      </w:r>
      <w:bookmarkEnd w:id="17"/>
    </w:p>
    <w:p w14:paraId="3969B07B" w14:textId="77777777" w:rsidR="007E5FA1" w:rsidRDefault="007E5FA1" w:rsidP="007E5FA1">
      <w:r>
        <w:t>Use can use this option to tailor the high-level GUI for the Identikit. When not supplied, the default value for this is ‘</w:t>
      </w:r>
      <w:proofErr w:type="spellStart"/>
      <w:r w:rsidRPr="007E5FA1">
        <w:t>guiLargeJqueryUi</w:t>
      </w:r>
      <w:proofErr w:type="spellEnd"/>
      <w:r>
        <w:t>’. The alternative value is ‘</w:t>
      </w:r>
      <w:proofErr w:type="spellStart"/>
      <w:r w:rsidRPr="007E5FA1">
        <w:t>guiOnsenUi</w:t>
      </w:r>
      <w:proofErr w:type="spellEnd"/>
      <w:r>
        <w:t>’ which switches the top-level GUI to one suitable for small-format devices. Use this option if you are configuring a deployment for a mobile key (“vis6”).</w:t>
      </w:r>
    </w:p>
    <w:p w14:paraId="26A440C4" w14:textId="77777777" w:rsidR="007E5FA1" w:rsidRDefault="007E5FA1" w:rsidP="007E5FA1">
      <w:pPr>
        <w:pStyle w:val="Heading2"/>
      </w:pPr>
      <w:bookmarkStart w:id="18" w:name="_Toc528167625"/>
      <w:r>
        <w:t xml:space="preserve">The </w:t>
      </w:r>
      <w:proofErr w:type="spellStart"/>
      <w:r w:rsidRPr="002172A6">
        <w:rPr>
          <w:rFonts w:ascii="Consolas" w:hAnsi="Consolas" w:cs="Consolas"/>
        </w:rPr>
        <w:t>ignoreNegativeScoring</w:t>
      </w:r>
      <w:proofErr w:type="spellEnd"/>
      <w:r>
        <w:t xml:space="preserve"> option</w:t>
      </w:r>
      <w:bookmarkEnd w:id="18"/>
    </w:p>
    <w:p w14:paraId="06557021" w14:textId="77777777" w:rsidR="007E5FA1" w:rsidRDefault="007E5FA1" w:rsidP="007E5FA1">
      <w:r>
        <w:t xml:space="preserve">The </w:t>
      </w:r>
      <w:proofErr w:type="spellStart"/>
      <w:r>
        <w:t>ignoreNegativeScoring</w:t>
      </w:r>
      <w:proofErr w:type="spellEnd"/>
      <w:r>
        <w:t xml:space="preserve"> option (introduced v1.8.0) to instruct the Identikit </w:t>
      </w:r>
      <w:r w:rsidRPr="002172A6">
        <w:rPr>
          <w:i/>
        </w:rPr>
        <w:t>not</w:t>
      </w:r>
      <w:r>
        <w:t xml:space="preserve"> to score non-matching characters negatively. The default value for this option (taken if not specified) is false. When false, the default behaviour of Identikit is to include negative scoring for taxa with character states that don’t match user character state input. But if the value of this option is set to true, negative score values are not included.</w:t>
      </w:r>
    </w:p>
    <w:p w14:paraId="16BB5C10" w14:textId="77777777" w:rsidR="007E5FA1" w:rsidRDefault="007E5FA1" w:rsidP="007E5FA1">
      <w:pPr>
        <w:pStyle w:val="Heading2"/>
      </w:pPr>
      <w:bookmarkStart w:id="19" w:name="_Toc528167626"/>
      <w:r>
        <w:t xml:space="preserve">The </w:t>
      </w:r>
      <w:proofErr w:type="spellStart"/>
      <w:r>
        <w:rPr>
          <w:rFonts w:ascii="Consolas" w:hAnsi="Consolas" w:cs="Consolas"/>
        </w:rPr>
        <w:t>pwaSurpress</w:t>
      </w:r>
      <w:proofErr w:type="spellEnd"/>
      <w:r>
        <w:t xml:space="preserve"> option</w:t>
      </w:r>
      <w:bookmarkEnd w:id="19"/>
    </w:p>
    <w:p w14:paraId="2CC77C86" w14:textId="77777777" w:rsidR="007E5FA1" w:rsidRPr="0041694A" w:rsidRDefault="007E5FA1" w:rsidP="007E5FA1">
      <w:r>
        <w:t>This should be set to ‘true’ unless you are configuring a deployment for a mobile key (“vis6”), in which case either comment it out, or set it to ‘false’. It prevents Identikit from starting the PWA service worker.</w:t>
      </w:r>
    </w:p>
    <w:p w14:paraId="7C00E8AF" w14:textId="77777777" w:rsidR="002A6FB9" w:rsidRDefault="00285441" w:rsidP="00285441">
      <w:pPr>
        <w:pStyle w:val="Heading2"/>
      </w:pPr>
      <w:bookmarkStart w:id="20" w:name="_Toc528167627"/>
      <w:r>
        <w:t xml:space="preserve">The </w:t>
      </w:r>
      <w:proofErr w:type="spellStart"/>
      <w:r w:rsidRPr="00285441">
        <w:rPr>
          <w:rFonts w:ascii="Consolas" w:hAnsi="Consolas" w:cs="Consolas"/>
        </w:rPr>
        <w:t>toolconfig</w:t>
      </w:r>
      <w:proofErr w:type="spellEnd"/>
      <w:r>
        <w:t xml:space="preserve"> option</w:t>
      </w:r>
      <w:bookmarkEnd w:id="20"/>
    </w:p>
    <w:p w14:paraId="49EB70C4" w14:textId="77777777" w:rsidR="00285441" w:rsidRDefault="00285441" w:rsidP="00285441">
      <w:r>
        <w:t xml:space="preserve">Use this to specify configuration options specific to </w:t>
      </w:r>
      <w:proofErr w:type="gramStart"/>
      <w:r>
        <w:t>particular visualisations</w:t>
      </w:r>
      <w:proofErr w:type="gramEnd"/>
      <w:r>
        <w:t xml:space="preserve"> or </w:t>
      </w:r>
      <w:r w:rsidR="00B46FA1">
        <w:t xml:space="preserve">the </w:t>
      </w:r>
      <w:r>
        <w:t>character input controls. Each tool has a configuration subsection in this structure. All those currently available are documented below.</w:t>
      </w:r>
    </w:p>
    <w:p w14:paraId="6851FE52" w14:textId="77777777" w:rsidR="00285441" w:rsidRDefault="00285441" w:rsidP="00285441">
      <w:pPr>
        <w:pStyle w:val="Heading3"/>
      </w:pPr>
      <w:bookmarkStart w:id="21" w:name="_Toc528167628"/>
      <w:r>
        <w:t>The character input control</w:t>
      </w:r>
      <w:r w:rsidR="00DB7C3D">
        <w:t xml:space="preserve"> options </w:t>
      </w:r>
      <w:r>
        <w:t>(</w:t>
      </w:r>
      <w:proofErr w:type="spellStart"/>
      <w:r w:rsidR="00B46FA1">
        <w:t>genK</w:t>
      </w:r>
      <w:r w:rsidRPr="00DB7C3D">
        <w:rPr>
          <w:rFonts w:ascii="Consolas" w:hAnsi="Consolas"/>
        </w:rPr>
        <w:t>eyinput</w:t>
      </w:r>
      <w:proofErr w:type="spellEnd"/>
      <w:r>
        <w:t>)</w:t>
      </w:r>
      <w:bookmarkEnd w:id="21"/>
    </w:p>
    <w:p w14:paraId="2C9677F1" w14:textId="77777777" w:rsidR="00285441" w:rsidRDefault="00285441" w:rsidP="00285441">
      <w:pPr>
        <w:pStyle w:val="Heading4"/>
      </w:pPr>
      <w:r>
        <w:t xml:space="preserve">The </w:t>
      </w:r>
      <w:proofErr w:type="spellStart"/>
      <w:r w:rsidRPr="006F18D7">
        <w:rPr>
          <w:rFonts w:ascii="Consolas" w:hAnsi="Consolas"/>
          <w:i w:val="0"/>
        </w:rPr>
        <w:t>selectedGroup</w:t>
      </w:r>
      <w:proofErr w:type="spellEnd"/>
      <w:r>
        <w:t xml:space="preserve"> option</w:t>
      </w:r>
    </w:p>
    <w:p w14:paraId="23841E76" w14:textId="77777777" w:rsidR="00285441" w:rsidRDefault="00285441" w:rsidP="00285441">
      <w:r>
        <w:t xml:space="preserve">The </w:t>
      </w:r>
      <w:proofErr w:type="spellStart"/>
      <w:r>
        <w:t>selectedGroup</w:t>
      </w:r>
      <w:proofErr w:type="spellEnd"/>
      <w:r>
        <w:t xml:space="preserve"> option allows you to specify a character group that should be selected by default in the characters input control. The value is a string which must be a value specified in the Group </w:t>
      </w:r>
      <w:r>
        <w:lastRenderedPageBreak/>
        <w:t xml:space="preserve">column of the characters tab of the knowledge-base. If no value is specified, then the default – ‘All’ – tab is selected. </w:t>
      </w:r>
    </w:p>
    <w:p w14:paraId="1E915A67" w14:textId="77777777" w:rsidR="00DB7C3D" w:rsidRDefault="00DB7C3D" w:rsidP="00DB7C3D">
      <w:pPr>
        <w:pStyle w:val="Heading3"/>
      </w:pPr>
      <w:bookmarkStart w:id="22" w:name="_Toc528167629"/>
      <w:r>
        <w:t>The ‘Full taxon details’ visualisation (</w:t>
      </w:r>
      <w:r w:rsidRPr="006F18D7">
        <w:rPr>
          <w:rFonts w:ascii="Consolas" w:hAnsi="Consolas"/>
        </w:rPr>
        <w:t>vis4</w:t>
      </w:r>
      <w:r>
        <w:t>)</w:t>
      </w:r>
      <w:bookmarkEnd w:id="22"/>
    </w:p>
    <w:p w14:paraId="4945EA79" w14:textId="77777777" w:rsidR="00DB7C3D" w:rsidRPr="00DB7C3D" w:rsidRDefault="006F18D7" w:rsidP="006F18D7">
      <w:pPr>
        <w:pStyle w:val="Heading4"/>
      </w:pPr>
      <w:r>
        <w:t xml:space="preserve">The </w:t>
      </w:r>
      <w:proofErr w:type="spellStart"/>
      <w:r w:rsidRPr="006F18D7">
        <w:rPr>
          <w:rFonts w:ascii="Consolas" w:hAnsi="Consolas"/>
          <w:i w:val="0"/>
        </w:rPr>
        <w:t>subTitleChar</w:t>
      </w:r>
      <w:proofErr w:type="spellEnd"/>
      <w:r>
        <w:t xml:space="preserve"> option</w:t>
      </w:r>
    </w:p>
    <w:p w14:paraId="1A41019F" w14:textId="77777777" w:rsidR="00285441" w:rsidRDefault="006F18D7" w:rsidP="00285441">
      <w:r>
        <w:t>This option allows you to specify the name of a character whose value will appear in parentheses after the taxon name to form the title of species account pages in the ‘Full taxon details’ visualisation.</w:t>
      </w:r>
    </w:p>
    <w:p w14:paraId="4AE7E62F" w14:textId="77777777" w:rsidR="00B46FA1" w:rsidRDefault="00B46FA1" w:rsidP="00B46FA1">
      <w:pPr>
        <w:pStyle w:val="Heading3"/>
      </w:pPr>
      <w:bookmarkStart w:id="23" w:name="_Toc528167630"/>
      <w:r>
        <w:t>The ‘mobile key’ visualisation (</w:t>
      </w:r>
      <w:r w:rsidRPr="006F18D7">
        <w:rPr>
          <w:rFonts w:ascii="Consolas" w:hAnsi="Consolas"/>
        </w:rPr>
        <w:t>vis</w:t>
      </w:r>
      <w:r>
        <w:rPr>
          <w:rFonts w:ascii="Consolas" w:hAnsi="Consolas"/>
        </w:rPr>
        <w:t>6</w:t>
      </w:r>
      <w:r>
        <w:t>)</w:t>
      </w:r>
      <w:bookmarkEnd w:id="23"/>
    </w:p>
    <w:p w14:paraId="3D768678" w14:textId="77777777" w:rsidR="00B46FA1" w:rsidRPr="00DB7C3D" w:rsidRDefault="00B46FA1" w:rsidP="00B46FA1">
      <w:pPr>
        <w:pStyle w:val="Heading4"/>
      </w:pPr>
      <w:r>
        <w:t xml:space="preserve">The </w:t>
      </w:r>
      <w:proofErr w:type="spellStart"/>
      <w:r w:rsidRPr="00B46FA1">
        <w:rPr>
          <w:rFonts w:ascii="Consolas" w:hAnsi="Consolas"/>
          <w:i w:val="0"/>
        </w:rPr>
        <w:t>keyinput</w:t>
      </w:r>
      <w:proofErr w:type="spellEnd"/>
      <w:r>
        <w:rPr>
          <w:rFonts w:ascii="Consolas" w:hAnsi="Consolas"/>
          <w:i w:val="0"/>
        </w:rPr>
        <w:t xml:space="preserve"> </w:t>
      </w:r>
      <w:r>
        <w:t>option</w:t>
      </w:r>
    </w:p>
    <w:p w14:paraId="07118AEE" w14:textId="77777777" w:rsidR="00B46FA1" w:rsidRPr="00285441" w:rsidRDefault="00B46FA1" w:rsidP="00B46FA1">
      <w:r>
        <w:t>This option can be used to specify a mobile-first character input control rather than the default. If the mobile key visualisation is used, the value of this option should be set to “</w:t>
      </w:r>
      <w:proofErr w:type="spellStart"/>
      <w:r>
        <w:t>keyInputOnsenUi</w:t>
      </w:r>
      <w:proofErr w:type="spellEnd"/>
      <w:r>
        <w:t>”.</w:t>
      </w:r>
    </w:p>
    <w:p w14:paraId="470B7E10" w14:textId="77777777" w:rsidR="007368B8" w:rsidRDefault="007368B8" w:rsidP="007368B8">
      <w:pPr>
        <w:pStyle w:val="Heading2"/>
      </w:pPr>
      <w:bookmarkStart w:id="24" w:name="_Toc528167631"/>
      <w:r>
        <w:t xml:space="preserve">The </w:t>
      </w:r>
      <w:proofErr w:type="spellStart"/>
      <w:r>
        <w:rPr>
          <w:rFonts w:ascii="Consolas" w:hAnsi="Consolas" w:cs="Consolas"/>
        </w:rPr>
        <w:t>tombiover</w:t>
      </w:r>
      <w:proofErr w:type="spellEnd"/>
      <w:r>
        <w:t xml:space="preserve"> option</w:t>
      </w:r>
      <w:bookmarkEnd w:id="24"/>
    </w:p>
    <w:p w14:paraId="1EF00F18" w14:textId="77777777" w:rsidR="004057FE" w:rsidRDefault="007368B8" w:rsidP="007368B8">
      <w:r>
        <w:t xml:space="preserve">Setting this option to a new unique string, of any </w:t>
      </w:r>
      <w:r w:rsidR="004057FE">
        <w:t>value</w:t>
      </w:r>
      <w:r>
        <w:t xml:space="preserve">, forces that string to be used as a query string parameter when resources such as </w:t>
      </w:r>
      <w:proofErr w:type="spellStart"/>
      <w:r>
        <w:t>javascript</w:t>
      </w:r>
      <w:proofErr w:type="spellEnd"/>
      <w:r>
        <w:t xml:space="preserve">, </w:t>
      </w:r>
      <w:proofErr w:type="spellStart"/>
      <w:r>
        <w:t>css</w:t>
      </w:r>
      <w:proofErr w:type="spellEnd"/>
      <w:r>
        <w:t>, image or knowledge-</w:t>
      </w:r>
      <w:proofErr w:type="spellStart"/>
      <w:r>
        <w:t>base</w:t>
      </w:r>
      <w:proofErr w:type="spellEnd"/>
      <w:r>
        <w:t xml:space="preserve"> files are loaded. </w:t>
      </w:r>
      <w:r w:rsidR="004057FE">
        <w:t xml:space="preserve">For </w:t>
      </w:r>
      <w:proofErr w:type="gramStart"/>
      <w:r w:rsidR="004057FE">
        <w:t>example</w:t>
      </w:r>
      <w:proofErr w:type="gramEnd"/>
      <w:r w:rsidR="004057FE">
        <w:t xml:space="preserve"> if the value is set to ‘refresh-1’ then the core </w:t>
      </w:r>
      <w:proofErr w:type="spellStart"/>
      <w:r w:rsidR="004057FE">
        <w:t>javascript</w:t>
      </w:r>
      <w:proofErr w:type="spellEnd"/>
      <w:r w:rsidR="004057FE">
        <w:t xml:space="preserve"> resource ‘visP.js’ will be loaded with the following relative URL: </w:t>
      </w:r>
      <w:proofErr w:type="spellStart"/>
      <w:r w:rsidR="004057FE" w:rsidRPr="004057FE">
        <w:rPr>
          <w:rFonts w:ascii="Courier New" w:hAnsi="Courier New" w:cs="Courier New"/>
        </w:rPr>
        <w:t>tombio</w:t>
      </w:r>
      <w:proofErr w:type="spellEnd"/>
      <w:r w:rsidR="004057FE" w:rsidRPr="004057FE">
        <w:rPr>
          <w:rFonts w:ascii="Courier New" w:hAnsi="Courier New" w:cs="Courier New"/>
        </w:rPr>
        <w:t>/</w:t>
      </w:r>
      <w:proofErr w:type="spellStart"/>
      <w:r w:rsidR="004057FE" w:rsidRPr="004057FE">
        <w:rPr>
          <w:rFonts w:ascii="Courier New" w:hAnsi="Courier New" w:cs="Courier New"/>
        </w:rPr>
        <w:t>visP.js?ver</w:t>
      </w:r>
      <w:proofErr w:type="spellEnd"/>
      <w:r w:rsidR="004057FE" w:rsidRPr="004057FE">
        <w:rPr>
          <w:rFonts w:ascii="Courier New" w:hAnsi="Courier New" w:cs="Courier New"/>
        </w:rPr>
        <w:t>=refresh-1</w:t>
      </w:r>
    </w:p>
    <w:p w14:paraId="7A7FD90B" w14:textId="77777777" w:rsidR="004057FE" w:rsidRDefault="007368B8" w:rsidP="004057FE">
      <w:r>
        <w:t xml:space="preserve">This can help overcome browser caching problems if you, as a developer, change some of these resources and want your users to use the new resources – not those from their </w:t>
      </w:r>
      <w:r w:rsidR="004057FE">
        <w:t xml:space="preserve">browsers </w:t>
      </w:r>
      <w:r>
        <w:t xml:space="preserve">cache. </w:t>
      </w:r>
    </w:p>
    <w:p w14:paraId="15B66639" w14:textId="77777777" w:rsidR="004057FE" w:rsidRDefault="004057FE" w:rsidP="004057FE">
      <w:pPr>
        <w:pStyle w:val="Heading2"/>
      </w:pPr>
      <w:bookmarkStart w:id="25" w:name="_Toc528167632"/>
      <w:r>
        <w:t xml:space="preserve">The </w:t>
      </w:r>
      <w:proofErr w:type="spellStart"/>
      <w:r>
        <w:rPr>
          <w:rFonts w:ascii="Consolas" w:hAnsi="Consolas" w:cs="Consolas"/>
        </w:rPr>
        <w:t>checkKB</w:t>
      </w:r>
      <w:proofErr w:type="spellEnd"/>
      <w:r>
        <w:t xml:space="preserve"> option</w:t>
      </w:r>
      <w:bookmarkEnd w:id="25"/>
    </w:p>
    <w:p w14:paraId="117C497D" w14:textId="77777777" w:rsidR="004057FE" w:rsidRDefault="004057FE" w:rsidP="004057FE">
      <w:r>
        <w:t xml:space="preserve">Set this option to </w:t>
      </w:r>
      <w:r w:rsidR="002D62CA">
        <w:t>“</w:t>
      </w:r>
      <w:r w:rsidRPr="002D62CA">
        <w:t>true</w:t>
      </w:r>
      <w:r w:rsidR="002D62CA">
        <w:t>”</w:t>
      </w:r>
      <w:r>
        <w:t xml:space="preserve"> if you want to initiate the knowledge-</w:t>
      </w:r>
      <w:proofErr w:type="spellStart"/>
      <w:r>
        <w:t>base</w:t>
      </w:r>
      <w:proofErr w:type="spellEnd"/>
      <w:r>
        <w:t xml:space="preserve"> validity checks and reporting. It’s best to set this to true when you are developing a knowledge-base but either remove it or set it to false when you deploy your visualisation to speed up initialisation for your users.</w:t>
      </w:r>
      <w:r w:rsidR="00006D96">
        <w:t xml:space="preserve"> Typical output from the validity checks is shown below.</w:t>
      </w:r>
      <w:r w:rsidR="0004784E">
        <w:t xml:space="preserve"> Setting this flag also adds the ‘Check media files’ item to the ‘Select a tool’ drop-down list which allows you to report on whether or not media files referenced by the knowledge-base can be found.</w:t>
      </w:r>
    </w:p>
    <w:p w14:paraId="681BFD66" w14:textId="77777777" w:rsidR="00006D96" w:rsidRDefault="00006D96" w:rsidP="004057FE">
      <w:r>
        <w:rPr>
          <w:noProof/>
          <w:lang w:eastAsia="en-GB"/>
        </w:rPr>
        <w:lastRenderedPageBreak/>
        <w:drawing>
          <wp:inline distT="0" distB="0" distL="0" distR="0" wp14:anchorId="06751B8E" wp14:editId="55AEC231">
            <wp:extent cx="5731510" cy="359092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90925"/>
                    </a:xfrm>
                    <a:prstGeom prst="rect">
                      <a:avLst/>
                    </a:prstGeom>
                  </pic:spPr>
                </pic:pic>
              </a:graphicData>
            </a:graphic>
          </wp:inline>
        </w:drawing>
      </w:r>
    </w:p>
    <w:p w14:paraId="14D52CB7" w14:textId="77777777" w:rsidR="004057FE" w:rsidRDefault="004057FE" w:rsidP="004057FE">
      <w:pPr>
        <w:pStyle w:val="Heading2"/>
      </w:pPr>
      <w:bookmarkStart w:id="26" w:name="_Toc528167633"/>
      <w:r>
        <w:t xml:space="preserve">The </w:t>
      </w:r>
      <w:proofErr w:type="spellStart"/>
      <w:r>
        <w:rPr>
          <w:rFonts w:ascii="Consolas" w:hAnsi="Consolas" w:cs="Consolas"/>
        </w:rPr>
        <w:t>devel</w:t>
      </w:r>
      <w:proofErr w:type="spellEnd"/>
      <w:r>
        <w:t xml:space="preserve"> option</w:t>
      </w:r>
      <w:bookmarkEnd w:id="26"/>
    </w:p>
    <w:p w14:paraId="51212938" w14:textId="77777777" w:rsidR="004057FE" w:rsidRDefault="004057FE" w:rsidP="004057FE">
      <w:r>
        <w:t xml:space="preserve">Set this option to </w:t>
      </w:r>
      <w:r w:rsidR="002D62CA">
        <w:t>“</w:t>
      </w:r>
      <w:r w:rsidRPr="002D62CA">
        <w:t>true</w:t>
      </w:r>
      <w:r w:rsidR="002D62CA">
        <w:t>”</w:t>
      </w:r>
      <w:r>
        <w:t xml:space="preserve"> if you want to use non-minified version of </w:t>
      </w:r>
      <w:proofErr w:type="spellStart"/>
      <w:r>
        <w:t>javascript</w:t>
      </w:r>
      <w:proofErr w:type="spellEnd"/>
      <w:r>
        <w:t xml:space="preserve"> and </w:t>
      </w:r>
      <w:proofErr w:type="spellStart"/>
      <w:r>
        <w:t>css</w:t>
      </w:r>
      <w:proofErr w:type="spellEnd"/>
      <w:r>
        <w:t xml:space="preserve"> file resources. If you are developing software, have this set to true so that your debugger reports the correct line numbers in problem code. But on production sites, set it to false, or remove it, to speed up initialisation.</w:t>
      </w:r>
    </w:p>
    <w:p w14:paraId="003720CA" w14:textId="77777777" w:rsidR="00DB064F" w:rsidRDefault="00DB064F" w:rsidP="00DB064F">
      <w:pPr>
        <w:pStyle w:val="Heading2"/>
      </w:pPr>
      <w:bookmarkStart w:id="27" w:name="_Toc528167634"/>
      <w:r>
        <w:t xml:space="preserve">The </w:t>
      </w:r>
      <w:proofErr w:type="spellStart"/>
      <w:r>
        <w:rPr>
          <w:rFonts w:ascii="Consolas" w:hAnsi="Consolas" w:cs="Consolas"/>
        </w:rPr>
        <w:t>loadWait</w:t>
      </w:r>
      <w:proofErr w:type="spellEnd"/>
      <w:r>
        <w:t xml:space="preserve"> option</w:t>
      </w:r>
      <w:bookmarkEnd w:id="27"/>
    </w:p>
    <w:p w14:paraId="5DF197E2" w14:textId="77777777" w:rsidR="00DB064F" w:rsidRDefault="00DB064F" w:rsidP="00DB064F">
      <w:r>
        <w:t xml:space="preserve">Set this option to </w:t>
      </w:r>
      <w:r w:rsidR="002D62CA">
        <w:t>“</w:t>
      </w:r>
      <w:r w:rsidRPr="002D62CA">
        <w:t>true</w:t>
      </w:r>
      <w:r w:rsidR="002D62CA">
        <w:t>”</w:t>
      </w:r>
      <w:r>
        <w:t xml:space="preserve"> if you want to instruct the load.js module to defer execution, after loading, until instructed (by the </w:t>
      </w:r>
      <w:proofErr w:type="spellStart"/>
      <w:proofErr w:type="gramStart"/>
      <w:r w:rsidRPr="00DB064F">
        <w:rPr>
          <w:rFonts w:ascii="Courier New" w:hAnsi="Courier New" w:cs="Courier New"/>
        </w:rPr>
        <w:t>tombiovis.startLoad</w:t>
      </w:r>
      <w:proofErr w:type="spellEnd"/>
      <w:proofErr w:type="gramEnd"/>
      <w:r w:rsidRPr="00DB064F">
        <w:rPr>
          <w:rFonts w:ascii="Courier New" w:hAnsi="Courier New" w:cs="Courier New"/>
        </w:rPr>
        <w:t>()</w:t>
      </w:r>
      <w:r>
        <w:t xml:space="preserve"> API call). This enables hosting pages to load without the overhead of loading and initialising </w:t>
      </w:r>
      <w:r w:rsidR="0057057F">
        <w:t>the Identikit</w:t>
      </w:r>
      <w:r>
        <w:t xml:space="preserve"> until required. (This option is not illustrated in the vis.html example page.)</w:t>
      </w:r>
    </w:p>
    <w:p w14:paraId="185CA347" w14:textId="77777777" w:rsidR="004057FE" w:rsidRDefault="004057FE" w:rsidP="004057FE">
      <w:pPr>
        <w:pStyle w:val="Heading2"/>
      </w:pPr>
      <w:bookmarkStart w:id="28" w:name="_Toc528167635"/>
      <w:r>
        <w:t xml:space="preserve">The </w:t>
      </w:r>
      <w:proofErr w:type="spellStart"/>
      <w:r>
        <w:rPr>
          <w:rFonts w:ascii="Consolas" w:hAnsi="Consolas" w:cs="Consolas"/>
        </w:rPr>
        <w:t>tombioPath</w:t>
      </w:r>
      <w:proofErr w:type="spellEnd"/>
      <w:r>
        <w:t xml:space="preserve"> option</w:t>
      </w:r>
      <w:bookmarkEnd w:id="28"/>
    </w:p>
    <w:p w14:paraId="34F0AB6B" w14:textId="77777777" w:rsidR="004057FE" w:rsidRDefault="004057FE" w:rsidP="004057FE">
      <w:r>
        <w:t xml:space="preserve">This is a mandatory option! In other </w:t>
      </w:r>
      <w:proofErr w:type="gramStart"/>
      <w:r>
        <w:t>words</w:t>
      </w:r>
      <w:proofErr w:type="gramEnd"/>
      <w:r>
        <w:t xml:space="preserve"> you must specify this for </w:t>
      </w:r>
      <w:r w:rsidR="0057057F">
        <w:t>the Identikit</w:t>
      </w:r>
      <w:r>
        <w:t xml:space="preserve"> to load. It specifies the path – relative to the root folder of your website – where the core software </w:t>
      </w:r>
      <w:r w:rsidR="0049484F">
        <w:t>is stored.</w:t>
      </w:r>
      <w:r>
        <w:t xml:space="preserve"> </w:t>
      </w:r>
    </w:p>
    <w:p w14:paraId="0FECEC6F" w14:textId="77777777" w:rsidR="0049484F" w:rsidRDefault="0049484F" w:rsidP="0049484F">
      <w:pPr>
        <w:pStyle w:val="Heading2"/>
      </w:pPr>
      <w:bookmarkStart w:id="29" w:name="_Toc528167636"/>
      <w:r>
        <w:t xml:space="preserve">The </w:t>
      </w:r>
      <w:proofErr w:type="spellStart"/>
      <w:r>
        <w:rPr>
          <w:rFonts w:ascii="Consolas" w:hAnsi="Consolas" w:cs="Consolas"/>
        </w:rPr>
        <w:t>tombioPath</w:t>
      </w:r>
      <w:proofErr w:type="spellEnd"/>
      <w:r>
        <w:t xml:space="preserve"> option</w:t>
      </w:r>
      <w:bookmarkEnd w:id="29"/>
    </w:p>
    <w:p w14:paraId="0F371985" w14:textId="77777777" w:rsidR="0049484F" w:rsidRDefault="0049484F" w:rsidP="0049484F">
      <w:r>
        <w:t>The second mandatory option! This indicates where the knowledge-</w:t>
      </w:r>
      <w:proofErr w:type="spellStart"/>
      <w:r>
        <w:t>base</w:t>
      </w:r>
      <w:proofErr w:type="spellEnd"/>
      <w:r>
        <w:t xml:space="preserve"> folder is located relative to the root folder of your website.</w:t>
      </w:r>
    </w:p>
    <w:p w14:paraId="4FDAC9D3" w14:textId="77777777" w:rsidR="00BA5BF5" w:rsidRDefault="00BA5BF5" w:rsidP="00BA5BF5">
      <w:pPr>
        <w:pStyle w:val="Heading2"/>
      </w:pPr>
      <w:bookmarkStart w:id="30" w:name="_Toc528167637"/>
      <w:r>
        <w:t xml:space="preserve">The </w:t>
      </w:r>
      <w:proofErr w:type="spellStart"/>
      <w:r>
        <w:rPr>
          <w:rFonts w:ascii="Consolas" w:hAnsi="Consolas" w:cs="Consolas"/>
        </w:rPr>
        <w:t>loadCallback</w:t>
      </w:r>
      <w:proofErr w:type="spellEnd"/>
      <w:r>
        <w:t xml:space="preserve"> option</w:t>
      </w:r>
      <w:bookmarkEnd w:id="30"/>
    </w:p>
    <w:p w14:paraId="177D7A92" w14:textId="77777777" w:rsidR="00BA5BF5" w:rsidRDefault="00BA5BF5" w:rsidP="0049484F">
      <w:r>
        <w:t xml:space="preserve">You can use the </w:t>
      </w:r>
      <w:proofErr w:type="spellStart"/>
      <w:r>
        <w:t>loadCallback</w:t>
      </w:r>
      <w:proofErr w:type="spellEnd"/>
      <w:r>
        <w:t xml:space="preserve"> option to specify a </w:t>
      </w:r>
      <w:proofErr w:type="spellStart"/>
      <w:r>
        <w:t>callback</w:t>
      </w:r>
      <w:proofErr w:type="spellEnd"/>
      <w:r>
        <w:t xml:space="preserve"> function that will be called when the main </w:t>
      </w:r>
      <w:proofErr w:type="spellStart"/>
      <w:r>
        <w:t>tombiovis</w:t>
      </w:r>
      <w:proofErr w:type="spellEnd"/>
      <w:r>
        <w:t xml:space="preserve"> modules are loaded (but before any </w:t>
      </w:r>
      <w:proofErr w:type="gramStart"/>
      <w:r>
        <w:t>particular tools</w:t>
      </w:r>
      <w:proofErr w:type="gramEnd"/>
      <w:r>
        <w:t xml:space="preserve"> is loaded).</w:t>
      </w:r>
      <w:r w:rsidR="00C20198">
        <w:t xml:space="preserve"> (This option is not illustrated in the vis.html example page.)</w:t>
      </w:r>
    </w:p>
    <w:p w14:paraId="43D4017D" w14:textId="77777777" w:rsidR="00FE1056" w:rsidRDefault="00FE1056" w:rsidP="00FE1056">
      <w:pPr>
        <w:pStyle w:val="Heading1"/>
      </w:pPr>
      <w:bookmarkStart w:id="31" w:name="_Toc528167638"/>
      <w:r>
        <w:lastRenderedPageBreak/>
        <w:t>Implementations for mobile use</w:t>
      </w:r>
      <w:bookmarkEnd w:id="31"/>
    </w:p>
    <w:p w14:paraId="3749F912" w14:textId="77777777" w:rsidR="00FE1056" w:rsidRDefault="00FE1056" w:rsidP="00FE1056">
      <w:r>
        <w:t xml:space="preserve">Version 1.8.0 introduced a new visualisation – ‘vis6’ – that is a ‘mobile-first’ multi-access key which is designed to work well on small format devices. To use this </w:t>
      </w:r>
      <w:proofErr w:type="gramStart"/>
      <w:r>
        <w:t>visualisation</w:t>
      </w:r>
      <w:proofErr w:type="gramEnd"/>
      <w:r>
        <w:t xml:space="preserve"> you will need to set some of the top-level options for tailoring your deployment (see previous section). Version 1.8.0 also includes </w:t>
      </w:r>
      <w:r w:rsidR="0008780D">
        <w:t>a complete change to the architecture of Identikit to enable its deployment as a ‘Progressive Web App’ (PWA). This means we can now do several things to improve the performance of Identikit resources on mobile devices in the field. Two major new features are:</w:t>
      </w:r>
    </w:p>
    <w:p w14:paraId="2BE4E728" w14:textId="77777777" w:rsidR="0008780D" w:rsidRDefault="0008780D" w:rsidP="0008780D">
      <w:pPr>
        <w:pStyle w:val="ListParagraph"/>
        <w:numPr>
          <w:ilvl w:val="0"/>
          <w:numId w:val="26"/>
        </w:numPr>
      </w:pPr>
      <w:r>
        <w:t xml:space="preserve">The ability to cache resources, like the knowledge-base, images etc when in range of </w:t>
      </w:r>
      <w:proofErr w:type="spellStart"/>
      <w:r>
        <w:t>wifi</w:t>
      </w:r>
      <w:proofErr w:type="spellEnd"/>
      <w:r>
        <w:t xml:space="preserve"> and use the resource in the field where no internet connection is available.</w:t>
      </w:r>
    </w:p>
    <w:p w14:paraId="0784A52E" w14:textId="77777777" w:rsidR="0008780D" w:rsidRDefault="0008780D" w:rsidP="0008780D">
      <w:pPr>
        <w:pStyle w:val="ListParagraph"/>
      </w:pPr>
    </w:p>
    <w:p w14:paraId="06C1794E" w14:textId="77777777" w:rsidR="0008780D" w:rsidRDefault="0008780D" w:rsidP="0008780D">
      <w:pPr>
        <w:pStyle w:val="ListParagraph"/>
        <w:numPr>
          <w:ilvl w:val="0"/>
          <w:numId w:val="26"/>
        </w:numPr>
      </w:pPr>
      <w:r>
        <w:t>Allow users who are using supported browsers (e.g. Chrome on Android) to install an Identikit resource so that it behaves much like a native app.</w:t>
      </w:r>
    </w:p>
    <w:p w14:paraId="47576387" w14:textId="77777777" w:rsidR="0008780D" w:rsidRDefault="0008780D" w:rsidP="0008780D">
      <w:r>
        <w:t>This section of the document discusses a few issues relating to those features.</w:t>
      </w:r>
    </w:p>
    <w:p w14:paraId="7E9202BD" w14:textId="77777777" w:rsidR="00282BFA" w:rsidRDefault="00282BFA" w:rsidP="00282BFA">
      <w:pPr>
        <w:pStyle w:val="Heading2"/>
      </w:pPr>
      <w:bookmarkStart w:id="32" w:name="_Toc528167639"/>
      <w:r>
        <w:t>Example HTML page for a mobile-first implementation</w:t>
      </w:r>
      <w:bookmarkEnd w:id="32"/>
    </w:p>
    <w:p w14:paraId="427FFE8D" w14:textId="77777777" w:rsidR="00282BFA" w:rsidRDefault="00380B24" w:rsidP="0008780D">
      <w:r>
        <w:t xml:space="preserve">As well as the sample top-level page ‘vis.html’ which demonstrates a basic implementation of the </w:t>
      </w:r>
      <w:r w:rsidR="00C97DBB">
        <w:t>Identikit tools through an interface optimised for large-format devices such as a laptop, there is also a sample top-level page ‘vism.html’ which demonstrates an implementation of the Identikit tools through an interface optimised for small-format devices like mobiles.</w:t>
      </w:r>
    </w:p>
    <w:p w14:paraId="435544A9" w14:textId="77777777" w:rsidR="00C97DBB" w:rsidRPr="00FE1056" w:rsidRDefault="00C97DBB" w:rsidP="0008780D">
      <w:r>
        <w:t>The previous section has explained the options required to set this up, but if you are going to be setting up an ID resource that you wish to deploy primarily as a mobile-first resource, base your top-level page on ‘vism.html’.</w:t>
      </w:r>
    </w:p>
    <w:p w14:paraId="3937CE47" w14:textId="77777777" w:rsidR="00360D4A" w:rsidRDefault="00360D4A" w:rsidP="0008780D">
      <w:pPr>
        <w:pStyle w:val="Heading2"/>
      </w:pPr>
      <w:bookmarkStart w:id="33" w:name="_Toc528167640"/>
      <w:r>
        <w:t>Manifest file for mobile implementations</w:t>
      </w:r>
      <w:bookmarkEnd w:id="33"/>
    </w:p>
    <w:p w14:paraId="2CF14D31" w14:textId="77777777" w:rsidR="00360D4A" w:rsidRDefault="0008780D" w:rsidP="002172A6">
      <w:r>
        <w:t>The manifest file – ‘</w:t>
      </w:r>
      <w:proofErr w:type="spellStart"/>
      <w:proofErr w:type="gramStart"/>
      <w:r>
        <w:t>manifest.json</w:t>
      </w:r>
      <w:proofErr w:type="spellEnd"/>
      <w:proofErr w:type="gramEnd"/>
      <w:r>
        <w:t>’ – found in the root folder of Identikit</w:t>
      </w:r>
      <w:r w:rsidR="00360D4A">
        <w:t xml:space="preserve"> </w:t>
      </w:r>
      <w:r>
        <w:t xml:space="preserve">facilitates ‘installing’ Identikit resources as apps on </w:t>
      </w:r>
      <w:proofErr w:type="spellStart"/>
      <w:r>
        <w:t>mobikle</w:t>
      </w:r>
      <w:proofErr w:type="spellEnd"/>
      <w:r>
        <w:t xml:space="preserve"> devices, enabling launching from an icon on the </w:t>
      </w:r>
      <w:r w:rsidR="00360D4A">
        <w:t xml:space="preserve"> </w:t>
      </w:r>
      <w:proofErr w:type="spellStart"/>
      <w:r w:rsidR="00360D4A">
        <w:t>homescreen</w:t>
      </w:r>
      <w:proofErr w:type="spellEnd"/>
      <w:r w:rsidR="00360D4A">
        <w:t xml:space="preserve"> for example.</w:t>
      </w:r>
    </w:p>
    <w:p w14:paraId="402B0AA5" w14:textId="77777777" w:rsidR="00360D4A" w:rsidRDefault="00360D4A" w:rsidP="002172A6">
      <w:r>
        <w:t>The ‘</w:t>
      </w:r>
      <w:proofErr w:type="spellStart"/>
      <w:proofErr w:type="gramStart"/>
      <w:r>
        <w:t>manifest.json</w:t>
      </w:r>
      <w:proofErr w:type="spellEnd"/>
      <w:proofErr w:type="gramEnd"/>
      <w:r>
        <w:t xml:space="preserve">’ </w:t>
      </w:r>
      <w:r w:rsidR="0008780D">
        <w:t>delivered with Identikit</w:t>
      </w:r>
      <w:r>
        <w:t xml:space="preserve"> contains information </w:t>
      </w:r>
      <w:r w:rsidR="00343C3B">
        <w:t>that specifies what icon and text to use for this (among other things). Identikit is delivered with a manifest file with some general Identikit branding, but you may want to change this to suit your own resource.</w:t>
      </w:r>
    </w:p>
    <w:p w14:paraId="4E443E79" w14:textId="77777777" w:rsidR="00343C3B" w:rsidRDefault="00343C3B" w:rsidP="002172A6">
      <w:r>
        <w:t>The manifest file delivered with Identikit is shown below:</w:t>
      </w:r>
    </w:p>
    <w:p w14:paraId="2B1D7C54"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376A39"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"FSC Identikit"</w:t>
      </w:r>
      <w:r>
        <w:rPr>
          <w:rFonts w:ascii="Consolas" w:hAnsi="Consolas" w:cs="Consolas"/>
          <w:color w:val="000000"/>
          <w:sz w:val="19"/>
          <w:szCs w:val="19"/>
        </w:rPr>
        <w:t>,</w:t>
      </w:r>
    </w:p>
    <w:p w14:paraId="59F2E007"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short_name</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"Identikit"</w:t>
      </w:r>
      <w:r>
        <w:rPr>
          <w:rFonts w:ascii="Consolas" w:hAnsi="Consolas" w:cs="Consolas"/>
          <w:color w:val="000000"/>
          <w:sz w:val="19"/>
          <w:szCs w:val="19"/>
        </w:rPr>
        <w:t>,</w:t>
      </w:r>
    </w:p>
    <w:p w14:paraId="558945C8"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"icons"</w:t>
      </w:r>
      <w:r>
        <w:rPr>
          <w:rFonts w:ascii="Consolas" w:hAnsi="Consolas" w:cs="Consolas"/>
          <w:color w:val="000000"/>
          <w:sz w:val="19"/>
          <w:szCs w:val="19"/>
        </w:rPr>
        <w:t>: [</w:t>
      </w:r>
    </w:p>
    <w:p w14:paraId="0E46F050"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7DDAB1"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src</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tombio</w:t>
      </w:r>
      <w:proofErr w:type="spellEnd"/>
      <w:r>
        <w:rPr>
          <w:rFonts w:ascii="Consolas" w:hAnsi="Consolas" w:cs="Consolas"/>
          <w:color w:val="A31515"/>
          <w:sz w:val="19"/>
          <w:szCs w:val="19"/>
        </w:rPr>
        <w:t>/resources/icon-128x128.png"</w:t>
      </w:r>
      <w:r>
        <w:rPr>
          <w:rFonts w:ascii="Consolas" w:hAnsi="Consolas" w:cs="Consolas"/>
          <w:color w:val="000000"/>
          <w:sz w:val="19"/>
          <w:szCs w:val="19"/>
        </w:rPr>
        <w:t>,</w:t>
      </w:r>
    </w:p>
    <w:p w14:paraId="413BA9E4"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"sizes"</w:t>
      </w:r>
      <w:r>
        <w:rPr>
          <w:rFonts w:ascii="Consolas" w:hAnsi="Consolas" w:cs="Consolas"/>
          <w:color w:val="000000"/>
          <w:sz w:val="19"/>
          <w:szCs w:val="19"/>
        </w:rPr>
        <w:t xml:space="preserve">: </w:t>
      </w:r>
      <w:r>
        <w:rPr>
          <w:rFonts w:ascii="Consolas" w:hAnsi="Consolas" w:cs="Consolas"/>
          <w:color w:val="A31515"/>
          <w:sz w:val="19"/>
          <w:szCs w:val="19"/>
        </w:rPr>
        <w:t>"128x128"</w:t>
      </w:r>
      <w:r>
        <w:rPr>
          <w:rFonts w:ascii="Consolas" w:hAnsi="Consolas" w:cs="Consolas"/>
          <w:color w:val="000000"/>
          <w:sz w:val="19"/>
          <w:szCs w:val="19"/>
        </w:rPr>
        <w:t>,</w:t>
      </w:r>
    </w:p>
    <w:p w14:paraId="28F177C1"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"image/</w:t>
      </w:r>
      <w:proofErr w:type="spellStart"/>
      <w:r>
        <w:rPr>
          <w:rFonts w:ascii="Consolas" w:hAnsi="Consolas" w:cs="Consolas"/>
          <w:color w:val="A31515"/>
          <w:sz w:val="19"/>
          <w:szCs w:val="19"/>
        </w:rPr>
        <w:t>png</w:t>
      </w:r>
      <w:proofErr w:type="spellEnd"/>
      <w:r>
        <w:rPr>
          <w:rFonts w:ascii="Consolas" w:hAnsi="Consolas" w:cs="Consolas"/>
          <w:color w:val="A31515"/>
          <w:sz w:val="19"/>
          <w:szCs w:val="19"/>
        </w:rPr>
        <w:t>"</w:t>
      </w:r>
    </w:p>
    <w:p w14:paraId="528BFE7B"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AE8694"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6DCA0F"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src</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tombio</w:t>
      </w:r>
      <w:proofErr w:type="spellEnd"/>
      <w:r>
        <w:rPr>
          <w:rFonts w:ascii="Consolas" w:hAnsi="Consolas" w:cs="Consolas"/>
          <w:color w:val="A31515"/>
          <w:sz w:val="19"/>
          <w:szCs w:val="19"/>
        </w:rPr>
        <w:t>/resources/icon-144x144.png"</w:t>
      </w:r>
      <w:r>
        <w:rPr>
          <w:rFonts w:ascii="Consolas" w:hAnsi="Consolas" w:cs="Consolas"/>
          <w:color w:val="000000"/>
          <w:sz w:val="19"/>
          <w:szCs w:val="19"/>
        </w:rPr>
        <w:t>,</w:t>
      </w:r>
    </w:p>
    <w:p w14:paraId="1FED89AD"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"sizes"</w:t>
      </w:r>
      <w:r>
        <w:rPr>
          <w:rFonts w:ascii="Consolas" w:hAnsi="Consolas" w:cs="Consolas"/>
          <w:color w:val="000000"/>
          <w:sz w:val="19"/>
          <w:szCs w:val="19"/>
        </w:rPr>
        <w:t xml:space="preserve">: </w:t>
      </w:r>
      <w:r>
        <w:rPr>
          <w:rFonts w:ascii="Consolas" w:hAnsi="Consolas" w:cs="Consolas"/>
          <w:color w:val="A31515"/>
          <w:sz w:val="19"/>
          <w:szCs w:val="19"/>
        </w:rPr>
        <w:t>"144x144"</w:t>
      </w:r>
      <w:r>
        <w:rPr>
          <w:rFonts w:ascii="Consolas" w:hAnsi="Consolas" w:cs="Consolas"/>
          <w:color w:val="000000"/>
          <w:sz w:val="19"/>
          <w:szCs w:val="19"/>
        </w:rPr>
        <w:t>,</w:t>
      </w:r>
    </w:p>
    <w:p w14:paraId="76C77EB9"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"image/</w:t>
      </w:r>
      <w:proofErr w:type="spellStart"/>
      <w:r>
        <w:rPr>
          <w:rFonts w:ascii="Consolas" w:hAnsi="Consolas" w:cs="Consolas"/>
          <w:color w:val="A31515"/>
          <w:sz w:val="19"/>
          <w:szCs w:val="19"/>
        </w:rPr>
        <w:t>png</w:t>
      </w:r>
      <w:proofErr w:type="spellEnd"/>
      <w:r>
        <w:rPr>
          <w:rFonts w:ascii="Consolas" w:hAnsi="Consolas" w:cs="Consolas"/>
          <w:color w:val="A31515"/>
          <w:sz w:val="19"/>
          <w:szCs w:val="19"/>
        </w:rPr>
        <w:t>"</w:t>
      </w:r>
    </w:p>
    <w:p w14:paraId="5E5566FB"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5C9B0E"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4B522D5"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src</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tombio</w:t>
      </w:r>
      <w:proofErr w:type="spellEnd"/>
      <w:r>
        <w:rPr>
          <w:rFonts w:ascii="Consolas" w:hAnsi="Consolas" w:cs="Consolas"/>
          <w:color w:val="A31515"/>
          <w:sz w:val="19"/>
          <w:szCs w:val="19"/>
        </w:rPr>
        <w:t>/resources/icon-152x152.png"</w:t>
      </w:r>
      <w:r>
        <w:rPr>
          <w:rFonts w:ascii="Consolas" w:hAnsi="Consolas" w:cs="Consolas"/>
          <w:color w:val="000000"/>
          <w:sz w:val="19"/>
          <w:szCs w:val="19"/>
        </w:rPr>
        <w:t>,</w:t>
      </w:r>
    </w:p>
    <w:p w14:paraId="24060871"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"sizes"</w:t>
      </w:r>
      <w:r>
        <w:rPr>
          <w:rFonts w:ascii="Consolas" w:hAnsi="Consolas" w:cs="Consolas"/>
          <w:color w:val="000000"/>
          <w:sz w:val="19"/>
          <w:szCs w:val="19"/>
        </w:rPr>
        <w:t xml:space="preserve">: </w:t>
      </w:r>
      <w:r>
        <w:rPr>
          <w:rFonts w:ascii="Consolas" w:hAnsi="Consolas" w:cs="Consolas"/>
          <w:color w:val="A31515"/>
          <w:sz w:val="19"/>
          <w:szCs w:val="19"/>
        </w:rPr>
        <w:t>"152x152"</w:t>
      </w:r>
      <w:r>
        <w:rPr>
          <w:rFonts w:ascii="Consolas" w:hAnsi="Consolas" w:cs="Consolas"/>
          <w:color w:val="000000"/>
          <w:sz w:val="19"/>
          <w:szCs w:val="19"/>
        </w:rPr>
        <w:t>,</w:t>
      </w:r>
    </w:p>
    <w:p w14:paraId="167EA055"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"image/</w:t>
      </w:r>
      <w:proofErr w:type="spellStart"/>
      <w:r>
        <w:rPr>
          <w:rFonts w:ascii="Consolas" w:hAnsi="Consolas" w:cs="Consolas"/>
          <w:color w:val="A31515"/>
          <w:sz w:val="19"/>
          <w:szCs w:val="19"/>
        </w:rPr>
        <w:t>png</w:t>
      </w:r>
      <w:proofErr w:type="spellEnd"/>
      <w:r>
        <w:rPr>
          <w:rFonts w:ascii="Consolas" w:hAnsi="Consolas" w:cs="Consolas"/>
          <w:color w:val="A31515"/>
          <w:sz w:val="19"/>
          <w:szCs w:val="19"/>
        </w:rPr>
        <w:t>"</w:t>
      </w:r>
    </w:p>
    <w:p w14:paraId="12D9A916"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385A0E"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E3933D"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src</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tombio</w:t>
      </w:r>
      <w:proofErr w:type="spellEnd"/>
      <w:r>
        <w:rPr>
          <w:rFonts w:ascii="Consolas" w:hAnsi="Consolas" w:cs="Consolas"/>
          <w:color w:val="A31515"/>
          <w:sz w:val="19"/>
          <w:szCs w:val="19"/>
        </w:rPr>
        <w:t>/resources/icon-192x192.png"</w:t>
      </w:r>
      <w:r>
        <w:rPr>
          <w:rFonts w:ascii="Consolas" w:hAnsi="Consolas" w:cs="Consolas"/>
          <w:color w:val="000000"/>
          <w:sz w:val="19"/>
          <w:szCs w:val="19"/>
        </w:rPr>
        <w:t>,</w:t>
      </w:r>
    </w:p>
    <w:p w14:paraId="2C94884B"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"sizes"</w:t>
      </w:r>
      <w:r>
        <w:rPr>
          <w:rFonts w:ascii="Consolas" w:hAnsi="Consolas" w:cs="Consolas"/>
          <w:color w:val="000000"/>
          <w:sz w:val="19"/>
          <w:szCs w:val="19"/>
        </w:rPr>
        <w:t xml:space="preserve">: </w:t>
      </w:r>
      <w:r>
        <w:rPr>
          <w:rFonts w:ascii="Consolas" w:hAnsi="Consolas" w:cs="Consolas"/>
          <w:color w:val="A31515"/>
          <w:sz w:val="19"/>
          <w:szCs w:val="19"/>
        </w:rPr>
        <w:t>"192x192"</w:t>
      </w:r>
      <w:r>
        <w:rPr>
          <w:rFonts w:ascii="Consolas" w:hAnsi="Consolas" w:cs="Consolas"/>
          <w:color w:val="000000"/>
          <w:sz w:val="19"/>
          <w:szCs w:val="19"/>
        </w:rPr>
        <w:t>,</w:t>
      </w:r>
    </w:p>
    <w:p w14:paraId="593D65C2"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"image/</w:t>
      </w:r>
      <w:proofErr w:type="spellStart"/>
      <w:r>
        <w:rPr>
          <w:rFonts w:ascii="Consolas" w:hAnsi="Consolas" w:cs="Consolas"/>
          <w:color w:val="A31515"/>
          <w:sz w:val="19"/>
          <w:szCs w:val="19"/>
        </w:rPr>
        <w:t>png</w:t>
      </w:r>
      <w:proofErr w:type="spellEnd"/>
      <w:r>
        <w:rPr>
          <w:rFonts w:ascii="Consolas" w:hAnsi="Consolas" w:cs="Consolas"/>
          <w:color w:val="A31515"/>
          <w:sz w:val="19"/>
          <w:szCs w:val="19"/>
        </w:rPr>
        <w:t>"</w:t>
      </w:r>
    </w:p>
    <w:p w14:paraId="2375AC61"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62C41A"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0A0280"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src</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tombio</w:t>
      </w:r>
      <w:proofErr w:type="spellEnd"/>
      <w:r>
        <w:rPr>
          <w:rFonts w:ascii="Consolas" w:hAnsi="Consolas" w:cs="Consolas"/>
          <w:color w:val="A31515"/>
          <w:sz w:val="19"/>
          <w:szCs w:val="19"/>
        </w:rPr>
        <w:t>/resources/icon-256x256.png"</w:t>
      </w:r>
      <w:r>
        <w:rPr>
          <w:rFonts w:ascii="Consolas" w:hAnsi="Consolas" w:cs="Consolas"/>
          <w:color w:val="000000"/>
          <w:sz w:val="19"/>
          <w:szCs w:val="19"/>
        </w:rPr>
        <w:t>,</w:t>
      </w:r>
    </w:p>
    <w:p w14:paraId="770E8F16"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"sizes"</w:t>
      </w:r>
      <w:r>
        <w:rPr>
          <w:rFonts w:ascii="Consolas" w:hAnsi="Consolas" w:cs="Consolas"/>
          <w:color w:val="000000"/>
          <w:sz w:val="19"/>
          <w:szCs w:val="19"/>
        </w:rPr>
        <w:t xml:space="preserve">: </w:t>
      </w:r>
      <w:r>
        <w:rPr>
          <w:rFonts w:ascii="Consolas" w:hAnsi="Consolas" w:cs="Consolas"/>
          <w:color w:val="A31515"/>
          <w:sz w:val="19"/>
          <w:szCs w:val="19"/>
        </w:rPr>
        <w:t>"256x256"</w:t>
      </w:r>
      <w:r>
        <w:rPr>
          <w:rFonts w:ascii="Consolas" w:hAnsi="Consolas" w:cs="Consolas"/>
          <w:color w:val="000000"/>
          <w:sz w:val="19"/>
          <w:szCs w:val="19"/>
        </w:rPr>
        <w:t>,</w:t>
      </w:r>
    </w:p>
    <w:p w14:paraId="04942DBD"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"image/</w:t>
      </w:r>
      <w:proofErr w:type="spellStart"/>
      <w:r>
        <w:rPr>
          <w:rFonts w:ascii="Consolas" w:hAnsi="Consolas" w:cs="Consolas"/>
          <w:color w:val="A31515"/>
          <w:sz w:val="19"/>
          <w:szCs w:val="19"/>
        </w:rPr>
        <w:t>png</w:t>
      </w:r>
      <w:proofErr w:type="spellEnd"/>
      <w:r>
        <w:rPr>
          <w:rFonts w:ascii="Consolas" w:hAnsi="Consolas" w:cs="Consolas"/>
          <w:color w:val="A31515"/>
          <w:sz w:val="19"/>
          <w:szCs w:val="19"/>
        </w:rPr>
        <w:t>"</w:t>
      </w:r>
    </w:p>
    <w:p w14:paraId="43AB711E"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F745A"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BF5C1E"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start_url</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"vis.html"</w:t>
      </w:r>
      <w:r>
        <w:rPr>
          <w:rFonts w:ascii="Consolas" w:hAnsi="Consolas" w:cs="Consolas"/>
          <w:color w:val="000000"/>
          <w:sz w:val="19"/>
          <w:szCs w:val="19"/>
        </w:rPr>
        <w:t>,</w:t>
      </w:r>
    </w:p>
    <w:p w14:paraId="303D9FF3"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"display"</w:t>
      </w:r>
      <w:r>
        <w:rPr>
          <w:rFonts w:ascii="Consolas" w:hAnsi="Consolas" w:cs="Consolas"/>
          <w:color w:val="000000"/>
          <w:sz w:val="19"/>
          <w:szCs w:val="19"/>
        </w:rPr>
        <w:t xml:space="preserve">: </w:t>
      </w:r>
      <w:r>
        <w:rPr>
          <w:rFonts w:ascii="Consolas" w:hAnsi="Consolas" w:cs="Consolas"/>
          <w:color w:val="A31515"/>
          <w:sz w:val="19"/>
          <w:szCs w:val="19"/>
        </w:rPr>
        <w:t>"standalone"</w:t>
      </w:r>
      <w:r>
        <w:rPr>
          <w:rFonts w:ascii="Consolas" w:hAnsi="Consolas" w:cs="Consolas"/>
          <w:color w:val="000000"/>
          <w:sz w:val="19"/>
          <w:szCs w:val="19"/>
        </w:rPr>
        <w:t>,</w:t>
      </w:r>
    </w:p>
    <w:p w14:paraId="472DF7D5"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background_color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"#3E4EB8"</w:t>
      </w:r>
      <w:r>
        <w:rPr>
          <w:rFonts w:ascii="Consolas" w:hAnsi="Consolas" w:cs="Consolas"/>
          <w:color w:val="000000"/>
          <w:sz w:val="19"/>
          <w:szCs w:val="19"/>
        </w:rPr>
        <w:t>,</w:t>
      </w:r>
    </w:p>
    <w:p w14:paraId="498975F4" w14:textId="77777777" w:rsidR="00343C3B" w:rsidRDefault="00343C3B" w:rsidP="00343C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theme_color</w:t>
      </w:r>
      <w:proofErr w:type="spell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"#2F3BA2"</w:t>
      </w:r>
    </w:p>
    <w:p w14:paraId="397EE7BC" w14:textId="77777777" w:rsidR="00343C3B" w:rsidRDefault="00343C3B" w:rsidP="00343C3B">
      <w:pPr>
        <w:rPr>
          <w:rFonts w:ascii="Consolas" w:hAnsi="Consolas" w:cs="Consolas"/>
          <w:color w:val="000000"/>
          <w:sz w:val="19"/>
          <w:szCs w:val="19"/>
        </w:rPr>
      </w:pPr>
      <w:r>
        <w:rPr>
          <w:rFonts w:ascii="Consolas" w:hAnsi="Consolas" w:cs="Consolas"/>
          <w:color w:val="000000"/>
          <w:sz w:val="19"/>
          <w:szCs w:val="19"/>
        </w:rPr>
        <w:t>}</w:t>
      </w:r>
    </w:p>
    <w:p w14:paraId="548CE5D2" w14:textId="77777777" w:rsidR="00343C3B" w:rsidRDefault="000943BA" w:rsidP="00343C3B">
      <w:r w:rsidRPr="000943BA">
        <w:t xml:space="preserve">You must provide at least the </w:t>
      </w:r>
      <w:proofErr w:type="spellStart"/>
      <w:r w:rsidRPr="000943BA">
        <w:rPr>
          <w:rFonts w:ascii="Consolas" w:hAnsi="Consolas" w:cs="Consolas"/>
          <w:color w:val="000000"/>
          <w:sz w:val="19"/>
          <w:szCs w:val="19"/>
        </w:rPr>
        <w:t>short_name</w:t>
      </w:r>
      <w:proofErr w:type="spellEnd"/>
      <w:r w:rsidRPr="000943BA">
        <w:t xml:space="preserve"> or </w:t>
      </w:r>
      <w:r w:rsidRPr="000943BA">
        <w:rPr>
          <w:rFonts w:ascii="Consolas" w:hAnsi="Consolas" w:cs="Consolas"/>
          <w:color w:val="000000"/>
          <w:sz w:val="19"/>
          <w:szCs w:val="19"/>
        </w:rPr>
        <w:t xml:space="preserve">name </w:t>
      </w:r>
      <w:r w:rsidRPr="000943BA">
        <w:t xml:space="preserve">property. If both are provided, </w:t>
      </w:r>
      <w:proofErr w:type="spellStart"/>
      <w:r w:rsidRPr="000943BA">
        <w:rPr>
          <w:rFonts w:ascii="Consolas" w:hAnsi="Consolas" w:cs="Consolas"/>
          <w:color w:val="000000"/>
          <w:sz w:val="19"/>
          <w:szCs w:val="19"/>
        </w:rPr>
        <w:t>short_name</w:t>
      </w:r>
      <w:proofErr w:type="spellEnd"/>
      <w:r w:rsidRPr="000943BA">
        <w:t xml:space="preserve"> is used on the user's home screen, launcher, or other places where space may be </w:t>
      </w:r>
      <w:proofErr w:type="gramStart"/>
      <w:r w:rsidRPr="000943BA">
        <w:t>limited</w:t>
      </w:r>
      <w:proofErr w:type="gramEnd"/>
      <w:r w:rsidR="000250E9">
        <w:t xml:space="preserve"> and </w:t>
      </w:r>
      <w:r w:rsidRPr="000250E9">
        <w:rPr>
          <w:rFonts w:ascii="Consolas" w:hAnsi="Consolas" w:cs="Consolas"/>
          <w:color w:val="000000"/>
          <w:sz w:val="19"/>
          <w:szCs w:val="19"/>
        </w:rPr>
        <w:t>name</w:t>
      </w:r>
      <w:r w:rsidRPr="000943BA">
        <w:t xml:space="preserve"> is used in the app install prompt.</w:t>
      </w:r>
    </w:p>
    <w:p w14:paraId="3C5990EA" w14:textId="77777777" w:rsidR="000250E9" w:rsidRDefault="000250E9" w:rsidP="00343C3B">
      <w:r>
        <w:t xml:space="preserve">The icons array specifies the path to icon images which can be used, in various situations, to represent your app, e.g. on the smartphone’s </w:t>
      </w:r>
      <w:proofErr w:type="spellStart"/>
      <w:r>
        <w:t>homescreen</w:t>
      </w:r>
      <w:proofErr w:type="spellEnd"/>
      <w:r>
        <w:t xml:space="preserve">. Normally you will use the same image represented at different sizes here. The </w:t>
      </w:r>
      <w:proofErr w:type="spellStart"/>
      <w:r w:rsidRPr="000250E9">
        <w:rPr>
          <w:rFonts w:ascii="Consolas" w:hAnsi="Consolas" w:cs="Consolas"/>
          <w:color w:val="000000"/>
          <w:sz w:val="19"/>
          <w:szCs w:val="19"/>
        </w:rPr>
        <w:t>src</w:t>
      </w:r>
      <w:proofErr w:type="spellEnd"/>
      <w:r>
        <w:t xml:space="preserve"> property specifies the path to the icon image and the </w:t>
      </w:r>
      <w:r w:rsidRPr="000250E9">
        <w:rPr>
          <w:rFonts w:ascii="Consolas" w:hAnsi="Consolas" w:cs="Consolas"/>
          <w:color w:val="000000"/>
          <w:sz w:val="19"/>
          <w:szCs w:val="19"/>
        </w:rPr>
        <w:t>sizes</w:t>
      </w:r>
      <w:r>
        <w:t xml:space="preserve"> property indicates the size of it.</w:t>
      </w:r>
    </w:p>
    <w:p w14:paraId="531942DD" w14:textId="77777777" w:rsidR="000250E9" w:rsidRDefault="000250E9" w:rsidP="00343C3B">
      <w:r>
        <w:t xml:space="preserve">The </w:t>
      </w:r>
      <w:proofErr w:type="spellStart"/>
      <w:r w:rsidRPr="000250E9">
        <w:rPr>
          <w:rFonts w:ascii="Consolas" w:hAnsi="Consolas" w:cs="Consolas"/>
          <w:color w:val="000000"/>
          <w:sz w:val="19"/>
          <w:szCs w:val="19"/>
        </w:rPr>
        <w:t>start_url</w:t>
      </w:r>
      <w:proofErr w:type="spellEnd"/>
      <w:r w:rsidRPr="000250E9">
        <w:t xml:space="preserve"> </w:t>
      </w:r>
      <w:r>
        <w:t xml:space="preserve">property </w:t>
      </w:r>
      <w:r w:rsidRPr="000250E9">
        <w:t xml:space="preserve">tells the browser where </w:t>
      </w:r>
      <w:r>
        <w:t>the</w:t>
      </w:r>
      <w:r w:rsidRPr="000250E9">
        <w:t xml:space="preserve"> </w:t>
      </w:r>
      <w:r>
        <w:t>app</w:t>
      </w:r>
      <w:r w:rsidRPr="000250E9">
        <w:t xml:space="preserve"> should start when it is launched</w:t>
      </w:r>
      <w:r>
        <w:t xml:space="preserve"> – you shouldn’t need to change this</w:t>
      </w:r>
      <w:r w:rsidRPr="000250E9">
        <w:t>.</w:t>
      </w:r>
      <w:r>
        <w:t xml:space="preserve"> You can also leave the </w:t>
      </w:r>
      <w:r w:rsidRPr="000250E9">
        <w:rPr>
          <w:rFonts w:ascii="Consolas" w:hAnsi="Consolas" w:cs="Consolas"/>
          <w:color w:val="000000"/>
          <w:sz w:val="19"/>
          <w:szCs w:val="19"/>
        </w:rPr>
        <w:t xml:space="preserve">display </w:t>
      </w:r>
      <w:r>
        <w:t>property set to ‘standalone’ to make your app look and feel like a standalone native app.</w:t>
      </w:r>
    </w:p>
    <w:p w14:paraId="0B26FAAB" w14:textId="77777777" w:rsidR="000250E9" w:rsidRPr="002172A6" w:rsidRDefault="000250E9" w:rsidP="00343C3B">
      <w:r w:rsidRPr="000250E9">
        <w:t xml:space="preserve">The </w:t>
      </w:r>
      <w:proofErr w:type="spellStart"/>
      <w:r w:rsidRPr="000250E9">
        <w:rPr>
          <w:rFonts w:ascii="Consolas" w:hAnsi="Consolas" w:cs="Consolas"/>
          <w:color w:val="000000"/>
          <w:sz w:val="19"/>
          <w:szCs w:val="19"/>
        </w:rPr>
        <w:t>background_color</w:t>
      </w:r>
      <w:proofErr w:type="spellEnd"/>
      <w:r w:rsidRPr="000250E9">
        <w:t xml:space="preserve"> property is used on the splash screen when the application is first launched</w:t>
      </w:r>
      <w:r>
        <w:t xml:space="preserve"> and </w:t>
      </w:r>
      <w:proofErr w:type="spellStart"/>
      <w:r w:rsidRPr="000250E9">
        <w:rPr>
          <w:rFonts w:ascii="Consolas" w:hAnsi="Consolas" w:cs="Consolas"/>
          <w:color w:val="000000"/>
          <w:sz w:val="19"/>
          <w:szCs w:val="19"/>
        </w:rPr>
        <w:t>theme_color</w:t>
      </w:r>
      <w:proofErr w:type="spellEnd"/>
      <w:r w:rsidRPr="000250E9">
        <w:t xml:space="preserve"> sets the </w:t>
      </w:r>
      <w:proofErr w:type="spellStart"/>
      <w:r w:rsidRPr="000250E9">
        <w:t>color</w:t>
      </w:r>
      <w:proofErr w:type="spellEnd"/>
      <w:r w:rsidRPr="000250E9">
        <w:t xml:space="preserve"> of the tool bar</w:t>
      </w:r>
      <w:r>
        <w:t xml:space="preserve"> – you may wish to tailor these to your app</w:t>
      </w:r>
      <w:r w:rsidRPr="000250E9">
        <w:t>.</w:t>
      </w:r>
    </w:p>
    <w:p w14:paraId="716B388D" w14:textId="77777777" w:rsidR="004E629C" w:rsidRDefault="004E629C" w:rsidP="004E629C">
      <w:pPr>
        <w:pStyle w:val="Heading2"/>
      </w:pPr>
      <w:bookmarkStart w:id="34" w:name="_Toc528167641"/>
      <w:r>
        <w:t>Enabling the service worker</w:t>
      </w:r>
      <w:bookmarkEnd w:id="34"/>
    </w:p>
    <w:p w14:paraId="39656F89" w14:textId="77777777" w:rsidR="00484563" w:rsidRDefault="00484563" w:rsidP="00484563">
      <w:r>
        <w:t xml:space="preserve">The service worker – ‘sw.js’ – is the key </w:t>
      </w:r>
      <w:r w:rsidR="004D3F29">
        <w:t>resource that enables the offline use of the Identikit. For sites that deliver an Identikit resource from a standalone html file (like ‘vis</w:t>
      </w:r>
      <w:r w:rsidR="00C97DBB">
        <w:t>m</w:t>
      </w:r>
      <w:r w:rsidR="004D3F29">
        <w:t>.html</w:t>
      </w:r>
      <w:r w:rsidR="00C97DBB">
        <w:t>’</w:t>
      </w:r>
      <w:r w:rsidR="004D3F29">
        <w:t xml:space="preserve">) you should not need to rename, move or otherwise mess with this file. But to </w:t>
      </w:r>
      <w:proofErr w:type="gramStart"/>
      <w:r w:rsidR="004D3F29">
        <w:t>actually make</w:t>
      </w:r>
      <w:proofErr w:type="gramEnd"/>
      <w:r w:rsidR="004D3F29">
        <w:t xml:space="preserve"> use of the service worker’s caching capabilities, your site needs to be served over a secure connection, i.e. a website delivered over https (rather than http). Identikit resources delivered from websites over a non-secure connection will still work, but they will not be able to make use of the service worker capabilities of caching resources for offline use.</w:t>
      </w:r>
    </w:p>
    <w:p w14:paraId="0374AD6B" w14:textId="77777777" w:rsidR="004D3F29" w:rsidRPr="00484563" w:rsidRDefault="004D3F29" w:rsidP="00484563">
      <w:r>
        <w:t xml:space="preserve">If you are hosting an Identikit resource on a CMS hosted page, using the service worker </w:t>
      </w:r>
      <w:r w:rsidR="00FB73CC">
        <w:t>can</w:t>
      </w:r>
      <w:r>
        <w:t xml:space="preserve"> be problematic. </w:t>
      </w:r>
      <w:r w:rsidR="00FB73CC">
        <w:t>You may have to deploy the ‘sw.js’ file in the root of your website. There may be other problems to overcome. If you can deploy via a standalone HTML page, this will be much easier.</w:t>
      </w:r>
    </w:p>
    <w:p w14:paraId="2E2DA2C3" w14:textId="77777777" w:rsidR="00BE5567" w:rsidRDefault="00BE5567" w:rsidP="004057FE">
      <w:pPr>
        <w:pStyle w:val="Heading1"/>
      </w:pPr>
      <w:bookmarkStart w:id="35" w:name="_Toc528167642"/>
      <w:r>
        <w:lastRenderedPageBreak/>
        <w:t xml:space="preserve">API features of the </w:t>
      </w:r>
      <w:proofErr w:type="spellStart"/>
      <w:r>
        <w:t>tombiovis</w:t>
      </w:r>
      <w:proofErr w:type="spellEnd"/>
      <w:r>
        <w:t xml:space="preserve"> object</w:t>
      </w:r>
      <w:bookmarkEnd w:id="35"/>
    </w:p>
    <w:p w14:paraId="27C9D1DB" w14:textId="77777777" w:rsidR="00BA5BF5" w:rsidRPr="00BA5BF5" w:rsidRDefault="00BA5BF5" w:rsidP="00BA5BF5">
      <w:pPr>
        <w:pStyle w:val="Heading2"/>
      </w:pPr>
      <w:bookmarkStart w:id="36" w:name="_Toc528167643"/>
      <w:r>
        <w:t>Switching tool</w:t>
      </w:r>
      <w:bookmarkEnd w:id="36"/>
    </w:p>
    <w:p w14:paraId="04848F2F" w14:textId="77777777" w:rsidR="00BE5567" w:rsidRDefault="0049484F" w:rsidP="0002528A">
      <w:r>
        <w:t xml:space="preserve">As of version 1.6.0 there </w:t>
      </w:r>
      <w:r w:rsidR="00006D96">
        <w:t xml:space="preserve">is an </w:t>
      </w:r>
      <w:r>
        <w:t>API (Application Programmers Interface)</w:t>
      </w:r>
      <w:r w:rsidR="00006D96">
        <w:t xml:space="preserve"> element</w:t>
      </w:r>
      <w:r>
        <w:t xml:space="preserve"> </w:t>
      </w:r>
      <w:r w:rsidR="00006D96">
        <w:t xml:space="preserve">on the </w:t>
      </w:r>
      <w:proofErr w:type="spellStart"/>
      <w:r w:rsidR="00006D96">
        <w:t>tombiovis</w:t>
      </w:r>
      <w:proofErr w:type="spellEnd"/>
      <w:r w:rsidR="00006D96">
        <w:t xml:space="preserve"> object that allows </w:t>
      </w:r>
      <w:r>
        <w:t>you to switch between visualisations without using the default visualisation drop-down list.</w:t>
      </w:r>
      <w:r w:rsidR="00006D96">
        <w:t xml:space="preserve"> This is useful if, for example, you are implementing the visualisation within </w:t>
      </w:r>
      <w:r w:rsidR="0057057F">
        <w:t>the Identikit</w:t>
      </w:r>
      <w:r w:rsidR="00006D96">
        <w:t xml:space="preserve"> of a wider website and you want that website’s GUI to be able to change the visualisation tool.</w:t>
      </w:r>
    </w:p>
    <w:p w14:paraId="6C75C2A2" w14:textId="77777777" w:rsidR="0049484F" w:rsidRDefault="00006D96" w:rsidP="0002528A">
      <w:pPr>
        <w:rPr>
          <w:rFonts w:ascii="Consolas" w:hAnsi="Consolas" w:cs="Consolas"/>
          <w:color w:val="000000"/>
          <w:sz w:val="19"/>
          <w:szCs w:val="19"/>
        </w:rPr>
      </w:pPr>
      <w:r>
        <w:t xml:space="preserve">The single API call currently available is: </w:t>
      </w:r>
      <w:proofErr w:type="spellStart"/>
      <w:proofErr w:type="gramStart"/>
      <w:r>
        <w:rPr>
          <w:rFonts w:ascii="Consolas" w:hAnsi="Consolas" w:cs="Consolas"/>
          <w:color w:val="000000"/>
          <w:sz w:val="19"/>
          <w:szCs w:val="19"/>
        </w:rPr>
        <w:t>tombiovis.visChanged</w:t>
      </w:r>
      <w:proofErr w:type="spellEnd"/>
      <w:proofErr w:type="gramEnd"/>
      <w:r>
        <w:rPr>
          <w:rFonts w:ascii="Consolas" w:hAnsi="Consolas" w:cs="Consolas"/>
          <w:color w:val="000000"/>
          <w:sz w:val="19"/>
          <w:szCs w:val="19"/>
        </w:rPr>
        <w:t xml:space="preserve">(tool, </w:t>
      </w:r>
      <w:proofErr w:type="spellStart"/>
      <w:r>
        <w:rPr>
          <w:rFonts w:ascii="Consolas" w:hAnsi="Consolas" w:cs="Consolas"/>
          <w:color w:val="000000"/>
          <w:sz w:val="19"/>
          <w:szCs w:val="19"/>
        </w:rPr>
        <w:t>lastVis</w:t>
      </w:r>
      <w:proofErr w:type="spellEnd"/>
      <w:r>
        <w:rPr>
          <w:rFonts w:ascii="Consolas" w:hAnsi="Consolas" w:cs="Consolas"/>
          <w:color w:val="000000"/>
          <w:sz w:val="19"/>
          <w:szCs w:val="19"/>
        </w:rPr>
        <w:t>)</w:t>
      </w:r>
    </w:p>
    <w:p w14:paraId="7CB8A268" w14:textId="77777777" w:rsidR="00006D96" w:rsidRDefault="00D33B5B" w:rsidP="0002528A">
      <w:r w:rsidRPr="00D33B5B">
        <w:t>The</w:t>
      </w:r>
      <w:r>
        <w:t xml:space="preserve"> first argument to the</w:t>
      </w:r>
      <w:r w:rsidRPr="00D33B5B">
        <w:t xml:space="preserve"> </w:t>
      </w:r>
      <w:proofErr w:type="spellStart"/>
      <w:r>
        <w:t>visChanged</w:t>
      </w:r>
      <w:proofErr w:type="spellEnd"/>
      <w:r>
        <w:t xml:space="preserve"> function is to specify the tool to engage. It ca take any of the values that can be specified by the </w:t>
      </w:r>
      <w:proofErr w:type="spellStart"/>
      <w:r>
        <w:t>selecteTool</w:t>
      </w:r>
      <w:proofErr w:type="spellEnd"/>
      <w:r>
        <w:t xml:space="preserve"> top-level option described in the previous section. The optional second argument is required if you are using either of the values ‘</w:t>
      </w:r>
      <w:proofErr w:type="spellStart"/>
      <w:r>
        <w:t>currentVisInfo</w:t>
      </w:r>
      <w:proofErr w:type="spellEnd"/>
      <w:r>
        <w:t>’ or ‘</w:t>
      </w:r>
      <w:proofErr w:type="spellStart"/>
      <w:r w:rsidRPr="00F0338B">
        <w:t>tombioCitation</w:t>
      </w:r>
      <w:proofErr w:type="spellEnd"/>
      <w:r>
        <w:t xml:space="preserve">’ for the first parameter and it is directly equivalent to the </w:t>
      </w:r>
      <w:proofErr w:type="spellStart"/>
      <w:r>
        <w:t>lastVisualisation</w:t>
      </w:r>
      <w:proofErr w:type="spellEnd"/>
      <w:r>
        <w:t xml:space="preserve"> top-level parameter and can take any of the values allowed for that option.</w:t>
      </w:r>
    </w:p>
    <w:p w14:paraId="523B5CCD" w14:textId="77777777" w:rsidR="00BA5BF5" w:rsidRDefault="00BA5BF5" w:rsidP="00BA5BF5">
      <w:pPr>
        <w:pStyle w:val="Heading2"/>
      </w:pPr>
      <w:bookmarkStart w:id="37" w:name="_Toc528167644"/>
      <w:r>
        <w:t xml:space="preserve">Starting </w:t>
      </w:r>
      <w:proofErr w:type="spellStart"/>
      <w:r>
        <w:t>tombiovis</w:t>
      </w:r>
      <w:proofErr w:type="spellEnd"/>
      <w:r>
        <w:t xml:space="preserve"> load</w:t>
      </w:r>
      <w:bookmarkEnd w:id="37"/>
    </w:p>
    <w:p w14:paraId="4A640967" w14:textId="77777777" w:rsidR="00BA5BF5" w:rsidRDefault="00BA5BF5" w:rsidP="0002528A">
      <w:r>
        <w:t xml:space="preserve">When the top-level option </w:t>
      </w:r>
      <w:proofErr w:type="spellStart"/>
      <w:r>
        <w:t>loadWait</w:t>
      </w:r>
      <w:proofErr w:type="spellEnd"/>
      <w:r>
        <w:t xml:space="preserve"> is set to </w:t>
      </w:r>
      <w:r>
        <w:rPr>
          <w:rFonts w:ascii="Consolas" w:hAnsi="Consolas" w:cs="Consolas"/>
          <w:color w:val="0000FF"/>
          <w:sz w:val="19"/>
          <w:szCs w:val="19"/>
        </w:rPr>
        <w:t>true</w:t>
      </w:r>
      <w:r>
        <w:t xml:space="preserve"> the load.js module will not automatically load the rest of the </w:t>
      </w:r>
      <w:r w:rsidR="005430E6">
        <w:t>core Identikit software</w:t>
      </w:r>
      <w:r>
        <w:t>. When this is the case, you need to start the load by making the following API call:</w:t>
      </w:r>
    </w:p>
    <w:p w14:paraId="7AC98197" w14:textId="77777777" w:rsidR="00BA5BF5" w:rsidRDefault="00BA5BF5" w:rsidP="0002528A">
      <w:proofErr w:type="spellStart"/>
      <w:proofErr w:type="gramStart"/>
      <w:r w:rsidRPr="00DB064F">
        <w:rPr>
          <w:rFonts w:ascii="Courier New" w:hAnsi="Courier New" w:cs="Courier New"/>
        </w:rPr>
        <w:t>tombiovis.startLoad</w:t>
      </w:r>
      <w:proofErr w:type="spellEnd"/>
      <w:proofErr w:type="gramEnd"/>
      <w:r w:rsidRPr="00DB064F">
        <w:rPr>
          <w:rFonts w:ascii="Courier New" w:hAnsi="Courier New" w:cs="Courier New"/>
        </w:rPr>
        <w:t>()</w:t>
      </w:r>
    </w:p>
    <w:p w14:paraId="1F7D8182" w14:textId="77777777" w:rsidR="00DD4426" w:rsidRDefault="00DD4426" w:rsidP="00DD4426">
      <w:pPr>
        <w:pStyle w:val="Heading1"/>
      </w:pPr>
      <w:bookmarkStart w:id="38" w:name="_Toc528167645"/>
      <w:r>
        <w:t>URL parameters</w:t>
      </w:r>
      <w:bookmarkEnd w:id="38"/>
    </w:p>
    <w:p w14:paraId="2CDE1140" w14:textId="77777777" w:rsidR="00A67AC7" w:rsidRDefault="00D33B5B" w:rsidP="0002528A">
      <w:proofErr w:type="gramStart"/>
      <w:r>
        <w:t>A number of</w:t>
      </w:r>
      <w:proofErr w:type="gramEnd"/>
      <w:r>
        <w:t xml:space="preserve"> URL parameters can be used to specify options. For </w:t>
      </w:r>
      <w:proofErr w:type="gramStart"/>
      <w:r>
        <w:t>example</w:t>
      </w:r>
      <w:proofErr w:type="gramEnd"/>
      <w:r>
        <w:t xml:space="preserve"> the</w:t>
      </w:r>
      <w:r w:rsidR="00A67AC7">
        <w:t xml:space="preserve"> </w:t>
      </w:r>
      <w:r w:rsidR="007449B2">
        <w:t>URL</w:t>
      </w:r>
      <w:r w:rsidR="00A67AC7">
        <w:t xml:space="preserve"> parameter – </w:t>
      </w:r>
      <w:proofErr w:type="spellStart"/>
      <w:r w:rsidR="00A67AC7" w:rsidRPr="00A67AC7">
        <w:rPr>
          <w:i/>
        </w:rPr>
        <w:t>selectedTool</w:t>
      </w:r>
      <w:proofErr w:type="spellEnd"/>
      <w:r w:rsidR="00A67AC7">
        <w:t xml:space="preserve"> –</w:t>
      </w:r>
      <w:r>
        <w:t xml:space="preserve"> </w:t>
      </w:r>
      <w:r w:rsidR="00A67AC7">
        <w:t xml:space="preserve">can </w:t>
      </w:r>
      <w:r>
        <w:t xml:space="preserve">be used </w:t>
      </w:r>
      <w:r w:rsidR="00A67AC7">
        <w:t xml:space="preserve">on the link which invokes your visualisation </w:t>
      </w:r>
      <w:r w:rsidR="007449B2">
        <w:t>to</w:t>
      </w:r>
      <w:r w:rsidR="00A67AC7">
        <w:t xml:space="preserve"> </w:t>
      </w:r>
      <w:r w:rsidR="007449B2">
        <w:t>select a</w:t>
      </w:r>
      <w:r w:rsidR="00A67AC7">
        <w:t xml:space="preserve"> </w:t>
      </w:r>
      <w:r w:rsidR="007449B2">
        <w:t>particular</w:t>
      </w:r>
      <w:r w:rsidR="00A67AC7">
        <w:t xml:space="preserve"> tool </w:t>
      </w:r>
      <w:r w:rsidR="007449B2">
        <w:t>on initialisation</w:t>
      </w:r>
      <w:r w:rsidR="00A67AC7">
        <w:t xml:space="preserve">. The example shown below would start a visualisation with the </w:t>
      </w:r>
      <w:r w:rsidR="00A67AC7" w:rsidRPr="00A67AC7">
        <w:rPr>
          <w:i/>
        </w:rPr>
        <w:t>Circle-pack key</w:t>
      </w:r>
      <w:r w:rsidR="00A67AC7">
        <w:t xml:space="preserve"> (vis5) selected.</w:t>
      </w:r>
    </w:p>
    <w:p w14:paraId="5E48807E" w14:textId="77777777" w:rsidR="00A67AC7" w:rsidRPr="00D33B5B" w:rsidRDefault="00D33B5B" w:rsidP="0002528A">
      <w:pPr>
        <w:rPr>
          <w:rFonts w:ascii="Courier New" w:hAnsi="Courier New" w:cs="Courier New"/>
        </w:rPr>
      </w:pPr>
      <w:r w:rsidRPr="00D33B5B">
        <w:rPr>
          <w:rFonts w:ascii="Courier New" w:hAnsi="Courier New" w:cs="Courier New"/>
        </w:rPr>
        <w:t>http://www.tombio.uk/harvestmanvis?selectedTool=vis5</w:t>
      </w:r>
    </w:p>
    <w:p w14:paraId="1E763D1D" w14:textId="77777777" w:rsidR="00D33B5B" w:rsidRDefault="00D33B5B" w:rsidP="0002528A">
      <w:r>
        <w:t xml:space="preserve">Some of the visualisations have right-click context menu options, e.g. ‘Set URL for full details view’, that construct URLs with parameters that take you straight to the same tool configured in </w:t>
      </w:r>
      <w:proofErr w:type="gramStart"/>
      <w:r>
        <w:t>exactly the same</w:t>
      </w:r>
      <w:proofErr w:type="gramEnd"/>
      <w:r>
        <w:t xml:space="preserve"> way as when you used the menu option. An example is shown below:</w:t>
      </w:r>
    </w:p>
    <w:p w14:paraId="3913451F" w14:textId="77777777" w:rsidR="00D33B5B" w:rsidRDefault="004403F9" w:rsidP="0002528A">
      <w:pPr>
        <w:rPr>
          <w:rStyle w:val="Hyperlink"/>
          <w:rFonts w:ascii="Courier New" w:hAnsi="Courier New" w:cs="Courier New"/>
          <w:color w:val="auto"/>
          <w:u w:val="none"/>
        </w:rPr>
      </w:pPr>
      <w:r w:rsidRPr="004403F9">
        <w:rPr>
          <w:rStyle w:val="Hyperlink"/>
          <w:rFonts w:ascii="Courier New" w:hAnsi="Courier New" w:cs="Courier New"/>
          <w:color w:val="auto"/>
          <w:u w:val="none"/>
        </w:rPr>
        <w:t>http://www.tombio.uk/vis.html?selectedTool=vis4&amp;taxon=Milk%20Chocolate%20Digestive&amp;opts=image-text&amp;imgi=2&amp;txti=1</w:t>
      </w:r>
    </w:p>
    <w:p w14:paraId="334F89F5" w14:textId="77777777" w:rsidR="004403F9" w:rsidRPr="004403F9" w:rsidRDefault="004403F9" w:rsidP="0002528A">
      <w:r>
        <w:t xml:space="preserve">This is starting the page vis.html with the ‘vis4’ (full details) visualisation and the taxon ‘Milk Chocolate Digestive’ selected. </w:t>
      </w:r>
      <w:proofErr w:type="gramStart"/>
      <w:r>
        <w:t>Furthermore</w:t>
      </w:r>
      <w:proofErr w:type="gramEnd"/>
      <w:r>
        <w:t xml:space="preserve"> it is reselecting the very image and text files and display options selected when the URL was created. You can use URLs created in this way to create links to specific visualisations that are displaying exactly what you want people to see. </w:t>
      </w:r>
    </w:p>
    <w:sectPr w:rsidR="004403F9" w:rsidRPr="004403F9" w:rsidSect="00B85433">
      <w:headerReference w:type="even" r:id="rId22"/>
      <w:footerReference w:type="default" r:id="rId23"/>
      <w:head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967F6" w14:textId="77777777" w:rsidR="00721FAF" w:rsidRDefault="00721FAF" w:rsidP="00B96987">
      <w:pPr>
        <w:spacing w:after="0" w:line="240" w:lineRule="auto"/>
      </w:pPr>
      <w:r>
        <w:separator/>
      </w:r>
    </w:p>
  </w:endnote>
  <w:endnote w:type="continuationSeparator" w:id="0">
    <w:p w14:paraId="2F1013D2" w14:textId="77777777" w:rsidR="00721FAF" w:rsidRDefault="00721FAF"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A6997" w14:textId="77777777" w:rsidR="006E27AA" w:rsidRDefault="006E27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77A3D" w14:textId="77777777" w:rsidR="0041694A" w:rsidRDefault="0041694A" w:rsidP="00B8543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C85F6" w14:textId="77777777" w:rsidR="006E27AA" w:rsidRDefault="006E27A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7104"/>
      <w:docPartObj>
        <w:docPartGallery w:val="Page Numbers (Bottom of Page)"/>
        <w:docPartUnique/>
      </w:docPartObj>
    </w:sdtPr>
    <w:sdtEndPr/>
    <w:sdtContent>
      <w:sdt>
        <w:sdtPr>
          <w:id w:val="565050477"/>
          <w:docPartObj>
            <w:docPartGallery w:val="Page Numbers (Top of Page)"/>
            <w:docPartUnique/>
          </w:docPartObj>
        </w:sdtPr>
        <w:sdtEndPr/>
        <w:sdtContent>
          <w:p w14:paraId="2A722DD1" w14:textId="77777777" w:rsidR="0041694A" w:rsidRDefault="0041694A">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11</w:t>
            </w:r>
            <w:r>
              <w:rPr>
                <w:b/>
                <w:sz w:val="24"/>
                <w:szCs w:val="24"/>
              </w:rPr>
              <w:fldChar w:fldCharType="end"/>
            </w:r>
          </w:p>
        </w:sdtContent>
      </w:sdt>
    </w:sdtContent>
  </w:sdt>
  <w:p w14:paraId="795474E0" w14:textId="77777777" w:rsidR="0041694A" w:rsidRDefault="0041694A" w:rsidP="00B854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04CBF" w14:textId="77777777" w:rsidR="00721FAF" w:rsidRDefault="00721FAF" w:rsidP="00B96987">
      <w:pPr>
        <w:spacing w:after="0" w:line="240" w:lineRule="auto"/>
      </w:pPr>
      <w:r>
        <w:separator/>
      </w:r>
    </w:p>
  </w:footnote>
  <w:footnote w:type="continuationSeparator" w:id="0">
    <w:p w14:paraId="5043C252" w14:textId="77777777" w:rsidR="00721FAF" w:rsidRDefault="00721FAF" w:rsidP="00B96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822B4" w14:textId="77777777" w:rsidR="006E27AA" w:rsidRDefault="006E27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F89DE" w14:textId="77777777" w:rsidR="0041694A" w:rsidRDefault="0041694A">
    <w:pPr>
      <w:pStyle w:val="Header"/>
    </w:pPr>
    <w:r>
      <w:rPr>
        <w:noProof/>
        <w:lang w:eastAsia="en-GB"/>
      </w:rPr>
      <w:drawing>
        <wp:anchor distT="0" distB="0" distL="114300" distR="114300" simplePos="0" relativeHeight="251658240" behindDoc="1" locked="0" layoutInCell="1" allowOverlap="1" wp14:anchorId="553C06B2" wp14:editId="7AD9CD60">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 xml:space="preserve">This version edited: </w:t>
    </w:r>
    <w:r w:rsidR="006E27AA">
      <w:t>23</w:t>
    </w:r>
    <w:r w:rsidR="006E27AA" w:rsidRPr="006E27AA">
      <w:rPr>
        <w:vertAlign w:val="superscript"/>
      </w:rPr>
      <w:t>rd</w:t>
    </w:r>
    <w:r w:rsidR="006E27AA">
      <w:t xml:space="preserve"> October</w:t>
    </w:r>
    <w:r>
      <w:t xml:space="preserve"> 2018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490DD" w14:textId="77777777" w:rsidR="0041694A" w:rsidRDefault="0041694A" w:rsidP="00B85433">
    <w:pPr>
      <w:pStyle w:val="Header"/>
    </w:pPr>
    <w:r>
      <w:t>This version edited: 11</w:t>
    </w:r>
    <w:r w:rsidRPr="00B96987">
      <w:rPr>
        <w:vertAlign w:val="superscript"/>
      </w:rPr>
      <w:t>th</w:t>
    </w:r>
    <w:r>
      <w:t xml:space="preserve"> May 2013</w:t>
    </w:r>
    <w:r>
      <w:tab/>
    </w:r>
    <w:r>
      <w:tab/>
      <w:t>© Field Studies Council</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EBE96" w14:textId="77777777" w:rsidR="0041694A" w:rsidRDefault="0041694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1CE19" w14:textId="77777777" w:rsidR="0041694A" w:rsidRDefault="004169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4B44"/>
    <w:multiLevelType w:val="hybridMultilevel"/>
    <w:tmpl w:val="6740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8303B"/>
    <w:multiLevelType w:val="hybridMultilevel"/>
    <w:tmpl w:val="2E2C9C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907AFE"/>
    <w:multiLevelType w:val="hybridMultilevel"/>
    <w:tmpl w:val="CBA4CE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1071A2"/>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8"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A05357"/>
    <w:multiLevelType w:val="hybridMultilevel"/>
    <w:tmpl w:val="CF7A1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4" w15:restartNumberingAfterBreak="0">
    <w:nsid w:val="543822B6"/>
    <w:multiLevelType w:val="hybridMultilevel"/>
    <w:tmpl w:val="CBA4C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7B4527B"/>
    <w:multiLevelType w:val="hybridMultilevel"/>
    <w:tmpl w:val="02E69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230DE1"/>
    <w:multiLevelType w:val="hybridMultilevel"/>
    <w:tmpl w:val="A9966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abstractNumId w:val="22"/>
  </w:num>
  <w:num w:numId="2">
    <w:abstractNumId w:val="6"/>
  </w:num>
  <w:num w:numId="3">
    <w:abstractNumId w:val="19"/>
  </w:num>
  <w:num w:numId="4">
    <w:abstractNumId w:val="8"/>
  </w:num>
  <w:num w:numId="5">
    <w:abstractNumId w:val="7"/>
  </w:num>
  <w:num w:numId="6">
    <w:abstractNumId w:val="25"/>
  </w:num>
  <w:num w:numId="7">
    <w:abstractNumId w:val="9"/>
  </w:num>
  <w:num w:numId="8">
    <w:abstractNumId w:val="23"/>
  </w:num>
  <w:num w:numId="9">
    <w:abstractNumId w:val="13"/>
  </w:num>
  <w:num w:numId="10">
    <w:abstractNumId w:val="4"/>
  </w:num>
  <w:num w:numId="11">
    <w:abstractNumId w:val="15"/>
  </w:num>
  <w:num w:numId="12">
    <w:abstractNumId w:val="11"/>
  </w:num>
  <w:num w:numId="13">
    <w:abstractNumId w:val="10"/>
  </w:num>
  <w:num w:numId="14">
    <w:abstractNumId w:val="21"/>
  </w:num>
  <w:num w:numId="15">
    <w:abstractNumId w:val="2"/>
  </w:num>
  <w:num w:numId="16">
    <w:abstractNumId w:val="20"/>
  </w:num>
  <w:num w:numId="17">
    <w:abstractNumId w:val="24"/>
  </w:num>
  <w:num w:numId="18">
    <w:abstractNumId w:val="18"/>
  </w:num>
  <w:num w:numId="19">
    <w:abstractNumId w:val="12"/>
  </w:num>
  <w:num w:numId="20">
    <w:abstractNumId w:val="14"/>
  </w:num>
  <w:num w:numId="21">
    <w:abstractNumId w:val="17"/>
  </w:num>
  <w:num w:numId="22">
    <w:abstractNumId w:val="3"/>
  </w:num>
  <w:num w:numId="23">
    <w:abstractNumId w:val="5"/>
  </w:num>
  <w:num w:numId="24">
    <w:abstractNumId w:val="0"/>
  </w:num>
  <w:num w:numId="25">
    <w:abstractNumId w:val="16"/>
  </w:num>
  <w:num w:numId="26">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A5"/>
    <w:rsid w:val="00000A40"/>
    <w:rsid w:val="00001200"/>
    <w:rsid w:val="00002844"/>
    <w:rsid w:val="00003F8C"/>
    <w:rsid w:val="00006745"/>
    <w:rsid w:val="00006D96"/>
    <w:rsid w:val="0001511D"/>
    <w:rsid w:val="000250E9"/>
    <w:rsid w:val="0002528A"/>
    <w:rsid w:val="00030B84"/>
    <w:rsid w:val="00030D90"/>
    <w:rsid w:val="000367DC"/>
    <w:rsid w:val="000367E7"/>
    <w:rsid w:val="00041C98"/>
    <w:rsid w:val="00042EEE"/>
    <w:rsid w:val="0004762C"/>
    <w:rsid w:val="0004784E"/>
    <w:rsid w:val="00047870"/>
    <w:rsid w:val="00047961"/>
    <w:rsid w:val="000502CC"/>
    <w:rsid w:val="00051A44"/>
    <w:rsid w:val="0006036B"/>
    <w:rsid w:val="000614B7"/>
    <w:rsid w:val="000644E1"/>
    <w:rsid w:val="00067620"/>
    <w:rsid w:val="00075E14"/>
    <w:rsid w:val="000775B1"/>
    <w:rsid w:val="00080329"/>
    <w:rsid w:val="000835B0"/>
    <w:rsid w:val="00083C18"/>
    <w:rsid w:val="0008780D"/>
    <w:rsid w:val="000943BA"/>
    <w:rsid w:val="000952A3"/>
    <w:rsid w:val="000978CA"/>
    <w:rsid w:val="000A0430"/>
    <w:rsid w:val="000B2DE1"/>
    <w:rsid w:val="000B36C0"/>
    <w:rsid w:val="000B3778"/>
    <w:rsid w:val="000B6D72"/>
    <w:rsid w:val="000B7594"/>
    <w:rsid w:val="000C1A04"/>
    <w:rsid w:val="000C4E34"/>
    <w:rsid w:val="000C6F85"/>
    <w:rsid w:val="000D566A"/>
    <w:rsid w:val="000D65D7"/>
    <w:rsid w:val="000D78DD"/>
    <w:rsid w:val="000E22F3"/>
    <w:rsid w:val="000E564A"/>
    <w:rsid w:val="000F0299"/>
    <w:rsid w:val="000F1A3E"/>
    <w:rsid w:val="000F208B"/>
    <w:rsid w:val="000F6A55"/>
    <w:rsid w:val="00100C6C"/>
    <w:rsid w:val="00111A83"/>
    <w:rsid w:val="001123FD"/>
    <w:rsid w:val="00113C9A"/>
    <w:rsid w:val="0011470C"/>
    <w:rsid w:val="00114C01"/>
    <w:rsid w:val="001165AA"/>
    <w:rsid w:val="001205CE"/>
    <w:rsid w:val="0012236A"/>
    <w:rsid w:val="001263D5"/>
    <w:rsid w:val="00130A9F"/>
    <w:rsid w:val="00134AE4"/>
    <w:rsid w:val="001367EA"/>
    <w:rsid w:val="00141799"/>
    <w:rsid w:val="00142255"/>
    <w:rsid w:val="00143FB7"/>
    <w:rsid w:val="00144B65"/>
    <w:rsid w:val="00145137"/>
    <w:rsid w:val="00145EA5"/>
    <w:rsid w:val="00152D4D"/>
    <w:rsid w:val="001560E7"/>
    <w:rsid w:val="001615F4"/>
    <w:rsid w:val="0016339A"/>
    <w:rsid w:val="00171F1B"/>
    <w:rsid w:val="001720F4"/>
    <w:rsid w:val="00172B86"/>
    <w:rsid w:val="00173C94"/>
    <w:rsid w:val="00174B5B"/>
    <w:rsid w:val="001752F6"/>
    <w:rsid w:val="0017609B"/>
    <w:rsid w:val="001807DF"/>
    <w:rsid w:val="001823A1"/>
    <w:rsid w:val="00183002"/>
    <w:rsid w:val="00187AA1"/>
    <w:rsid w:val="00187C08"/>
    <w:rsid w:val="00190A6C"/>
    <w:rsid w:val="00191CB7"/>
    <w:rsid w:val="001940C9"/>
    <w:rsid w:val="00196D92"/>
    <w:rsid w:val="00197BF4"/>
    <w:rsid w:val="001A664D"/>
    <w:rsid w:val="001A6F39"/>
    <w:rsid w:val="001B1C68"/>
    <w:rsid w:val="001B35A4"/>
    <w:rsid w:val="001B363D"/>
    <w:rsid w:val="001C347B"/>
    <w:rsid w:val="001C3FD8"/>
    <w:rsid w:val="001C4813"/>
    <w:rsid w:val="001C7AC9"/>
    <w:rsid w:val="001C7AED"/>
    <w:rsid w:val="001D69D5"/>
    <w:rsid w:val="001E06E6"/>
    <w:rsid w:val="001E2ACA"/>
    <w:rsid w:val="001F3AC7"/>
    <w:rsid w:val="001F5ED6"/>
    <w:rsid w:val="001F7F4F"/>
    <w:rsid w:val="00200B14"/>
    <w:rsid w:val="002045D8"/>
    <w:rsid w:val="00204956"/>
    <w:rsid w:val="00210F3A"/>
    <w:rsid w:val="00211F46"/>
    <w:rsid w:val="00217256"/>
    <w:rsid w:val="002172A6"/>
    <w:rsid w:val="002176EC"/>
    <w:rsid w:val="00223564"/>
    <w:rsid w:val="00225C7B"/>
    <w:rsid w:val="00232A57"/>
    <w:rsid w:val="0023343E"/>
    <w:rsid w:val="002337D2"/>
    <w:rsid w:val="00240514"/>
    <w:rsid w:val="00240DEE"/>
    <w:rsid w:val="002430D9"/>
    <w:rsid w:val="0024664F"/>
    <w:rsid w:val="002505F6"/>
    <w:rsid w:val="00250C98"/>
    <w:rsid w:val="00251876"/>
    <w:rsid w:val="00251E63"/>
    <w:rsid w:val="002557EF"/>
    <w:rsid w:val="00260E2F"/>
    <w:rsid w:val="00262D83"/>
    <w:rsid w:val="00264456"/>
    <w:rsid w:val="00264BDE"/>
    <w:rsid w:val="00270E4E"/>
    <w:rsid w:val="002717E4"/>
    <w:rsid w:val="002733B1"/>
    <w:rsid w:val="00280434"/>
    <w:rsid w:val="00281B4A"/>
    <w:rsid w:val="00282530"/>
    <w:rsid w:val="00282BFA"/>
    <w:rsid w:val="0028469E"/>
    <w:rsid w:val="00285441"/>
    <w:rsid w:val="00287444"/>
    <w:rsid w:val="00290CE9"/>
    <w:rsid w:val="002946C8"/>
    <w:rsid w:val="002A50EE"/>
    <w:rsid w:val="002A6FB9"/>
    <w:rsid w:val="002A783C"/>
    <w:rsid w:val="002B26F0"/>
    <w:rsid w:val="002B6F31"/>
    <w:rsid w:val="002B70EA"/>
    <w:rsid w:val="002C0E45"/>
    <w:rsid w:val="002C76ED"/>
    <w:rsid w:val="002C7B37"/>
    <w:rsid w:val="002D2E4B"/>
    <w:rsid w:val="002D3270"/>
    <w:rsid w:val="002D45FC"/>
    <w:rsid w:val="002D4F0F"/>
    <w:rsid w:val="002D51DF"/>
    <w:rsid w:val="002D62CA"/>
    <w:rsid w:val="002E145D"/>
    <w:rsid w:val="002E62D6"/>
    <w:rsid w:val="002F323E"/>
    <w:rsid w:val="002F5930"/>
    <w:rsid w:val="002F65CF"/>
    <w:rsid w:val="002F6873"/>
    <w:rsid w:val="002F696E"/>
    <w:rsid w:val="00301AA1"/>
    <w:rsid w:val="00305A47"/>
    <w:rsid w:val="003065E3"/>
    <w:rsid w:val="0031611F"/>
    <w:rsid w:val="00322039"/>
    <w:rsid w:val="00323AEB"/>
    <w:rsid w:val="00326CF6"/>
    <w:rsid w:val="00343C3B"/>
    <w:rsid w:val="0034628E"/>
    <w:rsid w:val="00346A64"/>
    <w:rsid w:val="003474D3"/>
    <w:rsid w:val="0035483F"/>
    <w:rsid w:val="00354EE0"/>
    <w:rsid w:val="003552AB"/>
    <w:rsid w:val="00360183"/>
    <w:rsid w:val="00360D4A"/>
    <w:rsid w:val="0036236F"/>
    <w:rsid w:val="00365634"/>
    <w:rsid w:val="00370DA2"/>
    <w:rsid w:val="00371AEB"/>
    <w:rsid w:val="0037250B"/>
    <w:rsid w:val="0037516E"/>
    <w:rsid w:val="00380B24"/>
    <w:rsid w:val="00387C0E"/>
    <w:rsid w:val="003930B5"/>
    <w:rsid w:val="00393D24"/>
    <w:rsid w:val="003949D1"/>
    <w:rsid w:val="00394AAE"/>
    <w:rsid w:val="003963B1"/>
    <w:rsid w:val="003A00C2"/>
    <w:rsid w:val="003A04AF"/>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F1656"/>
    <w:rsid w:val="003F178E"/>
    <w:rsid w:val="003F5136"/>
    <w:rsid w:val="0040451E"/>
    <w:rsid w:val="004057FE"/>
    <w:rsid w:val="0040604F"/>
    <w:rsid w:val="004065BD"/>
    <w:rsid w:val="0041053C"/>
    <w:rsid w:val="00411347"/>
    <w:rsid w:val="00412248"/>
    <w:rsid w:val="004163D9"/>
    <w:rsid w:val="0041694A"/>
    <w:rsid w:val="00421F1E"/>
    <w:rsid w:val="0042364C"/>
    <w:rsid w:val="00423BA9"/>
    <w:rsid w:val="00425BBD"/>
    <w:rsid w:val="00430503"/>
    <w:rsid w:val="0043189A"/>
    <w:rsid w:val="00435F81"/>
    <w:rsid w:val="00436DBE"/>
    <w:rsid w:val="00436E85"/>
    <w:rsid w:val="00437D82"/>
    <w:rsid w:val="00437FEC"/>
    <w:rsid w:val="004403F9"/>
    <w:rsid w:val="004408B0"/>
    <w:rsid w:val="004410BF"/>
    <w:rsid w:val="00444344"/>
    <w:rsid w:val="0044745A"/>
    <w:rsid w:val="00453A1C"/>
    <w:rsid w:val="00455041"/>
    <w:rsid w:val="00456E8E"/>
    <w:rsid w:val="00457826"/>
    <w:rsid w:val="004616F8"/>
    <w:rsid w:val="00464929"/>
    <w:rsid w:val="00465307"/>
    <w:rsid w:val="00466B33"/>
    <w:rsid w:val="00470112"/>
    <w:rsid w:val="0047057B"/>
    <w:rsid w:val="0047093D"/>
    <w:rsid w:val="00471834"/>
    <w:rsid w:val="0047295F"/>
    <w:rsid w:val="00474687"/>
    <w:rsid w:val="00484563"/>
    <w:rsid w:val="0049316A"/>
    <w:rsid w:val="004932DC"/>
    <w:rsid w:val="004934E3"/>
    <w:rsid w:val="004937D0"/>
    <w:rsid w:val="0049484F"/>
    <w:rsid w:val="00495A5B"/>
    <w:rsid w:val="004A2095"/>
    <w:rsid w:val="004A6404"/>
    <w:rsid w:val="004A7192"/>
    <w:rsid w:val="004B0FD8"/>
    <w:rsid w:val="004B1B01"/>
    <w:rsid w:val="004B4752"/>
    <w:rsid w:val="004B5452"/>
    <w:rsid w:val="004B6AA6"/>
    <w:rsid w:val="004B71C1"/>
    <w:rsid w:val="004C0154"/>
    <w:rsid w:val="004C3682"/>
    <w:rsid w:val="004C3889"/>
    <w:rsid w:val="004C6F37"/>
    <w:rsid w:val="004C7063"/>
    <w:rsid w:val="004D03F5"/>
    <w:rsid w:val="004D2A12"/>
    <w:rsid w:val="004D30EA"/>
    <w:rsid w:val="004D3F29"/>
    <w:rsid w:val="004D4211"/>
    <w:rsid w:val="004E0B49"/>
    <w:rsid w:val="004E5284"/>
    <w:rsid w:val="004E629C"/>
    <w:rsid w:val="00500D6B"/>
    <w:rsid w:val="005014C7"/>
    <w:rsid w:val="005031B4"/>
    <w:rsid w:val="00505ED1"/>
    <w:rsid w:val="00507A13"/>
    <w:rsid w:val="00507DD1"/>
    <w:rsid w:val="0051139F"/>
    <w:rsid w:val="00511B22"/>
    <w:rsid w:val="00512687"/>
    <w:rsid w:val="005134FC"/>
    <w:rsid w:val="00514209"/>
    <w:rsid w:val="005146A5"/>
    <w:rsid w:val="005165E5"/>
    <w:rsid w:val="00516A4A"/>
    <w:rsid w:val="00517268"/>
    <w:rsid w:val="005256E0"/>
    <w:rsid w:val="0052786D"/>
    <w:rsid w:val="005302BD"/>
    <w:rsid w:val="00530E0A"/>
    <w:rsid w:val="005363E8"/>
    <w:rsid w:val="00540B05"/>
    <w:rsid w:val="00541341"/>
    <w:rsid w:val="00542CCF"/>
    <w:rsid w:val="005430E6"/>
    <w:rsid w:val="00546EF4"/>
    <w:rsid w:val="005502EB"/>
    <w:rsid w:val="0055215E"/>
    <w:rsid w:val="00552732"/>
    <w:rsid w:val="00560437"/>
    <w:rsid w:val="00560E61"/>
    <w:rsid w:val="00561860"/>
    <w:rsid w:val="0056301B"/>
    <w:rsid w:val="00565B46"/>
    <w:rsid w:val="0057057F"/>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1128"/>
    <w:rsid w:val="005B147C"/>
    <w:rsid w:val="005B258B"/>
    <w:rsid w:val="005B3D3A"/>
    <w:rsid w:val="005B3F84"/>
    <w:rsid w:val="005B5217"/>
    <w:rsid w:val="005C0188"/>
    <w:rsid w:val="005C1771"/>
    <w:rsid w:val="005C22C0"/>
    <w:rsid w:val="005C4F52"/>
    <w:rsid w:val="005C5853"/>
    <w:rsid w:val="005D17C6"/>
    <w:rsid w:val="005D582B"/>
    <w:rsid w:val="005D7B81"/>
    <w:rsid w:val="005E3519"/>
    <w:rsid w:val="005F7FAC"/>
    <w:rsid w:val="00600F29"/>
    <w:rsid w:val="00602AC5"/>
    <w:rsid w:val="0060411B"/>
    <w:rsid w:val="00611115"/>
    <w:rsid w:val="0061238E"/>
    <w:rsid w:val="0062421E"/>
    <w:rsid w:val="00624266"/>
    <w:rsid w:val="00626926"/>
    <w:rsid w:val="006278E8"/>
    <w:rsid w:val="0063341C"/>
    <w:rsid w:val="006334D8"/>
    <w:rsid w:val="00633B12"/>
    <w:rsid w:val="00635901"/>
    <w:rsid w:val="00636140"/>
    <w:rsid w:val="006449A2"/>
    <w:rsid w:val="006477A1"/>
    <w:rsid w:val="00652DEB"/>
    <w:rsid w:val="00653019"/>
    <w:rsid w:val="00654D86"/>
    <w:rsid w:val="00656E0D"/>
    <w:rsid w:val="0065761F"/>
    <w:rsid w:val="006631A6"/>
    <w:rsid w:val="00663AF3"/>
    <w:rsid w:val="0067056D"/>
    <w:rsid w:val="006708BA"/>
    <w:rsid w:val="00672B95"/>
    <w:rsid w:val="00674631"/>
    <w:rsid w:val="00683580"/>
    <w:rsid w:val="00683DDE"/>
    <w:rsid w:val="00683FF3"/>
    <w:rsid w:val="00684FA9"/>
    <w:rsid w:val="00685F92"/>
    <w:rsid w:val="00694DAD"/>
    <w:rsid w:val="0069526C"/>
    <w:rsid w:val="006A027B"/>
    <w:rsid w:val="006A3221"/>
    <w:rsid w:val="006A34AD"/>
    <w:rsid w:val="006A78EA"/>
    <w:rsid w:val="006B0C8C"/>
    <w:rsid w:val="006B231A"/>
    <w:rsid w:val="006B3044"/>
    <w:rsid w:val="006B715B"/>
    <w:rsid w:val="006C24A5"/>
    <w:rsid w:val="006C26A1"/>
    <w:rsid w:val="006C327C"/>
    <w:rsid w:val="006C3631"/>
    <w:rsid w:val="006C4729"/>
    <w:rsid w:val="006C5459"/>
    <w:rsid w:val="006C5C5E"/>
    <w:rsid w:val="006C67D1"/>
    <w:rsid w:val="006C76B2"/>
    <w:rsid w:val="006D0D94"/>
    <w:rsid w:val="006D25FE"/>
    <w:rsid w:val="006D5551"/>
    <w:rsid w:val="006D6E45"/>
    <w:rsid w:val="006E1CDB"/>
    <w:rsid w:val="006E2105"/>
    <w:rsid w:val="006E27AA"/>
    <w:rsid w:val="006E4B09"/>
    <w:rsid w:val="006E70F2"/>
    <w:rsid w:val="006F0EE8"/>
    <w:rsid w:val="006F18D7"/>
    <w:rsid w:val="006F23F3"/>
    <w:rsid w:val="007004C7"/>
    <w:rsid w:val="00712D4E"/>
    <w:rsid w:val="007131A7"/>
    <w:rsid w:val="0072060B"/>
    <w:rsid w:val="00721FAF"/>
    <w:rsid w:val="00722931"/>
    <w:rsid w:val="0072351D"/>
    <w:rsid w:val="007318F2"/>
    <w:rsid w:val="00735F54"/>
    <w:rsid w:val="007368B8"/>
    <w:rsid w:val="0074033D"/>
    <w:rsid w:val="007422D9"/>
    <w:rsid w:val="0074271E"/>
    <w:rsid w:val="007449B2"/>
    <w:rsid w:val="00750E5B"/>
    <w:rsid w:val="00755C2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E5FA1"/>
    <w:rsid w:val="007E6030"/>
    <w:rsid w:val="007F0858"/>
    <w:rsid w:val="007F1CF0"/>
    <w:rsid w:val="007F2D2F"/>
    <w:rsid w:val="007F3C13"/>
    <w:rsid w:val="00803174"/>
    <w:rsid w:val="00803D5C"/>
    <w:rsid w:val="00806A5B"/>
    <w:rsid w:val="00810621"/>
    <w:rsid w:val="00810765"/>
    <w:rsid w:val="00816F1C"/>
    <w:rsid w:val="00817843"/>
    <w:rsid w:val="00832A08"/>
    <w:rsid w:val="0083776F"/>
    <w:rsid w:val="0084625A"/>
    <w:rsid w:val="0084659B"/>
    <w:rsid w:val="0085005D"/>
    <w:rsid w:val="008507E8"/>
    <w:rsid w:val="00851221"/>
    <w:rsid w:val="00856795"/>
    <w:rsid w:val="00856810"/>
    <w:rsid w:val="00861359"/>
    <w:rsid w:val="008629A6"/>
    <w:rsid w:val="00862A3F"/>
    <w:rsid w:val="00867435"/>
    <w:rsid w:val="00870F89"/>
    <w:rsid w:val="008716E4"/>
    <w:rsid w:val="00872A59"/>
    <w:rsid w:val="008737FE"/>
    <w:rsid w:val="008757FC"/>
    <w:rsid w:val="00880CFB"/>
    <w:rsid w:val="008861EA"/>
    <w:rsid w:val="008869A5"/>
    <w:rsid w:val="00890726"/>
    <w:rsid w:val="008944C3"/>
    <w:rsid w:val="008A64CB"/>
    <w:rsid w:val="008B01BE"/>
    <w:rsid w:val="008B72A8"/>
    <w:rsid w:val="008C4C0A"/>
    <w:rsid w:val="008D3CBC"/>
    <w:rsid w:val="008E188E"/>
    <w:rsid w:val="008F00C2"/>
    <w:rsid w:val="008F0A04"/>
    <w:rsid w:val="008F0CB5"/>
    <w:rsid w:val="008F2F7F"/>
    <w:rsid w:val="008F6B61"/>
    <w:rsid w:val="0090660E"/>
    <w:rsid w:val="00910C84"/>
    <w:rsid w:val="00915537"/>
    <w:rsid w:val="00924A97"/>
    <w:rsid w:val="00926F5B"/>
    <w:rsid w:val="00927EB9"/>
    <w:rsid w:val="00927F16"/>
    <w:rsid w:val="009317E7"/>
    <w:rsid w:val="00934065"/>
    <w:rsid w:val="009341FC"/>
    <w:rsid w:val="009365DA"/>
    <w:rsid w:val="0094387B"/>
    <w:rsid w:val="00952F46"/>
    <w:rsid w:val="00954FB2"/>
    <w:rsid w:val="00961240"/>
    <w:rsid w:val="009619D6"/>
    <w:rsid w:val="00961C25"/>
    <w:rsid w:val="0096770F"/>
    <w:rsid w:val="00967B60"/>
    <w:rsid w:val="0097560D"/>
    <w:rsid w:val="00982FEB"/>
    <w:rsid w:val="00983229"/>
    <w:rsid w:val="00984D8F"/>
    <w:rsid w:val="00985AC0"/>
    <w:rsid w:val="00994545"/>
    <w:rsid w:val="00996EA3"/>
    <w:rsid w:val="009A044A"/>
    <w:rsid w:val="009A1205"/>
    <w:rsid w:val="009A18C3"/>
    <w:rsid w:val="009A685B"/>
    <w:rsid w:val="009A6D42"/>
    <w:rsid w:val="009B451B"/>
    <w:rsid w:val="009C0A0F"/>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9F506C"/>
    <w:rsid w:val="00A1028F"/>
    <w:rsid w:val="00A11F35"/>
    <w:rsid w:val="00A148B0"/>
    <w:rsid w:val="00A14E0B"/>
    <w:rsid w:val="00A174E3"/>
    <w:rsid w:val="00A30FA9"/>
    <w:rsid w:val="00A3393A"/>
    <w:rsid w:val="00A3491B"/>
    <w:rsid w:val="00A3495C"/>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67AC7"/>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738C"/>
    <w:rsid w:val="00AB3759"/>
    <w:rsid w:val="00AB4D08"/>
    <w:rsid w:val="00AB4D51"/>
    <w:rsid w:val="00AD35A5"/>
    <w:rsid w:val="00AD4218"/>
    <w:rsid w:val="00AD433A"/>
    <w:rsid w:val="00AD7440"/>
    <w:rsid w:val="00AE664B"/>
    <w:rsid w:val="00AF1C56"/>
    <w:rsid w:val="00AF26C2"/>
    <w:rsid w:val="00AF38DA"/>
    <w:rsid w:val="00AF6920"/>
    <w:rsid w:val="00B00A61"/>
    <w:rsid w:val="00B02D6B"/>
    <w:rsid w:val="00B06423"/>
    <w:rsid w:val="00B16915"/>
    <w:rsid w:val="00B206F4"/>
    <w:rsid w:val="00B22738"/>
    <w:rsid w:val="00B23705"/>
    <w:rsid w:val="00B24447"/>
    <w:rsid w:val="00B2507D"/>
    <w:rsid w:val="00B27FE3"/>
    <w:rsid w:val="00B30746"/>
    <w:rsid w:val="00B31A1D"/>
    <w:rsid w:val="00B33572"/>
    <w:rsid w:val="00B33BB8"/>
    <w:rsid w:val="00B37262"/>
    <w:rsid w:val="00B40C13"/>
    <w:rsid w:val="00B4411B"/>
    <w:rsid w:val="00B45C12"/>
    <w:rsid w:val="00B46FA1"/>
    <w:rsid w:val="00B505C4"/>
    <w:rsid w:val="00B51730"/>
    <w:rsid w:val="00B52A03"/>
    <w:rsid w:val="00B558FF"/>
    <w:rsid w:val="00B625FF"/>
    <w:rsid w:val="00B629BF"/>
    <w:rsid w:val="00B66FE6"/>
    <w:rsid w:val="00B6765C"/>
    <w:rsid w:val="00B8230B"/>
    <w:rsid w:val="00B849B8"/>
    <w:rsid w:val="00B85433"/>
    <w:rsid w:val="00B9209E"/>
    <w:rsid w:val="00B924E1"/>
    <w:rsid w:val="00B924E6"/>
    <w:rsid w:val="00B956F1"/>
    <w:rsid w:val="00B96987"/>
    <w:rsid w:val="00BA0817"/>
    <w:rsid w:val="00BA2A31"/>
    <w:rsid w:val="00BA5A9C"/>
    <w:rsid w:val="00BA5BF5"/>
    <w:rsid w:val="00BA5DAE"/>
    <w:rsid w:val="00BA7C0B"/>
    <w:rsid w:val="00BB0B06"/>
    <w:rsid w:val="00BB1ABD"/>
    <w:rsid w:val="00BB5CFD"/>
    <w:rsid w:val="00BB673B"/>
    <w:rsid w:val="00BC6A8A"/>
    <w:rsid w:val="00BE3C84"/>
    <w:rsid w:val="00BE5567"/>
    <w:rsid w:val="00BE6C29"/>
    <w:rsid w:val="00BE7836"/>
    <w:rsid w:val="00BF05EB"/>
    <w:rsid w:val="00BF0650"/>
    <w:rsid w:val="00BF1284"/>
    <w:rsid w:val="00BF1BF4"/>
    <w:rsid w:val="00BF254F"/>
    <w:rsid w:val="00BF2763"/>
    <w:rsid w:val="00BF2B38"/>
    <w:rsid w:val="00BF2B9E"/>
    <w:rsid w:val="00BF2FEE"/>
    <w:rsid w:val="00BF4A7D"/>
    <w:rsid w:val="00BF61C3"/>
    <w:rsid w:val="00BF62BC"/>
    <w:rsid w:val="00BF6EBE"/>
    <w:rsid w:val="00C00E31"/>
    <w:rsid w:val="00C1012C"/>
    <w:rsid w:val="00C10F6E"/>
    <w:rsid w:val="00C1252C"/>
    <w:rsid w:val="00C15C51"/>
    <w:rsid w:val="00C20198"/>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7456"/>
    <w:rsid w:val="00C5023B"/>
    <w:rsid w:val="00C514C8"/>
    <w:rsid w:val="00C51F8F"/>
    <w:rsid w:val="00C53D9B"/>
    <w:rsid w:val="00C6249A"/>
    <w:rsid w:val="00C63629"/>
    <w:rsid w:val="00C64B11"/>
    <w:rsid w:val="00C64E90"/>
    <w:rsid w:val="00C70144"/>
    <w:rsid w:val="00C80B57"/>
    <w:rsid w:val="00C80EFF"/>
    <w:rsid w:val="00C818DB"/>
    <w:rsid w:val="00C822E5"/>
    <w:rsid w:val="00C83603"/>
    <w:rsid w:val="00C842EB"/>
    <w:rsid w:val="00C856C7"/>
    <w:rsid w:val="00C8591B"/>
    <w:rsid w:val="00C92DA6"/>
    <w:rsid w:val="00C9328D"/>
    <w:rsid w:val="00C94187"/>
    <w:rsid w:val="00C97DBB"/>
    <w:rsid w:val="00CA2A23"/>
    <w:rsid w:val="00CA2ADE"/>
    <w:rsid w:val="00CA570A"/>
    <w:rsid w:val="00CB64D1"/>
    <w:rsid w:val="00CC5996"/>
    <w:rsid w:val="00CC6C1D"/>
    <w:rsid w:val="00CD134E"/>
    <w:rsid w:val="00CD5987"/>
    <w:rsid w:val="00CD5C36"/>
    <w:rsid w:val="00CE2A1D"/>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276A"/>
    <w:rsid w:val="00D04DEB"/>
    <w:rsid w:val="00D058CD"/>
    <w:rsid w:val="00D06E9B"/>
    <w:rsid w:val="00D11117"/>
    <w:rsid w:val="00D1168E"/>
    <w:rsid w:val="00D330F7"/>
    <w:rsid w:val="00D33B5B"/>
    <w:rsid w:val="00D36CDC"/>
    <w:rsid w:val="00D372EE"/>
    <w:rsid w:val="00D41D1B"/>
    <w:rsid w:val="00D42247"/>
    <w:rsid w:val="00D433AD"/>
    <w:rsid w:val="00D45410"/>
    <w:rsid w:val="00D46F25"/>
    <w:rsid w:val="00D4703B"/>
    <w:rsid w:val="00D47975"/>
    <w:rsid w:val="00D530C9"/>
    <w:rsid w:val="00D55AFB"/>
    <w:rsid w:val="00D55BF0"/>
    <w:rsid w:val="00D569DB"/>
    <w:rsid w:val="00D56D49"/>
    <w:rsid w:val="00D572DA"/>
    <w:rsid w:val="00D61FB1"/>
    <w:rsid w:val="00D6389A"/>
    <w:rsid w:val="00D7194A"/>
    <w:rsid w:val="00D733D1"/>
    <w:rsid w:val="00D82520"/>
    <w:rsid w:val="00D8348F"/>
    <w:rsid w:val="00D87DA0"/>
    <w:rsid w:val="00D918D8"/>
    <w:rsid w:val="00D93254"/>
    <w:rsid w:val="00D9546C"/>
    <w:rsid w:val="00D965B9"/>
    <w:rsid w:val="00D97DE7"/>
    <w:rsid w:val="00DA06FA"/>
    <w:rsid w:val="00DA3515"/>
    <w:rsid w:val="00DA3F53"/>
    <w:rsid w:val="00DB064F"/>
    <w:rsid w:val="00DB30EF"/>
    <w:rsid w:val="00DB61BF"/>
    <w:rsid w:val="00DB7849"/>
    <w:rsid w:val="00DB7C3D"/>
    <w:rsid w:val="00DC0447"/>
    <w:rsid w:val="00DC06E5"/>
    <w:rsid w:val="00DC1517"/>
    <w:rsid w:val="00DC3620"/>
    <w:rsid w:val="00DC38DD"/>
    <w:rsid w:val="00DC3F44"/>
    <w:rsid w:val="00DD4426"/>
    <w:rsid w:val="00DD4934"/>
    <w:rsid w:val="00DD6CFF"/>
    <w:rsid w:val="00DE4784"/>
    <w:rsid w:val="00DE63FF"/>
    <w:rsid w:val="00DE77FF"/>
    <w:rsid w:val="00DE7C89"/>
    <w:rsid w:val="00DE7E15"/>
    <w:rsid w:val="00DF1C46"/>
    <w:rsid w:val="00DF2458"/>
    <w:rsid w:val="00DF29AA"/>
    <w:rsid w:val="00DF72DE"/>
    <w:rsid w:val="00E04A74"/>
    <w:rsid w:val="00E13020"/>
    <w:rsid w:val="00E15415"/>
    <w:rsid w:val="00E15FCD"/>
    <w:rsid w:val="00E16287"/>
    <w:rsid w:val="00E202A3"/>
    <w:rsid w:val="00E20443"/>
    <w:rsid w:val="00E23062"/>
    <w:rsid w:val="00E26625"/>
    <w:rsid w:val="00E3071E"/>
    <w:rsid w:val="00E33A19"/>
    <w:rsid w:val="00E35942"/>
    <w:rsid w:val="00E37087"/>
    <w:rsid w:val="00E44642"/>
    <w:rsid w:val="00E45E67"/>
    <w:rsid w:val="00E46565"/>
    <w:rsid w:val="00E53B8A"/>
    <w:rsid w:val="00E55659"/>
    <w:rsid w:val="00E576F1"/>
    <w:rsid w:val="00E61774"/>
    <w:rsid w:val="00E6459F"/>
    <w:rsid w:val="00E65AFF"/>
    <w:rsid w:val="00E66DCA"/>
    <w:rsid w:val="00E712D5"/>
    <w:rsid w:val="00E74F2D"/>
    <w:rsid w:val="00E75DBF"/>
    <w:rsid w:val="00E81C2D"/>
    <w:rsid w:val="00E866A5"/>
    <w:rsid w:val="00E936C7"/>
    <w:rsid w:val="00EB36D5"/>
    <w:rsid w:val="00EB3CA0"/>
    <w:rsid w:val="00EC075E"/>
    <w:rsid w:val="00EC5614"/>
    <w:rsid w:val="00EC62CC"/>
    <w:rsid w:val="00ED1407"/>
    <w:rsid w:val="00ED37F7"/>
    <w:rsid w:val="00EE0B37"/>
    <w:rsid w:val="00EE273E"/>
    <w:rsid w:val="00EE5F79"/>
    <w:rsid w:val="00EF082D"/>
    <w:rsid w:val="00EF79AD"/>
    <w:rsid w:val="00F01DC7"/>
    <w:rsid w:val="00F0266E"/>
    <w:rsid w:val="00F0338B"/>
    <w:rsid w:val="00F04D57"/>
    <w:rsid w:val="00F0659E"/>
    <w:rsid w:val="00F07F86"/>
    <w:rsid w:val="00F1096A"/>
    <w:rsid w:val="00F10B33"/>
    <w:rsid w:val="00F12B37"/>
    <w:rsid w:val="00F165DB"/>
    <w:rsid w:val="00F22077"/>
    <w:rsid w:val="00F22912"/>
    <w:rsid w:val="00F25F67"/>
    <w:rsid w:val="00F265FD"/>
    <w:rsid w:val="00F37A45"/>
    <w:rsid w:val="00F40E26"/>
    <w:rsid w:val="00F435B2"/>
    <w:rsid w:val="00F4747D"/>
    <w:rsid w:val="00F52B65"/>
    <w:rsid w:val="00F5449F"/>
    <w:rsid w:val="00F564FE"/>
    <w:rsid w:val="00F575F2"/>
    <w:rsid w:val="00F57A53"/>
    <w:rsid w:val="00F610E1"/>
    <w:rsid w:val="00F634FC"/>
    <w:rsid w:val="00F6771B"/>
    <w:rsid w:val="00F71086"/>
    <w:rsid w:val="00F77BA3"/>
    <w:rsid w:val="00F8069C"/>
    <w:rsid w:val="00F870D4"/>
    <w:rsid w:val="00F92742"/>
    <w:rsid w:val="00FA0280"/>
    <w:rsid w:val="00FA3FB9"/>
    <w:rsid w:val="00FA4537"/>
    <w:rsid w:val="00FA6E90"/>
    <w:rsid w:val="00FB73CC"/>
    <w:rsid w:val="00FC60F3"/>
    <w:rsid w:val="00FD56B5"/>
    <w:rsid w:val="00FD76E3"/>
    <w:rsid w:val="00FE1056"/>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4:docId w14:val="6FA57639"/>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UnresolvedMention">
    <w:name w:val="Unresolved Mention"/>
    <w:basedOn w:val="DefaultParagraphFont"/>
    <w:uiPriority w:val="99"/>
    <w:semiHidden/>
    <w:unhideWhenUsed/>
    <w:rsid w:val="005430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991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www.tombio.uk/sites/tombiovis-web/vi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ombio.uk" TargetMode="External"/><Relationship Id="rId20" Type="http://schemas.openxmlformats.org/officeDocument/2006/relationships/hyperlink" Target="mailto:richard.b@field-studies-council.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127.0.0.1:8887/vis.html" TargetMode="External"/><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CE37AF-0C4D-46B8-8DCE-48F6F1873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12222</TotalTime>
  <Pages>15</Pages>
  <Words>4449</Words>
  <Characters>25360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Richard Burkmar</cp:lastModifiedBy>
  <cp:revision>62</cp:revision>
  <cp:lastPrinted>2018-10-24T17:04:00Z</cp:lastPrinted>
  <dcterms:created xsi:type="dcterms:W3CDTF">2013-03-22T11:03:00Z</dcterms:created>
  <dcterms:modified xsi:type="dcterms:W3CDTF">2018-10-24T17:04:00Z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