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240" w:rsidRPr="003A00C2" w:rsidRDefault="00961240" w:rsidP="003A00C2">
                            <w:pPr>
                              <w:pStyle w:val="NoSpacing"/>
                              <w:rPr>
                                <w:sz w:val="16"/>
                              </w:rPr>
                            </w:pPr>
                            <w:r w:rsidRPr="003A00C2">
                              <w:rPr>
                                <w:sz w:val="16"/>
                              </w:rPr>
                              <w:t>Dr Richard Burkmar</w:t>
                            </w:r>
                          </w:p>
                          <w:p w:rsidR="00961240" w:rsidRPr="003A00C2" w:rsidRDefault="00961240" w:rsidP="003A00C2">
                            <w:pPr>
                              <w:pStyle w:val="NoSpacing"/>
                              <w:rPr>
                                <w:sz w:val="16"/>
                              </w:rPr>
                            </w:pPr>
                            <w:r w:rsidRPr="003A00C2">
                              <w:rPr>
                                <w:sz w:val="16"/>
                              </w:rPr>
                              <w:t>Biodiversity Project Officer</w:t>
                            </w:r>
                          </w:p>
                          <w:p w:rsidR="00961240" w:rsidRPr="003A00C2" w:rsidRDefault="00961240" w:rsidP="003A00C2">
                            <w:pPr>
                              <w:pStyle w:val="NoSpacing"/>
                              <w:rPr>
                                <w:sz w:val="16"/>
                              </w:rPr>
                            </w:pPr>
                            <w:r w:rsidRPr="003A00C2">
                              <w:rPr>
                                <w:sz w:val="16"/>
                              </w:rPr>
                              <w:t>Field Studies Council</w:t>
                            </w:r>
                          </w:p>
                          <w:p w:rsidR="00961240" w:rsidRPr="003A00C2" w:rsidRDefault="00961240" w:rsidP="003A00C2">
                            <w:pPr>
                              <w:pStyle w:val="NoSpacing"/>
                              <w:rPr>
                                <w:sz w:val="16"/>
                              </w:rPr>
                            </w:pPr>
                            <w:r w:rsidRPr="003A00C2">
                              <w:rPr>
                                <w:sz w:val="16"/>
                              </w:rPr>
                              <w:t>Head Office</w:t>
                            </w:r>
                          </w:p>
                          <w:p w:rsidR="00961240" w:rsidRPr="003A00C2" w:rsidRDefault="00961240" w:rsidP="003A00C2">
                            <w:pPr>
                              <w:pStyle w:val="NoSpacing"/>
                              <w:rPr>
                                <w:sz w:val="16"/>
                              </w:rPr>
                            </w:pPr>
                            <w:r w:rsidRPr="003A00C2">
                              <w:rPr>
                                <w:sz w:val="16"/>
                              </w:rPr>
                              <w:t>Montford Bridge</w:t>
                            </w:r>
                          </w:p>
                          <w:p w:rsidR="00961240" w:rsidRPr="003A00C2" w:rsidRDefault="00961240" w:rsidP="003A00C2">
                            <w:pPr>
                              <w:pStyle w:val="NoSpacing"/>
                              <w:rPr>
                                <w:sz w:val="16"/>
                              </w:rPr>
                            </w:pPr>
                            <w:r w:rsidRPr="003A00C2">
                              <w:rPr>
                                <w:sz w:val="16"/>
                              </w:rPr>
                              <w:t>Shrewsbury</w:t>
                            </w:r>
                          </w:p>
                          <w:p w:rsidR="00961240" w:rsidRPr="003A00C2" w:rsidRDefault="00961240" w:rsidP="003A00C2">
                            <w:pPr>
                              <w:pStyle w:val="NoSpacing"/>
                              <w:rPr>
                                <w:sz w:val="16"/>
                              </w:rPr>
                            </w:pPr>
                            <w:r w:rsidRPr="003A00C2">
                              <w:rPr>
                                <w:sz w:val="16"/>
                              </w:rPr>
                              <w:t>SY4 1HW</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richardb@field-studies-council.org</w:t>
                            </w:r>
                          </w:p>
                          <w:p w:rsidR="00961240" w:rsidRPr="003A00C2" w:rsidRDefault="00961240" w:rsidP="003A00C2">
                            <w:pPr>
                              <w:pStyle w:val="NoSpacing"/>
                              <w:rPr>
                                <w:sz w:val="16"/>
                              </w:rPr>
                            </w:pPr>
                            <w:r w:rsidRPr="003A00C2">
                              <w:rPr>
                                <w:sz w:val="16"/>
                              </w:rPr>
                              <w:t>Tel:  (01743) 852125</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961240" w:rsidRPr="003A00C2" w:rsidRDefault="00961240" w:rsidP="003A00C2">
                      <w:pPr>
                        <w:pStyle w:val="NoSpacing"/>
                        <w:rPr>
                          <w:sz w:val="16"/>
                        </w:rPr>
                      </w:pPr>
                      <w:r w:rsidRPr="003A00C2">
                        <w:rPr>
                          <w:sz w:val="16"/>
                        </w:rPr>
                        <w:t>Dr Richard Burkmar</w:t>
                      </w:r>
                    </w:p>
                    <w:p w:rsidR="00961240" w:rsidRPr="003A00C2" w:rsidRDefault="00961240" w:rsidP="003A00C2">
                      <w:pPr>
                        <w:pStyle w:val="NoSpacing"/>
                        <w:rPr>
                          <w:sz w:val="16"/>
                        </w:rPr>
                      </w:pPr>
                      <w:r w:rsidRPr="003A00C2">
                        <w:rPr>
                          <w:sz w:val="16"/>
                        </w:rPr>
                        <w:t>Biodiversity Project Officer</w:t>
                      </w:r>
                    </w:p>
                    <w:p w:rsidR="00961240" w:rsidRPr="003A00C2" w:rsidRDefault="00961240" w:rsidP="003A00C2">
                      <w:pPr>
                        <w:pStyle w:val="NoSpacing"/>
                        <w:rPr>
                          <w:sz w:val="16"/>
                        </w:rPr>
                      </w:pPr>
                      <w:r w:rsidRPr="003A00C2">
                        <w:rPr>
                          <w:sz w:val="16"/>
                        </w:rPr>
                        <w:t>Field Studies Council</w:t>
                      </w:r>
                    </w:p>
                    <w:p w:rsidR="00961240" w:rsidRPr="003A00C2" w:rsidRDefault="00961240" w:rsidP="003A00C2">
                      <w:pPr>
                        <w:pStyle w:val="NoSpacing"/>
                        <w:rPr>
                          <w:sz w:val="16"/>
                        </w:rPr>
                      </w:pPr>
                      <w:r w:rsidRPr="003A00C2">
                        <w:rPr>
                          <w:sz w:val="16"/>
                        </w:rPr>
                        <w:t>Head Office</w:t>
                      </w:r>
                    </w:p>
                    <w:p w:rsidR="00961240" w:rsidRPr="003A00C2" w:rsidRDefault="00961240" w:rsidP="003A00C2">
                      <w:pPr>
                        <w:pStyle w:val="NoSpacing"/>
                        <w:rPr>
                          <w:sz w:val="16"/>
                        </w:rPr>
                      </w:pPr>
                      <w:r w:rsidRPr="003A00C2">
                        <w:rPr>
                          <w:sz w:val="16"/>
                        </w:rPr>
                        <w:t>Montford Bridge</w:t>
                      </w:r>
                    </w:p>
                    <w:p w:rsidR="00961240" w:rsidRPr="003A00C2" w:rsidRDefault="00961240" w:rsidP="003A00C2">
                      <w:pPr>
                        <w:pStyle w:val="NoSpacing"/>
                        <w:rPr>
                          <w:sz w:val="16"/>
                        </w:rPr>
                      </w:pPr>
                      <w:r w:rsidRPr="003A00C2">
                        <w:rPr>
                          <w:sz w:val="16"/>
                        </w:rPr>
                        <w:t>Shrewsbury</w:t>
                      </w:r>
                    </w:p>
                    <w:p w:rsidR="00961240" w:rsidRPr="003A00C2" w:rsidRDefault="00961240" w:rsidP="003A00C2">
                      <w:pPr>
                        <w:pStyle w:val="NoSpacing"/>
                        <w:rPr>
                          <w:sz w:val="16"/>
                        </w:rPr>
                      </w:pPr>
                      <w:r w:rsidRPr="003A00C2">
                        <w:rPr>
                          <w:sz w:val="16"/>
                        </w:rPr>
                        <w:t>SY4 1HW</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richardb@field-studies-council.org</w:t>
                      </w:r>
                    </w:p>
                    <w:p w:rsidR="00961240" w:rsidRPr="003A00C2" w:rsidRDefault="00961240" w:rsidP="003A00C2">
                      <w:pPr>
                        <w:pStyle w:val="NoSpacing"/>
                        <w:rPr>
                          <w:sz w:val="16"/>
                        </w:rPr>
                      </w:pPr>
                      <w:r w:rsidRPr="003A00C2">
                        <w:rPr>
                          <w:sz w:val="16"/>
                        </w:rPr>
                        <w:t>Tel:  (01743) 852125</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9791883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rsidR="00A73BA7" w:rsidRDefault="00A73BA7" w:rsidP="002176EC">
          <w:pPr>
            <w:pStyle w:val="Heading1"/>
          </w:pPr>
          <w:r w:rsidRPr="002176EC">
            <w:t>Contents</w:t>
          </w:r>
          <w:bookmarkEnd w:id="1"/>
          <w:bookmarkEnd w:id="0"/>
        </w:p>
        <w:p w:rsidR="00961240"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97918838" w:history="1">
            <w:r w:rsidR="00961240" w:rsidRPr="0048671C">
              <w:rPr>
                <w:rStyle w:val="Hyperlink"/>
                <w:noProof/>
              </w:rPr>
              <w:t>1</w:t>
            </w:r>
            <w:r w:rsidR="00961240">
              <w:rPr>
                <w:rFonts w:eastAsiaTheme="minorEastAsia"/>
                <w:noProof/>
                <w:lang w:eastAsia="en-GB"/>
              </w:rPr>
              <w:tab/>
            </w:r>
            <w:r w:rsidR="00961240" w:rsidRPr="0048671C">
              <w:rPr>
                <w:rStyle w:val="Hyperlink"/>
                <w:noProof/>
              </w:rPr>
              <w:t>Contents</w:t>
            </w:r>
            <w:r w:rsidR="00961240">
              <w:rPr>
                <w:noProof/>
                <w:webHidden/>
              </w:rPr>
              <w:tab/>
            </w:r>
            <w:r w:rsidR="00961240">
              <w:rPr>
                <w:noProof/>
                <w:webHidden/>
              </w:rPr>
              <w:fldChar w:fldCharType="begin"/>
            </w:r>
            <w:r w:rsidR="00961240">
              <w:rPr>
                <w:noProof/>
                <w:webHidden/>
              </w:rPr>
              <w:instrText xml:space="preserve"> PAGEREF _Toc497918838 \h </w:instrText>
            </w:r>
            <w:r w:rsidR="00961240">
              <w:rPr>
                <w:noProof/>
                <w:webHidden/>
              </w:rPr>
            </w:r>
            <w:r w:rsidR="00961240">
              <w:rPr>
                <w:noProof/>
                <w:webHidden/>
              </w:rPr>
              <w:fldChar w:fldCharType="separate"/>
            </w:r>
            <w:r w:rsidR="00961240">
              <w:rPr>
                <w:noProof/>
                <w:webHidden/>
              </w:rPr>
              <w:t>2</w:t>
            </w:r>
            <w:r w:rsidR="00961240">
              <w:rPr>
                <w:noProof/>
                <w:webHidden/>
              </w:rPr>
              <w:fldChar w:fldCharType="end"/>
            </w:r>
          </w:hyperlink>
        </w:p>
        <w:p w:rsidR="00961240" w:rsidRDefault="00961240">
          <w:pPr>
            <w:pStyle w:val="TOC1"/>
            <w:tabs>
              <w:tab w:val="left" w:pos="440"/>
            </w:tabs>
            <w:rPr>
              <w:rFonts w:eastAsiaTheme="minorEastAsia"/>
              <w:noProof/>
              <w:lang w:eastAsia="en-GB"/>
            </w:rPr>
          </w:pPr>
          <w:hyperlink w:anchor="_Toc497918839" w:history="1">
            <w:r w:rsidRPr="0048671C">
              <w:rPr>
                <w:rStyle w:val="Hyperlink"/>
                <w:noProof/>
              </w:rPr>
              <w:t>2</w:t>
            </w:r>
            <w:r>
              <w:rPr>
                <w:rFonts w:eastAsiaTheme="minorEastAsia"/>
                <w:noProof/>
                <w:lang w:eastAsia="en-GB"/>
              </w:rPr>
              <w:tab/>
            </w:r>
            <w:r w:rsidRPr="0048671C">
              <w:rPr>
                <w:rStyle w:val="Hyperlink"/>
                <w:noProof/>
              </w:rPr>
              <w:t>Introduction</w:t>
            </w:r>
            <w:r>
              <w:rPr>
                <w:noProof/>
                <w:webHidden/>
              </w:rPr>
              <w:tab/>
            </w:r>
            <w:r>
              <w:rPr>
                <w:noProof/>
                <w:webHidden/>
              </w:rPr>
              <w:fldChar w:fldCharType="begin"/>
            </w:r>
            <w:r>
              <w:rPr>
                <w:noProof/>
                <w:webHidden/>
              </w:rPr>
              <w:instrText xml:space="preserve"> PAGEREF _Toc497918839 \h </w:instrText>
            </w:r>
            <w:r>
              <w:rPr>
                <w:noProof/>
                <w:webHidden/>
              </w:rPr>
            </w:r>
            <w:r>
              <w:rPr>
                <w:noProof/>
                <w:webHidden/>
              </w:rPr>
              <w:fldChar w:fldCharType="separate"/>
            </w:r>
            <w:r>
              <w:rPr>
                <w:noProof/>
                <w:webHidden/>
              </w:rPr>
              <w:t>3</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40" w:history="1">
            <w:r w:rsidRPr="0048671C">
              <w:rPr>
                <w:rStyle w:val="Hyperlink"/>
                <w:noProof/>
              </w:rPr>
              <w:t>3</w:t>
            </w:r>
            <w:r>
              <w:rPr>
                <w:rFonts w:eastAsiaTheme="minorEastAsia"/>
                <w:noProof/>
                <w:lang w:eastAsia="en-GB"/>
              </w:rPr>
              <w:tab/>
            </w:r>
            <w:r w:rsidRPr="0048671C">
              <w:rPr>
                <w:rStyle w:val="Hyperlink"/>
                <w:noProof/>
              </w:rPr>
              <w:t>Sharing by copying between computers</w:t>
            </w:r>
            <w:r>
              <w:rPr>
                <w:noProof/>
                <w:webHidden/>
              </w:rPr>
              <w:tab/>
            </w:r>
            <w:r>
              <w:rPr>
                <w:noProof/>
                <w:webHidden/>
              </w:rPr>
              <w:fldChar w:fldCharType="begin"/>
            </w:r>
            <w:r>
              <w:rPr>
                <w:noProof/>
                <w:webHidden/>
              </w:rPr>
              <w:instrText xml:space="preserve"> PAGEREF _Toc497918840 \h </w:instrText>
            </w:r>
            <w:r>
              <w:rPr>
                <w:noProof/>
                <w:webHidden/>
              </w:rPr>
            </w:r>
            <w:r>
              <w:rPr>
                <w:noProof/>
                <w:webHidden/>
              </w:rPr>
              <w:fldChar w:fldCharType="separate"/>
            </w:r>
            <w:r>
              <w:rPr>
                <w:noProof/>
                <w:webHidden/>
              </w:rPr>
              <w:t>3</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41" w:history="1">
            <w:r w:rsidRPr="0048671C">
              <w:rPr>
                <w:rStyle w:val="Hyperlink"/>
                <w:noProof/>
              </w:rPr>
              <w:t>4</w:t>
            </w:r>
            <w:r>
              <w:rPr>
                <w:rFonts w:eastAsiaTheme="minorEastAsia"/>
                <w:noProof/>
                <w:lang w:eastAsia="en-GB"/>
              </w:rPr>
              <w:tab/>
            </w:r>
            <w:r w:rsidRPr="0048671C">
              <w:rPr>
                <w:rStyle w:val="Hyperlink"/>
                <w:noProof/>
              </w:rPr>
              <w:t>Deploying to a website</w:t>
            </w:r>
            <w:r>
              <w:rPr>
                <w:noProof/>
                <w:webHidden/>
              </w:rPr>
              <w:tab/>
            </w:r>
            <w:r>
              <w:rPr>
                <w:noProof/>
                <w:webHidden/>
              </w:rPr>
              <w:fldChar w:fldCharType="begin"/>
            </w:r>
            <w:r>
              <w:rPr>
                <w:noProof/>
                <w:webHidden/>
              </w:rPr>
              <w:instrText xml:space="preserve"> PAGEREF _Toc497918841 \h </w:instrText>
            </w:r>
            <w:r>
              <w:rPr>
                <w:noProof/>
                <w:webHidden/>
              </w:rPr>
            </w:r>
            <w:r>
              <w:rPr>
                <w:noProof/>
                <w:webHidden/>
              </w:rPr>
              <w:fldChar w:fldCharType="separate"/>
            </w:r>
            <w:r>
              <w:rPr>
                <w:noProof/>
                <w:webHidden/>
              </w:rPr>
              <w:t>4</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42" w:history="1">
            <w:r w:rsidRPr="0048671C">
              <w:rPr>
                <w:rStyle w:val="Hyperlink"/>
                <w:noProof/>
              </w:rPr>
              <w:t>4.1</w:t>
            </w:r>
            <w:r>
              <w:rPr>
                <w:rFonts w:eastAsiaTheme="minorEastAsia"/>
                <w:noProof/>
                <w:lang w:eastAsia="en-GB"/>
              </w:rPr>
              <w:tab/>
            </w:r>
            <w:r w:rsidRPr="0048671C">
              <w:rPr>
                <w:rStyle w:val="Hyperlink"/>
                <w:noProof/>
              </w:rPr>
              <w:t>Simple deployment as a standalone page</w:t>
            </w:r>
            <w:r>
              <w:rPr>
                <w:noProof/>
                <w:webHidden/>
              </w:rPr>
              <w:tab/>
            </w:r>
            <w:r>
              <w:rPr>
                <w:noProof/>
                <w:webHidden/>
              </w:rPr>
              <w:fldChar w:fldCharType="begin"/>
            </w:r>
            <w:r>
              <w:rPr>
                <w:noProof/>
                <w:webHidden/>
              </w:rPr>
              <w:instrText xml:space="preserve"> PAGEREF _Toc497918842 \h </w:instrText>
            </w:r>
            <w:r>
              <w:rPr>
                <w:noProof/>
                <w:webHidden/>
              </w:rPr>
            </w:r>
            <w:r>
              <w:rPr>
                <w:noProof/>
                <w:webHidden/>
              </w:rPr>
              <w:fldChar w:fldCharType="separate"/>
            </w:r>
            <w:r>
              <w:rPr>
                <w:noProof/>
                <w:webHidden/>
              </w:rPr>
              <w:t>4</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43" w:history="1">
            <w:r w:rsidRPr="0048671C">
              <w:rPr>
                <w:rStyle w:val="Hyperlink"/>
                <w:noProof/>
              </w:rPr>
              <w:t>4.2</w:t>
            </w:r>
            <w:r>
              <w:rPr>
                <w:rFonts w:eastAsiaTheme="minorEastAsia"/>
                <w:noProof/>
                <w:lang w:eastAsia="en-GB"/>
              </w:rPr>
              <w:tab/>
            </w:r>
            <w:r w:rsidRPr="0048671C">
              <w:rPr>
                <w:rStyle w:val="Hyperlink"/>
                <w:noProof/>
              </w:rPr>
              <w:t>Deploying to a content management systems (CMS)</w:t>
            </w:r>
            <w:r>
              <w:rPr>
                <w:noProof/>
                <w:webHidden/>
              </w:rPr>
              <w:tab/>
            </w:r>
            <w:r>
              <w:rPr>
                <w:noProof/>
                <w:webHidden/>
              </w:rPr>
              <w:fldChar w:fldCharType="begin"/>
            </w:r>
            <w:r>
              <w:rPr>
                <w:noProof/>
                <w:webHidden/>
              </w:rPr>
              <w:instrText xml:space="preserve"> PAGEREF _Toc497918843 \h </w:instrText>
            </w:r>
            <w:r>
              <w:rPr>
                <w:noProof/>
                <w:webHidden/>
              </w:rPr>
            </w:r>
            <w:r>
              <w:rPr>
                <w:noProof/>
                <w:webHidden/>
              </w:rPr>
              <w:fldChar w:fldCharType="separate"/>
            </w:r>
            <w:r>
              <w:rPr>
                <w:noProof/>
                <w:webHidden/>
              </w:rPr>
              <w:t>5</w:t>
            </w:r>
            <w:r>
              <w:rPr>
                <w:noProof/>
                <w:webHidden/>
              </w:rPr>
              <w:fldChar w:fldCharType="end"/>
            </w:r>
          </w:hyperlink>
        </w:p>
        <w:p w:rsidR="00961240" w:rsidRDefault="00961240">
          <w:pPr>
            <w:pStyle w:val="TOC3"/>
            <w:tabs>
              <w:tab w:val="left" w:pos="1320"/>
              <w:tab w:val="right" w:leader="dot" w:pos="9016"/>
            </w:tabs>
            <w:rPr>
              <w:rFonts w:eastAsiaTheme="minorEastAsia"/>
              <w:noProof/>
              <w:lang w:eastAsia="en-GB"/>
            </w:rPr>
          </w:pPr>
          <w:hyperlink w:anchor="_Toc497918844" w:history="1">
            <w:r w:rsidRPr="0048671C">
              <w:rPr>
                <w:rStyle w:val="Hyperlink"/>
                <w:noProof/>
              </w:rPr>
              <w:t>4.2.1</w:t>
            </w:r>
            <w:r>
              <w:rPr>
                <w:rFonts w:eastAsiaTheme="minorEastAsia"/>
                <w:noProof/>
                <w:lang w:eastAsia="en-GB"/>
              </w:rPr>
              <w:tab/>
            </w:r>
            <w:r w:rsidRPr="0048671C">
              <w:rPr>
                <w:rStyle w:val="Hyperlink"/>
                <w:noProof/>
              </w:rPr>
              <w:t>Other considerations when hosting on CMS pages</w:t>
            </w:r>
            <w:r>
              <w:rPr>
                <w:noProof/>
                <w:webHidden/>
              </w:rPr>
              <w:tab/>
            </w:r>
            <w:r>
              <w:rPr>
                <w:noProof/>
                <w:webHidden/>
              </w:rPr>
              <w:fldChar w:fldCharType="begin"/>
            </w:r>
            <w:r>
              <w:rPr>
                <w:noProof/>
                <w:webHidden/>
              </w:rPr>
              <w:instrText xml:space="preserve"> PAGEREF _Toc497918844 \h </w:instrText>
            </w:r>
            <w:r>
              <w:rPr>
                <w:noProof/>
                <w:webHidden/>
              </w:rPr>
            </w:r>
            <w:r>
              <w:rPr>
                <w:noProof/>
                <w:webHidden/>
              </w:rPr>
              <w:fldChar w:fldCharType="separate"/>
            </w:r>
            <w:r>
              <w:rPr>
                <w:noProof/>
                <w:webHidden/>
              </w:rPr>
              <w:t>6</w:t>
            </w:r>
            <w:r>
              <w:rPr>
                <w:noProof/>
                <w:webHidden/>
              </w:rPr>
              <w:fldChar w:fldCharType="end"/>
            </w:r>
          </w:hyperlink>
        </w:p>
        <w:p w:rsidR="00961240" w:rsidRDefault="00961240">
          <w:pPr>
            <w:pStyle w:val="TOC3"/>
            <w:tabs>
              <w:tab w:val="left" w:pos="1320"/>
              <w:tab w:val="right" w:leader="dot" w:pos="9016"/>
            </w:tabs>
            <w:rPr>
              <w:rFonts w:eastAsiaTheme="minorEastAsia"/>
              <w:noProof/>
              <w:lang w:eastAsia="en-GB"/>
            </w:rPr>
          </w:pPr>
          <w:hyperlink w:anchor="_Toc497918845" w:history="1">
            <w:r w:rsidRPr="0048671C">
              <w:rPr>
                <w:rStyle w:val="Hyperlink"/>
                <w:noProof/>
              </w:rPr>
              <w:t>4.2.2</w:t>
            </w:r>
            <w:r>
              <w:rPr>
                <w:rFonts w:eastAsiaTheme="minorEastAsia"/>
                <w:noProof/>
                <w:lang w:eastAsia="en-GB"/>
              </w:rPr>
              <w:tab/>
            </w:r>
            <w:r w:rsidRPr="0048671C">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_Toc497918845 \h </w:instrText>
            </w:r>
            <w:r>
              <w:rPr>
                <w:noProof/>
                <w:webHidden/>
              </w:rPr>
            </w:r>
            <w:r>
              <w:rPr>
                <w:noProof/>
                <w:webHidden/>
              </w:rPr>
              <w:fldChar w:fldCharType="separate"/>
            </w:r>
            <w:r>
              <w:rPr>
                <w:noProof/>
                <w:webHidden/>
              </w:rPr>
              <w:t>6</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46" w:history="1">
            <w:r w:rsidRPr="0048671C">
              <w:rPr>
                <w:rStyle w:val="Hyperlink"/>
                <w:noProof/>
              </w:rPr>
              <w:t>5</w:t>
            </w:r>
            <w:r>
              <w:rPr>
                <w:rFonts w:eastAsiaTheme="minorEastAsia"/>
                <w:noProof/>
                <w:lang w:eastAsia="en-GB"/>
              </w:rPr>
              <w:tab/>
            </w:r>
            <w:r w:rsidRPr="0048671C">
              <w:rPr>
                <w:rStyle w:val="Hyperlink"/>
                <w:noProof/>
              </w:rPr>
              <w:t>Hosting on the Tomorrow’s Biodiversity website</w:t>
            </w:r>
            <w:r>
              <w:rPr>
                <w:noProof/>
                <w:webHidden/>
              </w:rPr>
              <w:tab/>
            </w:r>
            <w:r>
              <w:rPr>
                <w:noProof/>
                <w:webHidden/>
              </w:rPr>
              <w:fldChar w:fldCharType="begin"/>
            </w:r>
            <w:r>
              <w:rPr>
                <w:noProof/>
                <w:webHidden/>
              </w:rPr>
              <w:instrText xml:space="preserve"> PAGEREF _Toc497918846 \h </w:instrText>
            </w:r>
            <w:r>
              <w:rPr>
                <w:noProof/>
                <w:webHidden/>
              </w:rPr>
            </w:r>
            <w:r>
              <w:rPr>
                <w:noProof/>
                <w:webHidden/>
              </w:rPr>
              <w:fldChar w:fldCharType="separate"/>
            </w:r>
            <w:r>
              <w:rPr>
                <w:noProof/>
                <w:webHidden/>
              </w:rPr>
              <w:t>7</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47" w:history="1">
            <w:r w:rsidRPr="0048671C">
              <w:rPr>
                <w:rStyle w:val="Hyperlink"/>
                <w:noProof/>
              </w:rPr>
              <w:t>6</w:t>
            </w:r>
            <w:r>
              <w:rPr>
                <w:rFonts w:eastAsiaTheme="minorEastAsia"/>
                <w:noProof/>
                <w:lang w:eastAsia="en-GB"/>
              </w:rPr>
              <w:tab/>
            </w:r>
            <w:r w:rsidRPr="0048671C">
              <w:rPr>
                <w:rStyle w:val="Hyperlink"/>
                <w:noProof/>
              </w:rPr>
              <w:t>Options for tailoring your deployment</w:t>
            </w:r>
            <w:r>
              <w:rPr>
                <w:noProof/>
                <w:webHidden/>
              </w:rPr>
              <w:tab/>
            </w:r>
            <w:r>
              <w:rPr>
                <w:noProof/>
                <w:webHidden/>
              </w:rPr>
              <w:fldChar w:fldCharType="begin"/>
            </w:r>
            <w:r>
              <w:rPr>
                <w:noProof/>
                <w:webHidden/>
              </w:rPr>
              <w:instrText xml:space="preserve"> PAGEREF _Toc497918847 \h </w:instrText>
            </w:r>
            <w:r>
              <w:rPr>
                <w:noProof/>
                <w:webHidden/>
              </w:rPr>
            </w:r>
            <w:r>
              <w:rPr>
                <w:noProof/>
                <w:webHidden/>
              </w:rPr>
              <w:fldChar w:fldCharType="separate"/>
            </w:r>
            <w:r>
              <w:rPr>
                <w:noProof/>
                <w:webHidden/>
              </w:rPr>
              <w:t>7</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48" w:history="1">
            <w:r w:rsidRPr="0048671C">
              <w:rPr>
                <w:rStyle w:val="Hyperlink"/>
                <w:noProof/>
              </w:rPr>
              <w:t>6.1</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hideVisDropdown</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_Toc497918848 \h </w:instrText>
            </w:r>
            <w:r>
              <w:rPr>
                <w:noProof/>
                <w:webHidden/>
              </w:rPr>
            </w:r>
            <w:r>
              <w:rPr>
                <w:noProof/>
                <w:webHidden/>
              </w:rPr>
              <w:fldChar w:fldCharType="separate"/>
            </w:r>
            <w:r>
              <w:rPr>
                <w:noProof/>
                <w:webHidden/>
              </w:rPr>
              <w:t>7</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49" w:history="1">
            <w:r w:rsidRPr="0048671C">
              <w:rPr>
                <w:rStyle w:val="Hyperlink"/>
                <w:noProof/>
              </w:rPr>
              <w:t>6.2</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tools</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_Toc497918849 \h </w:instrText>
            </w:r>
            <w:r>
              <w:rPr>
                <w:noProof/>
                <w:webHidden/>
              </w:rPr>
            </w:r>
            <w:r>
              <w:rPr>
                <w:noProof/>
                <w:webHidden/>
              </w:rPr>
              <w:fldChar w:fldCharType="separate"/>
            </w:r>
            <w:r>
              <w:rPr>
                <w:noProof/>
                <w:webHidden/>
              </w:rPr>
              <w:t>7</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0" w:history="1">
            <w:r w:rsidRPr="0048671C">
              <w:rPr>
                <w:rStyle w:val="Hyperlink"/>
                <w:noProof/>
              </w:rPr>
              <w:t>6.3</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selectedTool</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_Toc497918850 \h </w:instrText>
            </w:r>
            <w:r>
              <w:rPr>
                <w:noProof/>
                <w:webHidden/>
              </w:rPr>
            </w:r>
            <w:r>
              <w:rPr>
                <w:noProof/>
                <w:webHidden/>
              </w:rPr>
              <w:fldChar w:fldCharType="separate"/>
            </w:r>
            <w:r>
              <w:rPr>
                <w:noProof/>
                <w:webHidden/>
              </w:rPr>
              <w:t>8</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1" w:history="1">
            <w:r w:rsidRPr="0048671C">
              <w:rPr>
                <w:rStyle w:val="Hyperlink"/>
                <w:noProof/>
              </w:rPr>
              <w:t>6.4</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lastVisualisation</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_Toc497918851 \h </w:instrText>
            </w:r>
            <w:r>
              <w:rPr>
                <w:noProof/>
                <w:webHidden/>
              </w:rPr>
            </w:r>
            <w:r>
              <w:rPr>
                <w:noProof/>
                <w:webHidden/>
              </w:rPr>
              <w:fldChar w:fldCharType="separate"/>
            </w:r>
            <w:r>
              <w:rPr>
                <w:noProof/>
                <w:webHidden/>
              </w:rPr>
              <w:t>8</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2" w:history="1">
            <w:r w:rsidRPr="0048671C">
              <w:rPr>
                <w:rStyle w:val="Hyperlink"/>
                <w:noProof/>
              </w:rPr>
              <w:t>6.5</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selectedGroup</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_Toc497918852 \h </w:instrText>
            </w:r>
            <w:r>
              <w:rPr>
                <w:noProof/>
                <w:webHidden/>
              </w:rPr>
            </w:r>
            <w:r>
              <w:rPr>
                <w:noProof/>
                <w:webHidden/>
              </w:rPr>
              <w:fldChar w:fldCharType="separate"/>
            </w:r>
            <w:r>
              <w:rPr>
                <w:noProof/>
                <w:webHidden/>
              </w:rPr>
              <w:t>8</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3" w:history="1">
            <w:r w:rsidRPr="0048671C">
              <w:rPr>
                <w:rStyle w:val="Hyperlink"/>
                <w:noProof/>
              </w:rPr>
              <w:t>6.6</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tombiover</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_Toc497918853 \h </w:instrText>
            </w:r>
            <w:r>
              <w:rPr>
                <w:noProof/>
                <w:webHidden/>
              </w:rPr>
            </w:r>
            <w:r>
              <w:rPr>
                <w:noProof/>
                <w:webHidden/>
              </w:rPr>
              <w:fldChar w:fldCharType="separate"/>
            </w:r>
            <w:r>
              <w:rPr>
                <w:noProof/>
                <w:webHidden/>
              </w:rPr>
              <w:t>8</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4" w:history="1">
            <w:r w:rsidRPr="0048671C">
              <w:rPr>
                <w:rStyle w:val="Hyperlink"/>
                <w:noProof/>
              </w:rPr>
              <w:t>6.7</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checkKB</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_Toc497918854 \h </w:instrText>
            </w:r>
            <w:r>
              <w:rPr>
                <w:noProof/>
                <w:webHidden/>
              </w:rPr>
            </w:r>
            <w:r>
              <w:rPr>
                <w:noProof/>
                <w:webHidden/>
              </w:rPr>
              <w:fldChar w:fldCharType="separate"/>
            </w:r>
            <w:r>
              <w:rPr>
                <w:noProof/>
                <w:webHidden/>
              </w:rPr>
              <w:t>9</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5" w:history="1">
            <w:r w:rsidRPr="0048671C">
              <w:rPr>
                <w:rStyle w:val="Hyperlink"/>
                <w:noProof/>
              </w:rPr>
              <w:t>6.8</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devel</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_Toc497918855 \h </w:instrText>
            </w:r>
            <w:r>
              <w:rPr>
                <w:noProof/>
                <w:webHidden/>
              </w:rPr>
            </w:r>
            <w:r>
              <w:rPr>
                <w:noProof/>
                <w:webHidden/>
              </w:rPr>
              <w:fldChar w:fldCharType="separate"/>
            </w:r>
            <w:r>
              <w:rPr>
                <w:noProof/>
                <w:webHidden/>
              </w:rPr>
              <w:t>9</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6" w:history="1">
            <w:r w:rsidRPr="0048671C">
              <w:rPr>
                <w:rStyle w:val="Hyperlink"/>
                <w:noProof/>
              </w:rPr>
              <w:t>6.9</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loadWait</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_Toc497918856 \h </w:instrText>
            </w:r>
            <w:r>
              <w:rPr>
                <w:noProof/>
                <w:webHidden/>
              </w:rPr>
            </w:r>
            <w:r>
              <w:rPr>
                <w:noProof/>
                <w:webHidden/>
              </w:rPr>
              <w:fldChar w:fldCharType="separate"/>
            </w:r>
            <w:r>
              <w:rPr>
                <w:noProof/>
                <w:webHidden/>
              </w:rPr>
              <w:t>9</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7" w:history="1">
            <w:r w:rsidRPr="0048671C">
              <w:rPr>
                <w:rStyle w:val="Hyperlink"/>
                <w:noProof/>
              </w:rPr>
              <w:t>6.10</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tombioPath</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_Toc497918857 \h </w:instrText>
            </w:r>
            <w:r>
              <w:rPr>
                <w:noProof/>
                <w:webHidden/>
              </w:rPr>
            </w:r>
            <w:r>
              <w:rPr>
                <w:noProof/>
                <w:webHidden/>
              </w:rPr>
              <w:fldChar w:fldCharType="separate"/>
            </w:r>
            <w:r>
              <w:rPr>
                <w:noProof/>
                <w:webHidden/>
              </w:rPr>
              <w:t>9</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8" w:history="1">
            <w:r w:rsidRPr="0048671C">
              <w:rPr>
                <w:rStyle w:val="Hyperlink"/>
                <w:noProof/>
              </w:rPr>
              <w:t>6.11</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tombioPath</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_Toc497918858 \h </w:instrText>
            </w:r>
            <w:r>
              <w:rPr>
                <w:noProof/>
                <w:webHidden/>
              </w:rPr>
            </w:r>
            <w:r>
              <w:rPr>
                <w:noProof/>
                <w:webHidden/>
              </w:rPr>
              <w:fldChar w:fldCharType="separate"/>
            </w:r>
            <w:r>
              <w:rPr>
                <w:noProof/>
                <w:webHidden/>
              </w:rPr>
              <w:t>10</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59" w:history="1">
            <w:r w:rsidRPr="0048671C">
              <w:rPr>
                <w:rStyle w:val="Hyperlink"/>
                <w:noProof/>
              </w:rPr>
              <w:t>6.12</w:t>
            </w:r>
            <w:r>
              <w:rPr>
                <w:rFonts w:eastAsiaTheme="minorEastAsia"/>
                <w:noProof/>
                <w:lang w:eastAsia="en-GB"/>
              </w:rPr>
              <w:tab/>
            </w:r>
            <w:r w:rsidRPr="0048671C">
              <w:rPr>
                <w:rStyle w:val="Hyperlink"/>
                <w:noProof/>
              </w:rPr>
              <w:t xml:space="preserve">The </w:t>
            </w:r>
            <w:r w:rsidRPr="0048671C">
              <w:rPr>
                <w:rStyle w:val="Hyperlink"/>
                <w:rFonts w:ascii="Consolas" w:hAnsi="Consolas" w:cs="Consolas"/>
                <w:noProof/>
              </w:rPr>
              <w:t>loadCallback</w:t>
            </w:r>
            <w:r w:rsidRPr="0048671C">
              <w:rPr>
                <w:rStyle w:val="Hyperlink"/>
                <w:noProof/>
              </w:rPr>
              <w:t xml:space="preserve"> option</w:t>
            </w:r>
            <w:r>
              <w:rPr>
                <w:noProof/>
                <w:webHidden/>
              </w:rPr>
              <w:tab/>
            </w:r>
            <w:r>
              <w:rPr>
                <w:noProof/>
                <w:webHidden/>
              </w:rPr>
              <w:fldChar w:fldCharType="begin"/>
            </w:r>
            <w:r>
              <w:rPr>
                <w:noProof/>
                <w:webHidden/>
              </w:rPr>
              <w:instrText xml:space="preserve"> PAGEREF _Toc497918859 \h </w:instrText>
            </w:r>
            <w:r>
              <w:rPr>
                <w:noProof/>
                <w:webHidden/>
              </w:rPr>
            </w:r>
            <w:r>
              <w:rPr>
                <w:noProof/>
                <w:webHidden/>
              </w:rPr>
              <w:fldChar w:fldCharType="separate"/>
            </w:r>
            <w:r>
              <w:rPr>
                <w:noProof/>
                <w:webHidden/>
              </w:rPr>
              <w:t>10</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60" w:history="1">
            <w:r w:rsidRPr="0048671C">
              <w:rPr>
                <w:rStyle w:val="Hyperlink"/>
                <w:noProof/>
              </w:rPr>
              <w:t>7</w:t>
            </w:r>
            <w:r>
              <w:rPr>
                <w:rFonts w:eastAsiaTheme="minorEastAsia"/>
                <w:noProof/>
                <w:lang w:eastAsia="en-GB"/>
              </w:rPr>
              <w:tab/>
            </w:r>
            <w:r w:rsidRPr="0048671C">
              <w:rPr>
                <w:rStyle w:val="Hyperlink"/>
                <w:noProof/>
              </w:rPr>
              <w:t>API features of the tombiovis object</w:t>
            </w:r>
            <w:r>
              <w:rPr>
                <w:noProof/>
                <w:webHidden/>
              </w:rPr>
              <w:tab/>
            </w:r>
            <w:r>
              <w:rPr>
                <w:noProof/>
                <w:webHidden/>
              </w:rPr>
              <w:fldChar w:fldCharType="begin"/>
            </w:r>
            <w:r>
              <w:rPr>
                <w:noProof/>
                <w:webHidden/>
              </w:rPr>
              <w:instrText xml:space="preserve"> PAGEREF _Toc497918860 \h </w:instrText>
            </w:r>
            <w:r>
              <w:rPr>
                <w:noProof/>
                <w:webHidden/>
              </w:rPr>
            </w:r>
            <w:r>
              <w:rPr>
                <w:noProof/>
                <w:webHidden/>
              </w:rPr>
              <w:fldChar w:fldCharType="separate"/>
            </w:r>
            <w:r>
              <w:rPr>
                <w:noProof/>
                <w:webHidden/>
              </w:rPr>
              <w:t>10</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61" w:history="1">
            <w:r w:rsidRPr="0048671C">
              <w:rPr>
                <w:rStyle w:val="Hyperlink"/>
                <w:noProof/>
              </w:rPr>
              <w:t>7.1</w:t>
            </w:r>
            <w:r>
              <w:rPr>
                <w:rFonts w:eastAsiaTheme="minorEastAsia"/>
                <w:noProof/>
                <w:lang w:eastAsia="en-GB"/>
              </w:rPr>
              <w:tab/>
            </w:r>
            <w:r w:rsidRPr="0048671C">
              <w:rPr>
                <w:rStyle w:val="Hyperlink"/>
                <w:noProof/>
              </w:rPr>
              <w:t>Switching tool</w:t>
            </w:r>
            <w:r>
              <w:rPr>
                <w:noProof/>
                <w:webHidden/>
              </w:rPr>
              <w:tab/>
            </w:r>
            <w:r>
              <w:rPr>
                <w:noProof/>
                <w:webHidden/>
              </w:rPr>
              <w:fldChar w:fldCharType="begin"/>
            </w:r>
            <w:r>
              <w:rPr>
                <w:noProof/>
                <w:webHidden/>
              </w:rPr>
              <w:instrText xml:space="preserve"> PAGEREF _Toc497918861 \h </w:instrText>
            </w:r>
            <w:r>
              <w:rPr>
                <w:noProof/>
                <w:webHidden/>
              </w:rPr>
            </w:r>
            <w:r>
              <w:rPr>
                <w:noProof/>
                <w:webHidden/>
              </w:rPr>
              <w:fldChar w:fldCharType="separate"/>
            </w:r>
            <w:r>
              <w:rPr>
                <w:noProof/>
                <w:webHidden/>
              </w:rPr>
              <w:t>10</w:t>
            </w:r>
            <w:r>
              <w:rPr>
                <w:noProof/>
                <w:webHidden/>
              </w:rPr>
              <w:fldChar w:fldCharType="end"/>
            </w:r>
          </w:hyperlink>
        </w:p>
        <w:p w:rsidR="00961240" w:rsidRDefault="00961240">
          <w:pPr>
            <w:pStyle w:val="TOC2"/>
            <w:tabs>
              <w:tab w:val="left" w:pos="880"/>
              <w:tab w:val="right" w:leader="dot" w:pos="9016"/>
            </w:tabs>
            <w:rPr>
              <w:rFonts w:eastAsiaTheme="minorEastAsia"/>
              <w:noProof/>
              <w:lang w:eastAsia="en-GB"/>
            </w:rPr>
          </w:pPr>
          <w:hyperlink w:anchor="_Toc497918862" w:history="1">
            <w:r w:rsidRPr="0048671C">
              <w:rPr>
                <w:rStyle w:val="Hyperlink"/>
                <w:noProof/>
              </w:rPr>
              <w:t>7.2</w:t>
            </w:r>
            <w:r>
              <w:rPr>
                <w:rFonts w:eastAsiaTheme="minorEastAsia"/>
                <w:noProof/>
                <w:lang w:eastAsia="en-GB"/>
              </w:rPr>
              <w:tab/>
            </w:r>
            <w:r w:rsidRPr="0048671C">
              <w:rPr>
                <w:rStyle w:val="Hyperlink"/>
                <w:noProof/>
              </w:rPr>
              <w:t>Starting tombiovis load</w:t>
            </w:r>
            <w:r>
              <w:rPr>
                <w:noProof/>
                <w:webHidden/>
              </w:rPr>
              <w:tab/>
            </w:r>
            <w:r>
              <w:rPr>
                <w:noProof/>
                <w:webHidden/>
              </w:rPr>
              <w:fldChar w:fldCharType="begin"/>
            </w:r>
            <w:r>
              <w:rPr>
                <w:noProof/>
                <w:webHidden/>
              </w:rPr>
              <w:instrText xml:space="preserve"> PAGEREF _Toc497918862 \h </w:instrText>
            </w:r>
            <w:r>
              <w:rPr>
                <w:noProof/>
                <w:webHidden/>
              </w:rPr>
            </w:r>
            <w:r>
              <w:rPr>
                <w:noProof/>
                <w:webHidden/>
              </w:rPr>
              <w:fldChar w:fldCharType="separate"/>
            </w:r>
            <w:r>
              <w:rPr>
                <w:noProof/>
                <w:webHidden/>
              </w:rPr>
              <w:t>10</w:t>
            </w:r>
            <w:r>
              <w:rPr>
                <w:noProof/>
                <w:webHidden/>
              </w:rPr>
              <w:fldChar w:fldCharType="end"/>
            </w:r>
          </w:hyperlink>
        </w:p>
        <w:p w:rsidR="00961240" w:rsidRDefault="00961240">
          <w:pPr>
            <w:pStyle w:val="TOC1"/>
            <w:tabs>
              <w:tab w:val="left" w:pos="440"/>
            </w:tabs>
            <w:rPr>
              <w:rFonts w:eastAsiaTheme="minorEastAsia"/>
              <w:noProof/>
              <w:lang w:eastAsia="en-GB"/>
            </w:rPr>
          </w:pPr>
          <w:hyperlink w:anchor="_Toc497918863" w:history="1">
            <w:r w:rsidRPr="0048671C">
              <w:rPr>
                <w:rStyle w:val="Hyperlink"/>
                <w:noProof/>
              </w:rPr>
              <w:t>8</w:t>
            </w:r>
            <w:r>
              <w:rPr>
                <w:rFonts w:eastAsiaTheme="minorEastAsia"/>
                <w:noProof/>
                <w:lang w:eastAsia="en-GB"/>
              </w:rPr>
              <w:tab/>
            </w:r>
            <w:r w:rsidRPr="0048671C">
              <w:rPr>
                <w:rStyle w:val="Hyperlink"/>
                <w:noProof/>
              </w:rPr>
              <w:t>URL parameters</w:t>
            </w:r>
            <w:r>
              <w:rPr>
                <w:noProof/>
                <w:webHidden/>
              </w:rPr>
              <w:tab/>
            </w:r>
            <w:r>
              <w:rPr>
                <w:noProof/>
                <w:webHidden/>
              </w:rPr>
              <w:fldChar w:fldCharType="begin"/>
            </w:r>
            <w:r>
              <w:rPr>
                <w:noProof/>
                <w:webHidden/>
              </w:rPr>
              <w:instrText xml:space="preserve"> PAGEREF _Toc497918863 \h </w:instrText>
            </w:r>
            <w:r>
              <w:rPr>
                <w:noProof/>
                <w:webHidden/>
              </w:rPr>
            </w:r>
            <w:r>
              <w:rPr>
                <w:noProof/>
                <w:webHidden/>
              </w:rPr>
              <w:fldChar w:fldCharType="separate"/>
            </w:r>
            <w:r>
              <w:rPr>
                <w:noProof/>
                <w:webHidden/>
              </w:rPr>
              <w:t>10</w:t>
            </w:r>
            <w:r>
              <w:rPr>
                <w:noProof/>
                <w:webHidden/>
              </w:rPr>
              <w:fldChar w:fldCharType="end"/>
            </w:r>
          </w:hyperlink>
        </w:p>
        <w:p w:rsidR="00A73BA7" w:rsidRDefault="00D36CDC" w:rsidP="001752F6">
          <w:r>
            <w:fldChar w:fldCharType="end"/>
          </w:r>
        </w:p>
        <w:bookmarkStart w:id="2" w:name="_GoBack" w:displacedByCustomXml="next"/>
        <w:bookmarkEnd w:id="2" w:displacedByCustomXml="next"/>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97918839"/>
      <w:r>
        <w:lastRenderedPageBreak/>
        <w:t>Introduction</w:t>
      </w:r>
      <w:bookmarkEnd w:id="3"/>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97918840"/>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97918841"/>
      <w:r>
        <w:lastRenderedPageBreak/>
        <w:t>Deploying to a website</w:t>
      </w:r>
      <w:bookmarkEnd w:id="5"/>
    </w:p>
    <w:p w:rsidR="00173C94" w:rsidRPr="00173C94" w:rsidRDefault="00173C94" w:rsidP="00173C94">
      <w:pPr>
        <w:pStyle w:val="Heading2"/>
      </w:pPr>
      <w:bookmarkStart w:id="6" w:name="_Toc497918842"/>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the </w:t>
      </w:r>
      <w:proofErr w:type="spellStart"/>
      <w:r w:rsidR="00982FEB">
        <w:t>Tom.bio</w:t>
      </w:r>
      <w:proofErr w:type="spellEnd"/>
      <w:r w:rsidR="00982FEB">
        <w:t xml:space="preserve"> website, 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97918843"/>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173C94" w:rsidRDefault="00173C94" w:rsidP="00982FEB">
      <w:r>
        <w:t>T</w:t>
      </w:r>
      <w:r w:rsidR="009C0A0F">
        <w:t>he contents of the vis.html file are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spellStart"/>
      <w:proofErr w:type="gramEnd"/>
      <w:r>
        <w:rPr>
          <w:rFonts w:ascii="Consolas" w:hAnsi="Consolas" w:cs="Consolas"/>
          <w:color w:val="000000"/>
          <w:sz w:val="19"/>
          <w:szCs w:val="19"/>
        </w:rPr>
        <w:t>Tom.bio</w:t>
      </w:r>
      <w:proofErr w:type="spellEnd"/>
      <w:r>
        <w:rPr>
          <w:rFonts w:ascii="Consolas" w:hAnsi="Consolas" w:cs="Consolas"/>
          <w:color w:val="000000"/>
          <w:sz w:val="19"/>
          <w:szCs w:val="19"/>
        </w:rPr>
        <w:t xml:space="preserve"> ID Visualisation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opts</w:t>
      </w:r>
      <w:proofErr w:type="gramEnd"/>
      <w:r>
        <w:rPr>
          <w:rFonts w:ascii="Consolas" w:hAnsi="Consolas" w:cs="Consolas"/>
          <w:color w:val="000000"/>
          <w:sz w:val="19"/>
          <w:szCs w:val="19"/>
        </w:rPr>
        <w:t>: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hideVisDropdown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selectedGroup</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2D4F0F">
        <w:rPr>
          <w:rFonts w:ascii="Consolas" w:hAnsi="Consolas" w:cs="Consolas"/>
          <w:color w:val="000000"/>
          <w:sz w:val="19"/>
          <w:szCs w:val="19"/>
        </w:rPr>
        <w:t>checkKB</w:t>
      </w:r>
      <w:proofErr w:type="spellEnd"/>
      <w:proofErr w:type="gram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D4F0F">
        <w:rPr>
          <w:rFonts w:ascii="Consolas" w:hAnsi="Consolas" w:cs="Consolas"/>
          <w:color w:val="000000"/>
          <w:sz w:val="19"/>
          <w:szCs w:val="19"/>
          <w:highlight w:val="yellow"/>
        </w:rPr>
        <w:t>tombiopath</w:t>
      </w:r>
      <w:proofErr w:type="spellEnd"/>
      <w:proofErr w:type="gram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D4F0F">
        <w:rPr>
          <w:rFonts w:ascii="Consolas" w:hAnsi="Consolas" w:cs="Consolas"/>
          <w:color w:val="000000"/>
          <w:sz w:val="19"/>
          <w:szCs w:val="19"/>
          <w:highlight w:val="yellow"/>
        </w:rPr>
        <w:t>tombiokbpath</w:t>
      </w:r>
      <w:proofErr w:type="spellEnd"/>
      <w:proofErr w:type="gram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800000"/>
          <w:sz w:val="19"/>
          <w:szCs w:val="19"/>
        </w:rPr>
        <w:t>body</w:t>
      </w:r>
      <w:proofErr w:type="gramEnd"/>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font-family</w:t>
      </w:r>
      <w:proofErr w:type="gramEnd"/>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proofErr w:type="spellStart"/>
      <w:r>
        <w:rPr>
          <w:rFonts w:ascii="Consolas" w:hAnsi="Consolas" w:cs="Consolas"/>
          <w:color w:val="FF0000"/>
          <w:sz w:val="19"/>
          <w:szCs w:val="19"/>
        </w:rPr>
        <w:t>leftmargin</w:t>
      </w:r>
      <w:proofErr w:type="spellEnd"/>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proofErr w:type="spellStart"/>
      <w:r>
        <w:rPr>
          <w:rFonts w:ascii="Consolas" w:hAnsi="Consolas" w:cs="Consolas"/>
          <w:color w:val="000000"/>
          <w:sz w:val="19"/>
          <w:szCs w:val="19"/>
        </w:rPr>
        <w:t>Tom.bio</w:t>
      </w:r>
      <w:proofErr w:type="spellEnd"/>
      <w:r>
        <w:rPr>
          <w:rFonts w:ascii="Consolas" w:hAnsi="Consolas" w:cs="Consolas"/>
          <w:color w:val="000000"/>
          <w:sz w:val="19"/>
          <w:szCs w:val="19"/>
        </w:rPr>
        <w:t xml:space="preserve"> ID Visualisation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100%</w:t>
      </w:r>
      <w:proofErr w:type="gramEnd"/>
      <w:r>
        <w:rPr>
          <w:rFonts w:ascii="Consolas" w:hAnsi="Consolas" w:cs="Consolas"/>
          <w:color w:val="0000FF"/>
          <w:sz w:val="19"/>
          <w:szCs w:val="19"/>
        </w:rPr>
        <w:t>"&gt;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the framework</w:t>
      </w:r>
      <w:r w:rsidR="002D4F0F">
        <w:t xml:space="preserve"> and knowledgebase folder</w:t>
      </w:r>
      <w:r w:rsidR="006477A1">
        <w:t>.</w:t>
      </w:r>
      <w:r w:rsidR="002D4F0F">
        <w:t xml:space="preserve"> All the other options are optional (!) and described elsewhere in this document.</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the framework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497918844"/>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9" w:name="_Toc497918845"/>
      <w:r>
        <w:t>Caution when deploying on CMS sites or within other frameworks</w:t>
      </w:r>
      <w:bookmarkEnd w:id="9"/>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proofErr w:type="spellStart"/>
      <w:r>
        <w:t>Tom.bio</w:t>
      </w:r>
      <w:proofErr w:type="spellEnd"/>
      <w:r>
        <w:t xml:space="preserve"> ID Framework and those packaged as part of the CMS or other frameworks.</w:t>
      </w:r>
    </w:p>
    <w:p w:rsidR="001123FD" w:rsidRDefault="001123FD" w:rsidP="001123FD">
      <w:r>
        <w:t xml:space="preserve">For example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proofErr w:type="spellStart"/>
      <w:r>
        <w:t>Tom.bio</w:t>
      </w:r>
      <w:proofErr w:type="spellEnd"/>
      <w:r>
        <w:t xml:space="preserve"> ID Framework </w:t>
      </w:r>
      <w:r w:rsidRPr="001123FD">
        <w:t>and is very di</w:t>
      </w:r>
      <w:r>
        <w:t>fficult to avoid or workaround.</w:t>
      </w:r>
    </w:p>
    <w:p w:rsidR="001123FD" w:rsidRPr="001123FD" w:rsidRDefault="001123FD" w:rsidP="001123FD">
      <w:r>
        <w:t xml:space="preserve">Because of such difficulties, we recommend implementing pages built with the </w:t>
      </w:r>
      <w:proofErr w:type="spellStart"/>
      <w:r>
        <w:t>Tom.bio</w:t>
      </w:r>
      <w:proofErr w:type="spellEnd"/>
      <w:r>
        <w:t xml:space="preserve"> ID Framework as standalone pages, even in CMS and other framework environments.</w:t>
      </w:r>
    </w:p>
    <w:p w:rsidR="006477A1" w:rsidRDefault="006477A1" w:rsidP="006477A1">
      <w:pPr>
        <w:pStyle w:val="Heading1"/>
      </w:pPr>
      <w:bookmarkStart w:id="10" w:name="_Toc497918846"/>
      <w:r>
        <w:lastRenderedPageBreak/>
        <w:t>Hosting on the Tomorrow’s Biodiversity website</w:t>
      </w:r>
      <w:bookmarkEnd w:id="10"/>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497918847"/>
      <w:r>
        <w:t>Options for tailoring your deployment</w:t>
      </w:r>
      <w:bookmarkEnd w:id="11"/>
    </w:p>
    <w:p w:rsidR="00DD4426" w:rsidRDefault="00A67AC7" w:rsidP="0002528A">
      <w:r>
        <w:t xml:space="preserve">There are a number of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the framework behaves. The </w:t>
      </w:r>
      <w:proofErr w:type="spellStart"/>
      <w:r w:rsidR="00E15415" w:rsidRPr="00E15415">
        <w:rPr>
          <w:i/>
        </w:rPr>
        <w:t>tombiovis</w:t>
      </w:r>
      <w:proofErr w:type="spellEnd"/>
      <w:r w:rsidR="00E15415">
        <w:t xml:space="preserve"> object is created in a script tag </w:t>
      </w:r>
      <w:r w:rsidR="00BE5567">
        <w:t>on your top level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opts</w:t>
      </w:r>
      <w:proofErr w:type="gramEnd"/>
      <w:r>
        <w:rPr>
          <w:rFonts w:ascii="Consolas" w:hAnsi="Consolas" w:cs="Consolas"/>
          <w:color w:val="000000"/>
          <w:sz w:val="19"/>
          <w:szCs w:val="19"/>
        </w:rPr>
        <w:t>: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hideVisDropdown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selectedGroup</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checkKB</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E5567">
        <w:rPr>
          <w:rFonts w:ascii="Consolas" w:hAnsi="Consolas" w:cs="Consolas"/>
          <w:color w:val="000000"/>
          <w:sz w:val="19"/>
          <w:szCs w:val="19"/>
        </w:rPr>
        <w:t>tombiopath</w:t>
      </w:r>
      <w:proofErr w:type="spellEnd"/>
      <w:proofErr w:type="gram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proofErr w:type="gramStart"/>
      <w:r w:rsidRPr="00BE5567">
        <w:rPr>
          <w:rFonts w:ascii="Consolas" w:hAnsi="Consolas" w:cs="Consolas"/>
          <w:color w:val="000000"/>
          <w:sz w:val="19"/>
          <w:szCs w:val="19"/>
        </w:rPr>
        <w:t>tombiokbpath</w:t>
      </w:r>
      <w:proofErr w:type="spellEnd"/>
      <w:proofErr w:type="gram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This has all the possible top level options (though some are commented out in the default vis.html file. Each of the options is described below.</w:t>
      </w:r>
    </w:p>
    <w:p w:rsidR="00BE5567" w:rsidRDefault="00BE5567" w:rsidP="00BE5567">
      <w:pPr>
        <w:pStyle w:val="Heading2"/>
      </w:pPr>
      <w:bookmarkStart w:id="12" w:name="_Toc497918848"/>
      <w:r>
        <w:t xml:space="preserve">The </w:t>
      </w:r>
      <w:proofErr w:type="spellStart"/>
      <w:r w:rsidRPr="00BE5567">
        <w:rPr>
          <w:rFonts w:ascii="Consolas" w:hAnsi="Consolas" w:cs="Consolas"/>
        </w:rPr>
        <w:t>hideVisDropdown</w:t>
      </w:r>
      <w:proofErr w:type="spellEnd"/>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really useful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3" w:name="_Toc497918849"/>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lastRenderedPageBreak/>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the framework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proofErr w:type="gramStart"/>
      <w:r w:rsidR="00F0338B">
        <w:rPr>
          <w:rFonts w:ascii="Consolas" w:hAnsi="Consolas" w:cs="Consolas"/>
          <w:color w:val="A31515"/>
          <w:sz w:val="19"/>
          <w:szCs w:val="19"/>
        </w:rPr>
        <w:t>"</w:t>
      </w:r>
      <w:proofErr w:type="gramEnd"/>
      <w:r w:rsidR="00F0338B">
        <w:rPr>
          <w:rFonts w:ascii="Consolas" w:hAnsi="Consolas" w:cs="Consolas"/>
          <w:color w:val="A31515"/>
          <w:sz w:val="19"/>
          <w:szCs w:val="19"/>
        </w:rPr>
        <w:t>vis5"</w:t>
      </w:r>
      <w:r w:rsidR="00F0338B">
        <w:rPr>
          <w:rFonts w:ascii="Consolas" w:hAnsi="Consolas" w:cs="Consolas"/>
          <w:color w:val="000000"/>
          <w:sz w:val="19"/>
          <w:szCs w:val="19"/>
        </w:rPr>
        <w:t>].</w:t>
      </w:r>
    </w:p>
    <w:p w:rsidR="00F0338B" w:rsidRDefault="00F0338B" w:rsidP="00F0338B">
      <w:pPr>
        <w:pStyle w:val="Heading2"/>
      </w:pPr>
      <w:bookmarkStart w:id="14" w:name="_Toc497918850"/>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proofErr w:type="gramStart"/>
      <w:r>
        <w:t>visInfo</w:t>
      </w:r>
      <w:proofErr w:type="spellEnd"/>
      <w:proofErr w:type="gramEnd"/>
      <w:r>
        <w:t xml:space="preserve"> – displays information on the ID framework (corresponds to ‘About </w:t>
      </w:r>
      <w:proofErr w:type="spellStart"/>
      <w:r>
        <w:t>Tom.bio</w:t>
      </w:r>
      <w:proofErr w:type="spellEnd"/>
      <w:r>
        <w:t xml:space="preserve"> ID visualisations’ item on the visualisations drop-down menu).</w:t>
      </w:r>
    </w:p>
    <w:p w:rsidR="00F0338B" w:rsidRDefault="00F0338B" w:rsidP="00F0338B">
      <w:pPr>
        <w:pStyle w:val="ListParagraph"/>
        <w:numPr>
          <w:ilvl w:val="0"/>
          <w:numId w:val="25"/>
        </w:numPr>
      </w:pPr>
      <w:proofErr w:type="spellStart"/>
      <w:proofErr w:type="gramStart"/>
      <w:r>
        <w:t>kbInfo</w:t>
      </w:r>
      <w:proofErr w:type="spellEnd"/>
      <w:proofErr w:type="gram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proofErr w:type="gramStart"/>
      <w:r>
        <w:t>currentVisInfo</w:t>
      </w:r>
      <w:proofErr w:type="spellEnd"/>
      <w:proofErr w:type="gram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proofErr w:type="gramStart"/>
      <w:r w:rsidRPr="00F0338B">
        <w:t>tombioCitation</w:t>
      </w:r>
      <w:proofErr w:type="spellEnd"/>
      <w:proofErr w:type="gramEnd"/>
      <w:r w:rsidR="002F323E">
        <w:t xml:space="preserve"> – displays a page that explains how to cite the framework,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497918851"/>
      <w:r>
        <w:t xml:space="preserve">The </w:t>
      </w:r>
      <w:proofErr w:type="spellStart"/>
      <w:r>
        <w:rPr>
          <w:rFonts w:ascii="Consolas" w:hAnsi="Consolas" w:cs="Consolas"/>
        </w:rPr>
        <w:t>lastVisualisation</w:t>
      </w:r>
      <w:proofErr w:type="spellEnd"/>
      <w:r>
        <w:t xml:space="preserve"> option</w:t>
      </w:r>
      <w:bookmarkEnd w:id="15"/>
    </w:p>
    <w:p w:rsidR="00F0338B" w:rsidRDefault="00872A59" w:rsidP="00F0338B">
      <w:r>
        <w:t>The framework tools that display information on the current visualisation (option ‘</w:t>
      </w:r>
      <w:proofErr w:type="spellStart"/>
      <w:r>
        <w:t>currentVisInfo</w:t>
      </w:r>
      <w:proofErr w:type="spellEnd"/>
      <w:r>
        <w:t>’)</w:t>
      </w:r>
      <w:r w:rsidR="00F0338B">
        <w:t xml:space="preserve"> </w:t>
      </w:r>
      <w:r>
        <w:t>and citation information (option ‘</w:t>
      </w:r>
      <w:proofErr w:type="spellStart"/>
      <w:r w:rsidRPr="00F0338B">
        <w:t>tombioCitation</w:t>
      </w:r>
      <w:proofErr w:type="spellEnd"/>
      <w:r>
        <w:t xml:space="preserve">’), expect a </w:t>
      </w:r>
      <w:r w:rsidR="007368B8">
        <w:t xml:space="preserve">current </w:t>
      </w:r>
      <w:r>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497918852"/>
      <w:r>
        <w:t xml:space="preserve">The </w:t>
      </w:r>
      <w:proofErr w:type="spellStart"/>
      <w:r>
        <w:rPr>
          <w:rFonts w:ascii="Consolas" w:hAnsi="Consolas" w:cs="Consolas"/>
        </w:rPr>
        <w:t>selectedGroup</w:t>
      </w:r>
      <w:proofErr w:type="spellEnd"/>
      <w:r>
        <w:t xml:space="preserve"> option</w:t>
      </w:r>
      <w:bookmarkEnd w:id="16"/>
    </w:p>
    <w:p w:rsidR="007368B8" w:rsidRDefault="007368B8" w:rsidP="007368B8">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w:t>
      </w:r>
      <w:proofErr w:type="gramStart"/>
      <w:r>
        <w:t>All</w:t>
      </w:r>
      <w:proofErr w:type="gramEnd"/>
      <w:r>
        <w:t>’ – tab is selected.</w:t>
      </w:r>
    </w:p>
    <w:p w:rsidR="007368B8" w:rsidRDefault="007368B8" w:rsidP="007368B8">
      <w:pPr>
        <w:pStyle w:val="Heading2"/>
      </w:pPr>
      <w:bookmarkStart w:id="17" w:name="_Toc497918853"/>
      <w:r>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xml:space="preserve">, </w:t>
      </w:r>
      <w:proofErr w:type="gramStart"/>
      <w:r>
        <w:t>image</w:t>
      </w:r>
      <w:proofErr w:type="gramEnd"/>
      <w:r>
        <w:t xml:space="preserve"> or knowledge-</w:t>
      </w:r>
      <w:proofErr w:type="spellStart"/>
      <w:r>
        <w:t>base</w:t>
      </w:r>
      <w:proofErr w:type="spellEnd"/>
      <w:r>
        <w:t xml:space="preserve"> files are loaded. </w:t>
      </w:r>
      <w:r w:rsidR="004057FE">
        <w:t xml:space="preserve">For example if the value is set to ‘refresh-1’ then the </w:t>
      </w:r>
      <w:proofErr w:type="spellStart"/>
      <w:r w:rsidR="004057FE">
        <w:t>tombio</w:t>
      </w:r>
      <w:proofErr w:type="spellEnd"/>
      <w:r w:rsidR="004057FE">
        <w:t xml:space="preserv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rsidR="004057FE" w:rsidRDefault="004057FE" w:rsidP="007368B8"/>
    <w:p w:rsidR="004057FE" w:rsidRDefault="007368B8" w:rsidP="004057FE">
      <w:r>
        <w:lastRenderedPageBreak/>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497918854"/>
      <w:r>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w:t>
      </w:r>
      <w:proofErr w:type="gramStart"/>
      <w:r>
        <w:t>to</w:t>
      </w:r>
      <w:proofErr w:type="gramEnd"/>
      <w:r>
        <w:t xml:space="preserve"> false when you deploy your visualisation to speed up initialisation for your users.</w:t>
      </w:r>
      <w:r w:rsidR="00006D96">
        <w:t xml:space="preserve"> Typical output from the validity checks is shown below.</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497918855"/>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tombio</w:t>
      </w:r>
      <w:proofErr w:type="spellEnd"/>
      <w:r>
        <w:t xml:space="preserve">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497918856"/>
      <w:r>
        <w:t xml:space="preserve">The </w:t>
      </w:r>
      <w:proofErr w:type="spellStart"/>
      <w:r>
        <w:rPr>
          <w:rFonts w:ascii="Consolas" w:hAnsi="Consolas" w:cs="Consolas"/>
        </w:rPr>
        <w:t>loadWait</w:t>
      </w:r>
      <w:proofErr w:type="spellEnd"/>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r w:rsidRPr="00DB064F">
        <w:rPr>
          <w:rFonts w:ascii="Courier New" w:hAnsi="Courier New" w:cs="Courier New"/>
        </w:rPr>
        <w:t>(</w:t>
      </w:r>
      <w:proofErr w:type="gramEnd"/>
      <w:r w:rsidRPr="00DB064F">
        <w:rPr>
          <w:rFonts w:ascii="Courier New" w:hAnsi="Courier New" w:cs="Courier New"/>
        </w:rPr>
        <w:t>)</w:t>
      </w:r>
      <w:r>
        <w:t xml:space="preserve"> API call). This enables hosting pages to load without the overhead of loading and initialising the framework until required. (This option is not illustrated in the vis.html example page.)</w:t>
      </w:r>
    </w:p>
    <w:p w:rsidR="004057FE" w:rsidRDefault="004057FE" w:rsidP="004057FE">
      <w:pPr>
        <w:pStyle w:val="Heading2"/>
      </w:pPr>
      <w:bookmarkStart w:id="21" w:name="_Toc497918857"/>
      <w:r>
        <w:t xml:space="preserve">The </w:t>
      </w:r>
      <w:proofErr w:type="spellStart"/>
      <w:r>
        <w:rPr>
          <w:rFonts w:ascii="Consolas" w:hAnsi="Consolas" w:cs="Consolas"/>
        </w:rPr>
        <w:t>tombioPath</w:t>
      </w:r>
      <w:proofErr w:type="spellEnd"/>
      <w:r>
        <w:t xml:space="preserve"> option</w:t>
      </w:r>
      <w:bookmarkEnd w:id="21"/>
    </w:p>
    <w:p w:rsidR="004057FE" w:rsidRDefault="004057FE" w:rsidP="004057FE">
      <w:r>
        <w:t xml:space="preserve">This is a mandatory option! In other words you must specify this for the framework to load. It specifies the path – relative to the root folder of your website – where the core </w:t>
      </w:r>
      <w:proofErr w:type="spellStart"/>
      <w:r>
        <w:t>tombio</w:t>
      </w:r>
      <w:proofErr w:type="spellEnd"/>
      <w:r>
        <w:t xml:space="preserve"> software </w:t>
      </w:r>
      <w:r w:rsidR="0049484F">
        <w:t>is stored.</w:t>
      </w:r>
      <w:r>
        <w:t xml:space="preserve"> </w:t>
      </w:r>
    </w:p>
    <w:p w:rsidR="0049484F" w:rsidRDefault="0049484F" w:rsidP="0049484F">
      <w:pPr>
        <w:pStyle w:val="Heading2"/>
      </w:pPr>
      <w:bookmarkStart w:id="22" w:name="_Toc497918858"/>
      <w:r>
        <w:lastRenderedPageBreak/>
        <w:t xml:space="preserve">The </w:t>
      </w:r>
      <w:proofErr w:type="spellStart"/>
      <w:r>
        <w:rPr>
          <w:rFonts w:ascii="Consolas" w:hAnsi="Consolas" w:cs="Consolas"/>
        </w:rPr>
        <w:t>tombioPath</w:t>
      </w:r>
      <w:proofErr w:type="spellEnd"/>
      <w:r>
        <w:t xml:space="preserve"> option</w:t>
      </w:r>
      <w:bookmarkEnd w:id="22"/>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3" w:name="_Toc497918859"/>
      <w:r>
        <w:t xml:space="preserve">The </w:t>
      </w:r>
      <w:proofErr w:type="spellStart"/>
      <w:r>
        <w:rPr>
          <w:rFonts w:ascii="Consolas" w:hAnsi="Consolas" w:cs="Consolas"/>
        </w:rPr>
        <w:t>loadCallback</w:t>
      </w:r>
      <w:proofErr w:type="spellEnd"/>
      <w:r>
        <w:t xml:space="preserve"> option</w:t>
      </w:r>
      <w:bookmarkEnd w:id="23"/>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particular tools is loaded).</w:t>
      </w:r>
      <w:r w:rsidR="00C20198">
        <w:t xml:space="preserve"> (This option is not illustrated in the vis.html example page.)</w:t>
      </w:r>
    </w:p>
    <w:p w:rsidR="00BE5567" w:rsidRDefault="00BE5567" w:rsidP="004057FE">
      <w:pPr>
        <w:pStyle w:val="Heading1"/>
      </w:pPr>
      <w:bookmarkStart w:id="24" w:name="_Toc497918860"/>
      <w:r>
        <w:t xml:space="preserve">API features of the </w:t>
      </w:r>
      <w:proofErr w:type="spellStart"/>
      <w:r>
        <w:t>tombiovis</w:t>
      </w:r>
      <w:proofErr w:type="spellEnd"/>
      <w:r>
        <w:t xml:space="preserve"> object</w:t>
      </w:r>
      <w:bookmarkEnd w:id="24"/>
    </w:p>
    <w:p w:rsidR="00BA5BF5" w:rsidRPr="00BA5BF5" w:rsidRDefault="00BA5BF5" w:rsidP="00BA5BF5">
      <w:pPr>
        <w:pStyle w:val="Heading2"/>
      </w:pPr>
      <w:bookmarkStart w:id="25" w:name="_Toc497918861"/>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the framework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26" w:name="_Toc497918862"/>
      <w:r>
        <w:t xml:space="preserve">Starting </w:t>
      </w:r>
      <w:proofErr w:type="spellStart"/>
      <w:r>
        <w:t>tombiovis</w:t>
      </w:r>
      <w:proofErr w:type="spellEnd"/>
      <w:r>
        <w:t xml:space="preserve"> load</w:t>
      </w:r>
      <w:bookmarkEnd w:id="26"/>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proofErr w:type="spellStart"/>
      <w:r>
        <w:t>tombiovis</w:t>
      </w:r>
      <w:proofErr w:type="spellEnd"/>
      <w:r>
        <w:t xml:space="preserve"> framework.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r w:rsidRPr="00DB064F">
        <w:rPr>
          <w:rFonts w:ascii="Courier New" w:hAnsi="Courier New" w:cs="Courier New"/>
        </w:rPr>
        <w:t>()</w:t>
      </w:r>
      <w:proofErr w:type="gramEnd"/>
    </w:p>
    <w:p w:rsidR="00DD4426" w:rsidRDefault="00DD4426" w:rsidP="00DD4426">
      <w:pPr>
        <w:pStyle w:val="Heading1"/>
      </w:pPr>
      <w:bookmarkStart w:id="27" w:name="_Toc497918863"/>
      <w:r>
        <w:t>URL parameters</w:t>
      </w:r>
      <w:bookmarkEnd w:id="27"/>
    </w:p>
    <w:p w:rsidR="00A67AC7" w:rsidRDefault="00D33B5B" w:rsidP="0002528A">
      <w:r>
        <w:t>A number of URL parameters can be used to specify options. For example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Some of the visualisations have right-click context menu options, e.g. ‘Set URL for full details view’, that construct URLs with parameters that take you straight to the same tool configured in exactly the same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lastRenderedPageBreak/>
        <w:t xml:space="preserve">This is starting the page vis.html with the ‘vis4’ (full details) visualisation and the taxon ‘Milk Chocolate Digestive’ selected. Furthermore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4A" w:rsidRDefault="000E564A" w:rsidP="00B96987">
      <w:pPr>
        <w:spacing w:after="0" w:line="240" w:lineRule="auto"/>
      </w:pPr>
      <w:r>
        <w:separator/>
      </w:r>
    </w:p>
  </w:endnote>
  <w:endnote w:type="continuationSeparator" w:id="0">
    <w:p w:rsidR="000E564A" w:rsidRDefault="000E564A"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Content>
      <w:sdt>
        <w:sdtPr>
          <w:id w:val="565050477"/>
          <w:docPartObj>
            <w:docPartGallery w:val="Page Numbers (Top of Page)"/>
            <w:docPartUnique/>
          </w:docPartObj>
        </w:sdtPr>
        <w:sdtContent>
          <w:p w:rsidR="00961240" w:rsidRDefault="009612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D37F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D37F7">
              <w:rPr>
                <w:b/>
                <w:noProof/>
              </w:rPr>
              <w:t>11</w:t>
            </w:r>
            <w:r>
              <w:rPr>
                <w:b/>
                <w:sz w:val="24"/>
                <w:szCs w:val="24"/>
              </w:rPr>
              <w:fldChar w:fldCharType="end"/>
            </w:r>
          </w:p>
        </w:sdtContent>
      </w:sdt>
    </w:sdtContent>
  </w:sdt>
  <w:p w:rsidR="00961240" w:rsidRDefault="00961240"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4A" w:rsidRDefault="000E564A" w:rsidP="00B96987">
      <w:pPr>
        <w:spacing w:after="0" w:line="240" w:lineRule="auto"/>
      </w:pPr>
      <w:r>
        <w:separator/>
      </w:r>
    </w:p>
  </w:footnote>
  <w:footnote w:type="continuationSeparator" w:id="0">
    <w:p w:rsidR="000E564A" w:rsidRDefault="000E564A"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0A40"/>
    <w:rsid w:val="00002844"/>
    <w:rsid w:val="00003F8C"/>
    <w:rsid w:val="00006745"/>
    <w:rsid w:val="00006D96"/>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02EB"/>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368B8"/>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3B5B"/>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11FBB-547E-46E0-91DA-7A39D580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11462</TotalTime>
  <Pages>11</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35</cp:revision>
  <cp:lastPrinted>2017-07-17T10:43:00Z</cp:lastPrinted>
  <dcterms:created xsi:type="dcterms:W3CDTF">2013-03-22T11:03:00Z</dcterms:created>
  <dcterms:modified xsi:type="dcterms:W3CDTF">2017-11-08T15:49:00Z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