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D9" w:rsidRDefault="0028075C">
      <w:r>
        <w:t>SQL</w:t>
      </w:r>
    </w:p>
    <w:p w:rsidR="003B4FB8" w:rsidRDefault="003B4FB8"/>
    <w:p w:rsidR="006F3ED9" w:rsidRDefault="00216189">
      <w:r w:rsidRPr="00216189">
        <w:drawing>
          <wp:inline distT="0" distB="0" distL="0" distR="0" wp14:anchorId="6E412EA2" wp14:editId="06BC3DD0">
            <wp:extent cx="5731510" cy="2950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89" w:rsidRDefault="00216189">
      <w:r w:rsidRPr="00216189">
        <w:drawing>
          <wp:inline distT="0" distB="0" distL="0" distR="0" wp14:anchorId="509C447F" wp14:editId="0CCFBBE2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89" w:rsidRDefault="00216189">
      <w:r>
        <w:t>This one shows how to calculate the difference between two dates and return the answer in days – a bit like the Doc Ordering SP where the difference is between today and the date created.</w:t>
      </w:r>
      <w:bookmarkStart w:id="0" w:name="_GoBack"/>
      <w:bookmarkEnd w:id="0"/>
    </w:p>
    <w:sectPr w:rsidR="0021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C"/>
    <w:rsid w:val="00216189"/>
    <w:rsid w:val="0028075C"/>
    <w:rsid w:val="003B4FB8"/>
    <w:rsid w:val="006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FD09"/>
  <w15:chartTrackingRefBased/>
  <w15:docId w15:val="{A435D6F9-0786-4302-9B8C-75B59852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2023-11-14T13:49:00Z</dcterms:created>
  <dcterms:modified xsi:type="dcterms:W3CDTF">2023-11-15T12:20:00Z</dcterms:modified>
</cp:coreProperties>
</file>