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06" w:rsidRDefault="00C15506">
      <w:r>
        <w:t>Q1a – Which 20% of branches are underperforming?  Evident in “closed complaints without relief” and negative customer service?</w:t>
      </w: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</w:pPr>
      <w:r>
        <w:t>A - There is no column in common between the 2 tables Events and Reviews which has the necessary information. I have tried using Union all but keep getting an error message</w:t>
      </w: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</w:pP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245, Level 16, State 1, Line 5</w:t>
      </w:r>
    </w:p>
    <w:p w:rsidR="00C15506" w:rsidRDefault="00C15506" w:rsidP="00C155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Conversion failed when converting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'Closed with explanation' to data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15506" w:rsidRDefault="00C15506" w:rsidP="00C15506">
      <w:proofErr w:type="gramStart"/>
      <w:r>
        <w:t>Hence</w:t>
      </w:r>
      <w:proofErr w:type="gramEnd"/>
      <w:r>
        <w:t xml:space="preserve"> I have decided to create two separate queries and try to answer the question based on each.</w:t>
      </w:r>
    </w:p>
    <w:p w:rsidR="00C15506" w:rsidRDefault="00C15506" w:rsidP="00C15506">
      <w:r>
        <w:t xml:space="preserve">From the table Reviews there are two scores for ratings – 1 and 5.  I </w:t>
      </w:r>
      <w:proofErr w:type="gramStart"/>
      <w:r>
        <w:t>made the assumption</w:t>
      </w:r>
      <w:proofErr w:type="gramEnd"/>
      <w:r>
        <w:t xml:space="preserve"> that 1 is the worst as these scores are associated with poor reviews in the text column “Review”</w:t>
      </w:r>
    </w:p>
    <w:p w:rsidR="00C15506" w:rsidRDefault="00C15506" w:rsidP="00C15506">
      <w:r>
        <w:t xml:space="preserve">I selected the districts with the highest number of 1 </w:t>
      </w:r>
      <w:proofErr w:type="gramStart"/>
      <w:r>
        <w:t>ratings</w:t>
      </w:r>
      <w:proofErr w:type="gramEnd"/>
      <w:r>
        <w:t xml:space="preserve"> and ranked them</w:t>
      </w:r>
    </w:p>
    <w:p w:rsidR="00C15506" w:rsidRDefault="00FC5F8F" w:rsidP="00C15506">
      <w:r>
        <w:t xml:space="preserve">I then counted the number of distinct districts – 78.  External maths </w:t>
      </w:r>
      <w:proofErr w:type="gramStart"/>
      <w:r>
        <w:t>show</w:t>
      </w:r>
      <w:proofErr w:type="gramEnd"/>
      <w:r>
        <w:t xml:space="preserve"> that 20% of 78 is 15.6 (call it 16)</w:t>
      </w:r>
    </w:p>
    <w:p w:rsidR="00FC5F8F" w:rsidRDefault="00FC5F8F" w:rsidP="00C15506">
      <w:r>
        <w:t>Hence the top 16 are in the rankings.</w:t>
      </w:r>
    </w:p>
    <w:p w:rsidR="00FC5F8F" w:rsidRDefault="00FC5F8F" w:rsidP="00C15506">
      <w:r>
        <w:rPr>
          <w:noProof/>
        </w:rPr>
        <w:lastRenderedPageBreak/>
        <w:drawing>
          <wp:inline distT="0" distB="0" distL="0" distR="0" wp14:anchorId="1D51F0D2" wp14:editId="6241F57A">
            <wp:extent cx="4410075" cy="616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8F" w:rsidRDefault="00FC5F8F" w:rsidP="00C15506">
      <w:r>
        <w:t>Or I can try and do it all in one command</w:t>
      </w:r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rating_count</w:t>
      </w:r>
      <w:proofErr w:type="spellEnd"/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FC5F8F" w:rsidRDefault="00FC5F8F" w:rsidP="00FC5F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7811" w:rsidRDefault="00027811" w:rsidP="00FC5F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Also tried </w:t>
      </w:r>
      <w:bookmarkStart w:id="0" w:name="_GoBack"/>
      <w:bookmarkEnd w:id="0"/>
    </w:p>
    <w:p w:rsidR="00FC5F8F" w:rsidRDefault="00FC5F8F" w:rsidP="00FC5F8F">
      <w:r>
        <w:t xml:space="preserve">But I couldn’t get it to work.  Kept getting incorrect </w:t>
      </w:r>
      <w:r w:rsidR="00027811">
        <w:t>syntax near LIMIT</w:t>
      </w:r>
    </w:p>
    <w:p w:rsidR="00FC5F8F" w:rsidRDefault="00FC5F8F" w:rsidP="00C15506"/>
    <w:sectPr w:rsidR="00FC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6"/>
    <w:rsid w:val="00027811"/>
    <w:rsid w:val="00C15506"/>
    <w:rsid w:val="00DA5DE0"/>
    <w:rsid w:val="00F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A67F"/>
  <w15:chartTrackingRefBased/>
  <w15:docId w15:val="{8C65CCB1-0EEC-409F-A0E2-109C9001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2024-03-27T16:21:00Z</dcterms:created>
  <dcterms:modified xsi:type="dcterms:W3CDTF">2024-03-28T09:02:00Z</dcterms:modified>
</cp:coreProperties>
</file>