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B298" w14:textId="2262A43F" w:rsidR="00933A86" w:rsidRDefault="00933A86">
      <w:r>
        <w:t>Questions:</w:t>
      </w:r>
    </w:p>
    <w:p w14:paraId="27C0828D" w14:textId="769E845F" w:rsidR="006C2112" w:rsidRDefault="00933A86" w:rsidP="002658E5">
      <w:r>
        <w:t>Preliminary Question</w:t>
      </w:r>
      <w:r w:rsidR="002658E5">
        <w:t>: “</w:t>
      </w:r>
      <w:r w:rsidR="002658E5">
        <w:t>Given a sampling rate of 8000Hz, compute the length in samples of a window used for</w:t>
      </w:r>
      <w:r w:rsidR="002658E5">
        <w:t xml:space="preserve"> </w:t>
      </w:r>
      <w:r w:rsidR="002658E5">
        <w:t>narrowband analysis, i.e., a window of duration 25ms, and call that length Nwn. Compute the length</w:t>
      </w:r>
      <w:r w:rsidR="002658E5">
        <w:t xml:space="preserve"> </w:t>
      </w:r>
      <w:r w:rsidR="002658E5">
        <w:t>in samples of a window used in wideband analysis, i.e., a window of duration 3ms, and call that Nww.</w:t>
      </w:r>
      <w:r w:rsidR="002658E5">
        <w:t>”</w:t>
      </w:r>
    </w:p>
    <w:p w14:paraId="3A4915BE" w14:textId="6D8D0ABA" w:rsidR="00206F95" w:rsidRDefault="00206F95" w:rsidP="002658E5">
      <w:r>
        <w:t>The length of the window (in samples) can be calculated as the following:</w:t>
      </w:r>
    </w:p>
    <w:p w14:paraId="6F64070D" w14:textId="129CF47A" w:rsidR="00FC3410" w:rsidRDefault="00206F95" w:rsidP="002658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=8000Hz*0.025sec=200 samples</m:t>
          </m:r>
        </m:oMath>
      </m:oMathPara>
    </w:p>
    <w:p w14:paraId="2C16E6BC" w14:textId="77777777" w:rsidR="00FC3410" w:rsidRDefault="00FC3410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Question</w:t>
      </w:r>
      <w:r>
        <w:rPr>
          <w:rFonts w:ascii="CIDFont+F2" w:hAnsi="CIDFont+F2" w:cs="CIDFont+F2"/>
          <w:sz w:val="24"/>
          <w:szCs w:val="24"/>
        </w:rPr>
        <w:t>:</w:t>
      </w:r>
    </w:p>
    <w:p w14:paraId="059E7F3C" w14:textId="77777777" w:rsidR="00FC3410" w:rsidRDefault="00FC3410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1. Try to determine from your plots how you can use </w:t>
      </w:r>
      <w:r>
        <w:rPr>
          <w:rFonts w:ascii="CIDFont+F3" w:hAnsi="CIDFont+F3" w:cs="CIDFont+F3"/>
          <w:sz w:val="24"/>
          <w:szCs w:val="24"/>
        </w:rPr>
        <w:t xml:space="preserve">Q1 </w:t>
      </w:r>
      <w:r>
        <w:rPr>
          <w:rFonts w:ascii="CIDFont+F2" w:hAnsi="CIDFont+F2" w:cs="CIDFont+F2"/>
          <w:sz w:val="24"/>
          <w:szCs w:val="24"/>
        </w:rPr>
        <w:t xml:space="preserve">and </w:t>
      </w:r>
      <w:r>
        <w:rPr>
          <w:rFonts w:ascii="CIDFont+F3" w:hAnsi="CIDFont+F3" w:cs="CIDFont+F3"/>
          <w:sz w:val="24"/>
          <w:szCs w:val="24"/>
        </w:rPr>
        <w:t xml:space="preserve">Q2 </w:t>
      </w:r>
      <w:r>
        <w:rPr>
          <w:rFonts w:ascii="CIDFont+F2" w:hAnsi="CIDFont+F2" w:cs="CIDFont+F2"/>
          <w:sz w:val="24"/>
          <w:szCs w:val="24"/>
        </w:rPr>
        <w:t>to segment the sentence into</w:t>
      </w:r>
    </w:p>
    <w:p w14:paraId="2C83D878" w14:textId="6E96201E" w:rsidR="00FC3410" w:rsidRDefault="00FC3410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silence, vowels and consonants. Compare with the plot of </w:t>
      </w:r>
      <w:r>
        <w:rPr>
          <w:rFonts w:ascii="CIDFont+F3" w:hAnsi="CIDFont+F3" w:cs="CIDFont+F3"/>
          <w:sz w:val="24"/>
          <w:szCs w:val="24"/>
        </w:rPr>
        <w:t>data</w:t>
      </w:r>
      <w:r>
        <w:rPr>
          <w:rFonts w:ascii="CIDFont+F2" w:hAnsi="CIDFont+F2" w:cs="CIDFont+F2"/>
          <w:sz w:val="24"/>
          <w:szCs w:val="24"/>
        </w:rPr>
        <w:t>.</w:t>
      </w:r>
    </w:p>
    <w:p w14:paraId="105B1E94" w14:textId="6C1DBA89" w:rsidR="0030140A" w:rsidRDefault="0030140A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ab/>
        <w:t>Just looking at the amplitudes, Qa (/a/ sound) had the highest short-time energy, and Qsh (/sh/ sound) had slightly lower energy.</w:t>
      </w:r>
      <w:r w:rsidR="00983343">
        <w:rPr>
          <w:rFonts w:ascii="CIDFont+F2" w:hAnsi="CIDFont+F2" w:cs="CIDFont+F2"/>
          <w:sz w:val="24"/>
          <w:szCs w:val="24"/>
        </w:rPr>
        <w:t xml:space="preserve"> Theoretically, a segment of silence should look like an energy / amplitude very close to zero. Vowels should have higher short-time energy levels than consonants, and so a threshold in energy can be applied (assuming that the voice level has been first normalized, of course. </w:t>
      </w:r>
      <w:r w:rsidR="00246A3A">
        <w:rPr>
          <w:rFonts w:ascii="CIDFont+F2" w:hAnsi="CIDFont+F2" w:cs="CIDFont+F2"/>
          <w:sz w:val="24"/>
          <w:szCs w:val="24"/>
        </w:rPr>
        <w:t>Obviously,</w:t>
      </w:r>
      <w:r w:rsidR="00983343">
        <w:rPr>
          <w:rFonts w:ascii="CIDFont+F2" w:hAnsi="CIDFont+F2" w:cs="CIDFont+F2"/>
          <w:sz w:val="24"/>
          <w:szCs w:val="24"/>
        </w:rPr>
        <w:t xml:space="preserve"> we wouldn’t want someone yelling into a microphone to always be recognized as vowels-only).</w:t>
      </w:r>
    </w:p>
    <w:p w14:paraId="28FA9C53" w14:textId="0436F804" w:rsidR="00FC3410" w:rsidRDefault="00FC3410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2. Compare the plots of </w:t>
      </w:r>
      <w:r>
        <w:rPr>
          <w:rFonts w:ascii="CIDFont+F3" w:hAnsi="CIDFont+F3" w:cs="CIDFont+F3"/>
          <w:sz w:val="24"/>
          <w:szCs w:val="24"/>
        </w:rPr>
        <w:t xml:space="preserve">Q3 </w:t>
      </w:r>
      <w:r>
        <w:rPr>
          <w:rFonts w:ascii="CIDFont+F2" w:hAnsi="CIDFont+F2" w:cs="CIDFont+F2"/>
          <w:sz w:val="24"/>
          <w:szCs w:val="24"/>
        </w:rPr>
        <w:t xml:space="preserve">and </w:t>
      </w:r>
      <w:r>
        <w:rPr>
          <w:rFonts w:ascii="CIDFont+F3" w:hAnsi="CIDFont+F3" w:cs="CIDFont+F3"/>
          <w:sz w:val="24"/>
          <w:szCs w:val="24"/>
        </w:rPr>
        <w:t xml:space="preserve">data </w:t>
      </w:r>
      <w:r>
        <w:rPr>
          <w:rFonts w:ascii="CIDFont+F2" w:hAnsi="CIDFont+F2" w:cs="CIDFont+F2"/>
          <w:sz w:val="24"/>
          <w:szCs w:val="24"/>
        </w:rPr>
        <w:t xml:space="preserve">and see if you can set a threshold on </w:t>
      </w:r>
      <w:r>
        <w:rPr>
          <w:rFonts w:ascii="CIDFont+F3" w:hAnsi="CIDFont+F3" w:cs="CIDFont+F3"/>
          <w:sz w:val="24"/>
          <w:szCs w:val="24"/>
        </w:rPr>
        <w:t xml:space="preserve">Q3 </w:t>
      </w:r>
      <w:r>
        <w:rPr>
          <w:rFonts w:ascii="CIDFont+F2" w:hAnsi="CIDFont+F2" w:cs="CIDFont+F2"/>
          <w:sz w:val="24"/>
          <w:szCs w:val="24"/>
        </w:rPr>
        <w:t>that can be used</w:t>
      </w:r>
      <w:r w:rsidR="00B6721C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to</w:t>
      </w:r>
      <w:r w:rsidR="00B6721C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discriminate vowels from noise/silence/fricatives. Use the plots of </w:t>
      </w:r>
      <w:r>
        <w:rPr>
          <w:rFonts w:ascii="CIDFont+F3" w:hAnsi="CIDFont+F3" w:cs="CIDFont+F3"/>
          <w:sz w:val="24"/>
          <w:szCs w:val="24"/>
        </w:rPr>
        <w:t xml:space="preserve">Qa </w:t>
      </w:r>
      <w:r>
        <w:rPr>
          <w:rFonts w:ascii="CIDFont+F2" w:hAnsi="CIDFont+F2" w:cs="CIDFont+F2"/>
          <w:sz w:val="24"/>
          <w:szCs w:val="24"/>
        </w:rPr>
        <w:t xml:space="preserve">and </w:t>
      </w:r>
      <w:r>
        <w:rPr>
          <w:rFonts w:ascii="CIDFont+F3" w:hAnsi="CIDFont+F3" w:cs="CIDFont+F3"/>
          <w:sz w:val="24"/>
          <w:szCs w:val="24"/>
        </w:rPr>
        <w:t xml:space="preserve">Qsh </w:t>
      </w:r>
      <w:r>
        <w:rPr>
          <w:rFonts w:ascii="CIDFont+F2" w:hAnsi="CIDFont+F2" w:cs="CIDFont+F2"/>
          <w:sz w:val="24"/>
          <w:szCs w:val="24"/>
        </w:rPr>
        <w:t>to set those</w:t>
      </w:r>
      <w:r w:rsidR="00B6721C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thresholds.</w:t>
      </w:r>
    </w:p>
    <w:p w14:paraId="4BD5709E" w14:textId="52249917" w:rsidR="00C73070" w:rsidRDefault="00C73070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ab/>
        <w:t>ZCR (Zero-crossing-rate)</w:t>
      </w:r>
      <w:r w:rsidR="00B93863">
        <w:rPr>
          <w:rFonts w:ascii="CIDFont+F2" w:hAnsi="CIDFont+F2" w:cs="CIDFont+F2"/>
          <w:sz w:val="24"/>
          <w:szCs w:val="24"/>
        </w:rPr>
        <w:t xml:space="preserve"> is known to have higher amplitudes for unvoiced sounds than voiced sounds. This is because unvoiced sounds are </w:t>
      </w:r>
      <w:r w:rsidR="00246A3A">
        <w:rPr>
          <w:rFonts w:ascii="CIDFont+F2" w:hAnsi="CIDFont+F2" w:cs="CIDFont+F2"/>
          <w:sz w:val="24"/>
          <w:szCs w:val="24"/>
        </w:rPr>
        <w:t>noisier</w:t>
      </w:r>
      <w:r w:rsidR="00B93863">
        <w:rPr>
          <w:rFonts w:ascii="CIDFont+F2" w:hAnsi="CIDFont+F2" w:cs="CIDFont+F2"/>
          <w:sz w:val="24"/>
          <w:szCs w:val="24"/>
        </w:rPr>
        <w:t xml:space="preserve"> in the higher frequencies. Hence, ZCR can be used as a threshold to differentiate between voiced and unvoiced sounds. (Noise / Silence respectively</w:t>
      </w:r>
      <w:r w:rsidR="00246A3A">
        <w:rPr>
          <w:rFonts w:ascii="CIDFont+F2" w:hAnsi="CIDFont+F2" w:cs="CIDFont+F2"/>
          <w:sz w:val="24"/>
          <w:szCs w:val="24"/>
        </w:rPr>
        <w:t>). In</w:t>
      </w:r>
      <w:r w:rsidR="00681EBB">
        <w:rPr>
          <w:rFonts w:ascii="CIDFont+F2" w:hAnsi="CIDFont+F2" w:cs="CIDFont+F2"/>
          <w:sz w:val="24"/>
          <w:szCs w:val="24"/>
        </w:rPr>
        <w:t xml:space="preserve"> our plots, you can observe that the ZCR was higher for Qsh (/sh/ sound) than for Qa (/a/)</w:t>
      </w:r>
      <w:r w:rsidR="002924D3">
        <w:rPr>
          <w:rFonts w:ascii="CIDFont+F2" w:hAnsi="CIDFont+F2" w:cs="CIDFont+F2"/>
          <w:sz w:val="24"/>
          <w:szCs w:val="24"/>
        </w:rPr>
        <w:t>.</w:t>
      </w:r>
      <w:r w:rsidR="002716B3">
        <w:rPr>
          <w:rFonts w:ascii="CIDFont+F2" w:hAnsi="CIDFont+F2" w:cs="CIDFont+F2"/>
          <w:sz w:val="24"/>
          <w:szCs w:val="24"/>
        </w:rPr>
        <w:t xml:space="preserve"> Any peaks past 1.5 for /a/ should be used on the ZCR plot, and for the /sh/ plot peaks past 140.</w:t>
      </w:r>
    </w:p>
    <w:p w14:paraId="6111EEE8" w14:textId="65BB95C8" w:rsidR="001E2CEA" w:rsidRDefault="001E2CEA" w:rsidP="00FC34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TODO: Check this</w:t>
      </w:r>
    </w:p>
    <w:p w14:paraId="2C592036" w14:textId="4CA26A64" w:rsidR="00FC3410" w:rsidRDefault="00FC3410" w:rsidP="00B672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3. Feel free to use different window types and window lengths and see what effect they have on</w:t>
      </w:r>
      <w:r w:rsidR="00B6721C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your results.</w:t>
      </w:r>
    </w:p>
    <w:p w14:paraId="0DD86762" w14:textId="668EF6AA" w:rsidR="00222FF7" w:rsidRDefault="00222FF7" w:rsidP="00B672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ab/>
        <w:t xml:space="preserve">If a 5 ms window is used, this changes the window length to be 40 samples </w:t>
      </w:r>
      <m:oMath>
        <m:r>
          <w:rPr>
            <w:rFonts w:ascii="Cambria Math" w:hAnsi="Cambria Math" w:cs="CIDFont+F2"/>
            <w:sz w:val="24"/>
            <w:szCs w:val="24"/>
          </w:rPr>
          <m:t xml:space="preserve">as </m:t>
        </m:r>
        <m:sSub>
          <m:sSubPr>
            <m:ctrlPr>
              <w:rPr>
                <w:rFonts w:ascii="Cambria Math" w:hAnsi="Cambria Math" w:cs="CIDFont+F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IDFont+F2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CIDFont+F2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CIDFont+F2"/>
            <w:sz w:val="24"/>
            <w:szCs w:val="24"/>
          </w:rPr>
          <m:t xml:space="preserve"> = 8000*0.005 = 40 samples.</m:t>
        </m:r>
      </m:oMath>
      <w:r w:rsidR="00EF1294">
        <w:rPr>
          <w:rFonts w:ascii="CIDFont+F2" w:hAnsi="CIDFont+F2" w:cs="CIDFont+F2"/>
          <w:sz w:val="24"/>
          <w:szCs w:val="24"/>
        </w:rPr>
        <w:t xml:space="preserve"> Using this window instead of the 200 sample window of .025 seconds, we see higher energy and amplitude for /a/, and a higher ZCR for /sh/</w:t>
      </w:r>
      <w:r w:rsidR="000341E3">
        <w:rPr>
          <w:rFonts w:ascii="CIDFont+F2" w:hAnsi="CIDFont+F2" w:cs="CIDFont+F2"/>
          <w:sz w:val="24"/>
          <w:szCs w:val="24"/>
        </w:rPr>
        <w:t xml:space="preserve">. A smaller window creates </w:t>
      </w:r>
      <w:r w:rsidR="000B591A">
        <w:rPr>
          <w:rFonts w:ascii="CIDFont+F2" w:hAnsi="CIDFont+F2" w:cs="CIDFont+F2"/>
          <w:sz w:val="24"/>
          <w:szCs w:val="24"/>
        </w:rPr>
        <w:t>fewer</w:t>
      </w:r>
      <w:r w:rsidR="000341E3">
        <w:rPr>
          <w:rFonts w:ascii="CIDFont+F2" w:hAnsi="CIDFont+F2" w:cs="CIDFont+F2"/>
          <w:sz w:val="24"/>
          <w:szCs w:val="24"/>
        </w:rPr>
        <w:t xml:space="preserve"> smooth contours than the </w:t>
      </w:r>
      <w:r w:rsidR="001F5907">
        <w:rPr>
          <w:rFonts w:ascii="CIDFont+F2" w:hAnsi="CIDFont+F2" w:cs="CIDFont+F2"/>
          <w:sz w:val="24"/>
          <w:szCs w:val="24"/>
        </w:rPr>
        <w:t>200-sample</w:t>
      </w:r>
      <w:r w:rsidR="000341E3">
        <w:rPr>
          <w:rFonts w:ascii="CIDFont+F2" w:hAnsi="CIDFont+F2" w:cs="CIDFont+F2"/>
          <w:sz w:val="24"/>
          <w:szCs w:val="24"/>
        </w:rPr>
        <w:t xml:space="preserve"> window</w:t>
      </w:r>
      <w:r w:rsidR="000B591A">
        <w:rPr>
          <w:rFonts w:ascii="CIDFont+F2" w:hAnsi="CIDFont+F2" w:cs="CIDFont+F2"/>
          <w:sz w:val="24"/>
          <w:szCs w:val="24"/>
        </w:rPr>
        <w:t>. Please reference Figures 7 and Figures 8.</w:t>
      </w:r>
    </w:p>
    <w:p w14:paraId="13318A25" w14:textId="7C579F4B" w:rsidR="00DF58E2" w:rsidRDefault="00CF1CE2" w:rsidP="00246A3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4</w:t>
      </w:r>
      <w:r>
        <w:rPr>
          <w:rFonts w:ascii="CIDFont+F2" w:hAnsi="CIDFont+F2" w:cs="CIDFont+F2"/>
          <w:sz w:val="24"/>
          <w:szCs w:val="24"/>
        </w:rPr>
        <w:t xml:space="preserve">. </w:t>
      </w:r>
      <w:r w:rsidR="00246A3A">
        <w:rPr>
          <w:rFonts w:ascii="CIDFont+F2" w:hAnsi="CIDFont+F2" w:cs="CIDFont+F2"/>
          <w:sz w:val="24"/>
          <w:szCs w:val="24"/>
        </w:rPr>
        <w:t xml:space="preserve">Note that </w:t>
      </w:r>
      <w:r w:rsidR="00246A3A">
        <w:rPr>
          <w:rFonts w:ascii="CIDFont+F3" w:hAnsi="CIDFont+F3" w:cs="CIDFont+F3"/>
          <w:sz w:val="24"/>
          <w:szCs w:val="24"/>
        </w:rPr>
        <w:t xml:space="preserve">Ra </w:t>
      </w:r>
      <w:r w:rsidR="00246A3A">
        <w:rPr>
          <w:rFonts w:ascii="CIDFont+F2" w:hAnsi="CIDFont+F2" w:cs="CIDFont+F2"/>
          <w:sz w:val="24"/>
          <w:szCs w:val="24"/>
        </w:rPr>
        <w:t xml:space="preserve">is the autocorrelation of </w:t>
      </w:r>
      <w:r w:rsidR="00246A3A">
        <w:rPr>
          <w:rFonts w:ascii="CIDFont+F3" w:hAnsi="CIDFont+F3" w:cs="CIDFont+F3"/>
          <w:sz w:val="24"/>
          <w:szCs w:val="24"/>
        </w:rPr>
        <w:t>a</w:t>
      </w:r>
      <w:r w:rsidR="00246A3A">
        <w:rPr>
          <w:rFonts w:ascii="CIDFont+F2" w:hAnsi="CIDFont+F2" w:cs="CIDFont+F2"/>
          <w:sz w:val="24"/>
          <w:szCs w:val="24"/>
        </w:rPr>
        <w:t xml:space="preserve">, and </w:t>
      </w:r>
      <w:r w:rsidR="00246A3A">
        <w:rPr>
          <w:rFonts w:ascii="CIDFont+F3" w:hAnsi="CIDFont+F3" w:cs="CIDFont+F3"/>
          <w:sz w:val="24"/>
          <w:szCs w:val="24"/>
        </w:rPr>
        <w:t xml:space="preserve">Rsh </w:t>
      </w:r>
      <w:r w:rsidR="00246A3A">
        <w:rPr>
          <w:rFonts w:ascii="CIDFont+F2" w:hAnsi="CIDFont+F2" w:cs="CIDFont+F2"/>
          <w:sz w:val="24"/>
          <w:szCs w:val="24"/>
        </w:rPr>
        <w:t xml:space="preserve">is the autocorrelation of </w:t>
      </w:r>
      <w:r w:rsidR="00246A3A">
        <w:rPr>
          <w:rFonts w:ascii="CIDFont+F3" w:hAnsi="CIDFont+F3" w:cs="CIDFont+F3"/>
          <w:sz w:val="24"/>
          <w:szCs w:val="24"/>
        </w:rPr>
        <w:t>sh</w:t>
      </w:r>
      <w:r w:rsidR="00246A3A">
        <w:rPr>
          <w:rFonts w:ascii="CIDFont+F2" w:hAnsi="CIDFont+F2" w:cs="CIDFont+F2"/>
          <w:sz w:val="24"/>
          <w:szCs w:val="24"/>
        </w:rPr>
        <w:t xml:space="preserve">. Compare </w:t>
      </w:r>
      <w:r w:rsidR="00246A3A">
        <w:rPr>
          <w:rFonts w:ascii="CIDFont+F3" w:hAnsi="CIDFont+F3" w:cs="CIDFont+F3"/>
          <w:sz w:val="24"/>
          <w:szCs w:val="24"/>
        </w:rPr>
        <w:t xml:space="preserve">Ra </w:t>
      </w:r>
      <w:r w:rsidR="00246A3A">
        <w:rPr>
          <w:rFonts w:ascii="CIDFont+F2" w:hAnsi="CIDFont+F2" w:cs="CIDFont+F2"/>
          <w:sz w:val="24"/>
          <w:szCs w:val="24"/>
        </w:rPr>
        <w:t>with</w:t>
      </w:r>
      <w:r w:rsidR="00246A3A">
        <w:rPr>
          <w:rFonts w:ascii="CIDFont+F2" w:hAnsi="CIDFont+F2" w:cs="CIDFont+F2"/>
          <w:sz w:val="24"/>
          <w:szCs w:val="24"/>
        </w:rPr>
        <w:t xml:space="preserve"> </w:t>
      </w:r>
      <w:r w:rsidR="00246A3A">
        <w:rPr>
          <w:rFonts w:ascii="CIDFont+F3" w:hAnsi="CIDFont+F3" w:cs="CIDFont+F3"/>
          <w:sz w:val="24"/>
          <w:szCs w:val="24"/>
        </w:rPr>
        <w:t xml:space="preserve">AMDFa </w:t>
      </w:r>
      <w:r w:rsidR="00246A3A">
        <w:rPr>
          <w:rFonts w:ascii="CIDFont+F2" w:hAnsi="CIDFont+F2" w:cs="CIDFont+F2"/>
          <w:sz w:val="24"/>
          <w:szCs w:val="24"/>
        </w:rPr>
        <w:t xml:space="preserve">and </w:t>
      </w:r>
      <w:r w:rsidR="00246A3A">
        <w:rPr>
          <w:rFonts w:ascii="CIDFont+F3" w:hAnsi="CIDFont+F3" w:cs="CIDFont+F3"/>
          <w:sz w:val="24"/>
          <w:szCs w:val="24"/>
        </w:rPr>
        <w:t xml:space="preserve">Rsh </w:t>
      </w:r>
      <w:r w:rsidR="00246A3A">
        <w:rPr>
          <w:rFonts w:ascii="CIDFont+F2" w:hAnsi="CIDFont+F2" w:cs="CIDFont+F2"/>
          <w:sz w:val="24"/>
          <w:szCs w:val="24"/>
        </w:rPr>
        <w:t xml:space="preserve">with </w:t>
      </w:r>
      <w:r w:rsidR="00246A3A">
        <w:rPr>
          <w:rFonts w:ascii="CIDFont+F3" w:hAnsi="CIDFont+F3" w:cs="CIDFont+F3"/>
          <w:sz w:val="24"/>
          <w:szCs w:val="24"/>
        </w:rPr>
        <w:t>AMDFs</w:t>
      </w:r>
      <w:r w:rsidR="00083612">
        <w:rPr>
          <w:rFonts w:ascii="CIDFont+F3" w:hAnsi="CIDFont+F3" w:cs="CIDFont+F3"/>
          <w:sz w:val="24"/>
          <w:szCs w:val="24"/>
        </w:rPr>
        <w:t>h.</w:t>
      </w:r>
    </w:p>
    <w:p w14:paraId="4886FB81" w14:textId="1B52CE3F" w:rsidR="00820BE5" w:rsidRPr="00350DA6" w:rsidRDefault="00820BE5" w:rsidP="00246A3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TODO: Do this</w:t>
      </w:r>
    </w:p>
    <w:p w14:paraId="6B2D4220" w14:textId="423C09FA" w:rsidR="00CF1CE2" w:rsidRDefault="00246A3A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5. </w:t>
      </w:r>
      <w:r w:rsidR="00CF1CE2">
        <w:rPr>
          <w:rFonts w:ascii="CIDFont+F2" w:hAnsi="CIDFont+F2" w:cs="CIDFont+F2"/>
          <w:sz w:val="24"/>
          <w:szCs w:val="24"/>
        </w:rPr>
        <w:t xml:space="preserve">For each signal (“female a” and “male a”), at approximately what window size, </w:t>
      </w:r>
      <w:r w:rsidR="00CF1CE2">
        <w:rPr>
          <w:rFonts w:ascii="CIDFont+F4" w:hAnsi="CIDFont+F4" w:cs="CIDFont+F4"/>
          <w:sz w:val="24"/>
          <w:szCs w:val="24"/>
        </w:rPr>
        <w:t>N</w:t>
      </w:r>
      <w:r w:rsidR="00CF1CE2">
        <w:rPr>
          <w:rFonts w:ascii="CIDFont+F4" w:hAnsi="CIDFont+F4" w:cs="CIDFont+F4"/>
          <w:sz w:val="16"/>
          <w:szCs w:val="16"/>
        </w:rPr>
        <w:t>w</w:t>
      </w:r>
      <w:r w:rsidR="00CF1CE2">
        <w:rPr>
          <w:rFonts w:ascii="CIDFont+F2" w:hAnsi="CIDFont+F2" w:cs="CIDFont+F2"/>
          <w:sz w:val="24"/>
          <w:szCs w:val="24"/>
        </w:rPr>
        <w:t>, are</w:t>
      </w:r>
    </w:p>
    <w:p w14:paraId="424EA4DC" w14:textId="77777777" w:rsidR="00CF1CE2" w:rsidRDefault="00CF1CE2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harmonics no longer resolved? What is the spectral resolution (DFT-bin spacing) in Hz</w:t>
      </w:r>
    </w:p>
    <w:p w14:paraId="2CD53F1E" w14:textId="58CF5825" w:rsidR="00CF1CE2" w:rsidRDefault="00CF1CE2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corresponding to these window lengths?</w:t>
      </w:r>
    </w:p>
    <w:p w14:paraId="26B5E0C5" w14:textId="013CC650" w:rsidR="000A1BDE" w:rsidRDefault="004409A9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ab/>
        <w:t xml:space="preserve">For male and female signals, the window lengths when harmonics are no longer resolved </w:t>
      </w:r>
      <w:r w:rsidR="009722FF">
        <w:rPr>
          <w:rFonts w:ascii="CIDFont+F2" w:hAnsi="CIDFont+F2" w:cs="CIDFont+F2"/>
          <w:sz w:val="24"/>
          <w:szCs w:val="24"/>
        </w:rPr>
        <w:t xml:space="preserve">are found just by plotting different window sizes in matlab. This ended up </w:t>
      </w:r>
      <w:r w:rsidR="009722FF">
        <w:rPr>
          <w:rFonts w:ascii="CIDFont+F2" w:hAnsi="CIDFont+F2" w:cs="CIDFont+F2"/>
          <w:sz w:val="24"/>
          <w:szCs w:val="24"/>
        </w:rPr>
        <w:lastRenderedPageBreak/>
        <w:t>corresponding to L = 90 samples and L = 50 samples. In terms of spectral resolution, it resolved to the following Hz:</w:t>
      </w:r>
    </w:p>
    <w:p w14:paraId="25755F9B" w14:textId="0B53D080" w:rsidR="004409A9" w:rsidRDefault="000A1BDE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Male: </w:t>
      </w:r>
      <m:oMath>
        <m:r>
          <m:rPr>
            <m:sty m:val="p"/>
          </m:rPr>
          <w:rPr>
            <w:rFonts w:ascii="Cambria Math" w:hAnsi="Cambria Math" w:cs="CIDFont+F2"/>
            <w:sz w:val="24"/>
            <w:szCs w:val="24"/>
          </w:rPr>
          <m:t>Δ</m:t>
        </m:r>
        <m:r>
          <w:rPr>
            <w:rFonts w:ascii="Cambria Math" w:hAnsi="Cambria Math" w:cs="CIDFont+F2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CIDFont+F2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IDFont+F2"/>
                <w:sz w:val="24"/>
                <w:szCs w:val="24"/>
              </w:rPr>
              <m:t>Δ</m:t>
            </m:r>
            <m:r>
              <w:rPr>
                <w:rFonts w:ascii="Cambria Math" w:hAnsi="Cambria Math" w:cs="CIDFont+F2"/>
                <w:sz w:val="24"/>
                <w:szCs w:val="24"/>
              </w:rPr>
              <m:t>w</m:t>
            </m:r>
            <m:sSub>
              <m:sSubPr>
                <m:ctrlPr>
                  <w:rPr>
                    <w:rFonts w:ascii="Cambria Math" w:hAnsi="Cambria Math" w:cs="CIDFont+F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IDFont+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IDFont+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IDFont+F2"/>
                <w:sz w:val="24"/>
                <w:szCs w:val="24"/>
              </w:rPr>
              <m:t>2pi</m:t>
            </m:r>
          </m:den>
        </m:f>
        <m:r>
          <w:rPr>
            <w:rFonts w:ascii="Cambria Math" w:hAnsi="Cambria Math" w:cs="CIDFont+F2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2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CIDFont+F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IDFont+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IDFont+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IDFont+F2"/>
                <w:sz w:val="24"/>
                <w:szCs w:val="24"/>
              </w:rPr>
              <m:t>L*2*π</m:t>
            </m:r>
          </m:den>
        </m:f>
        <m:r>
          <w:rPr>
            <w:rFonts w:ascii="Cambria Math" w:hAnsi="Cambria Math" w:cs="CIDFont+F2"/>
            <w:sz w:val="24"/>
            <w:szCs w:val="24"/>
          </w:rPr>
          <m:t>=89 Hz</m:t>
        </m:r>
      </m:oMath>
    </w:p>
    <w:p w14:paraId="2647E44A" w14:textId="321B7E2A" w:rsidR="00EF69DD" w:rsidRDefault="00CD085B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Fem</w:t>
      </w:r>
      <w:r>
        <w:rPr>
          <w:rFonts w:ascii="CIDFont+F2" w:hAnsi="CIDFont+F2" w:cs="CIDFont+F2"/>
          <w:sz w:val="24"/>
          <w:szCs w:val="24"/>
        </w:rPr>
        <w:t xml:space="preserve">ale: </w:t>
      </w:r>
      <m:oMath>
        <m:r>
          <m:rPr>
            <m:sty m:val="p"/>
          </m:rPr>
          <w:rPr>
            <w:rFonts w:ascii="Cambria Math" w:hAnsi="Cambria Math" w:cs="CIDFont+F2"/>
            <w:sz w:val="24"/>
            <w:szCs w:val="24"/>
          </w:rPr>
          <m:t>Δ</m:t>
        </m:r>
        <m:r>
          <w:rPr>
            <w:rFonts w:ascii="Cambria Math" w:hAnsi="Cambria Math" w:cs="CIDFont+F2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CIDFont+F2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IDFont+F2"/>
                <w:sz w:val="24"/>
                <w:szCs w:val="24"/>
              </w:rPr>
              <m:t>Δ</m:t>
            </m:r>
            <m:r>
              <w:rPr>
                <w:rFonts w:ascii="Cambria Math" w:hAnsi="Cambria Math" w:cs="CIDFont+F2"/>
                <w:sz w:val="24"/>
                <w:szCs w:val="24"/>
              </w:rPr>
              <m:t>w</m:t>
            </m:r>
            <m:sSub>
              <m:sSubPr>
                <m:ctrlPr>
                  <w:rPr>
                    <w:rFonts w:ascii="Cambria Math" w:hAnsi="Cambria Math" w:cs="CIDFont+F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IDFont+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IDFont+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IDFont+F2"/>
                <w:sz w:val="24"/>
                <w:szCs w:val="24"/>
              </w:rPr>
              <m:t>2pi</m:t>
            </m:r>
          </m:den>
        </m:f>
        <m:r>
          <w:rPr>
            <w:rFonts w:ascii="Cambria Math" w:hAnsi="Cambria Math" w:cs="CIDFont+F2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IDFont+F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IDFont+F2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CIDFont+F2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IDFont+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IDFont+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IDFont+F2"/>
                <w:sz w:val="24"/>
                <w:szCs w:val="24"/>
              </w:rPr>
              <m:t>L*2*π</m:t>
            </m:r>
          </m:den>
        </m:f>
        <m:r>
          <w:rPr>
            <w:rFonts w:ascii="Cambria Math" w:hAnsi="Cambria Math" w:cs="CIDFont+F2"/>
            <w:sz w:val="24"/>
            <w:szCs w:val="24"/>
          </w:rPr>
          <m:t>=</m:t>
        </m:r>
        <m:r>
          <w:rPr>
            <w:rFonts w:ascii="Cambria Math" w:hAnsi="Cambria Math" w:cs="CIDFont+F2"/>
            <w:sz w:val="24"/>
            <w:szCs w:val="24"/>
          </w:rPr>
          <m:t>160</m:t>
        </m:r>
        <m:r>
          <w:rPr>
            <w:rFonts w:ascii="Cambria Math" w:hAnsi="Cambria Math" w:cs="CIDFont+F2"/>
            <w:sz w:val="24"/>
            <w:szCs w:val="24"/>
          </w:rPr>
          <m:t xml:space="preserve"> Hz</m:t>
        </m:r>
      </m:oMath>
    </w:p>
    <w:p w14:paraId="63C3D2E5" w14:textId="19B48C2F" w:rsidR="002725C2" w:rsidRDefault="002725C2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TODO: Make sure that these L values are correct. It’s possible the datasets changed.</w:t>
      </w:r>
      <w:bookmarkStart w:id="0" w:name="_GoBack"/>
      <w:bookmarkEnd w:id="0"/>
    </w:p>
    <w:p w14:paraId="3AE5458C" w14:textId="7A802F38" w:rsidR="00EF69DD" w:rsidRDefault="00EF69DD" w:rsidP="00CF1CE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Plots:</w:t>
      </w:r>
    </w:p>
    <w:p w14:paraId="2E1EFA1A" w14:textId="558B240D" w:rsidR="009F58DC" w:rsidRDefault="009F58DC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22D0D867" wp14:editId="4114A322">
            <wp:extent cx="381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E3DC" w14:textId="0AB6C0C9" w:rsidR="00D87A1F" w:rsidRDefault="00D87A1F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1: Q1.</w:t>
      </w:r>
    </w:p>
    <w:p w14:paraId="0554C740" w14:textId="33ED89BC" w:rsidR="009F58DC" w:rsidRDefault="009F58DC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1919C447" wp14:editId="2A639A5D">
            <wp:extent cx="4038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C943" w14:textId="4E4D7C0F" w:rsidR="00A527E8" w:rsidRDefault="00A527E8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Figure 2: </w:t>
      </w:r>
      <w:r w:rsidRPr="00A527E8">
        <w:rPr>
          <w:rFonts w:ascii="CIDFont+F2" w:hAnsi="CIDFont+F2" w:cs="CIDFont+F2"/>
          <w:sz w:val="24"/>
          <w:szCs w:val="24"/>
        </w:rPr>
        <w:t>Q2</w:t>
      </w:r>
      <w:r>
        <w:rPr>
          <w:rFonts w:ascii="CIDFont+F2" w:hAnsi="CIDFont+F2" w:cs="CIDFont+F2"/>
          <w:sz w:val="24"/>
          <w:szCs w:val="24"/>
        </w:rPr>
        <w:t>.</w:t>
      </w:r>
    </w:p>
    <w:p w14:paraId="008AD451" w14:textId="0D9D3A32" w:rsidR="009F58DC" w:rsidRDefault="009F58DC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lastRenderedPageBreak/>
        <w:drawing>
          <wp:inline distT="0" distB="0" distL="0" distR="0" wp14:anchorId="2FEB7997" wp14:editId="557E6B36">
            <wp:extent cx="3962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5579" w14:textId="7EDA4786" w:rsidR="00A527E8" w:rsidRDefault="00A527E8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3: Q3.</w:t>
      </w:r>
    </w:p>
    <w:p w14:paraId="38CE74FE" w14:textId="5C32DB80" w:rsidR="009F58DC" w:rsidRDefault="009F58DC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1233A92C" wp14:editId="3B824FEF">
            <wp:extent cx="38100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A4B3" w14:textId="7290E789" w:rsidR="005C3DAD" w:rsidRDefault="005C3DAD" w:rsidP="005C3DAD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4: Qa</w:t>
      </w:r>
      <w:r w:rsidR="003964D8">
        <w:rPr>
          <w:rFonts w:ascii="CIDFont+F2" w:hAnsi="CIDFont+F2" w:cs="CIDFont+F2"/>
          <w:sz w:val="24"/>
          <w:szCs w:val="24"/>
        </w:rPr>
        <w:t xml:space="preserve"> with Nwn of 200 samples.</w:t>
      </w:r>
    </w:p>
    <w:p w14:paraId="22A068DD" w14:textId="625A708F" w:rsidR="00EF69DD" w:rsidRDefault="009F58DC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lastRenderedPageBreak/>
        <w:drawing>
          <wp:inline distT="0" distB="0" distL="0" distR="0" wp14:anchorId="44CA64B4" wp14:editId="11B4F719">
            <wp:extent cx="4267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0341" w14:textId="06857CC1" w:rsidR="00B95502" w:rsidRDefault="00B95502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5: Qsh</w:t>
      </w:r>
      <w:r w:rsidR="006264F0">
        <w:rPr>
          <w:rFonts w:ascii="CIDFont+F2" w:hAnsi="CIDFont+F2" w:cs="CIDFont+F2"/>
          <w:sz w:val="24"/>
          <w:szCs w:val="24"/>
        </w:rPr>
        <w:t xml:space="preserve"> with Nwn of 200 samples</w:t>
      </w:r>
    </w:p>
    <w:p w14:paraId="466BC247" w14:textId="36EAEE4C" w:rsidR="00710FB6" w:rsidRDefault="00710FB6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noProof/>
        </w:rPr>
        <w:drawing>
          <wp:inline distT="0" distB="0" distL="0" distR="0" wp14:anchorId="10E46FF8" wp14:editId="7A476670">
            <wp:extent cx="6019828" cy="3242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379" cy="32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536" w14:textId="482F51C9" w:rsidR="00710FB6" w:rsidRDefault="00710FB6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6: Autocorrelations and AMDFs of /a/ and /sh/</w:t>
      </w:r>
    </w:p>
    <w:p w14:paraId="5A61652F" w14:textId="62EC287A" w:rsidR="0089119C" w:rsidRDefault="00402465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lastRenderedPageBreak/>
        <w:drawing>
          <wp:inline distT="0" distB="0" distL="0" distR="0" wp14:anchorId="18D9A9CA" wp14:editId="71535936">
            <wp:extent cx="3776133" cy="28292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56" cy="28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41F" w14:textId="129E4026" w:rsidR="00E934D4" w:rsidRDefault="00E934D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7: Qa with Nwn of 40 samples</w:t>
      </w:r>
    </w:p>
    <w:p w14:paraId="5C0FADBF" w14:textId="5E14E010" w:rsidR="00E934D4" w:rsidRDefault="00402465" w:rsidP="0040246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5EB34A94" wp14:editId="572086CF">
            <wp:extent cx="4758267" cy="356514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84" cy="356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F698" w14:textId="34281636" w:rsidR="00846895" w:rsidRDefault="00846895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</w:p>
    <w:p w14:paraId="10F0380E" w14:textId="3D0288E0" w:rsidR="00E934D4" w:rsidRDefault="00E934D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8: Qsh with Nwn of 40 samples</w:t>
      </w:r>
    </w:p>
    <w:p w14:paraId="2549C129" w14:textId="19BA78E6" w:rsidR="00B96C6F" w:rsidRDefault="00716CF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lastRenderedPageBreak/>
        <w:drawing>
          <wp:inline distT="0" distB="0" distL="0" distR="0" wp14:anchorId="3432C8D1" wp14:editId="2C19F4C0">
            <wp:extent cx="3471333" cy="26009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336" cy="26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4E68" w14:textId="0FB21C2F" w:rsidR="00B96C6F" w:rsidRDefault="00B96C6F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9: Male A</w:t>
      </w:r>
      <w:r w:rsidR="00F34C1B">
        <w:rPr>
          <w:rFonts w:ascii="CIDFont+F2" w:hAnsi="CIDFont+F2" w:cs="CIDFont+F2"/>
          <w:sz w:val="24"/>
          <w:szCs w:val="24"/>
        </w:rPr>
        <w:t xml:space="preserve">. Evidently there are some harmonics that are very visible in the lower spectrum of this graph ( </w:t>
      </w:r>
      <w:r w:rsidR="00E67C77">
        <w:rPr>
          <w:rFonts w:ascii="CIDFont+F2" w:hAnsi="CIDFont+F2" w:cs="CIDFont+F2"/>
          <w:sz w:val="24"/>
          <w:szCs w:val="24"/>
        </w:rPr>
        <w:t>less than</w:t>
      </w:r>
      <w:r w:rsidR="00F34C1B">
        <w:rPr>
          <w:rFonts w:ascii="CIDFont+F2" w:hAnsi="CIDFont+F2" w:cs="CIDFont+F2"/>
          <w:sz w:val="24"/>
          <w:szCs w:val="24"/>
        </w:rPr>
        <w:t xml:space="preserve"> 1500 Hz)</w:t>
      </w:r>
    </w:p>
    <w:p w14:paraId="67D8135B" w14:textId="6B1578FC" w:rsidR="00B96C6F" w:rsidRDefault="00716CF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31CF4DAA" wp14:editId="23B32446">
            <wp:extent cx="3183467" cy="23852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269" cy="23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C426" w14:textId="4D58233F" w:rsidR="00B96C6F" w:rsidRDefault="00B96C6F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10: Female A</w:t>
      </w:r>
      <w:r w:rsidR="00F06232">
        <w:rPr>
          <w:rFonts w:ascii="CIDFont+F2" w:hAnsi="CIDFont+F2" w:cs="CIDFont+F2"/>
          <w:sz w:val="24"/>
          <w:szCs w:val="24"/>
        </w:rPr>
        <w:t>. Evidently harmonics exist at about every 250 Hz.</w:t>
      </w:r>
    </w:p>
    <w:p w14:paraId="6723563C" w14:textId="0D8197D8" w:rsidR="00B96C6F" w:rsidRDefault="00716CF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drawing>
          <wp:inline distT="0" distB="0" distL="0" distR="0" wp14:anchorId="40949314" wp14:editId="1801A384">
            <wp:extent cx="3234267" cy="242328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68" cy="24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DCC8" w14:textId="456D8741" w:rsidR="00B96C6F" w:rsidRDefault="00B96C6F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Figure 11: Windowed Male A</w:t>
      </w:r>
    </w:p>
    <w:p w14:paraId="15EA9891" w14:textId="7B79277C" w:rsidR="00B96C6F" w:rsidRDefault="00716CF4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noProof/>
          <w:sz w:val="24"/>
          <w:szCs w:val="24"/>
        </w:rPr>
        <w:lastRenderedPageBreak/>
        <w:drawing>
          <wp:inline distT="0" distB="0" distL="0" distR="0" wp14:anchorId="346A4DE3" wp14:editId="33D8C94D">
            <wp:extent cx="3886200" cy="291174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35" cy="292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2462" w14:textId="456B0E9A" w:rsidR="00B96C6F" w:rsidRPr="00B6721C" w:rsidRDefault="00B96C6F" w:rsidP="009F58D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Figure 12: Windowed </w:t>
      </w:r>
      <w:r w:rsidR="003F543A">
        <w:rPr>
          <w:rFonts w:ascii="CIDFont+F2" w:hAnsi="CIDFont+F2" w:cs="CIDFont+F2"/>
          <w:sz w:val="24"/>
          <w:szCs w:val="24"/>
        </w:rPr>
        <w:t>Fem</w:t>
      </w:r>
      <w:r>
        <w:rPr>
          <w:rFonts w:ascii="CIDFont+F2" w:hAnsi="CIDFont+F2" w:cs="CIDFont+F2"/>
          <w:sz w:val="24"/>
          <w:szCs w:val="24"/>
        </w:rPr>
        <w:t>ale A</w:t>
      </w:r>
    </w:p>
    <w:sectPr w:rsidR="00B96C6F" w:rsidRPr="00B6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D"/>
    <w:rsid w:val="000341E3"/>
    <w:rsid w:val="00083612"/>
    <w:rsid w:val="000A1BDE"/>
    <w:rsid w:val="000B591A"/>
    <w:rsid w:val="00143426"/>
    <w:rsid w:val="00165BE0"/>
    <w:rsid w:val="001E2CEA"/>
    <w:rsid w:val="001F5907"/>
    <w:rsid w:val="00206F95"/>
    <w:rsid w:val="00222FF7"/>
    <w:rsid w:val="0022791D"/>
    <w:rsid w:val="00246A3A"/>
    <w:rsid w:val="00255FE7"/>
    <w:rsid w:val="002658E5"/>
    <w:rsid w:val="002716B3"/>
    <w:rsid w:val="002725C2"/>
    <w:rsid w:val="002924D3"/>
    <w:rsid w:val="002D25F0"/>
    <w:rsid w:val="0030140A"/>
    <w:rsid w:val="00342BAF"/>
    <w:rsid w:val="00350DA6"/>
    <w:rsid w:val="003964D8"/>
    <w:rsid w:val="003F543A"/>
    <w:rsid w:val="00402465"/>
    <w:rsid w:val="004409A9"/>
    <w:rsid w:val="005C3DAD"/>
    <w:rsid w:val="005C53CD"/>
    <w:rsid w:val="006264F0"/>
    <w:rsid w:val="00681EBB"/>
    <w:rsid w:val="00710FB6"/>
    <w:rsid w:val="0071420F"/>
    <w:rsid w:val="00716CF4"/>
    <w:rsid w:val="007700B7"/>
    <w:rsid w:val="00820BE5"/>
    <w:rsid w:val="00846895"/>
    <w:rsid w:val="00890DF7"/>
    <w:rsid w:val="0089119C"/>
    <w:rsid w:val="00933A86"/>
    <w:rsid w:val="009722FF"/>
    <w:rsid w:val="00983343"/>
    <w:rsid w:val="009F58DC"/>
    <w:rsid w:val="00A527E8"/>
    <w:rsid w:val="00B6721C"/>
    <w:rsid w:val="00B93863"/>
    <w:rsid w:val="00B95502"/>
    <w:rsid w:val="00B96C6F"/>
    <w:rsid w:val="00BF4046"/>
    <w:rsid w:val="00C73070"/>
    <w:rsid w:val="00C765DB"/>
    <w:rsid w:val="00CD085B"/>
    <w:rsid w:val="00CE38BD"/>
    <w:rsid w:val="00CF1CE2"/>
    <w:rsid w:val="00D42CFA"/>
    <w:rsid w:val="00D87A1F"/>
    <w:rsid w:val="00DF58E2"/>
    <w:rsid w:val="00E67C77"/>
    <w:rsid w:val="00E76696"/>
    <w:rsid w:val="00E934D4"/>
    <w:rsid w:val="00EF1294"/>
    <w:rsid w:val="00EF69DD"/>
    <w:rsid w:val="00F06232"/>
    <w:rsid w:val="00F34C1B"/>
    <w:rsid w:val="00F40F46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55A1"/>
  <w15:chartTrackingRefBased/>
  <w15:docId w15:val="{2504843A-85A1-4445-B41B-D99254E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55</cp:revision>
  <dcterms:created xsi:type="dcterms:W3CDTF">2019-10-16T15:42:00Z</dcterms:created>
  <dcterms:modified xsi:type="dcterms:W3CDTF">2019-10-16T20:25:00Z</dcterms:modified>
</cp:coreProperties>
</file>