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Project Mew</w:t>
      </w:r>
    </w:p>
    <w:p w:rsidR="00000000" w:rsidDel="00000000" w:rsidP="00000000" w:rsidRDefault="00000000" w:rsidRPr="00000000" w14:paraId="00000002">
      <w:pPr>
        <w:jc w:val="center"/>
        <w:rPr/>
      </w:pPr>
      <w:r w:rsidDel="00000000" w:rsidR="00000000" w:rsidRPr="00000000">
        <w:rPr>
          <w:rtl w:val="0"/>
        </w:rPr>
        <w:t xml:space="preserve">Aaron Abon, Andrew Ng</w:t>
      </w:r>
    </w:p>
    <w:p w:rsidR="00000000" w:rsidDel="00000000" w:rsidP="00000000" w:rsidRDefault="00000000" w:rsidRPr="00000000" w14:paraId="00000003">
      <w:pPr>
        <w:jc w:val="center"/>
        <w:rPr/>
      </w:pPr>
      <w:r w:rsidDel="00000000" w:rsidR="00000000" w:rsidRPr="00000000">
        <w:rPr>
          <w:rtl w:val="0"/>
        </w:rPr>
        <w:t xml:space="preserve">CSE 111</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ind w:left="0" w:firstLine="0"/>
        <w:rPr>
          <w:sz w:val="36"/>
          <w:szCs w:val="36"/>
        </w:rPr>
      </w:pPr>
      <w:r w:rsidDel="00000000" w:rsidR="00000000" w:rsidRPr="00000000">
        <w:rPr>
          <w:b w:val="1"/>
          <w:sz w:val="36"/>
          <w:szCs w:val="36"/>
          <w:rtl w:val="0"/>
        </w:rPr>
        <w:t xml:space="preserve">Synopsis</w:t>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Project Mew is a Pokémon based database that contains a select group of Pokémon from the first generation of games. This generation being Pokémon contained in the Kanto region of the Pokémon universe. It will list various details of Pokémon including number, name, type, stats and other specifications.</w:t>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b w:val="1"/>
          <w:sz w:val="36"/>
          <w:szCs w:val="36"/>
        </w:rPr>
      </w:pPr>
      <w:r w:rsidDel="00000000" w:rsidR="00000000" w:rsidRPr="00000000">
        <w:rPr>
          <w:b w:val="1"/>
          <w:sz w:val="36"/>
          <w:szCs w:val="36"/>
          <w:rtl w:val="0"/>
        </w:rPr>
        <w:t xml:space="preserve">UML Use Case Diagram</w:t>
      </w:r>
    </w:p>
    <w:p w:rsidR="00000000" w:rsidDel="00000000" w:rsidP="00000000" w:rsidRDefault="00000000" w:rsidRPr="00000000" w14:paraId="00000009">
      <w:pPr>
        <w:ind w:left="0" w:firstLine="0"/>
        <w:rPr/>
      </w:pPr>
      <w:r w:rsidDel="00000000" w:rsidR="00000000" w:rsidRPr="00000000">
        <w:rPr>
          <w:rtl w:val="0"/>
        </w:rPr>
        <w:t xml:space="preserve">The main use cases of our users using the Project Mew database would be to either search through the Pokédex or to create parties using Pokémon from the Pokédex. Browsing the Pokédex can be used to: generally browse pokemon, or browse by certain details such as by BST (Base Stat Total), number, evolution(s), specific stat, or type in which type could have two possible types, but at least have one type. The admin manages the Project Mew database by either adding/deleting Pokémon or types to the Pokédex.</w:t>
      </w:r>
      <w:r w:rsidDel="00000000" w:rsidR="00000000" w:rsidRPr="00000000">
        <w:rPr/>
        <w:drawing>
          <wp:inline distB="114300" distT="114300" distL="114300" distR="114300">
            <wp:extent cx="5943600" cy="4025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0" w:firstLine="0"/>
        <w:rPr>
          <w:b w:val="1"/>
        </w:rPr>
      </w:pPr>
      <w:r w:rsidDel="00000000" w:rsidR="00000000" w:rsidRPr="00000000">
        <w:rPr>
          <w:rtl w:val="0"/>
        </w:rPr>
      </w:r>
    </w:p>
    <w:p w:rsidR="00000000" w:rsidDel="00000000" w:rsidP="00000000" w:rsidRDefault="00000000" w:rsidRPr="00000000" w14:paraId="0000000B">
      <w:pPr>
        <w:ind w:left="0" w:firstLine="0"/>
        <w:rPr>
          <w:b w:val="1"/>
          <w:sz w:val="36"/>
          <w:szCs w:val="36"/>
        </w:rPr>
      </w:pPr>
      <w:r w:rsidDel="00000000" w:rsidR="00000000" w:rsidRPr="00000000">
        <w:rPr>
          <w:rtl w:val="0"/>
        </w:rPr>
      </w:r>
    </w:p>
    <w:p w:rsidR="00000000" w:rsidDel="00000000" w:rsidP="00000000" w:rsidRDefault="00000000" w:rsidRPr="00000000" w14:paraId="0000000C">
      <w:pPr>
        <w:ind w:left="0" w:firstLine="0"/>
        <w:rPr>
          <w:b w:val="1"/>
          <w:sz w:val="36"/>
          <w:szCs w:val="36"/>
        </w:rPr>
      </w:pPr>
      <w:r w:rsidDel="00000000" w:rsidR="00000000" w:rsidRPr="00000000">
        <w:rPr>
          <w:b w:val="1"/>
          <w:sz w:val="36"/>
          <w:szCs w:val="36"/>
          <w:rtl w:val="0"/>
        </w:rPr>
        <w:t xml:space="preserve">ER Diagram</w:t>
      </w:r>
    </w:p>
    <w:p w:rsidR="00000000" w:rsidDel="00000000" w:rsidP="00000000" w:rsidRDefault="00000000" w:rsidRPr="00000000" w14:paraId="0000000D">
      <w:pPr>
        <w:rPr>
          <w:b w:val="1"/>
          <w:sz w:val="36"/>
          <w:szCs w:val="36"/>
        </w:rPr>
      </w:pPr>
      <w:r w:rsidDel="00000000" w:rsidR="00000000" w:rsidRPr="00000000">
        <w:rPr>
          <w:b w:val="1"/>
          <w:sz w:val="36"/>
          <w:szCs w:val="36"/>
        </w:rPr>
        <w:drawing>
          <wp:inline distB="114300" distT="114300" distL="114300" distR="114300">
            <wp:extent cx="5943600" cy="3378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rtl w:val="0"/>
        </w:rPr>
      </w:r>
    </w:p>
    <w:p w:rsidR="00000000" w:rsidDel="00000000" w:rsidP="00000000" w:rsidRDefault="00000000" w:rsidRPr="00000000" w14:paraId="00000010">
      <w:pPr>
        <w:ind w:left="0" w:firstLine="0"/>
        <w:rPr>
          <w:b w:val="1"/>
          <w:sz w:val="36"/>
          <w:szCs w:val="36"/>
        </w:rPr>
      </w:pPr>
      <w:r w:rsidDel="00000000" w:rsidR="00000000" w:rsidRPr="00000000">
        <w:rPr>
          <w:b w:val="1"/>
          <w:sz w:val="36"/>
          <w:szCs w:val="36"/>
          <w:rtl w:val="0"/>
        </w:rPr>
        <w:t xml:space="preserve">Relational Schema</w:t>
      </w:r>
    </w:p>
    <w:p w:rsidR="00000000" w:rsidDel="00000000" w:rsidP="00000000" w:rsidRDefault="00000000" w:rsidRPr="00000000" w14:paraId="00000011">
      <w:pPr>
        <w:ind w:left="0" w:firstLine="0"/>
        <w:rPr>
          <w:b w:val="1"/>
          <w:sz w:val="36"/>
          <w:szCs w:val="3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Pokemon</w:t>
            </w:r>
            <w:r w:rsidDel="00000000" w:rsidR="00000000" w:rsidRPr="00000000">
              <w:rPr>
                <w:rtl w:val="0"/>
              </w:rPr>
              <w:t xml:space="preserve">(</w:t>
            </w:r>
            <w:r w:rsidDel="00000000" w:rsidR="00000000" w:rsidRPr="00000000">
              <w:rPr>
                <w:u w:val="single"/>
                <w:rtl w:val="0"/>
              </w:rPr>
              <w:t xml:space="preserve">pk_pkid</w:t>
            </w:r>
            <w:r w:rsidDel="00000000" w:rsidR="00000000" w:rsidRPr="00000000">
              <w:rPr>
                <w:rtl w:val="0"/>
              </w:rPr>
              <w:t xml:space="preserve">, pk_game, pk_evo, pk_type1, pk_typ2)</w:t>
              <w:br w:type="textWrapping"/>
              <w:t xml:space="preserve">Create(pk_pkid, pt_ptid)</w:t>
              <w:br w:type="textWrapping"/>
              <w:t xml:space="preserve">Add(pk_pkid, pt_ptid)</w:t>
            </w:r>
          </w:p>
          <w:p w:rsidR="00000000" w:rsidDel="00000000" w:rsidP="00000000" w:rsidRDefault="00000000" w:rsidRPr="00000000" w14:paraId="00000013">
            <w:pPr>
              <w:widowControl w:val="0"/>
              <w:spacing w:line="240" w:lineRule="auto"/>
              <w:rPr/>
            </w:pPr>
            <w:r w:rsidDel="00000000" w:rsidR="00000000" w:rsidRPr="00000000">
              <w:rPr>
                <w:rtl w:val="0"/>
              </w:rPr>
              <w:t xml:space="preserve">Delete(pk_pkid, pt_ptid)</w:t>
            </w:r>
          </w:p>
          <w:p w:rsidR="00000000" w:rsidDel="00000000" w:rsidP="00000000" w:rsidRDefault="00000000" w:rsidRPr="00000000" w14:paraId="00000014">
            <w:pPr>
              <w:widowControl w:val="0"/>
              <w:spacing w:line="240" w:lineRule="auto"/>
              <w:rPr/>
            </w:pPr>
            <w:r w:rsidDel="00000000" w:rsidR="00000000" w:rsidRPr="00000000">
              <w:rPr>
                <w:b w:val="1"/>
                <w:rtl w:val="0"/>
              </w:rPr>
              <w:t xml:space="preserve">Party</w:t>
            </w:r>
            <w:r w:rsidDel="00000000" w:rsidR="00000000" w:rsidRPr="00000000">
              <w:rPr>
                <w:rtl w:val="0"/>
              </w:rPr>
              <w:t xml:space="preserve">(</w:t>
            </w:r>
            <w:r w:rsidDel="00000000" w:rsidR="00000000" w:rsidRPr="00000000">
              <w:rPr>
                <w:u w:val="single"/>
                <w:rtl w:val="0"/>
              </w:rPr>
              <w:t xml:space="preserve">pt_pkid</w:t>
            </w:r>
            <w:r w:rsidDel="00000000" w:rsidR="00000000" w:rsidRPr="00000000">
              <w:rPr>
                <w:rtl w:val="0"/>
              </w:rPr>
              <w:t xml:space="preserve">,</w:t>
            </w:r>
            <w:r w:rsidDel="00000000" w:rsidR="00000000" w:rsidRPr="00000000">
              <w:rPr>
                <w:u w:val="single"/>
                <w:rtl w:val="0"/>
              </w:rPr>
              <w:t xml:space="preserve"> </w:t>
            </w:r>
            <w:r w:rsidDel="00000000" w:rsidR="00000000" w:rsidRPr="00000000">
              <w:rPr>
                <w:rtl w:val="0"/>
              </w:rPr>
              <w:t xml:space="preserve">pt_ptid, pt_slot1, pt_slot2, pt_slot3, pt_slot4, pt_slot5, pt_slot6</w:t>
            </w:r>
          </w:p>
          <w:p w:rsidR="00000000" w:rsidDel="00000000" w:rsidP="00000000" w:rsidRDefault="00000000" w:rsidRPr="00000000" w14:paraId="00000015">
            <w:pPr>
              <w:widowControl w:val="0"/>
              <w:spacing w:line="240" w:lineRule="auto"/>
              <w:rPr/>
            </w:pPr>
            <w:r w:rsidDel="00000000" w:rsidR="00000000" w:rsidRPr="00000000">
              <w:rPr>
                <w:rtl w:val="0"/>
              </w:rPr>
              <w:t xml:space="preserve">Optimize Stat(pt_ptid, s_bst)</w:t>
            </w:r>
          </w:p>
          <w:p w:rsidR="00000000" w:rsidDel="00000000" w:rsidP="00000000" w:rsidRDefault="00000000" w:rsidRPr="00000000" w14:paraId="00000016">
            <w:pPr>
              <w:widowControl w:val="0"/>
              <w:spacing w:line="240" w:lineRule="auto"/>
              <w:rPr/>
            </w:pPr>
            <w:r w:rsidDel="00000000" w:rsidR="00000000" w:rsidRPr="00000000">
              <w:rPr>
                <w:b w:val="1"/>
                <w:rtl w:val="0"/>
              </w:rPr>
              <w:t xml:space="preserve">Stat</w:t>
            </w:r>
            <w:r w:rsidDel="00000000" w:rsidR="00000000" w:rsidRPr="00000000">
              <w:rPr>
                <w:rtl w:val="0"/>
              </w:rPr>
              <w:t xml:space="preserve">(s_pkid, s_mxst, s_mnst, s_bst, s_hp, s_atk, s_satk, s_def, s_sdef, s_spd)</w:t>
            </w:r>
          </w:p>
          <w:p w:rsidR="00000000" w:rsidDel="00000000" w:rsidP="00000000" w:rsidRDefault="00000000" w:rsidRPr="00000000" w14:paraId="00000017">
            <w:pPr>
              <w:widowControl w:val="0"/>
              <w:spacing w:line="240" w:lineRule="auto"/>
              <w:rPr/>
            </w:pPr>
            <w:r w:rsidDel="00000000" w:rsidR="00000000" w:rsidRPr="00000000">
              <w:rPr>
                <w:b w:val="1"/>
                <w:rtl w:val="0"/>
              </w:rPr>
              <w:t xml:space="preserve">Max</w:t>
            </w:r>
            <w:r w:rsidDel="00000000" w:rsidR="00000000" w:rsidRPr="00000000">
              <w:rPr>
                <w:rtl w:val="0"/>
              </w:rPr>
              <w:t xml:space="preserve">(mx_mxst, mx_hp, mx_atk, mx_satk, mx_def, mx_sdef, mx_spd)</w:t>
            </w:r>
          </w:p>
          <w:p w:rsidR="00000000" w:rsidDel="00000000" w:rsidP="00000000" w:rsidRDefault="00000000" w:rsidRPr="00000000" w14:paraId="00000018">
            <w:pPr>
              <w:widowControl w:val="0"/>
              <w:spacing w:line="240" w:lineRule="auto"/>
              <w:rPr/>
            </w:pPr>
            <w:r w:rsidDel="00000000" w:rsidR="00000000" w:rsidRPr="00000000">
              <w:rPr>
                <w:b w:val="1"/>
                <w:rtl w:val="0"/>
              </w:rPr>
              <w:t xml:space="preserve">Min</w:t>
            </w:r>
            <w:r w:rsidDel="00000000" w:rsidR="00000000" w:rsidRPr="00000000">
              <w:rPr>
                <w:rtl w:val="0"/>
              </w:rPr>
              <w:t xml:space="preserve">(mn_mnst, mn_hp, mn_atk, mn_satk, mn_def, mn_sdef, mn_spd)</w:t>
            </w:r>
          </w:p>
          <w:p w:rsidR="00000000" w:rsidDel="00000000" w:rsidP="00000000" w:rsidRDefault="00000000" w:rsidRPr="00000000" w14:paraId="00000019">
            <w:pPr>
              <w:widowControl w:val="0"/>
              <w:spacing w:line="240" w:lineRule="auto"/>
              <w:rPr/>
            </w:pPr>
            <w:r w:rsidDel="00000000" w:rsidR="00000000" w:rsidRPr="00000000">
              <w:rPr>
                <w:rtl w:val="0"/>
              </w:rPr>
              <w:t xml:space="preserve">Category(s_bst, t_name, pk_pkid)</w:t>
            </w:r>
          </w:p>
          <w:p w:rsidR="00000000" w:rsidDel="00000000" w:rsidP="00000000" w:rsidRDefault="00000000" w:rsidRPr="00000000" w14:paraId="0000001A">
            <w:pPr>
              <w:widowControl w:val="0"/>
              <w:spacing w:line="240" w:lineRule="auto"/>
              <w:rPr/>
            </w:pPr>
            <w:r w:rsidDel="00000000" w:rsidR="00000000" w:rsidRPr="00000000">
              <w:rPr>
                <w:b w:val="1"/>
                <w:rtl w:val="0"/>
              </w:rPr>
              <w:t xml:space="preserve">Type</w:t>
            </w:r>
            <w:r w:rsidDel="00000000" w:rsidR="00000000" w:rsidRPr="00000000">
              <w:rPr>
                <w:rtl w:val="0"/>
              </w:rPr>
              <w:t xml:space="preserve">(t_pkid, t_name, t_strong, t_weak, t_typekey)</w:t>
            </w:r>
          </w:p>
          <w:p w:rsidR="00000000" w:rsidDel="00000000" w:rsidP="00000000" w:rsidRDefault="00000000" w:rsidRPr="00000000" w14:paraId="0000001B">
            <w:pPr>
              <w:widowControl w:val="0"/>
              <w:spacing w:line="240" w:lineRule="auto"/>
              <w:rPr/>
            </w:pPr>
            <w:r w:rsidDel="00000000" w:rsidR="00000000" w:rsidRPr="00000000">
              <w:rPr>
                <w:b w:val="1"/>
                <w:rtl w:val="0"/>
              </w:rPr>
              <w:t xml:space="preserve">Nature</w:t>
            </w:r>
            <w:r w:rsidDel="00000000" w:rsidR="00000000" w:rsidRPr="00000000">
              <w:rPr>
                <w:rtl w:val="0"/>
              </w:rPr>
              <w:t xml:space="preserve">(n_natid, n_name)</w:t>
            </w:r>
          </w:p>
          <w:p w:rsidR="00000000" w:rsidDel="00000000" w:rsidP="00000000" w:rsidRDefault="00000000" w:rsidRPr="00000000" w14:paraId="0000001C">
            <w:pPr>
              <w:widowControl w:val="0"/>
              <w:spacing w:line="240" w:lineRule="auto"/>
              <w:rPr/>
            </w:pPr>
            <w:r w:rsidDel="00000000" w:rsidR="00000000" w:rsidRPr="00000000">
              <w:rPr>
                <w:rtl w:val="0"/>
              </w:rPr>
              <w:t xml:space="preserve">Optimize Stat(s_bst, pt_ptid)</w:t>
            </w:r>
          </w:p>
          <w:p w:rsidR="00000000" w:rsidDel="00000000" w:rsidP="00000000" w:rsidRDefault="00000000" w:rsidRPr="00000000" w14:paraId="0000001D">
            <w:pPr>
              <w:widowControl w:val="0"/>
              <w:spacing w:line="240" w:lineRule="auto"/>
              <w:rPr/>
            </w:pPr>
            <w:r w:rsidDel="00000000" w:rsidR="00000000" w:rsidRPr="00000000">
              <w:rPr>
                <w:rtl w:val="0"/>
              </w:rPr>
              <w:t xml:space="preserve">Effected Status(n_name, s_bst)</w:t>
            </w:r>
          </w:p>
        </w:tc>
      </w:tr>
    </w:tbl>
    <w:p w:rsidR="00000000" w:rsidDel="00000000" w:rsidP="00000000" w:rsidRDefault="00000000" w:rsidRPr="00000000" w14:paraId="0000001E">
      <w:pPr>
        <w:ind w:left="0" w:firstLine="0"/>
        <w:rPr>
          <w:b w:val="1"/>
          <w:sz w:val="36"/>
          <w:szCs w:val="36"/>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drawing>
          <wp:inline distB="114300" distT="114300" distL="114300" distR="114300">
            <wp:extent cx="5943600" cy="63500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63500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