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53DC" w14:textId="77777777" w:rsidR="00B1501F" w:rsidRPr="00654551" w:rsidRDefault="00B1501F" w:rsidP="00654551">
      <w:pPr>
        <w:spacing w:line="360" w:lineRule="auto"/>
        <w:rPr>
          <w:rFonts w:eastAsia="SimSun"/>
          <w:b/>
          <w:bCs/>
        </w:rPr>
      </w:pPr>
    </w:p>
    <w:p w14:paraId="5C46736A" w14:textId="4378AF77" w:rsidR="00B1501F" w:rsidRPr="00D63536" w:rsidRDefault="00D63536" w:rsidP="00654551">
      <w:pPr>
        <w:spacing w:line="360" w:lineRule="auto"/>
        <w:jc w:val="center"/>
        <w:rPr>
          <w:rFonts w:eastAsia="SimSun"/>
          <w:b/>
          <w:bCs/>
        </w:rPr>
      </w:pPr>
      <w:r w:rsidRPr="00D63536">
        <w:rPr>
          <w:b/>
          <w:bCs/>
          <w:color w:val="222222"/>
          <w:shd w:val="clear" w:color="auto" w:fill="FFFFFF"/>
        </w:rPr>
        <w:t xml:space="preserve">Core Analytical </w:t>
      </w:r>
      <w:r>
        <w:rPr>
          <w:b/>
          <w:bCs/>
          <w:color w:val="222222"/>
          <w:shd w:val="clear" w:color="auto" w:fill="FFFFFF"/>
        </w:rPr>
        <w:t>F</w:t>
      </w:r>
      <w:r w:rsidRPr="00D63536">
        <w:rPr>
          <w:b/>
          <w:bCs/>
          <w:color w:val="222222"/>
          <w:shd w:val="clear" w:color="auto" w:fill="FFFFFF"/>
        </w:rPr>
        <w:t xml:space="preserve">unctionality Specification Document </w:t>
      </w:r>
    </w:p>
    <w:p w14:paraId="22BE64AC" w14:textId="77777777" w:rsidR="00D25B41" w:rsidRPr="00654551" w:rsidRDefault="00D25B41" w:rsidP="00654551">
      <w:pPr>
        <w:spacing w:line="360" w:lineRule="auto"/>
        <w:jc w:val="center"/>
        <w:rPr>
          <w:rFonts w:eastAsia="SimSun"/>
          <w:b/>
          <w:bCs/>
        </w:rPr>
      </w:pPr>
    </w:p>
    <w:p w14:paraId="1F1F6E72" w14:textId="0B28B588" w:rsidR="00B1501F" w:rsidRPr="00654551" w:rsidRDefault="00D25B41" w:rsidP="00654551">
      <w:pPr>
        <w:spacing w:line="360" w:lineRule="auto"/>
        <w:rPr>
          <w:rFonts w:eastAsia="SimSun"/>
          <w:b/>
          <w:bCs/>
        </w:rPr>
      </w:pPr>
      <w:r>
        <w:rPr>
          <w:rFonts w:eastAsia="SimSun"/>
          <w:b/>
          <w:bCs/>
        </w:rPr>
        <w:t>I. Executive Summary:</w:t>
      </w:r>
    </w:p>
    <w:p w14:paraId="689C197D" w14:textId="06D3FCBC" w:rsidR="00D63536" w:rsidRDefault="00B1501F" w:rsidP="00654551">
      <w:pPr>
        <w:spacing w:line="360" w:lineRule="auto"/>
        <w:ind w:firstLine="420"/>
        <w:rPr>
          <w:rFonts w:eastAsia="SimSun"/>
        </w:rPr>
      </w:pPr>
      <w:r w:rsidRPr="00654551">
        <w:rPr>
          <w:rFonts w:eastAsia="SimSun"/>
        </w:rPr>
        <w:t xml:space="preserve">In this document, we </w:t>
      </w:r>
      <w:r w:rsidR="00D63536">
        <w:rPr>
          <w:rFonts w:eastAsia="SimSun"/>
        </w:rPr>
        <w:t xml:space="preserve">synthesize all of the aforementioned ideas and technical specifications we discussed so far regarding the core analytical function of </w:t>
      </w:r>
      <w:proofErr w:type="spellStart"/>
      <w:r w:rsidR="00D63536">
        <w:rPr>
          <w:rFonts w:eastAsia="SimSun"/>
        </w:rPr>
        <w:t>ReSolve’s</w:t>
      </w:r>
      <w:proofErr w:type="spellEnd"/>
      <w:r w:rsidR="00D63536">
        <w:rPr>
          <w:rFonts w:eastAsia="SimSun"/>
        </w:rPr>
        <w:t xml:space="preserve"> FinTech App. We start by presenting the main interface of this financial analysis app and closely introduce how each functional tab in the main interface help users to achieve their desired analytical outcome.  </w:t>
      </w:r>
    </w:p>
    <w:p w14:paraId="774A5CF1" w14:textId="77777777" w:rsidR="00EE58F5" w:rsidRPr="00654551" w:rsidRDefault="00EE58F5" w:rsidP="00D63536">
      <w:pPr>
        <w:spacing w:line="360" w:lineRule="auto"/>
        <w:rPr>
          <w:rFonts w:eastAsia="SimSun"/>
        </w:rPr>
      </w:pPr>
    </w:p>
    <w:p w14:paraId="6E5DF2A2" w14:textId="36D3590A" w:rsidR="00EE58F5" w:rsidRPr="00654551" w:rsidRDefault="00EE58F5" w:rsidP="00D25B41">
      <w:pPr>
        <w:spacing w:line="360" w:lineRule="auto"/>
        <w:rPr>
          <w:rFonts w:eastAsia="SimSun"/>
          <w:b/>
          <w:bCs/>
        </w:rPr>
      </w:pPr>
      <w:r w:rsidRPr="00654551">
        <w:rPr>
          <w:rFonts w:eastAsia="SimSun"/>
          <w:b/>
          <w:bCs/>
        </w:rPr>
        <w:t>I</w:t>
      </w:r>
      <w:r w:rsidR="00D25B41">
        <w:rPr>
          <w:rFonts w:eastAsia="SimSun"/>
          <w:b/>
          <w:bCs/>
        </w:rPr>
        <w:t>I.</w:t>
      </w:r>
      <w:r w:rsidRPr="00654551">
        <w:rPr>
          <w:rFonts w:eastAsia="SimSun"/>
          <w:b/>
          <w:bCs/>
        </w:rPr>
        <w:t xml:space="preserve"> </w:t>
      </w:r>
      <w:r w:rsidR="00D25B41" w:rsidRPr="00D25B41">
        <w:rPr>
          <w:b/>
          <w:bCs/>
        </w:rPr>
        <w:t>Conceptual Design Overview:</w:t>
      </w:r>
    </w:p>
    <w:p w14:paraId="6F859087" w14:textId="1FCDCB64" w:rsidR="00EA740F" w:rsidRDefault="00D76271" w:rsidP="00654551">
      <w:pPr>
        <w:spacing w:line="360" w:lineRule="auto"/>
        <w:ind w:firstLine="420"/>
        <w:rPr>
          <w:rFonts w:eastAsia="SimSun"/>
        </w:rPr>
      </w:pPr>
      <w:r>
        <w:rPr>
          <w:rFonts w:eastAsia="SimSun"/>
        </w:rPr>
        <w:t>The M</w:t>
      </w:r>
      <w:r w:rsidR="00EA740F" w:rsidRPr="00D76271">
        <w:rPr>
          <w:rFonts w:eastAsia="SimSun"/>
        </w:rPr>
        <w:t xml:space="preserve">ain </w:t>
      </w:r>
      <w:r>
        <w:rPr>
          <w:rFonts w:eastAsia="SimSun"/>
        </w:rPr>
        <w:t xml:space="preserve">interface </w:t>
      </w:r>
      <w:r w:rsidR="00F33B1E" w:rsidRPr="00654551">
        <w:rPr>
          <w:rFonts w:eastAsia="SimSun"/>
        </w:rPr>
        <w:t xml:space="preserve">of the app </w:t>
      </w:r>
      <w:r>
        <w:rPr>
          <w:rFonts w:eastAsia="SimSun"/>
        </w:rPr>
        <w:t xml:space="preserve">is </w:t>
      </w:r>
      <w:r w:rsidR="00F33B1E" w:rsidRPr="00654551">
        <w:rPr>
          <w:rFonts w:eastAsia="SimSun"/>
        </w:rPr>
        <w:t>succinct in design and contain</w:t>
      </w:r>
      <w:r>
        <w:rPr>
          <w:rFonts w:eastAsia="SimSun"/>
        </w:rPr>
        <w:t>s the following</w:t>
      </w:r>
      <w:r w:rsidR="00F33B1E" w:rsidRPr="00654551">
        <w:rPr>
          <w:rFonts w:eastAsia="SimSun"/>
        </w:rPr>
        <w:t xml:space="preserve"> </w:t>
      </w:r>
      <w:r>
        <w:rPr>
          <w:rFonts w:eastAsia="SimSun"/>
        </w:rPr>
        <w:t>five</w:t>
      </w:r>
      <w:r w:rsidR="00F33B1E" w:rsidRPr="00654551">
        <w:rPr>
          <w:rFonts w:eastAsia="SimSun"/>
        </w:rPr>
        <w:t xml:space="preserve"> tabs and some miscellaneous things. </w:t>
      </w:r>
    </w:p>
    <w:p w14:paraId="1610B712" w14:textId="6CBCC0AF" w:rsidR="00F33B1E" w:rsidRDefault="00AB1B30" w:rsidP="00654551">
      <w:pPr>
        <w:spacing w:line="360" w:lineRule="auto"/>
        <w:ind w:firstLine="420"/>
        <w:rPr>
          <w:rFonts w:eastAsia="SimSun"/>
        </w:rPr>
      </w:pPr>
      <w:r w:rsidRPr="00654551">
        <w:rPr>
          <w:rFonts w:eastAsia="SimSun"/>
        </w:rPr>
        <w:t xml:space="preserve">Miscellaneous things </w:t>
      </w:r>
      <w:r w:rsidR="00654551" w:rsidRPr="00654551">
        <w:rPr>
          <w:rFonts w:eastAsia="SimSun"/>
        </w:rPr>
        <w:t>c</w:t>
      </w:r>
      <w:r w:rsidRPr="00654551">
        <w:rPr>
          <w:rFonts w:eastAsia="SimSun"/>
        </w:rPr>
        <w:t xml:space="preserve">ould be ads from other </w:t>
      </w:r>
      <w:r w:rsidR="00654551" w:rsidRPr="00654551">
        <w:rPr>
          <w:rFonts w:eastAsia="SimSun"/>
        </w:rPr>
        <w:t xml:space="preserve">third-party financial companies &amp; institutions, or it can be some important news &amp; information from </w:t>
      </w:r>
      <w:proofErr w:type="spellStart"/>
      <w:r w:rsidR="00654551" w:rsidRPr="00654551">
        <w:rPr>
          <w:rFonts w:eastAsia="SimSun"/>
        </w:rPr>
        <w:t>ReSolve</w:t>
      </w:r>
      <w:proofErr w:type="spellEnd"/>
      <w:r w:rsidR="00654551" w:rsidRPr="00654551">
        <w:rPr>
          <w:rFonts w:eastAsia="SimSun"/>
        </w:rPr>
        <w:t xml:space="preserve"> that we want our users to know. This could be a</w:t>
      </w:r>
      <w:r w:rsidR="00D76271">
        <w:rPr>
          <w:rFonts w:eastAsia="SimSun"/>
        </w:rPr>
        <w:t xml:space="preserve"> </w:t>
      </w:r>
      <w:r w:rsidR="00654551" w:rsidRPr="00654551">
        <w:rPr>
          <w:rFonts w:eastAsia="SimSun"/>
        </w:rPr>
        <w:t xml:space="preserve">window for us to demonstrate our company values, ideas, thoughts, comments regarding </w:t>
      </w:r>
      <w:proofErr w:type="spellStart"/>
      <w:proofErr w:type="gramStart"/>
      <w:r w:rsidR="00654551" w:rsidRPr="00654551">
        <w:rPr>
          <w:rFonts w:eastAsia="SimSun"/>
        </w:rPr>
        <w:t>markets,etc</w:t>
      </w:r>
      <w:proofErr w:type="spellEnd"/>
      <w:r w:rsidR="00654551" w:rsidRPr="00654551">
        <w:rPr>
          <w:rFonts w:eastAsia="SimSun"/>
        </w:rPr>
        <w:t>.</w:t>
      </w:r>
      <w:proofErr w:type="gramEnd"/>
      <w:r w:rsidR="00654551" w:rsidRPr="00654551">
        <w:rPr>
          <w:rFonts w:eastAsia="SimSun"/>
        </w:rPr>
        <w:t xml:space="preserve"> to the users. </w:t>
      </w:r>
    </w:p>
    <w:p w14:paraId="50F419BD" w14:textId="6B91CF26" w:rsidR="00EA740F" w:rsidRPr="00654551" w:rsidRDefault="00EA740F" w:rsidP="00EA740F">
      <w:pPr>
        <w:spacing w:line="360" w:lineRule="auto"/>
        <w:rPr>
          <w:rFonts w:eastAsia="SimSun"/>
        </w:rPr>
      </w:pPr>
      <w:r>
        <w:rPr>
          <w:rFonts w:eastAsia="SimSun"/>
        </w:rPr>
        <w:tab/>
        <w:t>The</w:t>
      </w:r>
      <w:r w:rsidR="00725D4F">
        <w:rPr>
          <w:rFonts w:eastAsia="SimSun"/>
        </w:rPr>
        <w:t xml:space="preserve"> </w:t>
      </w:r>
      <w:r w:rsidR="00D76271">
        <w:rPr>
          <w:rFonts w:eastAsia="SimSun"/>
        </w:rPr>
        <w:t>five</w:t>
      </w:r>
      <w:r>
        <w:rPr>
          <w:rFonts w:eastAsia="SimSun"/>
        </w:rPr>
        <w:t xml:space="preserve"> tabs </w:t>
      </w:r>
      <w:r w:rsidR="00D76271">
        <w:rPr>
          <w:rFonts w:eastAsia="SimSun"/>
        </w:rPr>
        <w:t>provide</w:t>
      </w:r>
      <w:r>
        <w:rPr>
          <w:rFonts w:eastAsia="SimSun"/>
        </w:rPr>
        <w:t xml:space="preserve"> the major functions of this app. </w:t>
      </w:r>
      <w:r w:rsidRPr="00654551">
        <w:rPr>
          <w:rFonts w:eastAsia="SimSun"/>
        </w:rPr>
        <w:t>The</w:t>
      </w:r>
      <w:r w:rsidR="00D76271">
        <w:rPr>
          <w:rFonts w:eastAsia="SimSun"/>
        </w:rPr>
        <w:t xml:space="preserve">y </w:t>
      </w:r>
      <w:r w:rsidRPr="00654551">
        <w:rPr>
          <w:rFonts w:eastAsia="SimSun"/>
        </w:rPr>
        <w:t xml:space="preserve">include: </w:t>
      </w:r>
      <w:r w:rsidRPr="00D25B41">
        <w:rPr>
          <w:rFonts w:eastAsia="SimSun"/>
          <w:b/>
          <w:bCs/>
        </w:rPr>
        <w:t xml:space="preserve">Discovery, </w:t>
      </w:r>
      <w:r w:rsidR="0025500F">
        <w:rPr>
          <w:rFonts w:eastAsia="SimSun"/>
          <w:b/>
          <w:bCs/>
        </w:rPr>
        <w:t xml:space="preserve">Portfolio </w:t>
      </w:r>
      <w:proofErr w:type="gramStart"/>
      <w:r w:rsidR="0025500F">
        <w:rPr>
          <w:rFonts w:eastAsia="SimSun"/>
          <w:b/>
          <w:bCs/>
        </w:rPr>
        <w:t xml:space="preserve">Construction </w:t>
      </w:r>
      <w:r w:rsidRPr="00D25B41">
        <w:rPr>
          <w:rFonts w:eastAsia="SimSun"/>
          <w:b/>
          <w:bCs/>
        </w:rPr>
        <w:t>,</w:t>
      </w:r>
      <w:proofErr w:type="gramEnd"/>
      <w:r w:rsidRPr="00D25B41">
        <w:rPr>
          <w:rFonts w:eastAsia="SimSun"/>
          <w:b/>
          <w:bCs/>
        </w:rPr>
        <w:t xml:space="preserve"> Analysis, My Account</w:t>
      </w:r>
      <w:r w:rsidR="00D76271">
        <w:rPr>
          <w:rFonts w:eastAsia="SimSun"/>
          <w:b/>
          <w:bCs/>
        </w:rPr>
        <w:t>(</w:t>
      </w:r>
      <w:r w:rsidR="00D76271">
        <w:rPr>
          <w:b/>
          <w:bCs/>
          <w:color w:val="222222"/>
          <w:shd w:val="clear" w:color="auto" w:fill="FFFFFF"/>
        </w:rPr>
        <w:t>Data Management</w:t>
      </w:r>
      <w:r w:rsidR="00D76271">
        <w:rPr>
          <w:rFonts w:eastAsia="SimSun"/>
          <w:b/>
          <w:bCs/>
        </w:rPr>
        <w:t>)</w:t>
      </w:r>
      <w:r w:rsidRPr="00D25B41">
        <w:rPr>
          <w:rFonts w:eastAsia="SimSun"/>
          <w:b/>
          <w:bCs/>
        </w:rPr>
        <w:t xml:space="preserve">, </w:t>
      </w:r>
      <w:r w:rsidR="00D76271">
        <w:rPr>
          <w:rFonts w:eastAsia="SimSun"/>
        </w:rPr>
        <w:t xml:space="preserve">and </w:t>
      </w:r>
      <w:r w:rsidRPr="00D25B41">
        <w:rPr>
          <w:rFonts w:eastAsia="SimSun"/>
          <w:b/>
          <w:bCs/>
        </w:rPr>
        <w:t>About Us</w:t>
      </w:r>
      <w:r w:rsidRPr="00654551">
        <w:rPr>
          <w:rFonts w:eastAsia="SimSun"/>
          <w:i/>
          <w:iCs/>
        </w:rPr>
        <w:t>.</w:t>
      </w:r>
    </w:p>
    <w:p w14:paraId="4B1F64FC" w14:textId="77777777" w:rsidR="003F2565" w:rsidRDefault="007742A7" w:rsidP="003F2565">
      <w:pPr>
        <w:pStyle w:val="ListParagraph"/>
        <w:numPr>
          <w:ilvl w:val="0"/>
          <w:numId w:val="8"/>
        </w:numPr>
        <w:spacing w:line="360" w:lineRule="auto"/>
        <w:ind w:firstLineChars="0"/>
        <w:rPr>
          <w:rFonts w:eastAsia="SimSun"/>
        </w:rPr>
      </w:pPr>
      <w:r w:rsidRPr="00725D4F">
        <w:rPr>
          <w:rFonts w:eastAsia="SimSun"/>
          <w:b/>
          <w:bCs/>
          <w:color w:val="000000" w:themeColor="text1"/>
        </w:rPr>
        <w:t>Discovery</w:t>
      </w:r>
      <w:r w:rsidRPr="00B362D8">
        <w:rPr>
          <w:rFonts w:eastAsia="SimSun"/>
          <w:color w:val="FF0000"/>
        </w:rPr>
        <w:t xml:space="preserve"> </w:t>
      </w:r>
      <w:r w:rsidRPr="00EA740F">
        <w:rPr>
          <w:rFonts w:eastAsia="SimSun"/>
        </w:rPr>
        <w:t xml:space="preserve">tab leads user to a tutorial teaching them the functions of the App in detail. </w:t>
      </w:r>
    </w:p>
    <w:p w14:paraId="56DA52C4" w14:textId="121D3663" w:rsidR="0025500F" w:rsidRPr="003F2565" w:rsidRDefault="0025500F" w:rsidP="003F2565">
      <w:pPr>
        <w:pStyle w:val="ListParagraph"/>
        <w:numPr>
          <w:ilvl w:val="0"/>
          <w:numId w:val="8"/>
        </w:numPr>
        <w:spacing w:line="360" w:lineRule="auto"/>
        <w:ind w:firstLineChars="0"/>
        <w:rPr>
          <w:rFonts w:eastAsia="SimSun"/>
        </w:rPr>
      </w:pPr>
      <w:r w:rsidRPr="003F2565">
        <w:rPr>
          <w:rFonts w:eastAsia="SimSun"/>
          <w:b/>
          <w:bCs/>
          <w:color w:val="000000" w:themeColor="text1"/>
        </w:rPr>
        <w:t xml:space="preserve">Portfolio Construction: </w:t>
      </w:r>
    </w:p>
    <w:p w14:paraId="21DCA236" w14:textId="4F28A761" w:rsidR="003F2565" w:rsidRPr="00E83849" w:rsidRDefault="003F2565" w:rsidP="003F2565">
      <w:pPr>
        <w:pStyle w:val="ListParagraph"/>
        <w:numPr>
          <w:ilvl w:val="1"/>
          <w:numId w:val="8"/>
        </w:numPr>
        <w:spacing w:line="360" w:lineRule="auto"/>
        <w:ind w:firstLineChars="0"/>
        <w:rPr>
          <w:b/>
          <w:bCs/>
          <w:i/>
          <w:iCs/>
          <w:color w:val="222222"/>
          <w:shd w:val="clear" w:color="auto" w:fill="FFFFFF"/>
        </w:rPr>
      </w:pPr>
      <w:r w:rsidRPr="00E83849">
        <w:rPr>
          <w:b/>
          <w:bCs/>
          <w:i/>
          <w:iCs/>
          <w:color w:val="222222"/>
          <w:shd w:val="clear" w:color="auto" w:fill="FFFFFF"/>
        </w:rPr>
        <w:t>Time-series import</w:t>
      </w:r>
      <w:r w:rsidR="00D76271" w:rsidRPr="00E83849">
        <w:rPr>
          <w:b/>
          <w:bCs/>
          <w:i/>
          <w:iCs/>
          <w:color w:val="222222"/>
          <w:shd w:val="clear" w:color="auto" w:fill="FFFFFF"/>
        </w:rPr>
        <w:t xml:space="preserve"> and Basic Inquiry</w:t>
      </w:r>
      <w:r w:rsidRPr="00E83849">
        <w:rPr>
          <w:b/>
          <w:bCs/>
          <w:i/>
          <w:iCs/>
          <w:color w:val="222222"/>
          <w:shd w:val="clear" w:color="auto" w:fill="FFFFFF"/>
        </w:rPr>
        <w:t xml:space="preserve">: </w:t>
      </w:r>
      <w:r w:rsidRPr="00E83849">
        <w:rPr>
          <w:color w:val="222222"/>
          <w:shd w:val="clear" w:color="auto" w:fill="FFFFFF"/>
        </w:rPr>
        <w:t xml:space="preserve">Import time-series from </w:t>
      </w:r>
      <w:proofErr w:type="spellStart"/>
      <w:r w:rsidRPr="00E83849">
        <w:rPr>
          <w:color w:val="222222"/>
          <w:shd w:val="clear" w:color="auto" w:fill="FFFFFF"/>
        </w:rPr>
        <w:t>Tiingo</w:t>
      </w:r>
      <w:proofErr w:type="spellEnd"/>
      <w:r w:rsidRPr="00E83849">
        <w:rPr>
          <w:color w:val="222222"/>
          <w:shd w:val="clear" w:color="auto" w:fill="FFFFFF"/>
        </w:rPr>
        <w:t xml:space="preserve"> and </w:t>
      </w:r>
      <w:proofErr w:type="spellStart"/>
      <w:r w:rsidRPr="00E83849">
        <w:rPr>
          <w:color w:val="222222"/>
          <w:shd w:val="clear" w:color="auto" w:fill="FFFFFF"/>
        </w:rPr>
        <w:t>ReSolve’s</w:t>
      </w:r>
      <w:proofErr w:type="spellEnd"/>
      <w:r w:rsidRPr="00E83849">
        <w:rPr>
          <w:color w:val="222222"/>
          <w:shd w:val="clear" w:color="auto" w:fill="FFFFFF"/>
        </w:rPr>
        <w:t xml:space="preserve"> proprietary database via API keys. </w:t>
      </w:r>
      <w:r w:rsidR="001F585B" w:rsidRPr="00E83849">
        <w:rPr>
          <w:color w:val="222222"/>
          <w:shd w:val="clear" w:color="auto" w:fill="FFFFFF"/>
        </w:rPr>
        <w:t xml:space="preserve">There will be a sourcing of end-of-day proprietary data for futures and indices from </w:t>
      </w:r>
      <w:proofErr w:type="spellStart"/>
      <w:r w:rsidR="001F585B" w:rsidRPr="00E83849">
        <w:rPr>
          <w:color w:val="222222"/>
          <w:shd w:val="clear" w:color="auto" w:fill="FFFFFF"/>
        </w:rPr>
        <w:t>ReSolve’s</w:t>
      </w:r>
      <w:proofErr w:type="spellEnd"/>
      <w:r w:rsidR="001F585B" w:rsidRPr="00E83849">
        <w:rPr>
          <w:color w:val="222222"/>
          <w:shd w:val="clear" w:color="auto" w:fill="FFFFFF"/>
        </w:rPr>
        <w:t xml:space="preserve"> SQL database as well as sourcing end-of-day data for securities, mutual funds and ETFs from </w:t>
      </w:r>
      <w:proofErr w:type="spellStart"/>
      <w:r w:rsidR="001F585B" w:rsidRPr="00E83849">
        <w:rPr>
          <w:color w:val="222222"/>
          <w:shd w:val="clear" w:color="auto" w:fill="FFFFFF"/>
        </w:rPr>
        <w:t>Tiingo.</w:t>
      </w:r>
      <w:r w:rsidR="00D76271" w:rsidRPr="00E83849">
        <w:rPr>
          <w:color w:val="222222"/>
          <w:shd w:val="clear" w:color="auto" w:fill="FFFFFF"/>
        </w:rPr>
        <w:t>Users</w:t>
      </w:r>
      <w:proofErr w:type="spellEnd"/>
      <w:r w:rsidR="00D76271" w:rsidRPr="00E83849">
        <w:rPr>
          <w:color w:val="222222"/>
          <w:shd w:val="clear" w:color="auto" w:fill="FFFFFF"/>
        </w:rPr>
        <w:t xml:space="preserve"> can inquiry the </w:t>
      </w:r>
      <w:proofErr w:type="spellStart"/>
      <w:r w:rsidR="00D76271" w:rsidRPr="00E83849">
        <w:rPr>
          <w:color w:val="222222"/>
          <w:shd w:val="clear" w:color="auto" w:fill="FFFFFF"/>
        </w:rPr>
        <w:t>relavant</w:t>
      </w:r>
      <w:proofErr w:type="spellEnd"/>
      <w:r w:rsidR="00D76271" w:rsidRPr="00E83849">
        <w:rPr>
          <w:color w:val="222222"/>
          <w:shd w:val="clear" w:color="auto" w:fill="FFFFFF"/>
        </w:rPr>
        <w:t xml:space="preserve"> information regarding the market data (E.g. the </w:t>
      </w:r>
      <w:proofErr w:type="spellStart"/>
      <w:proofErr w:type="gramStart"/>
      <w:r w:rsidR="00D76271" w:rsidRPr="00E83849">
        <w:rPr>
          <w:color w:val="222222"/>
          <w:shd w:val="clear" w:color="auto" w:fill="FFFFFF"/>
        </w:rPr>
        <w:t>High,Low</w:t>
      </w:r>
      <w:proofErr w:type="gramEnd"/>
      <w:r w:rsidR="00D76271" w:rsidRPr="00E83849">
        <w:rPr>
          <w:color w:val="222222"/>
          <w:shd w:val="clear" w:color="auto" w:fill="FFFFFF"/>
        </w:rPr>
        <w:t>,Volume,Volatility,etc</w:t>
      </w:r>
      <w:proofErr w:type="spellEnd"/>
      <w:r w:rsidR="00D76271" w:rsidRPr="00E83849">
        <w:rPr>
          <w:color w:val="222222"/>
          <w:shd w:val="clear" w:color="auto" w:fill="FFFFFF"/>
        </w:rPr>
        <w:t xml:space="preserve">. of a single stock). </w:t>
      </w:r>
    </w:p>
    <w:p w14:paraId="2847B880" w14:textId="77777777" w:rsidR="003F2565" w:rsidRPr="0025500F" w:rsidRDefault="003F2565" w:rsidP="003F2565">
      <w:pPr>
        <w:pStyle w:val="ListParagraph"/>
        <w:numPr>
          <w:ilvl w:val="1"/>
          <w:numId w:val="8"/>
        </w:numPr>
        <w:spacing w:line="360" w:lineRule="auto"/>
        <w:ind w:firstLineChars="0"/>
        <w:rPr>
          <w:b/>
          <w:bCs/>
          <w:i/>
          <w:iCs/>
          <w:color w:val="222222"/>
          <w:shd w:val="clear" w:color="auto" w:fill="FFFFFF"/>
        </w:rPr>
      </w:pPr>
      <w:r w:rsidRPr="0025500F">
        <w:rPr>
          <w:b/>
          <w:bCs/>
          <w:color w:val="222222"/>
          <w:shd w:val="clear" w:color="auto" w:fill="FFFFFF"/>
        </w:rPr>
        <w:lastRenderedPageBreak/>
        <w:t>Portfolio construction:</w:t>
      </w:r>
      <w:r>
        <w:rPr>
          <w:color w:val="222222"/>
          <w:shd w:val="clear" w:color="auto" w:fill="FFFFFF"/>
        </w:rPr>
        <w:t xml:space="preserve"> U</w:t>
      </w:r>
      <w:r w:rsidRPr="0025500F">
        <w:rPr>
          <w:color w:val="222222"/>
          <w:shd w:val="clear" w:color="auto" w:fill="FFFFFF"/>
        </w:rPr>
        <w:t>s</w:t>
      </w:r>
      <w:r>
        <w:rPr>
          <w:color w:val="222222"/>
          <w:shd w:val="clear" w:color="auto" w:fill="FFFFFF"/>
        </w:rPr>
        <w:t>ing</w:t>
      </w:r>
      <w:r w:rsidRPr="0025500F">
        <w:rPr>
          <w:color w:val="222222"/>
          <w:shd w:val="clear" w:color="auto" w:fill="FFFFFF"/>
        </w:rPr>
        <w:t xml:space="preserve"> these data to create portfolios out of given scope of assets by </w:t>
      </w:r>
      <w:proofErr w:type="spellStart"/>
      <w:r>
        <w:rPr>
          <w:color w:val="222222"/>
          <w:shd w:val="clear" w:color="auto" w:fill="FFFFFF"/>
        </w:rPr>
        <w:t>i</w:t>
      </w:r>
      <w:proofErr w:type="spellEnd"/>
      <w:r>
        <w:rPr>
          <w:color w:val="222222"/>
          <w:shd w:val="clear" w:color="auto" w:fill="FFFFFF"/>
        </w:rPr>
        <w:t xml:space="preserve">) </w:t>
      </w:r>
      <w:r w:rsidRPr="0025500F">
        <w:rPr>
          <w:color w:val="222222"/>
          <w:shd w:val="clear" w:color="auto" w:fill="FFFFFF"/>
        </w:rPr>
        <w:t xml:space="preserve">specifying </w:t>
      </w:r>
      <w:r>
        <w:rPr>
          <w:color w:val="222222"/>
          <w:shd w:val="clear" w:color="auto" w:fill="FFFFFF"/>
        </w:rPr>
        <w:t xml:space="preserve">target </w:t>
      </w:r>
      <w:r w:rsidRPr="0025500F">
        <w:rPr>
          <w:color w:val="222222"/>
          <w:shd w:val="clear" w:color="auto" w:fill="FFFFFF"/>
        </w:rPr>
        <w:t>weights</w:t>
      </w:r>
      <w:r>
        <w:rPr>
          <w:color w:val="222222"/>
          <w:shd w:val="clear" w:color="auto" w:fill="FFFFFF"/>
        </w:rPr>
        <w:t xml:space="preserve"> by user themselves, ii) Find target weights via optimization by using </w:t>
      </w:r>
      <w:r w:rsidRPr="00725D4F">
        <w:rPr>
          <w:b/>
          <w:bCs/>
          <w:i/>
          <w:iCs/>
          <w:color w:val="222222"/>
          <w:shd w:val="clear" w:color="auto" w:fill="FFFFFF"/>
        </w:rPr>
        <w:t>Portfolio optimization</w:t>
      </w:r>
      <w:r w:rsidRPr="0025500F">
        <w:rPr>
          <w:b/>
          <w:bCs/>
          <w:color w:val="222222"/>
          <w:shd w:val="clear" w:color="auto" w:fill="FFFFFF"/>
        </w:rPr>
        <w:t xml:space="preserve"> </w:t>
      </w:r>
      <w:r>
        <w:rPr>
          <w:color w:val="222222"/>
          <w:shd w:val="clear" w:color="auto" w:fill="FFFFFF"/>
        </w:rPr>
        <w:t xml:space="preserve">function under </w:t>
      </w:r>
      <w:r w:rsidRPr="0025500F">
        <w:rPr>
          <w:b/>
          <w:bCs/>
          <w:color w:val="222222"/>
          <w:shd w:val="clear" w:color="auto" w:fill="FFFFFF"/>
        </w:rPr>
        <w:t>Analysis</w:t>
      </w:r>
      <w:r>
        <w:rPr>
          <w:color w:val="222222"/>
          <w:shd w:val="clear" w:color="auto" w:fill="FFFFFF"/>
        </w:rPr>
        <w:t xml:space="preserve"> tab. </w:t>
      </w:r>
    </w:p>
    <w:p w14:paraId="38D79700" w14:textId="28E188E1" w:rsidR="00CA40A7" w:rsidRPr="001F585B" w:rsidRDefault="00CA40A7" w:rsidP="001F585B">
      <w:pPr>
        <w:pStyle w:val="ListParagraph"/>
        <w:numPr>
          <w:ilvl w:val="1"/>
          <w:numId w:val="8"/>
        </w:numPr>
        <w:spacing w:line="360" w:lineRule="auto"/>
        <w:ind w:firstLineChars="0"/>
        <w:rPr>
          <w:rFonts w:eastAsiaTheme="minorEastAsia"/>
          <w:b/>
          <w:bCs/>
          <w:i/>
          <w:iCs/>
          <w:color w:val="222222"/>
          <w:shd w:val="clear" w:color="auto" w:fill="FFFFFF"/>
        </w:rPr>
      </w:pPr>
      <w:r>
        <w:rPr>
          <w:b/>
          <w:bCs/>
          <w:color w:val="222222"/>
          <w:shd w:val="clear" w:color="auto" w:fill="FFFFFF"/>
        </w:rPr>
        <w:t>P</w:t>
      </w:r>
      <w:r w:rsidR="003F2565" w:rsidRPr="00CA40A7">
        <w:rPr>
          <w:b/>
          <w:bCs/>
          <w:color w:val="222222"/>
          <w:shd w:val="clear" w:color="auto" w:fill="FFFFFF"/>
        </w:rPr>
        <w:t>lots and tables</w:t>
      </w:r>
      <w:r>
        <w:rPr>
          <w:b/>
          <w:bCs/>
          <w:color w:val="222222"/>
          <w:shd w:val="clear" w:color="auto" w:fill="FFFFFF"/>
        </w:rPr>
        <w:t xml:space="preserve">: </w:t>
      </w:r>
      <w:r>
        <w:rPr>
          <w:color w:val="222222"/>
          <w:shd w:val="clear" w:color="auto" w:fill="FFFFFF"/>
        </w:rPr>
        <w:t>Produce plots and tables</w:t>
      </w:r>
      <w:r w:rsidR="003F2565" w:rsidRPr="0025500F">
        <w:rPr>
          <w:color w:val="222222"/>
          <w:shd w:val="clear" w:color="auto" w:fill="FFFFFF"/>
        </w:rPr>
        <w:t xml:space="preserve"> of the portfolios assuming static target weights through time</w:t>
      </w:r>
      <w:r w:rsidR="003F2565">
        <w:rPr>
          <w:color w:val="222222"/>
          <w:shd w:val="clear" w:color="auto" w:fill="FFFFFF"/>
        </w:rPr>
        <w:t xml:space="preserve"> using </w:t>
      </w:r>
      <w:r w:rsidR="001F585B" w:rsidRPr="001F585B">
        <w:rPr>
          <w:b/>
          <w:bCs/>
          <w:i/>
          <w:iCs/>
          <w:color w:val="222222"/>
          <w:shd w:val="clear" w:color="auto" w:fill="FFFFFF"/>
        </w:rPr>
        <w:t>Performance examining</w:t>
      </w:r>
      <w:r w:rsidR="001F585B">
        <w:rPr>
          <w:color w:val="222222"/>
          <w:shd w:val="clear" w:color="auto" w:fill="FFFFFF"/>
        </w:rPr>
        <w:t xml:space="preserve"> and </w:t>
      </w:r>
      <w:r w:rsidR="003F2565" w:rsidRPr="00725D4F">
        <w:rPr>
          <w:b/>
          <w:bCs/>
          <w:i/>
          <w:iCs/>
          <w:color w:val="222222"/>
          <w:shd w:val="clear" w:color="auto" w:fill="FFFFFF"/>
        </w:rPr>
        <w:t>Visualization</w:t>
      </w:r>
      <w:r w:rsidR="003F2565">
        <w:rPr>
          <w:b/>
          <w:bCs/>
          <w:i/>
          <w:iCs/>
          <w:color w:val="222222"/>
          <w:shd w:val="clear" w:color="auto" w:fill="FFFFFF"/>
        </w:rPr>
        <w:t xml:space="preserve"> </w:t>
      </w:r>
      <w:r w:rsidR="003F2565">
        <w:rPr>
          <w:color w:val="222222"/>
          <w:shd w:val="clear" w:color="auto" w:fill="FFFFFF"/>
        </w:rPr>
        <w:t>function</w:t>
      </w:r>
      <w:r w:rsidR="001F585B">
        <w:rPr>
          <w:color w:val="222222"/>
          <w:shd w:val="clear" w:color="auto" w:fill="FFFFFF"/>
        </w:rPr>
        <w:t>s</w:t>
      </w:r>
      <w:r w:rsidR="003F2565">
        <w:rPr>
          <w:color w:val="222222"/>
          <w:shd w:val="clear" w:color="auto" w:fill="FFFFFF"/>
        </w:rPr>
        <w:t xml:space="preserve"> under </w:t>
      </w:r>
      <w:r w:rsidR="003F2565" w:rsidRPr="0025500F">
        <w:rPr>
          <w:b/>
          <w:bCs/>
          <w:color w:val="222222"/>
          <w:shd w:val="clear" w:color="auto" w:fill="FFFFFF"/>
        </w:rPr>
        <w:t>Analysis</w:t>
      </w:r>
      <w:r w:rsidR="003F2565">
        <w:rPr>
          <w:color w:val="222222"/>
          <w:shd w:val="clear" w:color="auto" w:fill="FFFFFF"/>
        </w:rPr>
        <w:t xml:space="preserve"> tab</w:t>
      </w:r>
      <w:r w:rsidR="00E83849">
        <w:rPr>
          <w:color w:val="222222"/>
          <w:shd w:val="clear" w:color="auto" w:fill="FFFFFF"/>
        </w:rPr>
        <w:t xml:space="preserve">. Once users have registered, all of </w:t>
      </w:r>
      <w:r w:rsidR="00E83849">
        <w:rPr>
          <w:rFonts w:eastAsia="SimSun"/>
        </w:rPr>
        <w:t>t</w:t>
      </w:r>
      <w:r w:rsidR="001F585B">
        <w:rPr>
          <w:rFonts w:eastAsia="SimSun"/>
        </w:rPr>
        <w:t>he plots, tables and charts</w:t>
      </w:r>
      <w:r w:rsidR="00E83849">
        <w:rPr>
          <w:rFonts w:eastAsia="SimSun"/>
        </w:rPr>
        <w:t xml:space="preserve"> can be easily saved in their personal account and</w:t>
      </w:r>
      <w:r w:rsidR="001F585B">
        <w:rPr>
          <w:rFonts w:eastAsia="SimSun"/>
        </w:rPr>
        <w:t xml:space="preserve"> are easily exportable in appropriate format with customable specifications. </w:t>
      </w:r>
    </w:p>
    <w:p w14:paraId="167D8C20" w14:textId="77777777" w:rsidR="001F585B" w:rsidRPr="001F585B" w:rsidRDefault="001F585B" w:rsidP="001F585B">
      <w:pPr>
        <w:pStyle w:val="ListParagraph"/>
        <w:spacing w:line="360" w:lineRule="auto"/>
        <w:ind w:left="1440" w:firstLineChars="0" w:firstLine="0"/>
        <w:rPr>
          <w:b/>
          <w:bCs/>
          <w:i/>
          <w:iCs/>
          <w:color w:val="222222"/>
          <w:shd w:val="clear" w:color="auto" w:fill="FFFFFF"/>
        </w:rPr>
      </w:pPr>
    </w:p>
    <w:p w14:paraId="1CE5A9FE" w14:textId="0768BB38" w:rsidR="00CA40A7" w:rsidRPr="00CA40A7" w:rsidRDefault="003F2565" w:rsidP="00CA40A7">
      <w:pPr>
        <w:pStyle w:val="ListParagraph"/>
        <w:numPr>
          <w:ilvl w:val="0"/>
          <w:numId w:val="8"/>
        </w:numPr>
        <w:spacing w:line="360" w:lineRule="auto"/>
        <w:ind w:firstLineChars="0"/>
        <w:rPr>
          <w:b/>
          <w:bCs/>
          <w:i/>
          <w:iCs/>
          <w:color w:val="222222"/>
          <w:shd w:val="clear" w:color="auto" w:fill="FFFFFF"/>
        </w:rPr>
      </w:pPr>
      <w:r w:rsidRPr="003F2565">
        <w:rPr>
          <w:rFonts w:eastAsia="SimSun"/>
          <w:b/>
          <w:bCs/>
        </w:rPr>
        <w:t>Analysis</w:t>
      </w:r>
      <w:r w:rsidRPr="003F2565">
        <w:rPr>
          <w:rFonts w:eastAsia="SimSun"/>
        </w:rPr>
        <w:t xml:space="preserve"> tab allow users to conduct professional analysis of their portfolio, including the following functions:</w:t>
      </w:r>
    </w:p>
    <w:p w14:paraId="4252ECEC" w14:textId="77777777" w:rsidR="00CA40A7" w:rsidRPr="00CA40A7" w:rsidRDefault="00CA40A7" w:rsidP="00CA40A7">
      <w:pPr>
        <w:pStyle w:val="ListParagraph"/>
        <w:numPr>
          <w:ilvl w:val="1"/>
          <w:numId w:val="8"/>
        </w:numPr>
        <w:spacing w:line="360" w:lineRule="auto"/>
        <w:ind w:firstLineChars="0"/>
        <w:rPr>
          <w:color w:val="222222"/>
        </w:rPr>
      </w:pPr>
      <w:r w:rsidRPr="00CA40A7">
        <w:rPr>
          <w:b/>
          <w:bCs/>
          <w:i/>
          <w:iCs/>
          <w:color w:val="222222"/>
          <w:shd w:val="clear" w:color="auto" w:fill="FFFFFF"/>
        </w:rPr>
        <w:t>Portfolio optimization:</w:t>
      </w:r>
      <w:r w:rsidRPr="00CA40A7">
        <w:rPr>
          <w:color w:val="222222"/>
          <w:shd w:val="clear" w:color="auto" w:fill="FFFFFF"/>
        </w:rPr>
        <w:t xml:space="preserve"> given a universe of assets and a target time horizon, solve for the optimal portfolio using full in-sample covariance matrix and either full in-sample average returns (if required by the target optimization) or user specified expected returns under constraints like long-only and/or sum-to-1 constraints. </w:t>
      </w:r>
    </w:p>
    <w:p w14:paraId="41566471" w14:textId="33C4282F" w:rsidR="00CA40A7" w:rsidRPr="00CA40A7" w:rsidRDefault="00CA40A7" w:rsidP="00CA40A7">
      <w:pPr>
        <w:pStyle w:val="ListParagraph"/>
        <w:spacing w:line="360" w:lineRule="auto"/>
        <w:ind w:left="1080" w:firstLineChars="0" w:firstLine="0"/>
        <w:rPr>
          <w:b/>
          <w:bCs/>
          <w:i/>
          <w:iCs/>
          <w:color w:val="222222"/>
          <w:shd w:val="clear" w:color="auto" w:fill="FFFFFF"/>
        </w:rPr>
      </w:pPr>
      <w:r w:rsidRPr="00CA40A7">
        <w:rPr>
          <w:b/>
          <w:bCs/>
          <w:i/>
          <w:iCs/>
          <w:color w:val="222222"/>
          <w:shd w:val="clear" w:color="auto" w:fill="FFFFFF"/>
        </w:rPr>
        <w:t xml:space="preserve">RMK for a.: </w:t>
      </w:r>
    </w:p>
    <w:p w14:paraId="73887AEB" w14:textId="0D0A2F1E" w:rsidR="008F3F3B" w:rsidRPr="00FE59AA" w:rsidRDefault="008F3F3B" w:rsidP="00CA40A7">
      <w:pPr>
        <w:pStyle w:val="ListParagraph"/>
        <w:numPr>
          <w:ilvl w:val="0"/>
          <w:numId w:val="19"/>
        </w:numPr>
        <w:spacing w:line="360" w:lineRule="auto"/>
        <w:ind w:firstLineChars="0"/>
        <w:rPr>
          <w:b/>
          <w:bCs/>
          <w:color w:val="4472C4" w:themeColor="accent1"/>
        </w:rPr>
      </w:pPr>
      <w:r w:rsidRPr="00FE59AA">
        <w:rPr>
          <w:b/>
          <w:bCs/>
          <w:color w:val="4472C4" w:themeColor="accent1"/>
        </w:rPr>
        <w:t>L</w:t>
      </w:r>
      <w:r w:rsidRPr="00FE59AA">
        <w:rPr>
          <w:rFonts w:hint="eastAsia"/>
          <w:b/>
          <w:bCs/>
          <w:color w:val="4472C4" w:themeColor="accent1"/>
        </w:rPr>
        <w:t>i</w:t>
      </w:r>
      <w:r w:rsidRPr="00FE59AA">
        <w:rPr>
          <w:b/>
          <w:bCs/>
          <w:color w:val="4472C4" w:themeColor="accent1"/>
        </w:rPr>
        <w:t>braries</w:t>
      </w:r>
    </w:p>
    <w:p w14:paraId="3A7E89F9" w14:textId="01B0EB03" w:rsidR="00FE59AA" w:rsidRDefault="00FE59AA" w:rsidP="008F3F3B">
      <w:pPr>
        <w:pStyle w:val="ListParagraph"/>
        <w:spacing w:line="360" w:lineRule="auto"/>
        <w:ind w:left="1800" w:firstLineChars="0" w:firstLine="0"/>
        <w:rPr>
          <w:color w:val="222222"/>
        </w:rPr>
      </w:pPr>
      <w:r>
        <w:rPr>
          <w:color w:val="222222"/>
        </w:rPr>
        <w:t xml:space="preserve">1, </w:t>
      </w:r>
      <w:proofErr w:type="spellStart"/>
      <w:r w:rsidR="008F3F3B" w:rsidRPr="008F3F3B">
        <w:rPr>
          <w:color w:val="222222"/>
        </w:rPr>
        <w:t>Riskfolio</w:t>
      </w:r>
      <w:proofErr w:type="spellEnd"/>
      <w:r w:rsidR="008F3F3B" w:rsidRPr="008F3F3B">
        <w:rPr>
          <w:color w:val="222222"/>
        </w:rPr>
        <w:t>-Lib</w:t>
      </w:r>
      <w:r w:rsidR="008F3F3B">
        <w:rPr>
          <w:color w:val="222222"/>
        </w:rPr>
        <w:t>:</w:t>
      </w:r>
    </w:p>
    <w:p w14:paraId="6443E264" w14:textId="166EFA21" w:rsidR="008F3F3B" w:rsidRDefault="008F3F3B" w:rsidP="008F3F3B">
      <w:pPr>
        <w:pStyle w:val="ListParagraph"/>
        <w:spacing w:line="360" w:lineRule="auto"/>
        <w:ind w:left="1800" w:firstLineChars="0" w:firstLine="0"/>
        <w:rPr>
          <w:color w:val="222222"/>
        </w:rPr>
      </w:pPr>
      <w:r>
        <w:rPr>
          <w:color w:val="222222"/>
        </w:rPr>
        <w:t xml:space="preserve"> </w:t>
      </w:r>
      <w:hyperlink r:id="rId7" w:history="1">
        <w:r w:rsidRPr="007E0A5E">
          <w:rPr>
            <w:rStyle w:val="Hyperlink"/>
          </w:rPr>
          <w:t>https://github.com/dcajasn/Riskfolio-Lib</w:t>
        </w:r>
      </w:hyperlink>
    </w:p>
    <w:p w14:paraId="3C6B0649" w14:textId="375C49FD" w:rsidR="008F3F3B" w:rsidRPr="008F3F3B" w:rsidRDefault="00FE59AA" w:rsidP="008F3F3B">
      <w:pPr>
        <w:pStyle w:val="ListParagraph"/>
        <w:spacing w:line="360" w:lineRule="auto"/>
        <w:ind w:left="1800" w:firstLineChars="0" w:firstLine="0"/>
        <w:rPr>
          <w:color w:val="222222"/>
        </w:rPr>
      </w:pPr>
      <w:r>
        <w:rPr>
          <w:color w:val="222222"/>
        </w:rPr>
        <w:t xml:space="preserve">2, </w:t>
      </w:r>
      <w:proofErr w:type="spellStart"/>
      <w:r w:rsidR="008F3F3B" w:rsidRPr="008F3F3B">
        <w:rPr>
          <w:color w:val="222222"/>
        </w:rPr>
        <w:t>PyPortfolioOpt</w:t>
      </w:r>
      <w:proofErr w:type="spellEnd"/>
      <w:r w:rsidR="008F3F3B">
        <w:rPr>
          <w:color w:val="222222"/>
        </w:rPr>
        <w:t xml:space="preserve">: </w:t>
      </w:r>
      <w:hyperlink r:id="rId8" w:history="1">
        <w:r w:rsidR="008F3F3B" w:rsidRPr="007E0A5E">
          <w:rPr>
            <w:rStyle w:val="Hyperlink"/>
          </w:rPr>
          <w:t>https://pyportfolioopt.readthedocs.io/en/latest/index.html</w:t>
        </w:r>
      </w:hyperlink>
    </w:p>
    <w:p w14:paraId="05091CF5" w14:textId="16307CAD" w:rsidR="00607A94" w:rsidRPr="00607A94" w:rsidRDefault="00F57EAF" w:rsidP="00B52FA8">
      <w:pPr>
        <w:pStyle w:val="ListParagraph"/>
        <w:numPr>
          <w:ilvl w:val="0"/>
          <w:numId w:val="19"/>
        </w:numPr>
        <w:spacing w:line="360" w:lineRule="auto"/>
        <w:ind w:firstLineChars="0"/>
        <w:rPr>
          <w:color w:val="222222"/>
        </w:rPr>
      </w:pPr>
      <w:r w:rsidRPr="00F57EAF">
        <w:rPr>
          <w:b/>
          <w:bCs/>
          <w:color w:val="4472C4" w:themeColor="accent1"/>
          <w:shd w:val="clear" w:color="auto" w:fill="FFFFFF"/>
        </w:rPr>
        <w:t>O</w:t>
      </w:r>
      <w:r w:rsidR="00CA40A7" w:rsidRPr="00F57EAF">
        <w:rPr>
          <w:b/>
          <w:bCs/>
          <w:color w:val="4472C4" w:themeColor="accent1"/>
          <w:shd w:val="clear" w:color="auto" w:fill="FFFFFF"/>
        </w:rPr>
        <w:t xml:space="preserve">ptimization </w:t>
      </w:r>
      <w:r w:rsidRPr="00F57EAF">
        <w:rPr>
          <w:b/>
          <w:bCs/>
          <w:color w:val="4472C4" w:themeColor="accent1"/>
          <w:shd w:val="clear" w:color="auto" w:fill="FFFFFF"/>
        </w:rPr>
        <w:t>methods:</w:t>
      </w:r>
      <w:r w:rsidR="00CA40A7" w:rsidRPr="00F57EAF">
        <w:rPr>
          <w:color w:val="4472C4" w:themeColor="accent1"/>
          <w:shd w:val="clear" w:color="auto" w:fill="FFFFFF"/>
        </w:rPr>
        <w:t xml:space="preserve"> </w:t>
      </w:r>
      <w:r>
        <w:rPr>
          <w:color w:val="000000" w:themeColor="text1"/>
          <w:shd w:val="clear" w:color="auto" w:fill="FFFFFF"/>
        </w:rPr>
        <w:t xml:space="preserve">a series of optimization methods that </w:t>
      </w:r>
      <w:r w:rsidR="00CA40A7" w:rsidRPr="00CA40A7">
        <w:rPr>
          <w:color w:val="222222"/>
          <w:shd w:val="clear" w:color="auto" w:fill="FFFFFF"/>
        </w:rPr>
        <w:t>user</w:t>
      </w:r>
      <w:r>
        <w:rPr>
          <w:color w:val="222222"/>
          <w:shd w:val="clear" w:color="auto" w:fill="FFFFFF"/>
        </w:rPr>
        <w:t>s</w:t>
      </w:r>
      <w:r w:rsidR="00CA40A7" w:rsidRPr="00CA40A7">
        <w:rPr>
          <w:color w:val="222222"/>
          <w:shd w:val="clear" w:color="auto" w:fill="FFFFFF"/>
        </w:rPr>
        <w:t xml:space="preserve"> can choose from, including: </w:t>
      </w:r>
    </w:p>
    <w:p w14:paraId="646DD52C" w14:textId="39E34EFD" w:rsidR="00607A94" w:rsidRPr="00ED70E2" w:rsidRDefault="00FE59AA" w:rsidP="00FE59AA">
      <w:pPr>
        <w:spacing w:line="360" w:lineRule="auto"/>
        <w:rPr>
          <w:b/>
          <w:bCs/>
          <w:i/>
          <w:iCs/>
          <w:color w:val="222222"/>
        </w:rPr>
      </w:pPr>
      <w:proofErr w:type="gramStart"/>
      <w:r w:rsidRPr="00D81617">
        <w:rPr>
          <w:b/>
          <w:bCs/>
          <w:color w:val="222222"/>
        </w:rPr>
        <w:t xml:space="preserve">1,  </w:t>
      </w:r>
      <w:r w:rsidR="00CA40A7" w:rsidRPr="00D81617">
        <w:rPr>
          <w:b/>
          <w:bCs/>
          <w:i/>
          <w:iCs/>
          <w:color w:val="222222"/>
        </w:rPr>
        <w:t>Equal</w:t>
      </w:r>
      <w:proofErr w:type="gramEnd"/>
      <w:r w:rsidR="00CA40A7" w:rsidRPr="00D81617">
        <w:rPr>
          <w:b/>
          <w:bCs/>
          <w:i/>
          <w:iCs/>
          <w:color w:val="222222"/>
        </w:rPr>
        <w:t xml:space="preserve"> Weight</w:t>
      </w:r>
      <w:r w:rsidR="00ED70E2">
        <w:rPr>
          <w:b/>
          <w:bCs/>
          <w:i/>
          <w:iCs/>
          <w:color w:val="222222"/>
        </w:rPr>
        <w:t xml:space="preserve"> </w:t>
      </w:r>
      <w:r w:rsidR="00ED70E2" w:rsidRPr="00ED70E2">
        <w:rPr>
          <w:b/>
          <w:bCs/>
          <w:i/>
          <w:iCs/>
          <w:color w:val="4472C4" w:themeColor="accent1"/>
        </w:rPr>
        <w:t>*</w:t>
      </w:r>
    </w:p>
    <w:p w14:paraId="36B5F240" w14:textId="12114E1E" w:rsidR="00607A94" w:rsidRPr="00D81617" w:rsidRDefault="00FE59AA" w:rsidP="00FE59AA">
      <w:pPr>
        <w:spacing w:line="360" w:lineRule="auto"/>
        <w:rPr>
          <w:b/>
          <w:bCs/>
          <w:i/>
          <w:iCs/>
          <w:color w:val="222222"/>
        </w:rPr>
      </w:pPr>
      <w:r w:rsidRPr="00D81617">
        <w:rPr>
          <w:b/>
          <w:bCs/>
          <w:i/>
          <w:iCs/>
          <w:color w:val="222222"/>
        </w:rPr>
        <w:t xml:space="preserve">2, </w:t>
      </w:r>
      <w:r w:rsidR="00CA40A7" w:rsidRPr="00D81617">
        <w:rPr>
          <w:b/>
          <w:bCs/>
          <w:i/>
          <w:iCs/>
          <w:color w:val="222222"/>
        </w:rPr>
        <w:t>Inverse volatility weighting</w:t>
      </w:r>
      <w:r w:rsidR="00ED70E2">
        <w:rPr>
          <w:b/>
          <w:bCs/>
          <w:i/>
          <w:iCs/>
          <w:color w:val="222222"/>
        </w:rPr>
        <w:t xml:space="preserve"> </w:t>
      </w:r>
      <w:r w:rsidR="00ED70E2" w:rsidRPr="00ED70E2">
        <w:rPr>
          <w:b/>
          <w:bCs/>
          <w:i/>
          <w:iCs/>
          <w:color w:val="4472C4" w:themeColor="accent1"/>
        </w:rPr>
        <w:t>*</w:t>
      </w:r>
    </w:p>
    <w:p w14:paraId="1BB94798" w14:textId="76E1DAF8" w:rsidR="00607A94" w:rsidRDefault="00FE59AA" w:rsidP="00FE59AA">
      <w:pPr>
        <w:spacing w:line="360" w:lineRule="auto"/>
        <w:rPr>
          <w:b/>
          <w:bCs/>
          <w:i/>
          <w:iCs/>
          <w:color w:val="222222"/>
        </w:rPr>
      </w:pPr>
      <w:proofErr w:type="gramStart"/>
      <w:r w:rsidRPr="00D81617">
        <w:rPr>
          <w:b/>
          <w:bCs/>
          <w:color w:val="222222"/>
        </w:rPr>
        <w:t>3,</w:t>
      </w:r>
      <w:r w:rsidRPr="00D81617">
        <w:rPr>
          <w:b/>
          <w:bCs/>
          <w:i/>
          <w:iCs/>
          <w:color w:val="222222"/>
        </w:rPr>
        <w:t xml:space="preserve"> </w:t>
      </w:r>
      <w:r w:rsidR="00CA40A7" w:rsidRPr="00D81617">
        <w:rPr>
          <w:b/>
          <w:bCs/>
          <w:i/>
          <w:iCs/>
          <w:color w:val="222222"/>
        </w:rPr>
        <w:t xml:space="preserve"> Inverse</w:t>
      </w:r>
      <w:proofErr w:type="gramEnd"/>
      <w:r w:rsidR="00CA40A7" w:rsidRPr="00D81617">
        <w:rPr>
          <w:b/>
          <w:bCs/>
          <w:i/>
          <w:iCs/>
          <w:color w:val="222222"/>
        </w:rPr>
        <w:t xml:space="preserve"> variance weights </w:t>
      </w:r>
      <w:r w:rsidR="00ED70E2" w:rsidRPr="00ED70E2">
        <w:rPr>
          <w:b/>
          <w:bCs/>
          <w:i/>
          <w:iCs/>
          <w:color w:val="4472C4" w:themeColor="accent1"/>
        </w:rPr>
        <w:t>*</w:t>
      </w:r>
    </w:p>
    <w:p w14:paraId="240B4BE5" w14:textId="77777777" w:rsidR="00D81617" w:rsidRPr="00D81617" w:rsidRDefault="00D81617" w:rsidP="00FE59AA">
      <w:pPr>
        <w:spacing w:line="360" w:lineRule="auto"/>
        <w:rPr>
          <w:b/>
          <w:bCs/>
          <w:i/>
          <w:iCs/>
          <w:color w:val="222222"/>
        </w:rPr>
      </w:pPr>
    </w:p>
    <w:p w14:paraId="747B3D94" w14:textId="75EB5E6F" w:rsidR="00FE59AA" w:rsidRPr="00FE59AA" w:rsidRDefault="00FE59AA" w:rsidP="00FE59AA">
      <w:pPr>
        <w:spacing w:line="360" w:lineRule="auto"/>
        <w:rPr>
          <w:b/>
          <w:bCs/>
          <w:i/>
          <w:iCs/>
          <w:color w:val="0070C0"/>
        </w:rPr>
      </w:pPr>
      <w:r w:rsidRPr="00FE59AA">
        <w:rPr>
          <w:b/>
          <w:bCs/>
          <w:color w:val="0070C0"/>
        </w:rPr>
        <w:lastRenderedPageBreak/>
        <w:t xml:space="preserve">4, </w:t>
      </w:r>
      <w:r w:rsidR="00CA40A7" w:rsidRPr="00FE59AA">
        <w:rPr>
          <w:b/>
          <w:bCs/>
          <w:i/>
          <w:iCs/>
          <w:color w:val="4472C4" w:themeColor="accent1"/>
          <w:u w:val="single"/>
        </w:rPr>
        <w:t xml:space="preserve">Hierarchical Risk Parity </w:t>
      </w:r>
      <w:proofErr w:type="gramStart"/>
      <w:r w:rsidR="00CA40A7" w:rsidRPr="00FE59AA">
        <w:rPr>
          <w:b/>
          <w:bCs/>
          <w:i/>
          <w:iCs/>
          <w:color w:val="4472C4" w:themeColor="accent1"/>
          <w:u w:val="single"/>
        </w:rPr>
        <w:t>weighting</w:t>
      </w:r>
      <w:r w:rsidRPr="00FE59AA">
        <w:rPr>
          <w:b/>
          <w:bCs/>
          <w:i/>
          <w:iCs/>
          <w:color w:val="4472C4" w:themeColor="accent1"/>
          <w:u w:val="single"/>
        </w:rPr>
        <w:t>(</w:t>
      </w:r>
      <w:proofErr w:type="gramEnd"/>
      <w:r w:rsidRPr="00FE59AA">
        <w:rPr>
          <w:b/>
          <w:bCs/>
          <w:i/>
          <w:iCs/>
          <w:color w:val="4472C4" w:themeColor="accent1"/>
        </w:rPr>
        <w:t>HRP</w:t>
      </w:r>
      <w:r w:rsidRPr="00FE59AA">
        <w:rPr>
          <w:b/>
          <w:bCs/>
          <w:i/>
          <w:iCs/>
          <w:color w:val="4472C4" w:themeColor="accent1"/>
          <w:u w:val="single"/>
        </w:rPr>
        <w:t>)</w:t>
      </w:r>
      <w:r w:rsidR="00607A94" w:rsidRPr="00FE59AA">
        <w:rPr>
          <w:b/>
          <w:bCs/>
          <w:i/>
          <w:iCs/>
          <w:color w:val="4472C4" w:themeColor="accent1"/>
        </w:rPr>
        <w:t>:</w:t>
      </w:r>
    </w:p>
    <w:p w14:paraId="1D968B3C" w14:textId="3FBAF4E3" w:rsidR="00610263" w:rsidRPr="00FE59AA" w:rsidRDefault="00FE59AA" w:rsidP="00FE59AA">
      <w:pPr>
        <w:spacing w:line="360" w:lineRule="auto"/>
        <w:ind w:firstLine="420"/>
        <w:rPr>
          <w:color w:val="000000" w:themeColor="text1"/>
        </w:rPr>
      </w:pPr>
      <w:r w:rsidRPr="00F57EAF">
        <w:rPr>
          <w:i/>
          <w:iCs/>
          <w:color w:val="0070C0"/>
        </w:rPr>
        <w:t>Intro:</w:t>
      </w:r>
      <w:r>
        <w:rPr>
          <w:color w:val="0070C0"/>
        </w:rPr>
        <w:t xml:space="preserve"> </w:t>
      </w:r>
      <w:r w:rsidR="00607A94" w:rsidRPr="00FE59AA">
        <w:rPr>
          <w:color w:val="000000" w:themeColor="text1"/>
        </w:rPr>
        <w:t xml:space="preserve">HRP achieves portfolio optimization by prioritizing risk diversification across different levels of the investment hierarchy. It begins by clustering assets based on their pairwise correlations, forming a hierarchical tree structure. HRP then allocates weights to assets considering both the risk contribution of each asset within its cluster and the correlation between clusters. By balancing risk contributions at multiple levels of the hierarchy, HRP effectively minimizes portfolio volatility while maximizing diversification benefits. This approach ensures that the portfolio is resilient to fluctuations in individual asset prices and provides a more stable risk-adjusted return profile compared to traditional optimization methods. </w:t>
      </w:r>
    </w:p>
    <w:p w14:paraId="0A996C2D" w14:textId="77777777" w:rsidR="00FE59AA" w:rsidRDefault="00FE59AA" w:rsidP="00FE59AA">
      <w:pPr>
        <w:spacing w:line="360" w:lineRule="auto"/>
        <w:ind w:firstLine="420"/>
        <w:rPr>
          <w:i/>
          <w:iCs/>
          <w:color w:val="000000" w:themeColor="text1"/>
        </w:rPr>
      </w:pPr>
      <w:r w:rsidRPr="00F57EAF">
        <w:rPr>
          <w:i/>
          <w:iCs/>
          <w:color w:val="0070C0"/>
        </w:rPr>
        <w:t>Procedures:</w:t>
      </w:r>
      <w:r w:rsidRPr="00FE59AA">
        <w:rPr>
          <w:color w:val="0070C0"/>
        </w:rPr>
        <w:t xml:space="preserve"> </w:t>
      </w:r>
      <w:r w:rsidR="00610263" w:rsidRPr="00FE59AA">
        <w:rPr>
          <w:i/>
          <w:iCs/>
          <w:color w:val="000000" w:themeColor="text1"/>
        </w:rPr>
        <w:t>1. Downloading the data</w:t>
      </w:r>
      <w:r w:rsidRPr="00FE59AA">
        <w:rPr>
          <w:i/>
          <w:iCs/>
          <w:color w:val="000000" w:themeColor="text1"/>
        </w:rPr>
        <w:t>;</w:t>
      </w:r>
      <w:r w:rsidR="00610263" w:rsidRPr="00FE59AA">
        <w:rPr>
          <w:i/>
          <w:iCs/>
          <w:color w:val="000000" w:themeColor="text1"/>
        </w:rPr>
        <w:t xml:space="preserve"> 2 Calculating the HRP portfolio</w:t>
      </w:r>
      <w:r w:rsidRPr="00FE59AA">
        <w:rPr>
          <w:i/>
          <w:iCs/>
          <w:color w:val="000000" w:themeColor="text1"/>
        </w:rPr>
        <w:t>;</w:t>
      </w:r>
      <w:r w:rsidR="00610263" w:rsidRPr="00FE59AA">
        <w:rPr>
          <w:i/>
          <w:iCs/>
          <w:color w:val="000000" w:themeColor="text1"/>
        </w:rPr>
        <w:t xml:space="preserve"> </w:t>
      </w:r>
      <w:r w:rsidRPr="00FE59AA">
        <w:rPr>
          <w:i/>
          <w:iCs/>
          <w:color w:val="000000" w:themeColor="text1"/>
        </w:rPr>
        <w:t xml:space="preserve">3, </w:t>
      </w:r>
      <w:r w:rsidR="00610263" w:rsidRPr="00FE59AA">
        <w:rPr>
          <w:i/>
          <w:iCs/>
          <w:color w:val="000000" w:themeColor="text1"/>
        </w:rPr>
        <w:t>Plotting portfolio composition</w:t>
      </w:r>
      <w:r w:rsidRPr="00FE59AA">
        <w:rPr>
          <w:i/>
          <w:iCs/>
          <w:color w:val="000000" w:themeColor="text1"/>
        </w:rPr>
        <w:t xml:space="preserve">; 4, </w:t>
      </w:r>
      <w:r w:rsidR="00610263" w:rsidRPr="00FE59AA">
        <w:rPr>
          <w:i/>
          <w:iCs/>
          <w:color w:val="000000" w:themeColor="text1"/>
        </w:rPr>
        <w:t>Plotting Risk Contribution</w:t>
      </w:r>
      <w:r w:rsidRPr="00FE59AA">
        <w:rPr>
          <w:i/>
          <w:iCs/>
          <w:color w:val="000000" w:themeColor="text1"/>
        </w:rPr>
        <w:t>;</w:t>
      </w:r>
      <w:r w:rsidR="00610263" w:rsidRPr="00FE59AA">
        <w:rPr>
          <w:i/>
          <w:iCs/>
          <w:color w:val="000000" w:themeColor="text1"/>
        </w:rPr>
        <w:t xml:space="preserve"> </w:t>
      </w:r>
      <w:r w:rsidRPr="00FE59AA">
        <w:rPr>
          <w:i/>
          <w:iCs/>
          <w:color w:val="000000" w:themeColor="text1"/>
        </w:rPr>
        <w:t>5,</w:t>
      </w:r>
      <w:r w:rsidR="00610263" w:rsidRPr="00FE59AA">
        <w:rPr>
          <w:i/>
          <w:iCs/>
          <w:color w:val="000000" w:themeColor="text1"/>
        </w:rPr>
        <w:t xml:space="preserve"> Calculate Optimal HRP Portfolios for Several Risk Measures </w:t>
      </w:r>
    </w:p>
    <w:p w14:paraId="6FC8CA22" w14:textId="1EBF31B1" w:rsidR="00FE59AA" w:rsidRDefault="00FE59AA" w:rsidP="00FE59AA">
      <w:pPr>
        <w:spacing w:line="360" w:lineRule="auto"/>
        <w:ind w:firstLine="420"/>
        <w:rPr>
          <w:i/>
          <w:iCs/>
          <w:color w:val="222222"/>
          <w:lang w:val="de-DE"/>
        </w:rPr>
      </w:pPr>
      <w:r w:rsidRPr="00FE59AA">
        <w:rPr>
          <w:i/>
          <w:iCs/>
          <w:color w:val="4472C4" w:themeColor="accent1"/>
          <w:lang w:val="de-DE"/>
        </w:rPr>
        <w:t>Demo</w:t>
      </w:r>
      <w:proofErr w:type="gramStart"/>
      <w:r>
        <w:rPr>
          <w:i/>
          <w:iCs/>
          <w:color w:val="4472C4" w:themeColor="accent1"/>
          <w:lang w:val="de-DE"/>
        </w:rPr>
        <w:t xml:space="preserve">1 </w:t>
      </w:r>
      <w:r w:rsidRPr="00FE59AA">
        <w:rPr>
          <w:i/>
          <w:iCs/>
          <w:color w:val="000000" w:themeColor="text1"/>
          <w:lang w:val="de-DE"/>
        </w:rPr>
        <w:t>:</w:t>
      </w:r>
      <w:proofErr w:type="gramEnd"/>
      <w:r>
        <w:rPr>
          <w:i/>
          <w:iCs/>
          <w:lang w:val="de-DE"/>
        </w:rPr>
        <w:fldChar w:fldCharType="begin"/>
      </w:r>
      <w:r w:rsidRPr="00FE59AA">
        <w:rPr>
          <w:i/>
          <w:iCs/>
          <w:lang w:val="de-DE"/>
        </w:rPr>
        <w:instrText xml:space="preserve"> HYPERLINK "https://pyportfolioopt.readthedocs.io/en/latest/OtherOptimizers.html#hierarchical-risk-parity-hrp" </w:instrText>
      </w:r>
      <w:r>
        <w:rPr>
          <w:i/>
          <w:iCs/>
          <w:lang w:val="de-DE"/>
        </w:rPr>
      </w:r>
      <w:r>
        <w:rPr>
          <w:i/>
          <w:iCs/>
          <w:lang w:val="de-DE"/>
        </w:rPr>
        <w:fldChar w:fldCharType="separate"/>
      </w:r>
      <w:r w:rsidRPr="00FE59AA">
        <w:rPr>
          <w:rStyle w:val="Hyperlink"/>
          <w:i/>
          <w:iCs/>
          <w:lang w:val="de-DE"/>
        </w:rPr>
        <w:t>https://pyportfolioopt.readthedocs.io/en/latest/OtherOptimizers.html#hierarchical-risk-parity-hrp</w:t>
      </w:r>
      <w:r>
        <w:rPr>
          <w:i/>
          <w:iCs/>
          <w:lang w:val="de-DE"/>
        </w:rPr>
        <w:fldChar w:fldCharType="end"/>
      </w:r>
      <w:r w:rsidR="00B52FA8" w:rsidRPr="00FE59AA">
        <w:rPr>
          <w:i/>
          <w:iCs/>
          <w:color w:val="222222"/>
          <w:lang w:val="de-DE"/>
        </w:rPr>
        <w:t>;</w:t>
      </w:r>
    </w:p>
    <w:p w14:paraId="53DC5A8D" w14:textId="5D2BBFF4" w:rsidR="00FE59AA" w:rsidRPr="000E7F41" w:rsidRDefault="00FE59AA" w:rsidP="00FE59AA">
      <w:pPr>
        <w:spacing w:line="360" w:lineRule="auto"/>
        <w:ind w:firstLine="420"/>
        <w:rPr>
          <w:rStyle w:val="Hyperlink"/>
          <w:i/>
          <w:iCs/>
          <w:lang w:val="de-DE"/>
        </w:rPr>
      </w:pPr>
      <w:r w:rsidRPr="00FE59AA">
        <w:rPr>
          <w:i/>
          <w:iCs/>
          <w:color w:val="4472C4" w:themeColor="accent1"/>
          <w:lang w:val="de-DE"/>
        </w:rPr>
        <w:t>Demo</w:t>
      </w:r>
      <w:r>
        <w:rPr>
          <w:i/>
          <w:iCs/>
          <w:color w:val="4472C4" w:themeColor="accent1"/>
          <w:lang w:val="de-DE"/>
        </w:rPr>
        <w:t>2:</w:t>
      </w:r>
      <w:r w:rsidR="00B52FA8" w:rsidRPr="00FE59AA">
        <w:rPr>
          <w:i/>
          <w:iCs/>
          <w:color w:val="222222"/>
          <w:lang w:val="de-DE"/>
        </w:rPr>
        <w:t xml:space="preserve"> </w:t>
      </w:r>
      <w:hyperlink r:id="rId9" w:history="1">
        <w:r w:rsidR="00B52FA8" w:rsidRPr="00FE59AA">
          <w:rPr>
            <w:rStyle w:val="Hyperlink"/>
            <w:i/>
            <w:iCs/>
            <w:lang w:val="de-DE"/>
          </w:rPr>
          <w:t>https://github.com/dcajasn/Riskfolio-Lib/blob/master/examples/Tutorial%2024%20-%20Hierarchical%20Risk%20Parity%20(HRP)%20Portfolio%20Optimization.ipynb</w:t>
        </w:r>
      </w:hyperlink>
    </w:p>
    <w:p w14:paraId="726FDBF0" w14:textId="77777777" w:rsidR="00F57EAF" w:rsidRPr="000E7F41" w:rsidRDefault="00F57EAF" w:rsidP="00FE59AA">
      <w:pPr>
        <w:spacing w:line="360" w:lineRule="auto"/>
        <w:ind w:firstLine="420"/>
        <w:rPr>
          <w:i/>
          <w:iCs/>
          <w:color w:val="0563C1" w:themeColor="hyperlink"/>
          <w:u w:val="single"/>
          <w:lang w:val="de-DE"/>
        </w:rPr>
      </w:pPr>
    </w:p>
    <w:p w14:paraId="410189DE" w14:textId="77777777" w:rsidR="00FE59AA" w:rsidRPr="00FE59AA" w:rsidRDefault="00FE59AA" w:rsidP="00FE59AA">
      <w:pPr>
        <w:spacing w:line="360" w:lineRule="auto"/>
        <w:rPr>
          <w:b/>
          <w:bCs/>
          <w:i/>
          <w:iCs/>
          <w:color w:val="4472C4" w:themeColor="accent1"/>
        </w:rPr>
      </w:pPr>
      <w:r w:rsidRPr="00FE59AA">
        <w:rPr>
          <w:b/>
          <w:bCs/>
          <w:color w:val="4472C4" w:themeColor="accent1"/>
        </w:rPr>
        <w:t xml:space="preserve">5, </w:t>
      </w:r>
      <w:r w:rsidR="00CA40A7" w:rsidRPr="00FE59AA">
        <w:rPr>
          <w:b/>
          <w:bCs/>
          <w:i/>
          <w:iCs/>
          <w:color w:val="4472C4" w:themeColor="accent1"/>
          <w:u w:val="single"/>
        </w:rPr>
        <w:t xml:space="preserve">Equal Risk Contribution </w:t>
      </w:r>
      <w:proofErr w:type="gramStart"/>
      <w:r w:rsidR="00CA40A7" w:rsidRPr="00FE59AA">
        <w:rPr>
          <w:b/>
          <w:bCs/>
          <w:i/>
          <w:iCs/>
          <w:color w:val="4472C4" w:themeColor="accent1"/>
          <w:u w:val="single"/>
        </w:rPr>
        <w:t>weighting</w:t>
      </w:r>
      <w:r w:rsidRPr="00FE59AA">
        <w:rPr>
          <w:b/>
          <w:bCs/>
          <w:i/>
          <w:iCs/>
          <w:color w:val="4472C4" w:themeColor="accent1"/>
        </w:rPr>
        <w:t>(</w:t>
      </w:r>
      <w:proofErr w:type="gramEnd"/>
      <w:r w:rsidR="00610263" w:rsidRPr="00FE59AA">
        <w:rPr>
          <w:b/>
          <w:bCs/>
          <w:i/>
          <w:iCs/>
          <w:color w:val="4472C4" w:themeColor="accent1"/>
        </w:rPr>
        <w:t>ERC</w:t>
      </w:r>
      <w:r w:rsidRPr="00FE59AA">
        <w:rPr>
          <w:b/>
          <w:bCs/>
          <w:i/>
          <w:iCs/>
          <w:color w:val="4472C4" w:themeColor="accent1"/>
        </w:rPr>
        <w:t>):</w:t>
      </w:r>
    </w:p>
    <w:p w14:paraId="7059FD31" w14:textId="68735C90" w:rsidR="00607A94" w:rsidRDefault="00FE59AA" w:rsidP="00FE59AA">
      <w:pPr>
        <w:spacing w:line="360" w:lineRule="auto"/>
        <w:ind w:firstLine="420"/>
        <w:rPr>
          <w:color w:val="222222"/>
        </w:rPr>
      </w:pPr>
      <w:r w:rsidRPr="00F57EAF">
        <w:rPr>
          <w:i/>
          <w:iCs/>
          <w:color w:val="4472C4" w:themeColor="accent1"/>
        </w:rPr>
        <w:t>Intro:</w:t>
      </w:r>
      <w:r w:rsidRPr="00FE59AA">
        <w:rPr>
          <w:i/>
          <w:iCs/>
          <w:color w:val="4472C4" w:themeColor="accent1"/>
        </w:rPr>
        <w:t xml:space="preserve"> </w:t>
      </w:r>
      <w:r w:rsidRPr="00FE59AA">
        <w:rPr>
          <w:color w:val="222222"/>
        </w:rPr>
        <w:t xml:space="preserve">ERC </w:t>
      </w:r>
      <w:r w:rsidR="00610263" w:rsidRPr="00FE59AA">
        <w:rPr>
          <w:color w:val="222222"/>
        </w:rPr>
        <w:t>weighting achieves portfolio optimization by assigning weights to assets in a way that each asset contributes equally to the total portfolio risk. It achieves this by iteratively adjusting the weights until the contribution of each asset's risk, as measured by its covariance with the portfolio, is equal. ERC ensures diversification across assets, as it allocates more weight to assets with lower correlations to each other. This strategy minimizes concentration risk and enhances portfolio stability, providing a balanced risk-return profile. By prioritizing risk equalization, ERC weighting aims to achieve robustness and resilience in various market conditions, leading to more consistent performance over time.</w:t>
      </w:r>
    </w:p>
    <w:p w14:paraId="35BBA2A9" w14:textId="77777777" w:rsidR="00FE59AA" w:rsidRDefault="00FE59AA" w:rsidP="00FE59AA">
      <w:pPr>
        <w:spacing w:line="360" w:lineRule="auto"/>
        <w:ind w:firstLine="420"/>
        <w:rPr>
          <w:i/>
          <w:iCs/>
          <w:color w:val="222222"/>
        </w:rPr>
      </w:pPr>
      <w:r w:rsidRPr="00F57EAF">
        <w:rPr>
          <w:i/>
          <w:iCs/>
          <w:color w:val="0070C0"/>
        </w:rPr>
        <w:lastRenderedPageBreak/>
        <w:t>Procedures:</w:t>
      </w:r>
      <w:r>
        <w:rPr>
          <w:color w:val="222222"/>
        </w:rPr>
        <w:t xml:space="preserve"> </w:t>
      </w:r>
      <w:r w:rsidR="00610263" w:rsidRPr="00FE59AA">
        <w:rPr>
          <w:i/>
          <w:iCs/>
          <w:color w:val="222222"/>
        </w:rPr>
        <w:t>1</w:t>
      </w:r>
      <w:r>
        <w:rPr>
          <w:i/>
          <w:iCs/>
          <w:color w:val="222222"/>
        </w:rPr>
        <w:t>,</w:t>
      </w:r>
      <w:r w:rsidR="00610263" w:rsidRPr="00FE59AA">
        <w:rPr>
          <w:i/>
          <w:iCs/>
          <w:color w:val="222222"/>
        </w:rPr>
        <w:t xml:space="preserve"> Downloading the data; 2</w:t>
      </w:r>
      <w:r>
        <w:rPr>
          <w:i/>
          <w:iCs/>
          <w:color w:val="222222"/>
        </w:rPr>
        <w:t>,</w:t>
      </w:r>
      <w:r w:rsidR="00610263" w:rsidRPr="00FE59AA">
        <w:rPr>
          <w:i/>
          <w:iCs/>
          <w:color w:val="222222"/>
        </w:rPr>
        <w:t xml:space="preserve"> Estimating HERC Portfolio</w:t>
      </w:r>
      <w:r>
        <w:rPr>
          <w:i/>
          <w:iCs/>
          <w:color w:val="222222"/>
        </w:rPr>
        <w:t>; 3,</w:t>
      </w:r>
      <w:r w:rsidR="00610263" w:rsidRPr="00FE59AA">
        <w:rPr>
          <w:i/>
          <w:iCs/>
          <w:color w:val="222222"/>
        </w:rPr>
        <w:t xml:space="preserve"> Calculating the HERC portfolio</w:t>
      </w:r>
      <w:r>
        <w:rPr>
          <w:i/>
          <w:iCs/>
          <w:color w:val="222222"/>
        </w:rPr>
        <w:t>;</w:t>
      </w:r>
      <w:r w:rsidR="00610263" w:rsidRPr="00FE59AA">
        <w:rPr>
          <w:i/>
          <w:iCs/>
          <w:color w:val="222222"/>
        </w:rPr>
        <w:t xml:space="preserve"> </w:t>
      </w:r>
      <w:r>
        <w:rPr>
          <w:i/>
          <w:iCs/>
          <w:color w:val="222222"/>
        </w:rPr>
        <w:t>4,</w:t>
      </w:r>
      <w:r w:rsidR="00610263" w:rsidRPr="00FE59AA">
        <w:rPr>
          <w:i/>
          <w:iCs/>
          <w:color w:val="222222"/>
        </w:rPr>
        <w:t xml:space="preserve"> Plotting portfolio compositio</w:t>
      </w:r>
      <w:r>
        <w:rPr>
          <w:i/>
          <w:iCs/>
          <w:color w:val="222222"/>
        </w:rPr>
        <w:t>n;</w:t>
      </w:r>
      <w:r w:rsidR="00610263" w:rsidRPr="00FE59AA">
        <w:rPr>
          <w:i/>
          <w:iCs/>
          <w:color w:val="222222"/>
        </w:rPr>
        <w:t xml:space="preserve"> </w:t>
      </w:r>
      <w:r>
        <w:rPr>
          <w:i/>
          <w:iCs/>
          <w:color w:val="222222"/>
        </w:rPr>
        <w:t>5,</w:t>
      </w:r>
      <w:r w:rsidR="00610263" w:rsidRPr="00FE59AA">
        <w:rPr>
          <w:i/>
          <w:iCs/>
          <w:color w:val="222222"/>
        </w:rPr>
        <w:t xml:space="preserve"> Plotting Risk Contribution</w:t>
      </w:r>
      <w:r>
        <w:rPr>
          <w:i/>
          <w:iCs/>
          <w:color w:val="222222"/>
        </w:rPr>
        <w:t>;</w:t>
      </w:r>
      <w:r w:rsidR="00610263" w:rsidRPr="00FE59AA">
        <w:rPr>
          <w:i/>
          <w:iCs/>
          <w:color w:val="222222"/>
        </w:rPr>
        <w:t xml:space="preserve"> </w:t>
      </w:r>
      <w:r>
        <w:rPr>
          <w:i/>
          <w:iCs/>
          <w:color w:val="222222"/>
        </w:rPr>
        <w:t>6,</w:t>
      </w:r>
      <w:r w:rsidR="00610263" w:rsidRPr="00FE59AA">
        <w:rPr>
          <w:i/>
          <w:iCs/>
          <w:color w:val="222222"/>
        </w:rPr>
        <w:t xml:space="preserve"> Calculate Optimal HERC Portfolios for Several Risk</w:t>
      </w:r>
    </w:p>
    <w:p w14:paraId="3D3B550E" w14:textId="5E85F7BC" w:rsidR="00D81617" w:rsidRDefault="00610263" w:rsidP="00D81617">
      <w:pPr>
        <w:spacing w:line="360" w:lineRule="auto"/>
        <w:ind w:firstLine="420"/>
        <w:rPr>
          <w:i/>
          <w:iCs/>
          <w:color w:val="4472C4" w:themeColor="accent1"/>
          <w:lang w:val="de-DE"/>
        </w:rPr>
      </w:pPr>
      <w:r w:rsidRPr="00FE59AA">
        <w:rPr>
          <w:i/>
          <w:iCs/>
          <w:color w:val="222222"/>
          <w:lang w:val="de-DE"/>
        </w:rPr>
        <w:t xml:space="preserve"> </w:t>
      </w:r>
      <w:r w:rsidR="00FE59AA" w:rsidRPr="00FE59AA">
        <w:rPr>
          <w:i/>
          <w:iCs/>
          <w:color w:val="4472C4" w:themeColor="accent1"/>
          <w:lang w:val="de-DE"/>
        </w:rPr>
        <w:t>Demo:</w:t>
      </w:r>
      <w:r w:rsidR="00FE59AA" w:rsidRPr="00FE59AA">
        <w:rPr>
          <w:i/>
          <w:iCs/>
          <w:color w:val="222222"/>
          <w:lang w:val="de-DE"/>
        </w:rPr>
        <w:t xml:space="preserve"> </w:t>
      </w:r>
      <w:hyperlink r:id="rId10" w:history="1">
        <w:r w:rsidR="00FE59AA" w:rsidRPr="00D81617">
          <w:rPr>
            <w:rStyle w:val="Hyperlink"/>
            <w:i/>
            <w:iCs/>
            <w:color w:val="4472C4" w:themeColor="accent1"/>
            <w:lang w:val="de-DE"/>
          </w:rPr>
          <w:t>https://nbviewer.org/github/dcajasn/Riskfolio-Lib/blob/master/examples/Tutorial%2025%20-%20Hierarchical%20Equal%20Risk%20Contribution%20(HERC)%20Portfolio%20Optimization.ipynb</w:t>
        </w:r>
      </w:hyperlink>
      <w:r w:rsidR="008C4B79" w:rsidRPr="00D81617">
        <w:rPr>
          <w:i/>
          <w:iCs/>
          <w:color w:val="4472C4" w:themeColor="accent1"/>
          <w:lang w:val="de-DE"/>
        </w:rPr>
        <w:t xml:space="preserve"> </w:t>
      </w:r>
    </w:p>
    <w:p w14:paraId="547DD3CB" w14:textId="77777777" w:rsidR="00D81617" w:rsidRPr="00D81617" w:rsidRDefault="00D81617" w:rsidP="00D81617">
      <w:pPr>
        <w:spacing w:line="360" w:lineRule="auto"/>
        <w:ind w:firstLine="420"/>
        <w:rPr>
          <w:i/>
          <w:iCs/>
          <w:color w:val="4472C4" w:themeColor="accent1"/>
          <w:lang w:val="de-DE"/>
        </w:rPr>
      </w:pPr>
    </w:p>
    <w:p w14:paraId="5EE64C9A" w14:textId="32B9C0D7" w:rsidR="00607A94" w:rsidRPr="00FE59AA" w:rsidRDefault="00FE59AA" w:rsidP="00FE59AA">
      <w:pPr>
        <w:spacing w:line="360" w:lineRule="auto"/>
        <w:rPr>
          <w:b/>
          <w:bCs/>
          <w:i/>
          <w:iCs/>
          <w:color w:val="222222"/>
        </w:rPr>
      </w:pPr>
      <w:r w:rsidRPr="00FE59AA">
        <w:rPr>
          <w:b/>
          <w:bCs/>
          <w:i/>
          <w:iCs/>
          <w:color w:val="222222"/>
        </w:rPr>
        <w:t xml:space="preserve">6, </w:t>
      </w:r>
      <w:r w:rsidR="00CA40A7" w:rsidRPr="00FE59AA">
        <w:rPr>
          <w:b/>
          <w:bCs/>
          <w:i/>
          <w:iCs/>
          <w:color w:val="222222"/>
        </w:rPr>
        <w:t xml:space="preserve">Maximum diversification weighting </w:t>
      </w:r>
      <w:r w:rsidR="00ED70E2" w:rsidRPr="00ED70E2">
        <w:rPr>
          <w:b/>
          <w:bCs/>
          <w:i/>
          <w:iCs/>
          <w:color w:val="4472C4" w:themeColor="accent1"/>
        </w:rPr>
        <w:t>*</w:t>
      </w:r>
    </w:p>
    <w:p w14:paraId="090BD8EE" w14:textId="23170B99" w:rsidR="00607A94" w:rsidRPr="00FE59AA" w:rsidRDefault="00FE59AA" w:rsidP="00FE59AA">
      <w:pPr>
        <w:spacing w:line="360" w:lineRule="auto"/>
        <w:rPr>
          <w:b/>
          <w:bCs/>
          <w:i/>
          <w:iCs/>
          <w:color w:val="222222"/>
        </w:rPr>
      </w:pPr>
      <w:r w:rsidRPr="00FE59AA">
        <w:rPr>
          <w:b/>
          <w:bCs/>
          <w:i/>
          <w:iCs/>
          <w:color w:val="222222"/>
        </w:rPr>
        <w:t xml:space="preserve">7, </w:t>
      </w:r>
      <w:r w:rsidR="00CA40A7" w:rsidRPr="00FE59AA">
        <w:rPr>
          <w:b/>
          <w:bCs/>
          <w:i/>
          <w:iCs/>
          <w:color w:val="222222"/>
        </w:rPr>
        <w:t xml:space="preserve">Maximum decorrelation weighting </w:t>
      </w:r>
      <w:r w:rsidR="00ED70E2" w:rsidRPr="00ED70E2">
        <w:rPr>
          <w:b/>
          <w:bCs/>
          <w:i/>
          <w:iCs/>
          <w:color w:val="4472C4" w:themeColor="accent1"/>
        </w:rPr>
        <w:t>*</w:t>
      </w:r>
    </w:p>
    <w:p w14:paraId="28751F75" w14:textId="132CB334" w:rsidR="00607A94" w:rsidRDefault="00FE59AA" w:rsidP="00FE59AA">
      <w:pPr>
        <w:spacing w:line="360" w:lineRule="auto"/>
        <w:rPr>
          <w:b/>
          <w:bCs/>
          <w:i/>
          <w:iCs/>
          <w:color w:val="222222"/>
        </w:rPr>
      </w:pPr>
      <w:r w:rsidRPr="00FE59AA">
        <w:rPr>
          <w:b/>
          <w:bCs/>
          <w:i/>
          <w:iCs/>
          <w:color w:val="222222"/>
        </w:rPr>
        <w:t xml:space="preserve">8, </w:t>
      </w:r>
      <w:r w:rsidR="00CA40A7" w:rsidRPr="00FE59AA">
        <w:rPr>
          <w:b/>
          <w:bCs/>
          <w:i/>
          <w:iCs/>
          <w:color w:val="222222"/>
        </w:rPr>
        <w:t xml:space="preserve">Maximum Sharpe ratio weighting </w:t>
      </w:r>
      <w:r w:rsidR="00ED70E2" w:rsidRPr="00ED70E2">
        <w:rPr>
          <w:b/>
          <w:bCs/>
          <w:i/>
          <w:iCs/>
          <w:color w:val="4472C4" w:themeColor="accent1"/>
        </w:rPr>
        <w:t>*</w:t>
      </w:r>
    </w:p>
    <w:p w14:paraId="0EC20722" w14:textId="77777777" w:rsidR="00D81617" w:rsidRPr="00FE59AA" w:rsidRDefault="00D81617" w:rsidP="00FE59AA">
      <w:pPr>
        <w:spacing w:line="360" w:lineRule="auto"/>
        <w:rPr>
          <w:b/>
          <w:bCs/>
          <w:i/>
          <w:iCs/>
          <w:color w:val="222222"/>
        </w:rPr>
      </w:pPr>
    </w:p>
    <w:p w14:paraId="410C791C" w14:textId="469F35BA" w:rsidR="00D81617" w:rsidRPr="00D81617" w:rsidRDefault="00FE59AA" w:rsidP="00D81617">
      <w:pPr>
        <w:spacing w:line="360" w:lineRule="auto"/>
        <w:rPr>
          <w:i/>
          <w:iCs/>
          <w:color w:val="4472C4" w:themeColor="accent1"/>
          <w:u w:val="single"/>
        </w:rPr>
      </w:pPr>
      <w:r w:rsidRPr="00D81617">
        <w:rPr>
          <w:b/>
          <w:bCs/>
          <w:i/>
          <w:iCs/>
          <w:color w:val="4472C4" w:themeColor="accent1"/>
          <w:u w:val="single"/>
        </w:rPr>
        <w:t xml:space="preserve">9, </w:t>
      </w:r>
      <w:r w:rsidR="00CA40A7" w:rsidRPr="00D81617">
        <w:rPr>
          <w:b/>
          <w:bCs/>
          <w:i/>
          <w:iCs/>
          <w:color w:val="4472C4" w:themeColor="accent1"/>
          <w:u w:val="single"/>
        </w:rPr>
        <w:t>Mean-variance given Target return or Target</w:t>
      </w:r>
      <w:r w:rsidR="00607A94" w:rsidRPr="00D81617">
        <w:rPr>
          <w:b/>
          <w:bCs/>
          <w:i/>
          <w:iCs/>
          <w:color w:val="4472C4" w:themeColor="accent1"/>
          <w:u w:val="single"/>
        </w:rPr>
        <w:t xml:space="preserve"> </w:t>
      </w:r>
      <w:r w:rsidR="00CA40A7" w:rsidRPr="00D81617">
        <w:rPr>
          <w:b/>
          <w:bCs/>
          <w:i/>
          <w:iCs/>
          <w:color w:val="4472C4" w:themeColor="accent1"/>
          <w:u w:val="single"/>
        </w:rPr>
        <w:t>volatility</w:t>
      </w:r>
      <w:r w:rsidR="00D81617">
        <w:rPr>
          <w:b/>
          <w:bCs/>
          <w:i/>
          <w:iCs/>
          <w:color w:val="4472C4" w:themeColor="accent1"/>
          <w:u w:val="single"/>
        </w:rPr>
        <w:t>:</w:t>
      </w:r>
      <w:r w:rsidR="00607A94" w:rsidRPr="00D81617">
        <w:rPr>
          <w:i/>
          <w:iCs/>
          <w:color w:val="4472C4" w:themeColor="accent1"/>
          <w:u w:val="single"/>
        </w:rPr>
        <w:t xml:space="preserve"> </w:t>
      </w:r>
    </w:p>
    <w:p w14:paraId="63987BA5" w14:textId="05D19094" w:rsidR="00CA40A7" w:rsidRDefault="00D81617" w:rsidP="00D81617">
      <w:pPr>
        <w:spacing w:line="360" w:lineRule="auto"/>
        <w:ind w:left="420"/>
        <w:rPr>
          <w:i/>
          <w:iCs/>
        </w:rPr>
      </w:pPr>
      <w:r w:rsidRPr="00D81617">
        <w:rPr>
          <w:i/>
          <w:iCs/>
          <w:color w:val="4472C4" w:themeColor="accent1"/>
        </w:rPr>
        <w:t xml:space="preserve">Structure &amp; Demo: </w:t>
      </w:r>
      <w:hyperlink r:id="rId11" w:history="1">
        <w:r w:rsidRPr="00620D2C">
          <w:rPr>
            <w:rStyle w:val="Hyperlink"/>
            <w:i/>
            <w:iCs/>
          </w:rPr>
          <w:t>https://pyportfolioopt.readthedocs.io/en/latest/MeanVariance.html</w:t>
        </w:r>
      </w:hyperlink>
    </w:p>
    <w:p w14:paraId="53A43B5B" w14:textId="77777777" w:rsidR="00D81617" w:rsidRPr="00FE59AA" w:rsidRDefault="00D81617" w:rsidP="00D81617">
      <w:pPr>
        <w:spacing w:line="360" w:lineRule="auto"/>
        <w:ind w:left="420"/>
        <w:rPr>
          <w:color w:val="222222"/>
        </w:rPr>
      </w:pPr>
    </w:p>
    <w:p w14:paraId="1FBDEA15" w14:textId="71BFB213" w:rsidR="00D81617" w:rsidRPr="00D81617" w:rsidRDefault="00D81617" w:rsidP="00D81617">
      <w:pPr>
        <w:spacing w:line="360" w:lineRule="auto"/>
        <w:rPr>
          <w:i/>
          <w:iCs/>
          <w:color w:val="4472C4" w:themeColor="accent1"/>
          <w:u w:val="single"/>
        </w:rPr>
      </w:pPr>
      <w:r w:rsidRPr="00D81617">
        <w:rPr>
          <w:b/>
          <w:bCs/>
          <w:i/>
          <w:iCs/>
          <w:color w:val="4472C4" w:themeColor="accent1"/>
          <w:u w:val="single"/>
        </w:rPr>
        <w:t xml:space="preserve">10, </w:t>
      </w:r>
      <w:r w:rsidR="00A03A33" w:rsidRPr="00D81617">
        <w:rPr>
          <w:b/>
          <w:bCs/>
          <w:i/>
          <w:iCs/>
          <w:color w:val="4472C4" w:themeColor="accent1"/>
          <w:u w:val="single"/>
        </w:rPr>
        <w:t xml:space="preserve">Mean Ulcer Index Portfolio </w:t>
      </w:r>
      <w:proofErr w:type="gramStart"/>
      <w:r w:rsidR="00A03A33" w:rsidRPr="00D81617">
        <w:rPr>
          <w:b/>
          <w:bCs/>
          <w:i/>
          <w:iCs/>
          <w:color w:val="4472C4" w:themeColor="accent1"/>
          <w:u w:val="single"/>
        </w:rPr>
        <w:t>Optimization</w:t>
      </w:r>
      <w:r w:rsidRPr="00D81617">
        <w:rPr>
          <w:b/>
          <w:bCs/>
          <w:i/>
          <w:iCs/>
          <w:color w:val="4472C4" w:themeColor="accent1"/>
          <w:u w:val="single"/>
        </w:rPr>
        <w:t>(</w:t>
      </w:r>
      <w:proofErr w:type="gramEnd"/>
      <w:r w:rsidRPr="00D81617">
        <w:rPr>
          <w:b/>
          <w:bCs/>
          <w:i/>
          <w:iCs/>
          <w:color w:val="4472C4" w:themeColor="accent1"/>
          <w:u w:val="single"/>
        </w:rPr>
        <w:t>MUI)</w:t>
      </w:r>
      <w:r w:rsidR="00886EEB" w:rsidRPr="00D81617">
        <w:rPr>
          <w:b/>
          <w:bCs/>
          <w:i/>
          <w:iCs/>
          <w:color w:val="4472C4" w:themeColor="accent1"/>
          <w:u w:val="single"/>
        </w:rPr>
        <w:t>:</w:t>
      </w:r>
      <w:r w:rsidR="00886EEB" w:rsidRPr="00D81617">
        <w:rPr>
          <w:i/>
          <w:iCs/>
          <w:color w:val="4472C4" w:themeColor="accent1"/>
          <w:u w:val="single"/>
        </w:rPr>
        <w:t xml:space="preserve"> </w:t>
      </w:r>
    </w:p>
    <w:p w14:paraId="130A843B" w14:textId="1AF4260C" w:rsidR="00886EEB" w:rsidRDefault="00D81617" w:rsidP="00D81617">
      <w:pPr>
        <w:spacing w:line="360" w:lineRule="auto"/>
        <w:ind w:firstLine="420"/>
        <w:rPr>
          <w:color w:val="000000" w:themeColor="text1"/>
        </w:rPr>
      </w:pPr>
      <w:r w:rsidRPr="00D81617">
        <w:rPr>
          <w:i/>
          <w:iCs/>
          <w:color w:val="4472C4" w:themeColor="accent1"/>
        </w:rPr>
        <w:t>Intro:</w:t>
      </w:r>
      <w:r w:rsidRPr="00D81617">
        <w:rPr>
          <w:color w:val="4472C4" w:themeColor="accent1"/>
        </w:rPr>
        <w:t xml:space="preserve"> </w:t>
      </w:r>
      <w:r>
        <w:rPr>
          <w:color w:val="000000" w:themeColor="text1"/>
        </w:rPr>
        <w:t>MUI</w:t>
      </w:r>
      <w:r w:rsidR="00886EEB" w:rsidRPr="00D81617">
        <w:rPr>
          <w:color w:val="000000" w:themeColor="text1"/>
        </w:rPr>
        <w:t xml:space="preserve"> Optimization achieves portfolio optimization by focusing on downside risk and drawdowns rather than traditional risk measures like volatility. The Ulcer Index measures the depth and duration of drawdowns in a portfolio, providing a more comprehensive view of downside risk. MUI optimization aims to minimize the mean Ulcer Index, indicating a strategy that not only seeks to maximize returns but also prioritizes the protection of capital during market downturns. By emphasizing downside protection, MUI optimization aims to deliver smoother and more consistent returns over time, making it suitable for risk-averse investors or those with specific capital preservation objectives. </w:t>
      </w:r>
    </w:p>
    <w:p w14:paraId="1CDC00E4" w14:textId="0D5D7E4E" w:rsidR="00DA4AEF" w:rsidRDefault="00D81617" w:rsidP="00D81617">
      <w:pPr>
        <w:spacing w:line="360" w:lineRule="auto"/>
        <w:ind w:firstLine="420"/>
        <w:rPr>
          <w:color w:val="000000" w:themeColor="text1"/>
        </w:rPr>
      </w:pPr>
      <w:r w:rsidRPr="00D81617">
        <w:rPr>
          <w:i/>
          <w:iCs/>
          <w:color w:val="4472C4" w:themeColor="accent1"/>
        </w:rPr>
        <w:t>Procedures:</w:t>
      </w:r>
      <w:r w:rsidR="00886EEB" w:rsidRPr="00D81617">
        <w:rPr>
          <w:i/>
          <w:iCs/>
          <w:color w:val="000000" w:themeColor="text1"/>
        </w:rPr>
        <w:t xml:space="preserve">1. Downloading the data; </w:t>
      </w:r>
      <w:r>
        <w:rPr>
          <w:i/>
          <w:iCs/>
          <w:color w:val="000000" w:themeColor="text1"/>
        </w:rPr>
        <w:t xml:space="preserve">2, </w:t>
      </w:r>
      <w:r w:rsidR="00886EEB" w:rsidRPr="00D81617">
        <w:rPr>
          <w:i/>
          <w:iCs/>
          <w:color w:val="000000" w:themeColor="text1"/>
        </w:rPr>
        <w:t>Calculating the portfolio that maximizes Ulcer Performance Index (UPI) ratio</w:t>
      </w:r>
      <w:r>
        <w:rPr>
          <w:i/>
          <w:iCs/>
          <w:color w:val="000000" w:themeColor="text1"/>
        </w:rPr>
        <w:t xml:space="preserve">; 3, </w:t>
      </w:r>
      <w:r w:rsidR="00886EEB" w:rsidRPr="00D81617">
        <w:rPr>
          <w:i/>
          <w:iCs/>
          <w:color w:val="000000" w:themeColor="text1"/>
        </w:rPr>
        <w:t>Plotting portfolio composition</w:t>
      </w:r>
      <w:r>
        <w:rPr>
          <w:i/>
          <w:iCs/>
          <w:color w:val="000000" w:themeColor="text1"/>
        </w:rPr>
        <w:t>;</w:t>
      </w:r>
      <w:r w:rsidR="00886EEB" w:rsidRPr="00D81617">
        <w:rPr>
          <w:i/>
          <w:iCs/>
          <w:color w:val="000000" w:themeColor="text1"/>
        </w:rPr>
        <w:t xml:space="preserve"> </w:t>
      </w:r>
      <w:r>
        <w:rPr>
          <w:i/>
          <w:iCs/>
          <w:color w:val="000000" w:themeColor="text1"/>
        </w:rPr>
        <w:t xml:space="preserve">4, </w:t>
      </w:r>
      <w:r w:rsidR="00886EEB" w:rsidRPr="00D81617">
        <w:rPr>
          <w:i/>
          <w:iCs/>
          <w:color w:val="000000" w:themeColor="text1"/>
        </w:rPr>
        <w:t>Calculate efficient frontier</w:t>
      </w:r>
      <w:r w:rsidR="00DA4AEF" w:rsidRPr="00D81617">
        <w:rPr>
          <w:i/>
          <w:iCs/>
          <w:color w:val="000000" w:themeColor="text1"/>
        </w:rPr>
        <w:t xml:space="preserve">; </w:t>
      </w:r>
      <w:r>
        <w:rPr>
          <w:i/>
          <w:iCs/>
          <w:color w:val="000000" w:themeColor="text1"/>
        </w:rPr>
        <w:t xml:space="preserve">5, </w:t>
      </w:r>
      <w:r w:rsidR="00DA4AEF" w:rsidRPr="00D81617">
        <w:rPr>
          <w:i/>
          <w:iCs/>
          <w:color w:val="000000" w:themeColor="text1"/>
        </w:rPr>
        <w:t>Estimating Risk Parity Portfolios for Ulcer Index</w:t>
      </w:r>
      <w:r>
        <w:rPr>
          <w:i/>
          <w:iCs/>
          <w:color w:val="000000" w:themeColor="text1"/>
        </w:rPr>
        <w:t>; 6,</w:t>
      </w:r>
      <w:r w:rsidR="00DA4AEF" w:rsidRPr="00D81617">
        <w:rPr>
          <w:i/>
          <w:iCs/>
          <w:color w:val="000000" w:themeColor="text1"/>
        </w:rPr>
        <w:t xml:space="preserve"> Calculating the risk parity portfolio for Ulcer Index</w:t>
      </w:r>
      <w:r>
        <w:rPr>
          <w:i/>
          <w:iCs/>
          <w:color w:val="000000" w:themeColor="text1"/>
        </w:rPr>
        <w:t>;</w:t>
      </w:r>
      <w:r w:rsidR="00DA4AEF" w:rsidRPr="00D81617">
        <w:rPr>
          <w:i/>
          <w:iCs/>
          <w:color w:val="000000" w:themeColor="text1"/>
        </w:rPr>
        <w:t xml:space="preserve"> </w:t>
      </w:r>
      <w:r>
        <w:rPr>
          <w:i/>
          <w:iCs/>
          <w:color w:val="000000" w:themeColor="text1"/>
        </w:rPr>
        <w:t xml:space="preserve">7, </w:t>
      </w:r>
      <w:r w:rsidR="00DA4AEF" w:rsidRPr="00D81617">
        <w:rPr>
          <w:i/>
          <w:iCs/>
          <w:color w:val="000000" w:themeColor="text1"/>
        </w:rPr>
        <w:t>Plotting portfolio composition</w:t>
      </w:r>
      <w:r>
        <w:rPr>
          <w:i/>
          <w:iCs/>
          <w:color w:val="000000" w:themeColor="text1"/>
        </w:rPr>
        <w:t>;</w:t>
      </w:r>
      <w:r w:rsidR="00DA4AEF" w:rsidRPr="00D81617">
        <w:rPr>
          <w:i/>
          <w:iCs/>
          <w:color w:val="000000" w:themeColor="text1"/>
        </w:rPr>
        <w:t xml:space="preserve"> </w:t>
      </w:r>
      <w:r>
        <w:rPr>
          <w:i/>
          <w:iCs/>
          <w:color w:val="000000" w:themeColor="text1"/>
        </w:rPr>
        <w:t xml:space="preserve">8, </w:t>
      </w:r>
      <w:r w:rsidR="00DA4AEF" w:rsidRPr="00D81617">
        <w:rPr>
          <w:i/>
          <w:iCs/>
          <w:color w:val="000000" w:themeColor="text1"/>
        </w:rPr>
        <w:t>Plotting Risk Composition</w:t>
      </w:r>
      <w:r>
        <w:rPr>
          <w:i/>
          <w:iCs/>
          <w:color w:val="000000" w:themeColor="text1"/>
        </w:rPr>
        <w:t>.</w:t>
      </w:r>
      <w:r w:rsidR="00DA4AEF" w:rsidRPr="00D81617">
        <w:rPr>
          <w:color w:val="000000" w:themeColor="text1"/>
        </w:rPr>
        <w:t xml:space="preserve"> </w:t>
      </w:r>
    </w:p>
    <w:p w14:paraId="1A4FC968" w14:textId="13F4038C" w:rsidR="00D81617" w:rsidRDefault="00D81617" w:rsidP="00D81617">
      <w:pPr>
        <w:spacing w:line="360" w:lineRule="auto"/>
        <w:ind w:firstLine="420"/>
        <w:rPr>
          <w:lang w:val="de-DE"/>
        </w:rPr>
      </w:pPr>
      <w:r w:rsidRPr="00D81617">
        <w:rPr>
          <w:i/>
          <w:iCs/>
          <w:color w:val="4472C4" w:themeColor="accent1"/>
          <w:lang w:val="de-DE"/>
        </w:rPr>
        <w:lastRenderedPageBreak/>
        <w:t xml:space="preserve"> Demo: </w:t>
      </w:r>
      <w:r>
        <w:rPr>
          <w:i/>
          <w:iCs/>
          <w:color w:val="4472C4" w:themeColor="accent1"/>
          <w:lang w:val="de-DE"/>
        </w:rPr>
        <w:t xml:space="preserve"> </w:t>
      </w:r>
      <w:hyperlink r:id="rId12" w:history="1">
        <w:r w:rsidRPr="00620D2C">
          <w:rPr>
            <w:rStyle w:val="Hyperlink"/>
            <w:lang w:val="de-DE"/>
          </w:rPr>
          <w:t>https://nbviewer.org/github/dcajasn/Riskfolio-Lib/blob/master/examples/Tutorial%2014%20-%20Mean%20Ulcer%20Index%20Portfolio%20Optimization.ipynb</w:t>
        </w:r>
      </w:hyperlink>
    </w:p>
    <w:p w14:paraId="1338D1B4" w14:textId="77777777" w:rsidR="00D81617" w:rsidRPr="00D81617" w:rsidRDefault="00D81617" w:rsidP="00D81617">
      <w:pPr>
        <w:spacing w:line="360" w:lineRule="auto"/>
        <w:ind w:firstLine="420"/>
        <w:rPr>
          <w:lang w:val="de-DE"/>
        </w:rPr>
      </w:pPr>
    </w:p>
    <w:p w14:paraId="3DEDF930" w14:textId="77777777" w:rsidR="00D81617" w:rsidRDefault="00D81617" w:rsidP="00D81617">
      <w:pPr>
        <w:spacing w:line="360" w:lineRule="auto"/>
        <w:rPr>
          <w:color w:val="4472C4" w:themeColor="accent1"/>
        </w:rPr>
      </w:pPr>
      <w:r w:rsidRPr="00D81617">
        <w:rPr>
          <w:b/>
          <w:bCs/>
          <w:i/>
          <w:iCs/>
          <w:color w:val="4472C4" w:themeColor="accent1"/>
          <w:u w:val="single"/>
        </w:rPr>
        <w:t xml:space="preserve">11. </w:t>
      </w:r>
      <w:r w:rsidR="00A03A33" w:rsidRPr="00D81617">
        <w:rPr>
          <w:b/>
          <w:bCs/>
          <w:i/>
          <w:iCs/>
          <w:color w:val="4472C4" w:themeColor="accent1"/>
          <w:u w:val="single"/>
        </w:rPr>
        <w:t>Mean Entropic Value at Risk (</w:t>
      </w:r>
      <w:proofErr w:type="spellStart"/>
      <w:r w:rsidR="00A03A33" w:rsidRPr="00D81617">
        <w:rPr>
          <w:b/>
          <w:bCs/>
          <w:i/>
          <w:iCs/>
          <w:color w:val="4472C4" w:themeColor="accent1"/>
          <w:u w:val="single"/>
        </w:rPr>
        <w:t>EVaR</w:t>
      </w:r>
      <w:proofErr w:type="spellEnd"/>
      <w:r w:rsidR="00A03A33" w:rsidRPr="00D81617">
        <w:rPr>
          <w:b/>
          <w:bCs/>
          <w:i/>
          <w:iCs/>
          <w:color w:val="4472C4" w:themeColor="accent1"/>
          <w:u w:val="single"/>
        </w:rPr>
        <w:t>) Optimization</w:t>
      </w:r>
      <w:r w:rsidR="00DA4AEF" w:rsidRPr="00D81617">
        <w:rPr>
          <w:b/>
          <w:bCs/>
          <w:i/>
          <w:iCs/>
          <w:color w:val="4472C4" w:themeColor="accent1"/>
          <w:u w:val="single"/>
        </w:rPr>
        <w:t>:</w:t>
      </w:r>
      <w:r w:rsidR="00DA4AEF" w:rsidRPr="00D81617">
        <w:rPr>
          <w:color w:val="4472C4" w:themeColor="accent1"/>
        </w:rPr>
        <w:t xml:space="preserve"> </w:t>
      </w:r>
    </w:p>
    <w:p w14:paraId="54CBDD88" w14:textId="11FDDB88" w:rsidR="00DA4AEF" w:rsidRDefault="00D81617" w:rsidP="00D81617">
      <w:pPr>
        <w:spacing w:line="360" w:lineRule="auto"/>
        <w:ind w:firstLine="420"/>
        <w:rPr>
          <w:color w:val="000000" w:themeColor="text1"/>
        </w:rPr>
      </w:pPr>
      <w:r w:rsidRPr="00D81617">
        <w:rPr>
          <w:i/>
          <w:iCs/>
          <w:color w:val="4472C4" w:themeColor="accent1"/>
        </w:rPr>
        <w:t>Intro:</w:t>
      </w:r>
      <w:r>
        <w:rPr>
          <w:color w:val="4472C4" w:themeColor="accent1"/>
        </w:rPr>
        <w:t xml:space="preserve"> </w:t>
      </w:r>
      <w:proofErr w:type="spellStart"/>
      <w:r w:rsidR="00DA4AEF" w:rsidRPr="00D81617">
        <w:rPr>
          <w:color w:val="000000" w:themeColor="text1"/>
        </w:rPr>
        <w:t>MEVaR</w:t>
      </w:r>
      <w:proofErr w:type="spellEnd"/>
      <w:r w:rsidR="00A03A33" w:rsidRPr="00D81617">
        <w:rPr>
          <w:color w:val="000000" w:themeColor="text1"/>
        </w:rPr>
        <w:t xml:space="preserve"> </w:t>
      </w:r>
      <w:r w:rsidR="00DA4AEF" w:rsidRPr="00D81617">
        <w:rPr>
          <w:color w:val="000000" w:themeColor="text1"/>
        </w:rPr>
        <w:t xml:space="preserve">achieves portfolio optimization by incorporating both the expected return and the uncertainty associated with the </w:t>
      </w:r>
      <w:proofErr w:type="gramStart"/>
      <w:r w:rsidR="00DA4AEF" w:rsidRPr="00D81617">
        <w:rPr>
          <w:color w:val="000000" w:themeColor="text1"/>
        </w:rPr>
        <w:t>returns</w:t>
      </w:r>
      <w:proofErr w:type="gramEnd"/>
      <w:r w:rsidR="00DA4AEF" w:rsidRPr="00D81617">
        <w:rPr>
          <w:color w:val="000000" w:themeColor="text1"/>
        </w:rPr>
        <w:t xml:space="preserve"> distribution. It employs the concept of entropy, which measures the uncertainty or randomness in a probability distribution, to quantify the risk in the portfolio. </w:t>
      </w:r>
      <w:proofErr w:type="spellStart"/>
      <w:r w:rsidR="00DA4AEF" w:rsidRPr="00D81617">
        <w:rPr>
          <w:color w:val="000000" w:themeColor="text1"/>
        </w:rPr>
        <w:t>MEVaR</w:t>
      </w:r>
      <w:proofErr w:type="spellEnd"/>
      <w:r w:rsidR="00DA4AEF" w:rsidRPr="00D81617">
        <w:rPr>
          <w:color w:val="000000" w:themeColor="text1"/>
        </w:rPr>
        <w:t xml:space="preserve"> optimization aims to minimize the entropy of the portfolio returns while ensuring that the expected return meets a specified threshold. By considering both risk and return in a unified framework, </w:t>
      </w:r>
      <w:proofErr w:type="spellStart"/>
      <w:r w:rsidR="00DA4AEF" w:rsidRPr="00D81617">
        <w:rPr>
          <w:color w:val="000000" w:themeColor="text1"/>
        </w:rPr>
        <w:t>MEVaR</w:t>
      </w:r>
      <w:proofErr w:type="spellEnd"/>
      <w:r w:rsidR="00DA4AEF" w:rsidRPr="00D81617">
        <w:rPr>
          <w:color w:val="000000" w:themeColor="text1"/>
        </w:rPr>
        <w:t xml:space="preserve"> optimization provides a balanced approach to portfolio management, allowing investors to make informed decisions that account for both the upside potential and downside risk.</w:t>
      </w:r>
    </w:p>
    <w:p w14:paraId="4E11C173" w14:textId="77777777" w:rsidR="00D81617" w:rsidRDefault="00D81617" w:rsidP="00D81617">
      <w:pPr>
        <w:spacing w:line="360" w:lineRule="auto"/>
        <w:ind w:firstLine="420"/>
        <w:rPr>
          <w:color w:val="000000" w:themeColor="text1"/>
        </w:rPr>
      </w:pPr>
      <w:r w:rsidRPr="00D81617">
        <w:rPr>
          <w:i/>
          <w:iCs/>
          <w:color w:val="4472C4" w:themeColor="accent1"/>
        </w:rPr>
        <w:t>Procedures:</w:t>
      </w:r>
      <w:r w:rsidR="00DA4AEF" w:rsidRPr="00D81617">
        <w:rPr>
          <w:i/>
          <w:iCs/>
          <w:color w:val="000000" w:themeColor="text1"/>
        </w:rPr>
        <w:t>1. Downloading the data; 2</w:t>
      </w:r>
      <w:r w:rsidRPr="00D81617">
        <w:rPr>
          <w:i/>
          <w:iCs/>
          <w:color w:val="000000" w:themeColor="text1"/>
        </w:rPr>
        <w:t>,</w:t>
      </w:r>
      <w:r w:rsidR="00DA4AEF" w:rsidRPr="00D81617">
        <w:rPr>
          <w:i/>
          <w:iCs/>
          <w:color w:val="000000" w:themeColor="text1"/>
        </w:rPr>
        <w:t xml:space="preserve"> Calculating the portfolio that optimize </w:t>
      </w:r>
      <w:proofErr w:type="spellStart"/>
      <w:r w:rsidR="00DA4AEF" w:rsidRPr="00D81617">
        <w:rPr>
          <w:i/>
          <w:iCs/>
          <w:color w:val="000000" w:themeColor="text1"/>
        </w:rPr>
        <w:t>EVaR</w:t>
      </w:r>
      <w:proofErr w:type="spellEnd"/>
      <w:r w:rsidR="00DA4AEF" w:rsidRPr="00D81617">
        <w:rPr>
          <w:i/>
          <w:iCs/>
          <w:color w:val="000000" w:themeColor="text1"/>
        </w:rPr>
        <w:t xml:space="preserve"> ratio</w:t>
      </w:r>
      <w:r w:rsidRPr="00D81617">
        <w:rPr>
          <w:i/>
          <w:iCs/>
          <w:color w:val="000000" w:themeColor="text1"/>
        </w:rPr>
        <w:t xml:space="preserve">; 3, </w:t>
      </w:r>
      <w:r w:rsidR="00DA4AEF" w:rsidRPr="00D81617">
        <w:rPr>
          <w:i/>
          <w:iCs/>
          <w:color w:val="000000" w:themeColor="text1"/>
        </w:rPr>
        <w:t>Plotting portfolio composition</w:t>
      </w:r>
      <w:r w:rsidRPr="00D81617">
        <w:rPr>
          <w:i/>
          <w:iCs/>
          <w:color w:val="000000" w:themeColor="text1"/>
        </w:rPr>
        <w:t xml:space="preserve">; 4, </w:t>
      </w:r>
      <w:r w:rsidR="00DA4AEF" w:rsidRPr="00D81617">
        <w:rPr>
          <w:i/>
          <w:iCs/>
          <w:color w:val="000000" w:themeColor="text1"/>
        </w:rPr>
        <w:t xml:space="preserve">Calculate efficient frontier; </w:t>
      </w:r>
      <w:r w:rsidRPr="00D81617">
        <w:rPr>
          <w:i/>
          <w:iCs/>
          <w:color w:val="000000" w:themeColor="text1"/>
        </w:rPr>
        <w:t xml:space="preserve">5, </w:t>
      </w:r>
      <w:r w:rsidR="00DA4AEF" w:rsidRPr="00D81617">
        <w:rPr>
          <w:i/>
          <w:iCs/>
          <w:color w:val="000000" w:themeColor="text1"/>
        </w:rPr>
        <w:t xml:space="preserve">Estimating Risk Parity Portfolios for </w:t>
      </w:r>
      <w:proofErr w:type="spellStart"/>
      <w:r w:rsidR="00DA4AEF" w:rsidRPr="00D81617">
        <w:rPr>
          <w:i/>
          <w:iCs/>
          <w:color w:val="000000" w:themeColor="text1"/>
        </w:rPr>
        <w:t>EVa</w:t>
      </w:r>
      <w:r w:rsidRPr="00D81617">
        <w:rPr>
          <w:i/>
          <w:iCs/>
          <w:color w:val="000000" w:themeColor="text1"/>
        </w:rPr>
        <w:t>R</w:t>
      </w:r>
      <w:proofErr w:type="spellEnd"/>
      <w:r w:rsidRPr="00D81617">
        <w:rPr>
          <w:i/>
          <w:iCs/>
          <w:color w:val="000000" w:themeColor="text1"/>
        </w:rPr>
        <w:t>; 6,</w:t>
      </w:r>
      <w:r w:rsidR="00DA4AEF" w:rsidRPr="00D81617">
        <w:rPr>
          <w:i/>
          <w:iCs/>
          <w:color w:val="000000" w:themeColor="text1"/>
        </w:rPr>
        <w:t xml:space="preserve"> Calculating the risk parity portfolio for </w:t>
      </w:r>
      <w:proofErr w:type="spellStart"/>
      <w:r w:rsidR="00DA4AEF" w:rsidRPr="00D81617">
        <w:rPr>
          <w:i/>
          <w:iCs/>
          <w:color w:val="000000" w:themeColor="text1"/>
        </w:rPr>
        <w:t>EVaR</w:t>
      </w:r>
      <w:proofErr w:type="spellEnd"/>
      <w:r w:rsidRPr="00D81617">
        <w:rPr>
          <w:i/>
          <w:iCs/>
          <w:color w:val="000000" w:themeColor="text1"/>
        </w:rPr>
        <w:t xml:space="preserve">; 7, </w:t>
      </w:r>
      <w:r w:rsidR="00DA4AEF" w:rsidRPr="00D81617">
        <w:rPr>
          <w:i/>
          <w:iCs/>
          <w:color w:val="000000" w:themeColor="text1"/>
        </w:rPr>
        <w:t>Plotting portfolio composition</w:t>
      </w:r>
      <w:r w:rsidRPr="00D81617">
        <w:rPr>
          <w:i/>
          <w:iCs/>
          <w:color w:val="000000" w:themeColor="text1"/>
        </w:rPr>
        <w:t xml:space="preserve">; 8, </w:t>
      </w:r>
      <w:r w:rsidR="00E0648A" w:rsidRPr="00D81617">
        <w:rPr>
          <w:i/>
          <w:iCs/>
          <w:color w:val="000000" w:themeColor="text1"/>
        </w:rPr>
        <w:t>Plotting Risk Composition</w:t>
      </w:r>
      <w:r w:rsidR="00E0648A" w:rsidRPr="00D81617">
        <w:rPr>
          <w:color w:val="000000" w:themeColor="text1"/>
        </w:rPr>
        <w:t xml:space="preserve"> </w:t>
      </w:r>
    </w:p>
    <w:p w14:paraId="6996B2A2" w14:textId="449E1F6C" w:rsidR="00A03A33" w:rsidRPr="00D81617" w:rsidRDefault="00D81617" w:rsidP="00D81617">
      <w:pPr>
        <w:spacing w:line="360" w:lineRule="auto"/>
        <w:ind w:firstLine="420"/>
        <w:rPr>
          <w:i/>
          <w:iCs/>
          <w:color w:val="4472C4" w:themeColor="accent1"/>
          <w:lang w:val="de-DE"/>
        </w:rPr>
      </w:pPr>
      <w:r w:rsidRPr="00D81617">
        <w:rPr>
          <w:i/>
          <w:iCs/>
          <w:color w:val="4472C4" w:themeColor="accent1"/>
          <w:lang w:val="de-DE"/>
        </w:rPr>
        <w:t>Demo</w:t>
      </w:r>
      <w:r w:rsidRPr="00D81617">
        <w:rPr>
          <w:color w:val="000000" w:themeColor="text1"/>
          <w:lang w:val="de-DE"/>
        </w:rPr>
        <w:t xml:space="preserve">: </w:t>
      </w:r>
      <w:hyperlink r:id="rId13" w:history="1">
        <w:r w:rsidRPr="00D81617">
          <w:rPr>
            <w:rStyle w:val="Hyperlink"/>
            <w:lang w:val="de-DE"/>
          </w:rPr>
          <w:t>https://nbviewer.org/github/dcajasn/Riskfolio-Lib/blob/master/examples/Tutorial%2015%20-%20Mean%20Entropic%20Value%20at%20Risk%20(EVaR)%20Optimization.ipynb</w:t>
        </w:r>
      </w:hyperlink>
    </w:p>
    <w:p w14:paraId="7A92B263" w14:textId="77777777" w:rsidR="00D81617" w:rsidRDefault="00D81617" w:rsidP="00D81617">
      <w:pPr>
        <w:spacing w:line="360" w:lineRule="auto"/>
        <w:rPr>
          <w:b/>
          <w:bCs/>
          <w:i/>
          <w:iCs/>
          <w:color w:val="4472C4" w:themeColor="accent1"/>
          <w:u w:val="single"/>
        </w:rPr>
      </w:pPr>
    </w:p>
    <w:p w14:paraId="6F383B9B" w14:textId="77777777" w:rsidR="00D81617" w:rsidRDefault="00D81617" w:rsidP="00D81617">
      <w:pPr>
        <w:spacing w:line="360" w:lineRule="auto"/>
        <w:rPr>
          <w:color w:val="4472C4" w:themeColor="accent1"/>
        </w:rPr>
      </w:pPr>
      <w:r w:rsidRPr="00D81617">
        <w:rPr>
          <w:b/>
          <w:bCs/>
          <w:i/>
          <w:iCs/>
          <w:color w:val="4472C4" w:themeColor="accent1"/>
          <w:u w:val="single"/>
        </w:rPr>
        <w:t xml:space="preserve">12, </w:t>
      </w:r>
      <w:r w:rsidR="00B52FA8" w:rsidRPr="00D81617">
        <w:rPr>
          <w:b/>
          <w:bCs/>
          <w:i/>
          <w:iCs/>
          <w:color w:val="4472C4" w:themeColor="accent1"/>
          <w:u w:val="single"/>
        </w:rPr>
        <w:t>OWA Portfolio Optimization</w:t>
      </w:r>
      <w:r w:rsidR="00E0648A" w:rsidRPr="00D81617">
        <w:rPr>
          <w:b/>
          <w:bCs/>
          <w:i/>
          <w:iCs/>
          <w:color w:val="4472C4" w:themeColor="accent1"/>
          <w:u w:val="single"/>
        </w:rPr>
        <w:t>:</w:t>
      </w:r>
      <w:r w:rsidR="00E0648A" w:rsidRPr="00D81617">
        <w:rPr>
          <w:color w:val="4472C4" w:themeColor="accent1"/>
        </w:rPr>
        <w:t xml:space="preserve"> </w:t>
      </w:r>
    </w:p>
    <w:p w14:paraId="1261A39B" w14:textId="2604B67E" w:rsidR="00E0648A" w:rsidRDefault="00D81617" w:rsidP="00D81617">
      <w:pPr>
        <w:spacing w:line="360" w:lineRule="auto"/>
        <w:ind w:firstLine="420"/>
        <w:rPr>
          <w:color w:val="000000" w:themeColor="text1"/>
        </w:rPr>
      </w:pPr>
      <w:r w:rsidRPr="00D81617">
        <w:rPr>
          <w:i/>
          <w:iCs/>
          <w:color w:val="4472C4" w:themeColor="accent1"/>
        </w:rPr>
        <w:t>Intro:</w:t>
      </w:r>
      <w:r>
        <w:rPr>
          <w:color w:val="4472C4" w:themeColor="accent1"/>
        </w:rPr>
        <w:t xml:space="preserve"> </w:t>
      </w:r>
      <w:r>
        <w:rPr>
          <w:color w:val="000000" w:themeColor="text1"/>
        </w:rPr>
        <w:t>OWA</w:t>
      </w:r>
      <w:r w:rsidR="00E0648A" w:rsidRPr="00D81617">
        <w:rPr>
          <w:color w:val="000000" w:themeColor="text1"/>
        </w:rPr>
        <w:t xml:space="preserve"> Optimization achieves portfolio optimization by allowing investors to customize their risk preferences </w:t>
      </w:r>
      <w:proofErr w:type="gramStart"/>
      <w:r w:rsidR="00E0648A" w:rsidRPr="00D81617">
        <w:rPr>
          <w:color w:val="000000" w:themeColor="text1"/>
        </w:rPr>
        <w:t>through the use of</w:t>
      </w:r>
      <w:proofErr w:type="gramEnd"/>
      <w:r w:rsidR="00E0648A" w:rsidRPr="00D81617">
        <w:rPr>
          <w:color w:val="000000" w:themeColor="text1"/>
        </w:rPr>
        <w:t xml:space="preserve"> ordered weighted averaging operators. OWA operators enable the aggregation of asset returns based on their ranking or order, allowing investors to prioritize certain assets over others according to their risk-return preferences. By adjusting the weights assigned to each asset based on its position in the ordered list, OWA optimization offers a flexible and intuitive approach to portfolio construction. This method enables investors to tailor their </w:t>
      </w:r>
      <w:r w:rsidR="00E0648A" w:rsidRPr="00D81617">
        <w:rPr>
          <w:color w:val="000000" w:themeColor="text1"/>
        </w:rPr>
        <w:lastRenderedPageBreak/>
        <w:t xml:space="preserve">portfolios to specific risk-return profiles, providing a more personalized and adaptive investment strategy. </w:t>
      </w:r>
    </w:p>
    <w:p w14:paraId="2256ADD1" w14:textId="45F5669C" w:rsidR="00E0648A" w:rsidRDefault="00D81617" w:rsidP="00D81617">
      <w:pPr>
        <w:spacing w:line="360" w:lineRule="auto"/>
        <w:ind w:firstLine="420"/>
        <w:rPr>
          <w:i/>
          <w:iCs/>
          <w:color w:val="222222"/>
        </w:rPr>
      </w:pPr>
      <w:r w:rsidRPr="00D81617">
        <w:rPr>
          <w:i/>
          <w:iCs/>
          <w:color w:val="4472C4" w:themeColor="accent1"/>
        </w:rPr>
        <w:t xml:space="preserve">Procedures: </w:t>
      </w:r>
      <w:r w:rsidR="00E0648A" w:rsidRPr="00D81617">
        <w:rPr>
          <w:i/>
          <w:iCs/>
          <w:color w:val="222222"/>
        </w:rPr>
        <w:t xml:space="preserve">1. Downloading the </w:t>
      </w:r>
      <w:proofErr w:type="gramStart"/>
      <w:r w:rsidR="00E0648A" w:rsidRPr="00D81617">
        <w:rPr>
          <w:i/>
          <w:iCs/>
          <w:color w:val="222222"/>
        </w:rPr>
        <w:t>data;  2</w:t>
      </w:r>
      <w:proofErr w:type="gramEnd"/>
      <w:r w:rsidRPr="00D81617">
        <w:rPr>
          <w:i/>
          <w:iCs/>
          <w:color w:val="222222"/>
        </w:rPr>
        <w:t xml:space="preserve">, </w:t>
      </w:r>
      <w:r w:rsidR="00E0648A" w:rsidRPr="00D81617">
        <w:rPr>
          <w:i/>
          <w:iCs/>
          <w:color w:val="222222"/>
        </w:rPr>
        <w:t>Estimating OWA Portfolios</w:t>
      </w:r>
      <w:r w:rsidRPr="00D81617">
        <w:rPr>
          <w:i/>
          <w:iCs/>
          <w:color w:val="222222"/>
        </w:rPr>
        <w:t xml:space="preserve">; 3, </w:t>
      </w:r>
      <w:r w:rsidR="00E0648A" w:rsidRPr="00D81617">
        <w:rPr>
          <w:i/>
          <w:iCs/>
          <w:color w:val="222222"/>
        </w:rPr>
        <w:t>Comparing Classical formulations vs OWA formulations</w:t>
      </w:r>
      <w:r>
        <w:rPr>
          <w:i/>
          <w:iCs/>
          <w:color w:val="222222"/>
        </w:rPr>
        <w:t xml:space="preserve">. </w:t>
      </w:r>
    </w:p>
    <w:p w14:paraId="62D99343" w14:textId="7909ED70" w:rsidR="00A03A33" w:rsidRDefault="00D81617" w:rsidP="00D81617">
      <w:pPr>
        <w:spacing w:line="360" w:lineRule="auto"/>
        <w:ind w:firstLine="420"/>
        <w:rPr>
          <w:color w:val="222222"/>
          <w:lang w:val="de-DE"/>
        </w:rPr>
      </w:pPr>
      <w:r w:rsidRPr="00D81617">
        <w:rPr>
          <w:i/>
          <w:iCs/>
          <w:color w:val="4472C4" w:themeColor="accent1"/>
          <w:lang w:val="de-DE"/>
        </w:rPr>
        <w:t xml:space="preserve">Demo: </w:t>
      </w:r>
      <w:hyperlink r:id="rId14" w:history="1">
        <w:r w:rsidRPr="00620D2C">
          <w:rPr>
            <w:rStyle w:val="Hyperlink"/>
            <w:lang w:val="de-DE"/>
          </w:rPr>
          <w:t>https://nbviewer.org/github/dcajasn/Riskfolio-Lib/blob/master/examples/Tutorial%2037%20-%20OWA%20Portfolio%20Optimization.ipynb</w:t>
        </w:r>
      </w:hyperlink>
      <w:r w:rsidR="003554FC" w:rsidRPr="00D81617">
        <w:rPr>
          <w:color w:val="222222"/>
          <w:lang w:val="de-DE"/>
        </w:rPr>
        <w:t>;</w:t>
      </w:r>
      <w:r w:rsidR="00B52FA8" w:rsidRPr="00D81617">
        <w:rPr>
          <w:color w:val="222222"/>
          <w:lang w:val="de-DE"/>
        </w:rPr>
        <w:t xml:space="preserve"> </w:t>
      </w:r>
      <w:hyperlink r:id="rId15" w:history="1">
        <w:r w:rsidR="003554FC" w:rsidRPr="00D81617">
          <w:rPr>
            <w:rStyle w:val="Hyperlink"/>
            <w:lang w:val="de-DE"/>
          </w:rPr>
          <w:t>https://github.com/dcajasn/Riskfolio-Lib/blob/master/examples/Tutorial%2037%20-%20OWA%20Portfolio%20Optimization.ipynb</w:t>
        </w:r>
      </w:hyperlink>
      <w:r w:rsidR="003554FC" w:rsidRPr="00D81617">
        <w:rPr>
          <w:color w:val="222222"/>
          <w:lang w:val="de-DE"/>
        </w:rPr>
        <w:t xml:space="preserve"> </w:t>
      </w:r>
    </w:p>
    <w:p w14:paraId="70F62477" w14:textId="6BDAF5DC" w:rsidR="00F57EAF" w:rsidRDefault="00ED70E2" w:rsidP="00D81617">
      <w:pPr>
        <w:spacing w:line="360" w:lineRule="auto"/>
        <w:ind w:firstLine="420"/>
        <w:rPr>
          <w:i/>
          <w:iCs/>
          <w:color w:val="4472C4" w:themeColor="accent1"/>
          <w:lang w:val="de-DE"/>
        </w:rPr>
      </w:pPr>
      <w:r>
        <w:rPr>
          <w:i/>
          <w:iCs/>
          <w:color w:val="4472C4" w:themeColor="accent1"/>
          <w:lang w:val="de-DE"/>
        </w:rPr>
        <w:br/>
        <w:t xml:space="preserve">* Note: </w:t>
      </w:r>
    </w:p>
    <w:p w14:paraId="578E80F4" w14:textId="39A99FFC" w:rsidR="00F57EAF" w:rsidRDefault="00F57EAF" w:rsidP="00D81617">
      <w:pPr>
        <w:spacing w:line="360" w:lineRule="auto"/>
        <w:ind w:firstLine="420"/>
        <w:rPr>
          <w:color w:val="4472C4" w:themeColor="accent1"/>
          <w:u w:val="single"/>
        </w:rPr>
      </w:pPr>
      <w:r w:rsidRPr="00ED70E2">
        <w:rPr>
          <w:color w:val="000000" w:themeColor="text1"/>
        </w:rPr>
        <w:t>For optimization methods 1,2,3,6,7,8, we completed the theoretical research, and the following are the mathematical setups:</w:t>
      </w:r>
      <w:r w:rsidR="000D1DF5" w:rsidRPr="00ED70E2">
        <w:rPr>
          <w:color w:val="000000" w:themeColor="text1"/>
        </w:rPr>
        <w:t xml:space="preserve"> </w:t>
      </w:r>
      <w:hyperlink r:id="rId16" w:history="1">
        <w:r w:rsidR="000D1DF5" w:rsidRPr="00620D2C">
          <w:rPr>
            <w:rStyle w:val="Hyperlink"/>
          </w:rPr>
          <w:t>https://github.com/AndrewCeon328/ReSolve-FinTech-App/blob/main/Mathematical%20setup%20for%20Optimization%20Method%201%2C2%2C3%2C6%2C7%2C8.pdf</w:t>
        </w:r>
      </w:hyperlink>
    </w:p>
    <w:p w14:paraId="34D6EEB4" w14:textId="5DD2E40E" w:rsidR="00F57EAF" w:rsidRPr="00ED70E2" w:rsidRDefault="000D1DF5" w:rsidP="000D1DF5">
      <w:pPr>
        <w:spacing w:line="360" w:lineRule="auto"/>
        <w:ind w:firstLine="420"/>
        <w:rPr>
          <w:color w:val="000000" w:themeColor="text1"/>
        </w:rPr>
      </w:pPr>
      <w:r w:rsidRPr="00ED70E2">
        <w:rPr>
          <w:color w:val="000000" w:themeColor="text1"/>
        </w:rPr>
        <w:t>For the above methods, s</w:t>
      </w:r>
      <w:r w:rsidR="00F57EAF" w:rsidRPr="00ED70E2">
        <w:rPr>
          <w:color w:val="000000" w:themeColor="text1"/>
        </w:rPr>
        <w:t xml:space="preserve">ince there’s no appropriate libraries we can </w:t>
      </w:r>
      <w:r w:rsidRPr="00ED70E2">
        <w:rPr>
          <w:color w:val="000000" w:themeColor="text1"/>
        </w:rPr>
        <w:t xml:space="preserve">readily </w:t>
      </w:r>
      <w:r w:rsidR="00F57EAF" w:rsidRPr="00ED70E2">
        <w:rPr>
          <w:color w:val="000000" w:themeColor="text1"/>
        </w:rPr>
        <w:t xml:space="preserve">use, we are still working on generating </w:t>
      </w:r>
      <w:r w:rsidRPr="00ED70E2">
        <w:rPr>
          <w:color w:val="000000" w:themeColor="text1"/>
        </w:rPr>
        <w:t xml:space="preserve">demo/prototype codes. </w:t>
      </w:r>
    </w:p>
    <w:p w14:paraId="7E83E57E" w14:textId="77777777" w:rsidR="000D1DF5" w:rsidRPr="000D1DF5" w:rsidRDefault="000D1DF5" w:rsidP="000D1DF5">
      <w:pPr>
        <w:spacing w:line="360" w:lineRule="auto"/>
        <w:ind w:firstLine="420"/>
        <w:rPr>
          <w:color w:val="000000" w:themeColor="text1"/>
        </w:rPr>
      </w:pPr>
    </w:p>
    <w:p w14:paraId="04FAA8EB" w14:textId="022ACC81" w:rsidR="00725D4F" w:rsidRPr="001F585B" w:rsidRDefault="00725D4F" w:rsidP="003F2565">
      <w:pPr>
        <w:pStyle w:val="ListParagraph"/>
        <w:numPr>
          <w:ilvl w:val="1"/>
          <w:numId w:val="8"/>
        </w:numPr>
        <w:spacing w:line="360" w:lineRule="auto"/>
        <w:ind w:firstLineChars="0"/>
        <w:rPr>
          <w:rFonts w:eastAsiaTheme="minorEastAsia"/>
          <w:b/>
          <w:bCs/>
          <w:i/>
          <w:iCs/>
          <w:color w:val="222222"/>
          <w:shd w:val="clear" w:color="auto" w:fill="FFFFFF"/>
        </w:rPr>
      </w:pPr>
      <w:r>
        <w:rPr>
          <w:b/>
          <w:bCs/>
          <w:i/>
          <w:iCs/>
          <w:color w:val="222222"/>
          <w:shd w:val="clear" w:color="auto" w:fill="FFFFFF"/>
        </w:rPr>
        <w:t>Performance</w:t>
      </w:r>
      <w:r w:rsidR="00AA5483">
        <w:rPr>
          <w:b/>
          <w:bCs/>
          <w:i/>
          <w:iCs/>
          <w:color w:val="222222"/>
          <w:shd w:val="clear" w:color="auto" w:fill="FFFFFF"/>
        </w:rPr>
        <w:t xml:space="preserve"> examining: </w:t>
      </w:r>
      <w:proofErr w:type="spellStart"/>
      <w:r w:rsidR="00AA5483">
        <w:rPr>
          <w:color w:val="222222"/>
          <w:shd w:val="clear" w:color="auto" w:fill="FFFFFF"/>
        </w:rPr>
        <w:t>Examing</w:t>
      </w:r>
      <w:proofErr w:type="spellEnd"/>
      <w:r w:rsidR="00AA5483">
        <w:rPr>
          <w:color w:val="222222"/>
          <w:shd w:val="clear" w:color="auto" w:fill="FFFFFF"/>
        </w:rPr>
        <w:t xml:space="preserve"> the performance of the portfolio </w:t>
      </w:r>
      <w:r w:rsidR="00CA40A7">
        <w:rPr>
          <w:color w:val="222222"/>
          <w:shd w:val="clear" w:color="auto" w:fill="FFFFFF"/>
        </w:rPr>
        <w:t>by</w:t>
      </w:r>
      <w:r w:rsidR="00AA5483">
        <w:rPr>
          <w:color w:val="222222"/>
          <w:shd w:val="clear" w:color="auto" w:fill="FFFFFF"/>
        </w:rPr>
        <w:t xml:space="preserve"> reporting to users with </w:t>
      </w:r>
      <w:r w:rsidR="00AA5483">
        <w:rPr>
          <w:rFonts w:eastAsia="SimSun"/>
        </w:rPr>
        <w:t>various</w:t>
      </w:r>
      <w:r w:rsidR="00AA5483" w:rsidRPr="00725D4F">
        <w:rPr>
          <w:rFonts w:eastAsia="SimSun"/>
        </w:rPr>
        <w:t xml:space="preserve"> financial ratios and performance </w:t>
      </w:r>
      <w:r w:rsidR="00AA5483">
        <w:rPr>
          <w:rFonts w:eastAsia="SimSun"/>
        </w:rPr>
        <w:t>evaluators</w:t>
      </w:r>
      <w:r w:rsidR="001F585B">
        <w:rPr>
          <w:rFonts w:eastAsia="SimSun"/>
        </w:rPr>
        <w:t xml:space="preserve"> and output the result into table and charts. </w:t>
      </w:r>
      <w:r w:rsidR="0025500F">
        <w:rPr>
          <w:rFonts w:eastAsia="SimSun"/>
        </w:rPr>
        <w:t xml:space="preserve"> </w:t>
      </w:r>
    </w:p>
    <w:p w14:paraId="0034AB92" w14:textId="23FF3903" w:rsidR="001F585B" w:rsidRPr="001F585B" w:rsidRDefault="001F585B" w:rsidP="001F585B">
      <w:pPr>
        <w:spacing w:line="360" w:lineRule="auto"/>
        <w:ind w:left="1080"/>
        <w:rPr>
          <w:rFonts w:eastAsiaTheme="minorEastAsia"/>
          <w:b/>
          <w:bCs/>
          <w:i/>
          <w:iCs/>
          <w:color w:val="222222"/>
          <w:shd w:val="clear" w:color="auto" w:fill="FFFFFF"/>
        </w:rPr>
      </w:pPr>
      <w:r w:rsidRPr="001F585B">
        <w:rPr>
          <w:rFonts w:eastAsiaTheme="minorEastAsia"/>
          <w:b/>
          <w:bCs/>
          <w:i/>
          <w:iCs/>
          <w:color w:val="222222"/>
          <w:shd w:val="clear" w:color="auto" w:fill="FFFFFF"/>
        </w:rPr>
        <w:t xml:space="preserve">RMK for b.: </w:t>
      </w:r>
    </w:p>
    <w:p w14:paraId="2F09B24B" w14:textId="7F1C3B9B" w:rsidR="001F585B" w:rsidRPr="001F585B" w:rsidRDefault="001F585B" w:rsidP="001F585B">
      <w:pPr>
        <w:pStyle w:val="m3650882246756566616msolistparagraph"/>
        <w:numPr>
          <w:ilvl w:val="0"/>
          <w:numId w:val="21"/>
        </w:numPr>
        <w:spacing w:before="0" w:beforeAutospacing="0" w:after="0" w:afterAutospacing="0" w:line="360" w:lineRule="auto"/>
        <w:rPr>
          <w:color w:val="222222"/>
        </w:rPr>
      </w:pPr>
      <w:r w:rsidRPr="001F585B">
        <w:rPr>
          <w:color w:val="222222"/>
          <w:shd w:val="clear" w:color="auto" w:fill="FFFFFF"/>
        </w:rPr>
        <w:t>Performance evaluators are functions</w:t>
      </w:r>
      <w:r w:rsidRPr="001F585B">
        <w:rPr>
          <w:i/>
          <w:iCs/>
          <w:color w:val="222222"/>
          <w:shd w:val="clear" w:color="auto" w:fill="FFFFFF"/>
        </w:rPr>
        <w:t xml:space="preserve"> like</w:t>
      </w:r>
      <w:r w:rsidRPr="001F585B">
        <w:rPr>
          <w:b/>
          <w:bCs/>
          <w:i/>
          <w:iCs/>
          <w:color w:val="222222"/>
          <w:shd w:val="clear" w:color="auto" w:fill="FFFFFF"/>
        </w:rPr>
        <w:t xml:space="preserve"> “</w:t>
      </w:r>
      <w:r w:rsidRPr="001F585B">
        <w:rPr>
          <w:color w:val="222222"/>
        </w:rPr>
        <w:t xml:space="preserve">Block Bootstrapping”.  Block Bootstrapping for ranges of expected performance statistics, and a log-cone of expected range of performance trajectories, and then producing the graph showing the visualization of the result. </w:t>
      </w:r>
    </w:p>
    <w:p w14:paraId="113AF3FF" w14:textId="0865BCE6" w:rsidR="001F585B" w:rsidRPr="00ED70E2" w:rsidRDefault="006810D0" w:rsidP="006810D0">
      <w:pPr>
        <w:pStyle w:val="m3650882246756566616msolistparagraph"/>
        <w:numPr>
          <w:ilvl w:val="0"/>
          <w:numId w:val="21"/>
        </w:numPr>
        <w:spacing w:before="0" w:beforeAutospacing="0" w:after="0" w:afterAutospacing="0" w:line="360" w:lineRule="auto"/>
        <w:rPr>
          <w:color w:val="4472C4" w:themeColor="accent1"/>
          <w:shd w:val="clear" w:color="auto" w:fill="FFFFFF"/>
        </w:rPr>
      </w:pPr>
      <w:r w:rsidRPr="00ED70E2">
        <w:rPr>
          <w:color w:val="4472C4" w:themeColor="accent1"/>
          <w:shd w:val="clear" w:color="auto" w:fill="FFFFFF"/>
        </w:rPr>
        <w:t>Risk Measures</w:t>
      </w:r>
      <w:r w:rsidR="000D1DF5" w:rsidRPr="00ED70E2">
        <w:rPr>
          <w:color w:val="4472C4" w:themeColor="accent1"/>
          <w:shd w:val="clear" w:color="auto" w:fill="FFFFFF"/>
        </w:rPr>
        <w:t>:</w:t>
      </w:r>
      <w:r w:rsidRPr="00ED70E2">
        <w:rPr>
          <w:color w:val="4472C4" w:themeColor="accent1"/>
          <w:shd w:val="clear" w:color="auto" w:fill="FFFFFF"/>
        </w:rPr>
        <w:t xml:space="preserve"> </w:t>
      </w:r>
      <w:hyperlink r:id="rId17" w:history="1">
        <w:r w:rsidR="000D1DF5" w:rsidRPr="00ED70E2">
          <w:rPr>
            <w:rStyle w:val="Hyperlink"/>
            <w:color w:val="4472C4" w:themeColor="accent1"/>
            <w:shd w:val="clear" w:color="auto" w:fill="FFFFFF"/>
          </w:rPr>
          <w:t>https://github.com/dcajasn/Riskfolio-Lib/tree/master</w:t>
        </w:r>
      </w:hyperlink>
      <w:r w:rsidRPr="00ED70E2">
        <w:rPr>
          <w:color w:val="4472C4" w:themeColor="accent1"/>
          <w:shd w:val="clear" w:color="auto" w:fill="FFFFFF"/>
        </w:rPr>
        <w:t xml:space="preserve"> </w:t>
      </w:r>
      <w:r w:rsidR="000D1DF5" w:rsidRPr="00ED70E2">
        <w:rPr>
          <w:color w:val="4472C4" w:themeColor="accent1"/>
          <w:shd w:val="clear" w:color="auto" w:fill="FFFFFF"/>
        </w:rPr>
        <w:t xml:space="preserve"> (Description Section)</w:t>
      </w:r>
    </w:p>
    <w:p w14:paraId="2B3906E4" w14:textId="2BAE1B84" w:rsidR="006810D0" w:rsidRPr="00ED70E2" w:rsidRDefault="006810D0" w:rsidP="000D1DF5">
      <w:pPr>
        <w:pStyle w:val="m3650882246756566616msolistparagraph"/>
        <w:numPr>
          <w:ilvl w:val="1"/>
          <w:numId w:val="21"/>
        </w:numPr>
        <w:spacing w:before="0" w:beforeAutospacing="0" w:after="0" w:afterAutospacing="0" w:line="360" w:lineRule="auto"/>
        <w:rPr>
          <w:color w:val="4472C4" w:themeColor="accent1"/>
          <w:shd w:val="clear" w:color="auto" w:fill="FFFFFF"/>
        </w:rPr>
      </w:pPr>
      <w:r w:rsidRPr="00ED70E2">
        <w:rPr>
          <w:color w:val="4472C4" w:themeColor="accent1"/>
          <w:shd w:val="clear" w:color="auto" w:fill="FFFFFF"/>
        </w:rPr>
        <w:lastRenderedPageBreak/>
        <w:t xml:space="preserve">Dispersion Risk Measures: Standard Deviation, Gini Mean Difference (GMD), </w:t>
      </w:r>
      <w:proofErr w:type="gramStart"/>
      <w:r w:rsidRPr="00ED70E2">
        <w:rPr>
          <w:color w:val="4472C4" w:themeColor="accent1"/>
          <w:shd w:val="clear" w:color="auto" w:fill="FFFFFF"/>
        </w:rPr>
        <w:t>Range</w:t>
      </w:r>
      <w:r w:rsidR="000D1DF5" w:rsidRPr="00ED70E2">
        <w:rPr>
          <w:color w:val="4472C4" w:themeColor="accent1"/>
          <w:shd w:val="clear" w:color="auto" w:fill="FFFFFF"/>
        </w:rPr>
        <w:t>;</w:t>
      </w:r>
      <w:proofErr w:type="gramEnd"/>
    </w:p>
    <w:p w14:paraId="34088138" w14:textId="77777777" w:rsidR="000D1DF5" w:rsidRPr="00ED70E2" w:rsidRDefault="006810D0" w:rsidP="000D1DF5">
      <w:pPr>
        <w:pStyle w:val="m3650882246756566616msolistparagraph"/>
        <w:numPr>
          <w:ilvl w:val="1"/>
          <w:numId w:val="21"/>
        </w:numPr>
        <w:spacing w:before="0" w:beforeAutospacing="0" w:after="0" w:afterAutospacing="0" w:line="360" w:lineRule="auto"/>
        <w:rPr>
          <w:color w:val="4472C4" w:themeColor="accent1"/>
          <w:shd w:val="clear" w:color="auto" w:fill="FFFFFF"/>
        </w:rPr>
      </w:pPr>
      <w:r w:rsidRPr="00ED70E2">
        <w:rPr>
          <w:color w:val="4472C4" w:themeColor="accent1"/>
          <w:shd w:val="clear" w:color="auto" w:fill="FFFFFF"/>
        </w:rPr>
        <w:t>Downside Risk Measures: Conditional Value at Risk (</w:t>
      </w:r>
      <w:proofErr w:type="spellStart"/>
      <w:r w:rsidRPr="00ED70E2">
        <w:rPr>
          <w:color w:val="4472C4" w:themeColor="accent1"/>
          <w:shd w:val="clear" w:color="auto" w:fill="FFFFFF"/>
        </w:rPr>
        <w:t>CVaR</w:t>
      </w:r>
      <w:proofErr w:type="spellEnd"/>
      <w:r w:rsidRPr="00ED70E2">
        <w:rPr>
          <w:color w:val="4472C4" w:themeColor="accent1"/>
          <w:shd w:val="clear" w:color="auto" w:fill="FFFFFF"/>
        </w:rPr>
        <w:t>), Entropic Value at Risk (</w:t>
      </w:r>
      <w:proofErr w:type="spellStart"/>
      <w:r w:rsidRPr="00ED70E2">
        <w:rPr>
          <w:color w:val="4472C4" w:themeColor="accent1"/>
          <w:shd w:val="clear" w:color="auto" w:fill="FFFFFF"/>
        </w:rPr>
        <w:t>EVaR</w:t>
      </w:r>
      <w:proofErr w:type="spellEnd"/>
      <w:r w:rsidRPr="00ED70E2">
        <w:rPr>
          <w:color w:val="4472C4" w:themeColor="accent1"/>
          <w:shd w:val="clear" w:color="auto" w:fill="FFFFFF"/>
        </w:rPr>
        <w:t>), Relativistic Value at Risk (</w:t>
      </w:r>
      <w:proofErr w:type="spellStart"/>
      <w:r w:rsidRPr="00ED70E2">
        <w:rPr>
          <w:color w:val="4472C4" w:themeColor="accent1"/>
          <w:shd w:val="clear" w:color="auto" w:fill="FFFFFF"/>
        </w:rPr>
        <w:t>RLVaR</w:t>
      </w:r>
      <w:proofErr w:type="spellEnd"/>
      <w:proofErr w:type="gramStart"/>
      <w:r w:rsidRPr="00ED70E2">
        <w:rPr>
          <w:color w:val="4472C4" w:themeColor="accent1"/>
          <w:shd w:val="clear" w:color="auto" w:fill="FFFFFF"/>
        </w:rPr>
        <w:t>)</w:t>
      </w:r>
      <w:r w:rsidR="000D1DF5" w:rsidRPr="00ED70E2">
        <w:rPr>
          <w:color w:val="4472C4" w:themeColor="accent1"/>
          <w:shd w:val="clear" w:color="auto" w:fill="FFFFFF"/>
        </w:rPr>
        <w:t>;</w:t>
      </w:r>
      <w:proofErr w:type="gramEnd"/>
    </w:p>
    <w:p w14:paraId="29A862BC" w14:textId="455217F6" w:rsidR="006810D0" w:rsidRPr="00ED70E2" w:rsidRDefault="006810D0" w:rsidP="000D1DF5">
      <w:pPr>
        <w:pStyle w:val="m3650882246756566616msolistparagraph"/>
        <w:numPr>
          <w:ilvl w:val="1"/>
          <w:numId w:val="21"/>
        </w:numPr>
        <w:spacing w:before="0" w:beforeAutospacing="0" w:after="0" w:afterAutospacing="0" w:line="360" w:lineRule="auto"/>
        <w:rPr>
          <w:color w:val="4472C4" w:themeColor="accent1"/>
          <w:shd w:val="clear" w:color="auto" w:fill="FFFFFF"/>
        </w:rPr>
      </w:pPr>
      <w:r w:rsidRPr="00ED70E2">
        <w:rPr>
          <w:color w:val="4472C4" w:themeColor="accent1"/>
          <w:shd w:val="clear" w:color="auto" w:fill="FFFFFF"/>
        </w:rPr>
        <w:t>Drawdown Risk Measures: Ulcer Index for uncompounded cumulative returns</w:t>
      </w:r>
      <w:r w:rsidR="000D1DF5" w:rsidRPr="00ED70E2">
        <w:rPr>
          <w:color w:val="4472C4" w:themeColor="accent1"/>
          <w:shd w:val="clear" w:color="auto" w:fill="FFFFFF"/>
        </w:rPr>
        <w:t>.</w:t>
      </w:r>
    </w:p>
    <w:p w14:paraId="7B92925E" w14:textId="03291933" w:rsidR="00ED70E2" w:rsidRPr="00ED70E2" w:rsidRDefault="00EA740F" w:rsidP="00ED70E2">
      <w:pPr>
        <w:pStyle w:val="ListParagraph"/>
        <w:numPr>
          <w:ilvl w:val="1"/>
          <w:numId w:val="8"/>
        </w:numPr>
        <w:spacing w:line="360" w:lineRule="auto"/>
        <w:ind w:firstLineChars="0"/>
        <w:rPr>
          <w:b/>
          <w:bCs/>
          <w:i/>
          <w:iCs/>
          <w:color w:val="222222"/>
          <w:shd w:val="clear" w:color="auto" w:fill="FFFFFF"/>
        </w:rPr>
      </w:pPr>
      <w:r w:rsidRPr="00725D4F">
        <w:rPr>
          <w:b/>
          <w:bCs/>
          <w:i/>
          <w:iCs/>
          <w:color w:val="222222"/>
          <w:shd w:val="clear" w:color="auto" w:fill="FFFFFF"/>
        </w:rPr>
        <w:t>Returns based style analysis</w:t>
      </w:r>
      <w:r w:rsidR="00ED70E2">
        <w:rPr>
          <w:b/>
          <w:bCs/>
          <w:i/>
          <w:iCs/>
          <w:color w:val="222222"/>
          <w:shd w:val="clear" w:color="auto" w:fill="FFFFFF"/>
        </w:rPr>
        <w:t xml:space="preserve"> </w:t>
      </w:r>
      <w:r w:rsidR="00ED70E2" w:rsidRPr="00ED70E2">
        <w:rPr>
          <w:b/>
          <w:bCs/>
          <w:i/>
          <w:iCs/>
          <w:color w:val="4472C4" w:themeColor="accent1"/>
          <w:shd w:val="clear" w:color="auto" w:fill="FFFFFF"/>
        </w:rPr>
        <w:t>**</w:t>
      </w:r>
      <w:r w:rsidRPr="00725D4F">
        <w:rPr>
          <w:b/>
          <w:bCs/>
          <w:i/>
          <w:iCs/>
          <w:color w:val="222222"/>
          <w:shd w:val="clear" w:color="auto" w:fill="FFFFFF"/>
        </w:rPr>
        <w:t>:</w:t>
      </w:r>
      <w:r w:rsidRPr="00725D4F">
        <w:rPr>
          <w:color w:val="222222"/>
          <w:shd w:val="clear" w:color="auto" w:fill="FFFFFF"/>
        </w:rPr>
        <w:t xml:space="preserve"> given a benchmark and explanatory asset</w:t>
      </w:r>
      <w:r w:rsidR="00AA5483">
        <w:rPr>
          <w:color w:val="222222"/>
          <w:shd w:val="clear" w:color="auto" w:fill="FFFFFF"/>
        </w:rPr>
        <w:t>s</w:t>
      </w:r>
      <w:r w:rsidRPr="00725D4F">
        <w:rPr>
          <w:color w:val="222222"/>
          <w:shd w:val="clear" w:color="auto" w:fill="FFFFFF"/>
        </w:rPr>
        <w:t xml:space="preserve">, </w:t>
      </w:r>
      <w:r w:rsidRPr="00CA40A7">
        <w:rPr>
          <w:color w:val="222222"/>
          <w:shd w:val="clear" w:color="auto" w:fill="FFFFFF"/>
        </w:rPr>
        <w:t>find the closest tracking portfolio</w:t>
      </w:r>
      <w:r w:rsidR="00CA40A7" w:rsidRPr="00CA40A7">
        <w:rPr>
          <w:color w:val="222222"/>
          <w:shd w:val="clear" w:color="auto" w:fill="FFFFFF"/>
        </w:rPr>
        <w:t xml:space="preserve"> by using </w:t>
      </w:r>
      <w:proofErr w:type="spellStart"/>
      <w:r w:rsidR="00CA40A7" w:rsidRPr="00CA40A7">
        <w:rPr>
          <w:color w:val="222222"/>
          <w:shd w:val="clear" w:color="auto" w:fill="FFFFFF"/>
        </w:rPr>
        <w:t>ElasticNet</w:t>
      </w:r>
      <w:proofErr w:type="spellEnd"/>
      <w:r w:rsidR="00CA40A7" w:rsidRPr="00CA40A7">
        <w:rPr>
          <w:color w:val="222222"/>
          <w:shd w:val="clear" w:color="auto" w:fill="FFFFFF"/>
        </w:rPr>
        <w:t xml:space="preserve"> regression with cross-validated norm parameters</w:t>
      </w:r>
      <w:r w:rsidR="00CA40A7">
        <w:rPr>
          <w:color w:val="222222"/>
          <w:shd w:val="clear" w:color="auto" w:fill="FFFFFF"/>
        </w:rPr>
        <w:t>, i</w:t>
      </w:r>
      <w:r w:rsidR="00CA40A7" w:rsidRPr="00CA40A7">
        <w:rPr>
          <w:color w:val="222222"/>
          <w:shd w:val="clear" w:color="auto" w:fill="FFFFFF"/>
        </w:rPr>
        <w:t>nclud</w:t>
      </w:r>
      <w:r w:rsidR="00CA40A7">
        <w:rPr>
          <w:color w:val="222222"/>
          <w:shd w:val="clear" w:color="auto" w:fill="FFFFFF"/>
        </w:rPr>
        <w:t>ing</w:t>
      </w:r>
      <w:r w:rsidR="00CA40A7" w:rsidRPr="00CA40A7">
        <w:rPr>
          <w:color w:val="222222"/>
          <w:shd w:val="clear" w:color="auto" w:fill="FFFFFF"/>
        </w:rPr>
        <w:t xml:space="preserve"> options for long-only and/or sum-to-1 constraints.</w:t>
      </w:r>
    </w:p>
    <w:p w14:paraId="2FCA0CB6" w14:textId="62DEC225" w:rsidR="00ED70E2" w:rsidRPr="00ED70E2" w:rsidRDefault="00ED70E2" w:rsidP="00ED70E2">
      <w:pPr>
        <w:spacing w:line="360" w:lineRule="auto"/>
        <w:ind w:left="1080"/>
        <w:rPr>
          <w:color w:val="4472C4" w:themeColor="accent1"/>
          <w:shd w:val="clear" w:color="auto" w:fill="FFFFFF"/>
        </w:rPr>
      </w:pPr>
      <w:r w:rsidRPr="00ED70E2">
        <w:rPr>
          <w:color w:val="4472C4" w:themeColor="accent1"/>
          <w:shd w:val="clear" w:color="auto" w:fill="FFFFFF"/>
        </w:rPr>
        <w:t>** Note:</w:t>
      </w:r>
    </w:p>
    <w:p w14:paraId="502C1CF1" w14:textId="35EA81DE" w:rsidR="00ED70E2" w:rsidRPr="00ED70E2" w:rsidRDefault="000D1DF5" w:rsidP="00ED70E2">
      <w:pPr>
        <w:spacing w:line="360" w:lineRule="auto"/>
        <w:ind w:left="1080" w:firstLine="420"/>
        <w:rPr>
          <w:color w:val="000000" w:themeColor="text1"/>
          <w:shd w:val="clear" w:color="auto" w:fill="FFFFFF"/>
        </w:rPr>
      </w:pPr>
      <w:r w:rsidRPr="00ED70E2">
        <w:rPr>
          <w:color w:val="000000" w:themeColor="text1"/>
          <w:shd w:val="clear" w:color="auto" w:fill="FFFFFF"/>
        </w:rPr>
        <w:t xml:space="preserve">For </w:t>
      </w:r>
      <w:proofErr w:type="spellStart"/>
      <w:r w:rsidRPr="00ED70E2">
        <w:rPr>
          <w:color w:val="000000" w:themeColor="text1"/>
          <w:shd w:val="clear" w:color="auto" w:fill="FFFFFF"/>
        </w:rPr>
        <w:t>ElasticNet</w:t>
      </w:r>
      <w:proofErr w:type="spellEnd"/>
      <w:r w:rsidRPr="00ED70E2">
        <w:rPr>
          <w:color w:val="000000" w:themeColor="text1"/>
          <w:shd w:val="clear" w:color="auto" w:fill="FFFFFF"/>
        </w:rPr>
        <w:t xml:space="preserve"> regression with cross-validated norm parameters, we did a through mathematical study and summed up the mathematical setups</w:t>
      </w:r>
      <w:r w:rsidR="00ED70E2" w:rsidRPr="00ED70E2">
        <w:rPr>
          <w:color w:val="000000" w:themeColor="text1"/>
          <w:shd w:val="clear" w:color="auto" w:fill="FFFFFF"/>
        </w:rPr>
        <w:t xml:space="preserve">, including LASSO, Ridge Method, and how they are combined as </w:t>
      </w:r>
      <w:proofErr w:type="spellStart"/>
      <w:r w:rsidR="00ED70E2" w:rsidRPr="00ED70E2">
        <w:rPr>
          <w:color w:val="000000" w:themeColor="text1"/>
          <w:shd w:val="clear" w:color="auto" w:fill="FFFFFF"/>
        </w:rPr>
        <w:t>ElasticNet</w:t>
      </w:r>
      <w:proofErr w:type="spellEnd"/>
      <w:r w:rsidR="00ED70E2" w:rsidRPr="00ED70E2">
        <w:rPr>
          <w:color w:val="000000" w:themeColor="text1"/>
          <w:shd w:val="clear" w:color="auto" w:fill="FFFFFF"/>
        </w:rPr>
        <w:t xml:space="preserve"> method. </w:t>
      </w:r>
    </w:p>
    <w:p w14:paraId="22A07123" w14:textId="6CBD9659" w:rsidR="00ED70E2" w:rsidRPr="00ED70E2" w:rsidRDefault="00ED70E2" w:rsidP="00ED70E2">
      <w:pPr>
        <w:spacing w:line="360" w:lineRule="auto"/>
        <w:ind w:left="1080"/>
        <w:rPr>
          <w:color w:val="4472C4" w:themeColor="accent1"/>
          <w:shd w:val="clear" w:color="auto" w:fill="FFFFFF"/>
        </w:rPr>
      </w:pPr>
      <w:hyperlink r:id="rId18" w:history="1">
        <w:r w:rsidRPr="00620D2C">
          <w:rPr>
            <w:rStyle w:val="Hyperlink"/>
            <w:shd w:val="clear" w:color="auto" w:fill="FFFFFF"/>
          </w:rPr>
          <w:t>https://github.com/AndrewCeon328/ReSolve-FinTech-App/blob/main/ElasticNet%20Regression%20Method%20Math%20Set-up.pdf</w:t>
        </w:r>
      </w:hyperlink>
      <w:r w:rsidR="000D1DF5" w:rsidRPr="00ED70E2">
        <w:rPr>
          <w:color w:val="4472C4" w:themeColor="accent1"/>
          <w:shd w:val="clear" w:color="auto" w:fill="FFFFFF"/>
        </w:rPr>
        <w:t xml:space="preserve"> </w:t>
      </w:r>
    </w:p>
    <w:p w14:paraId="0E9ACE7B" w14:textId="09A209CB" w:rsidR="000D1DF5" w:rsidRPr="00ED70E2" w:rsidRDefault="00ED70E2" w:rsidP="00ED70E2">
      <w:pPr>
        <w:spacing w:line="360" w:lineRule="auto"/>
        <w:ind w:left="1020" w:firstLine="420"/>
        <w:rPr>
          <w:color w:val="000000" w:themeColor="text1"/>
          <w:shd w:val="clear" w:color="auto" w:fill="FFFFFF"/>
        </w:rPr>
      </w:pPr>
      <w:r w:rsidRPr="00ED70E2">
        <w:rPr>
          <w:color w:val="000000" w:themeColor="text1"/>
          <w:shd w:val="clear" w:color="auto" w:fill="FFFFFF"/>
        </w:rPr>
        <w:t>W</w:t>
      </w:r>
      <w:r w:rsidR="000D1DF5" w:rsidRPr="00ED70E2">
        <w:rPr>
          <w:color w:val="000000" w:themeColor="text1"/>
          <w:shd w:val="clear" w:color="auto" w:fill="FFFFFF"/>
        </w:rPr>
        <w:t xml:space="preserve">e’re still working on generating prototype codes. </w:t>
      </w:r>
    </w:p>
    <w:p w14:paraId="192AE7D9" w14:textId="77777777" w:rsidR="000D1DF5" w:rsidRPr="000D1DF5" w:rsidRDefault="000D1DF5" w:rsidP="000D1DF5">
      <w:pPr>
        <w:pStyle w:val="ListParagraph"/>
        <w:spacing w:line="360" w:lineRule="auto"/>
        <w:ind w:left="2100" w:firstLineChars="0" w:firstLine="0"/>
        <w:rPr>
          <w:color w:val="222222"/>
          <w:shd w:val="clear" w:color="auto" w:fill="FFFFFF"/>
        </w:rPr>
      </w:pPr>
    </w:p>
    <w:p w14:paraId="5C78F815" w14:textId="5D1FC722" w:rsidR="00725D4F" w:rsidRPr="00BD68C0" w:rsidRDefault="00EA740F" w:rsidP="003F2565">
      <w:pPr>
        <w:pStyle w:val="m-348537682370145536msolistparagraph"/>
        <w:numPr>
          <w:ilvl w:val="1"/>
          <w:numId w:val="8"/>
        </w:numPr>
        <w:spacing w:before="0" w:beforeAutospacing="0" w:after="0" w:afterAutospacing="0" w:line="360" w:lineRule="auto"/>
        <w:rPr>
          <w:rFonts w:ascii="Aptos" w:hAnsi="Aptos" w:cs="Arial"/>
          <w:color w:val="222222"/>
        </w:rPr>
      </w:pPr>
      <w:r w:rsidRPr="00725D4F">
        <w:rPr>
          <w:b/>
          <w:bCs/>
          <w:i/>
          <w:iCs/>
          <w:color w:val="222222"/>
          <w:shd w:val="clear" w:color="auto" w:fill="FFFFFF"/>
        </w:rPr>
        <w:t>Visualization</w:t>
      </w:r>
      <w:r w:rsidRPr="00725D4F">
        <w:rPr>
          <w:color w:val="222222"/>
          <w:shd w:val="clear" w:color="auto" w:fill="FFFFFF"/>
        </w:rPr>
        <w:t xml:space="preserve">: </w:t>
      </w:r>
      <w:proofErr w:type="spellStart"/>
      <w:r w:rsidRPr="003F2565">
        <w:rPr>
          <w:color w:val="222222"/>
          <w:shd w:val="clear" w:color="auto" w:fill="FFFFFF"/>
        </w:rPr>
        <w:t>ploting</w:t>
      </w:r>
      <w:proofErr w:type="spellEnd"/>
      <w:r w:rsidRPr="003F2565">
        <w:rPr>
          <w:color w:val="222222"/>
          <w:shd w:val="clear" w:color="auto" w:fill="FFFFFF"/>
        </w:rPr>
        <w:t xml:space="preserve"> the performance of </w:t>
      </w:r>
      <w:r w:rsidR="0025500F" w:rsidRPr="003F2565">
        <w:rPr>
          <w:color w:val="222222"/>
          <w:shd w:val="clear" w:color="auto" w:fill="FFFFFF"/>
        </w:rPr>
        <w:t xml:space="preserve">constructed </w:t>
      </w:r>
      <w:r w:rsidRPr="003F2565">
        <w:rPr>
          <w:color w:val="222222"/>
          <w:shd w:val="clear" w:color="auto" w:fill="FFFFFF"/>
        </w:rPr>
        <w:t>portfolios</w:t>
      </w:r>
      <w:r w:rsidR="003F2565">
        <w:rPr>
          <w:color w:val="222222"/>
          <w:shd w:val="clear" w:color="auto" w:fill="FFFFFF"/>
        </w:rPr>
        <w:t xml:space="preserve"> and other assets &amp; </w:t>
      </w:r>
      <w:proofErr w:type="spellStart"/>
      <w:r w:rsidR="003F2565" w:rsidRPr="003F2565">
        <w:rPr>
          <w:color w:val="222222"/>
          <w:shd w:val="clear" w:color="auto" w:fill="FFFFFF"/>
        </w:rPr>
        <w:t>indicies</w:t>
      </w:r>
      <w:proofErr w:type="spellEnd"/>
      <w:r w:rsidRPr="003F2565">
        <w:rPr>
          <w:color w:val="222222"/>
          <w:shd w:val="clear" w:color="auto" w:fill="FFFFFF"/>
        </w:rPr>
        <w:t xml:space="preserve">, allowing users to compare their constructed portfolios with various other </w:t>
      </w:r>
      <w:r w:rsidR="003F2565">
        <w:rPr>
          <w:color w:val="222222"/>
          <w:shd w:val="clear" w:color="auto" w:fill="FFFFFF"/>
        </w:rPr>
        <w:t xml:space="preserve">financial </w:t>
      </w:r>
      <w:r w:rsidRPr="003F2565">
        <w:rPr>
          <w:color w:val="222222"/>
          <w:shd w:val="clear" w:color="auto" w:fill="FFFFFF"/>
        </w:rPr>
        <w:t xml:space="preserve">assets. </w:t>
      </w:r>
      <w:r w:rsidR="003F2565">
        <w:rPr>
          <w:color w:val="222222"/>
        </w:rPr>
        <w:t xml:space="preserve">The plots are produced </w:t>
      </w:r>
      <w:r w:rsidR="003F2565" w:rsidRPr="003F2565">
        <w:rPr>
          <w:color w:val="222222"/>
        </w:rPr>
        <w:t>assuming static target weights through time, with portfolios rebalanced back to target weights at fixed intervals (</w:t>
      </w:r>
      <w:proofErr w:type="gramStart"/>
      <w:r w:rsidR="003F2565" w:rsidRPr="003F2565">
        <w:rPr>
          <w:color w:val="222222"/>
        </w:rPr>
        <w:t>i.e.</w:t>
      </w:r>
      <w:proofErr w:type="gramEnd"/>
      <w:r w:rsidR="003F2565" w:rsidRPr="003F2565">
        <w:rPr>
          <w:color w:val="222222"/>
        </w:rPr>
        <w:t xml:space="preserve"> monthly to be specified by user)</w:t>
      </w:r>
      <w:r w:rsidR="003F2565">
        <w:rPr>
          <w:color w:val="222222"/>
        </w:rPr>
        <w:t xml:space="preserve">. </w:t>
      </w:r>
    </w:p>
    <w:p w14:paraId="5455337D" w14:textId="48F55F49" w:rsidR="001F41EC" w:rsidRPr="00F27A75" w:rsidRDefault="001F41EC" w:rsidP="00F27A75">
      <w:pPr>
        <w:pStyle w:val="ListParagraph"/>
        <w:spacing w:line="360" w:lineRule="auto"/>
        <w:ind w:left="1440" w:firstLineChars="0" w:firstLine="0"/>
        <w:rPr>
          <w:rFonts w:eastAsiaTheme="minorEastAsia"/>
          <w:color w:val="222222"/>
          <w:shd w:val="clear" w:color="auto" w:fill="FFFFFF"/>
        </w:rPr>
      </w:pPr>
      <w:r w:rsidRPr="00BD68C0">
        <w:rPr>
          <w:rFonts w:eastAsiaTheme="minorEastAsia"/>
          <w:b/>
          <w:bCs/>
          <w:i/>
          <w:iCs/>
          <w:color w:val="222222"/>
          <w:shd w:val="clear" w:color="auto" w:fill="FFFFFF"/>
        </w:rPr>
        <w:t xml:space="preserve">RMK for </w:t>
      </w:r>
      <w:r>
        <w:rPr>
          <w:rFonts w:eastAsiaTheme="minorEastAsia"/>
          <w:b/>
          <w:bCs/>
          <w:i/>
          <w:iCs/>
          <w:color w:val="222222"/>
          <w:shd w:val="clear" w:color="auto" w:fill="FFFFFF"/>
        </w:rPr>
        <w:t>d</w:t>
      </w:r>
      <w:r w:rsidRPr="00BD68C0">
        <w:rPr>
          <w:rFonts w:eastAsiaTheme="minorEastAsia"/>
          <w:b/>
          <w:bCs/>
          <w:i/>
          <w:iCs/>
          <w:color w:val="222222"/>
          <w:shd w:val="clear" w:color="auto" w:fill="FFFFFF"/>
        </w:rPr>
        <w:t xml:space="preserve">.: </w:t>
      </w:r>
      <w:r w:rsidR="00F27A75">
        <w:rPr>
          <w:rFonts w:eastAsiaTheme="minorEastAsia"/>
          <w:b/>
          <w:bCs/>
          <w:i/>
          <w:iCs/>
          <w:color w:val="222222"/>
          <w:shd w:val="clear" w:color="auto" w:fill="FFFFFF"/>
        </w:rPr>
        <w:br/>
      </w:r>
      <w:r w:rsidR="00F27A75">
        <w:rPr>
          <w:rFonts w:eastAsiaTheme="minorEastAsia"/>
          <w:color w:val="222222"/>
          <w:shd w:val="clear" w:color="auto" w:fill="FFFFFF"/>
        </w:rPr>
        <w:t xml:space="preserve">      </w:t>
      </w:r>
      <w:r w:rsidR="00F27A75">
        <w:rPr>
          <w:rFonts w:eastAsiaTheme="minorEastAsia"/>
          <w:color w:val="222222"/>
          <w:shd w:val="clear" w:color="auto" w:fill="FFFFFF"/>
        </w:rPr>
        <w:tab/>
      </w:r>
      <w:r w:rsidR="00F27A75" w:rsidRPr="00F27A75">
        <w:rPr>
          <w:rFonts w:eastAsiaTheme="minorEastAsia"/>
          <w:color w:val="4472C4" w:themeColor="accent1"/>
          <w:shd w:val="clear" w:color="auto" w:fill="FFFFFF"/>
        </w:rPr>
        <w:t xml:space="preserve">We roughly browsed through the complexity and practicality of the Panel and </w:t>
      </w:r>
      <w:r w:rsidR="00F27A75" w:rsidRPr="00F27A75">
        <w:rPr>
          <w:color w:val="4472C4" w:themeColor="accent1"/>
        </w:rPr>
        <w:t>Lets-Plot, we generally agree to stick with Panel as it</w:t>
      </w:r>
      <w:r w:rsidR="00F27A75">
        <w:rPr>
          <w:color w:val="4472C4" w:themeColor="accent1"/>
        </w:rPr>
        <w:t xml:space="preserve"> </w:t>
      </w:r>
      <w:r w:rsidR="00F27A75" w:rsidRPr="00F27A75">
        <w:rPr>
          <w:color w:val="4472C4" w:themeColor="accent1"/>
        </w:rPr>
        <w:lastRenderedPageBreak/>
        <w:t xml:space="preserve">generates graphs that are more convenient and </w:t>
      </w:r>
      <w:r w:rsidR="00F27A75">
        <w:rPr>
          <w:color w:val="4472C4" w:themeColor="accent1"/>
        </w:rPr>
        <w:t xml:space="preserve">appropriate for financial data visualization. </w:t>
      </w:r>
    </w:p>
    <w:p w14:paraId="50A6D002" w14:textId="77777777" w:rsidR="001F41EC" w:rsidRDefault="001F41EC" w:rsidP="001F41EC">
      <w:pPr>
        <w:pStyle w:val="ListParagraph"/>
        <w:numPr>
          <w:ilvl w:val="0"/>
          <w:numId w:val="19"/>
        </w:numPr>
        <w:spacing w:line="360" w:lineRule="auto"/>
        <w:ind w:firstLineChars="0"/>
        <w:rPr>
          <w:color w:val="222222"/>
        </w:rPr>
      </w:pPr>
      <w:r w:rsidRPr="001F41EC">
        <w:rPr>
          <w:color w:val="222222"/>
        </w:rPr>
        <w:t>Graphing and plotting with “Panel” under “</w:t>
      </w:r>
      <w:proofErr w:type="spellStart"/>
      <w:r w:rsidRPr="001F41EC">
        <w:rPr>
          <w:color w:val="222222"/>
        </w:rPr>
        <w:t>Holoviz</w:t>
      </w:r>
      <w:proofErr w:type="spellEnd"/>
      <w:r w:rsidRPr="001F41EC">
        <w:rPr>
          <w:color w:val="222222"/>
        </w:rPr>
        <w:t>”:</w:t>
      </w:r>
      <w:r>
        <w:rPr>
          <w:color w:val="222222"/>
        </w:rPr>
        <w:t xml:space="preserve"> </w:t>
      </w:r>
    </w:p>
    <w:p w14:paraId="7E86E9BB" w14:textId="658BAD47" w:rsidR="001F41EC" w:rsidRPr="00ED70E2" w:rsidRDefault="001F41EC" w:rsidP="00ED70E2">
      <w:pPr>
        <w:pStyle w:val="ListParagraph"/>
        <w:spacing w:line="360" w:lineRule="auto"/>
        <w:ind w:left="1440" w:firstLineChars="0" w:firstLine="240"/>
        <w:rPr>
          <w:color w:val="222222"/>
          <w:lang w:val="de-DE"/>
        </w:rPr>
      </w:pPr>
      <w:proofErr w:type="spellStart"/>
      <w:r w:rsidRPr="00ED70E2">
        <w:rPr>
          <w:color w:val="222222"/>
          <w:lang w:val="de-DE"/>
        </w:rPr>
        <w:t>Holoviz</w:t>
      </w:r>
      <w:proofErr w:type="spellEnd"/>
      <w:r w:rsidRPr="00ED70E2">
        <w:rPr>
          <w:color w:val="222222"/>
          <w:lang w:val="de-DE"/>
        </w:rPr>
        <w:t xml:space="preserve">: </w:t>
      </w:r>
      <w:hyperlink r:id="rId19" w:history="1">
        <w:r w:rsidRPr="00ED70E2">
          <w:rPr>
            <w:rStyle w:val="Hyperlink"/>
            <w:lang w:val="de-DE"/>
          </w:rPr>
          <w:t>https://holoviz.org/</w:t>
        </w:r>
      </w:hyperlink>
    </w:p>
    <w:p w14:paraId="40A60D88" w14:textId="3A836984" w:rsidR="001F41EC" w:rsidRPr="00ED70E2" w:rsidRDefault="001F41EC" w:rsidP="00ED70E2">
      <w:pPr>
        <w:pStyle w:val="ListParagraph"/>
        <w:spacing w:line="360" w:lineRule="auto"/>
        <w:ind w:left="1440" w:firstLineChars="0" w:firstLine="240"/>
        <w:rPr>
          <w:color w:val="222222"/>
          <w:lang w:val="de-DE"/>
        </w:rPr>
      </w:pPr>
      <w:r w:rsidRPr="00ED70E2">
        <w:rPr>
          <w:color w:val="222222"/>
          <w:lang w:val="de-DE"/>
        </w:rPr>
        <w:t xml:space="preserve">Panel: </w:t>
      </w:r>
      <w:hyperlink r:id="rId20" w:history="1">
        <w:r w:rsidRPr="00ED70E2">
          <w:rPr>
            <w:rStyle w:val="Hyperlink"/>
            <w:lang w:val="de-DE"/>
          </w:rPr>
          <w:t>https://panel.holoviz.org/</w:t>
        </w:r>
      </w:hyperlink>
    </w:p>
    <w:p w14:paraId="27274A01" w14:textId="0FBEA191" w:rsidR="00BD68C0" w:rsidRPr="00ED70E2" w:rsidRDefault="001F41EC" w:rsidP="00ED70E2">
      <w:pPr>
        <w:pStyle w:val="ListParagraph"/>
        <w:numPr>
          <w:ilvl w:val="0"/>
          <w:numId w:val="19"/>
        </w:numPr>
        <w:spacing w:line="360" w:lineRule="auto"/>
        <w:ind w:firstLineChars="0"/>
        <w:rPr>
          <w:color w:val="222222"/>
        </w:rPr>
      </w:pPr>
      <w:r w:rsidRPr="00ED70E2">
        <w:rPr>
          <w:color w:val="222222"/>
        </w:rPr>
        <w:t xml:space="preserve">Demos for how to install/ use Panel: </w:t>
      </w:r>
      <w:hyperlink r:id="rId21" w:history="1">
        <w:r w:rsidRPr="004F707E">
          <w:rPr>
            <w:rStyle w:val="Hyperlink"/>
          </w:rPr>
          <w:t>https://panel.holoviz.org/getting_started/build_app.html</w:t>
        </w:r>
      </w:hyperlink>
      <w:r w:rsidRPr="00ED70E2">
        <w:rPr>
          <w:color w:val="222222"/>
        </w:rPr>
        <w:t xml:space="preserve"> </w:t>
      </w:r>
    </w:p>
    <w:p w14:paraId="1F48E948" w14:textId="1453863D" w:rsidR="001F41EC" w:rsidRPr="001F41EC" w:rsidRDefault="001F41EC" w:rsidP="001F41EC">
      <w:pPr>
        <w:pStyle w:val="ListParagraph"/>
        <w:numPr>
          <w:ilvl w:val="0"/>
          <w:numId w:val="19"/>
        </w:numPr>
        <w:spacing w:line="360" w:lineRule="auto"/>
        <w:ind w:firstLineChars="0"/>
        <w:rPr>
          <w:color w:val="222222"/>
        </w:rPr>
      </w:pPr>
      <w:r w:rsidRPr="001F41EC">
        <w:rPr>
          <w:color w:val="222222"/>
        </w:rPr>
        <w:t xml:space="preserve">Graphing and </w:t>
      </w:r>
      <w:proofErr w:type="gramStart"/>
      <w:r w:rsidRPr="001F41EC">
        <w:rPr>
          <w:color w:val="222222"/>
        </w:rPr>
        <w:t>Plotting</w:t>
      </w:r>
      <w:proofErr w:type="gramEnd"/>
      <w:r w:rsidRPr="001F41EC">
        <w:rPr>
          <w:color w:val="222222"/>
        </w:rPr>
        <w:t xml:space="preserve"> with “Lets-Plot”:</w:t>
      </w:r>
      <w:r>
        <w:rPr>
          <w:color w:val="222222"/>
        </w:rPr>
        <w:t xml:space="preserve"> </w:t>
      </w:r>
      <w:hyperlink r:id="rId22" w:history="1">
        <w:r w:rsidRPr="004F707E">
          <w:rPr>
            <w:rStyle w:val="Hyperlink"/>
          </w:rPr>
          <w:t>https://github.com/JetBrains/lets-plot/blob/master/README.md</w:t>
        </w:r>
      </w:hyperlink>
      <w:r>
        <w:rPr>
          <w:color w:val="222222"/>
        </w:rPr>
        <w:t xml:space="preserve"> </w:t>
      </w:r>
      <w:r w:rsidR="00ED70E2">
        <w:rPr>
          <w:color w:val="222222"/>
        </w:rPr>
        <w:br/>
      </w:r>
    </w:p>
    <w:p w14:paraId="004B82A7" w14:textId="39372A03" w:rsidR="00ED70E2" w:rsidRPr="00ED70E2" w:rsidRDefault="003F2565" w:rsidP="00ED70E2">
      <w:pPr>
        <w:pStyle w:val="ListParagraph"/>
        <w:numPr>
          <w:ilvl w:val="1"/>
          <w:numId w:val="8"/>
        </w:numPr>
        <w:spacing w:line="360" w:lineRule="auto"/>
        <w:ind w:firstLineChars="0"/>
        <w:rPr>
          <w:b/>
          <w:bCs/>
          <w:i/>
          <w:iCs/>
          <w:color w:val="222222"/>
          <w:shd w:val="clear" w:color="auto" w:fill="FFFFFF"/>
        </w:rPr>
      </w:pPr>
      <w:proofErr w:type="spellStart"/>
      <w:r w:rsidRPr="003F2565">
        <w:rPr>
          <w:b/>
          <w:bCs/>
          <w:i/>
          <w:iCs/>
          <w:color w:val="222222"/>
          <w:shd w:val="clear" w:color="auto" w:fill="FFFFFF"/>
        </w:rPr>
        <w:t>B</w:t>
      </w:r>
      <w:r w:rsidR="00EA740F" w:rsidRPr="003F2565">
        <w:rPr>
          <w:b/>
          <w:bCs/>
          <w:i/>
          <w:iCs/>
          <w:color w:val="222222"/>
          <w:shd w:val="clear" w:color="auto" w:fill="FFFFFF"/>
        </w:rPr>
        <w:t>acktesting</w:t>
      </w:r>
      <w:proofErr w:type="spellEnd"/>
      <w:r w:rsidR="00EA740F" w:rsidRPr="003F2565">
        <w:rPr>
          <w:b/>
          <w:bCs/>
          <w:i/>
          <w:iCs/>
          <w:color w:val="222222"/>
          <w:shd w:val="clear" w:color="auto" w:fill="FFFFFF"/>
        </w:rPr>
        <w:t xml:space="preserve">: </w:t>
      </w:r>
      <w:proofErr w:type="spellStart"/>
      <w:r w:rsidRPr="003F2565">
        <w:rPr>
          <w:color w:val="222222"/>
          <w:shd w:val="clear" w:color="auto" w:fill="FFFFFF"/>
        </w:rPr>
        <w:t>Backtest</w:t>
      </w:r>
      <w:proofErr w:type="spellEnd"/>
      <w:r w:rsidRPr="003F2565">
        <w:rPr>
          <w:color w:val="222222"/>
          <w:shd w:val="clear" w:color="auto" w:fill="FFFFFF"/>
        </w:rPr>
        <w:t xml:space="preserve"> users’ strategies, recomputing target weights according to a target optimization at each rebalance period.</w:t>
      </w:r>
      <w:r w:rsidRPr="003F2565">
        <w:rPr>
          <w:rFonts w:ascii="Aptos" w:hAnsi="Aptos"/>
          <w:color w:val="222222"/>
          <w:shd w:val="clear" w:color="auto" w:fill="FFFFFF"/>
        </w:rPr>
        <w:t xml:space="preserve"> This function </w:t>
      </w:r>
      <w:r w:rsidRPr="003F2565">
        <w:rPr>
          <w:rFonts w:eastAsia="SimSun"/>
        </w:rPr>
        <w:t>allows</w:t>
      </w:r>
      <w:r w:rsidR="00EA740F" w:rsidRPr="003F2565">
        <w:rPr>
          <w:rFonts w:eastAsia="SimSun"/>
        </w:rPr>
        <w:t xml:space="preserve"> </w:t>
      </w:r>
      <w:r w:rsidRPr="003F2565">
        <w:rPr>
          <w:rFonts w:eastAsia="SimSun"/>
        </w:rPr>
        <w:t>Registered Advisors</w:t>
      </w:r>
      <w:r w:rsidR="00EA740F" w:rsidRPr="003F2565">
        <w:rPr>
          <w:rFonts w:eastAsia="SimSun"/>
        </w:rPr>
        <w:t xml:space="preserve"> to</w:t>
      </w:r>
      <w:r w:rsidRPr="003F2565">
        <w:rPr>
          <w:rFonts w:eastAsia="SimSun"/>
        </w:rPr>
        <w:t xml:space="preserve"> use </w:t>
      </w:r>
      <w:proofErr w:type="spellStart"/>
      <w:r w:rsidRPr="003F2565">
        <w:rPr>
          <w:rFonts w:eastAsia="SimSun"/>
        </w:rPr>
        <w:t>ReSolve’s</w:t>
      </w:r>
      <w:proofErr w:type="spellEnd"/>
      <w:r w:rsidRPr="003F2565">
        <w:rPr>
          <w:rFonts w:eastAsia="SimSun"/>
        </w:rPr>
        <w:t xml:space="preserve"> internal </w:t>
      </w:r>
      <w:proofErr w:type="spellStart"/>
      <w:r w:rsidRPr="003F2565">
        <w:rPr>
          <w:rFonts w:eastAsia="SimSun"/>
        </w:rPr>
        <w:t>backtests</w:t>
      </w:r>
      <w:proofErr w:type="spellEnd"/>
      <w:r w:rsidRPr="003F2565">
        <w:rPr>
          <w:rFonts w:eastAsia="SimSun"/>
        </w:rPr>
        <w:t xml:space="preserve"> methods </w:t>
      </w:r>
      <w:r w:rsidR="00E83849">
        <w:rPr>
          <w:rFonts w:eastAsia="SimSun"/>
        </w:rPr>
        <w:t>to check and</w:t>
      </w:r>
      <w:r w:rsidRPr="003F2565">
        <w:rPr>
          <w:rFonts w:eastAsia="SimSun"/>
        </w:rPr>
        <w:t xml:space="preserve"> modify their portfolio accordingly. </w:t>
      </w:r>
    </w:p>
    <w:p w14:paraId="5FF9A856" w14:textId="54489A12" w:rsidR="00BD68C0" w:rsidRPr="00BD68C0" w:rsidRDefault="00BD68C0" w:rsidP="00ED70E2">
      <w:pPr>
        <w:pStyle w:val="ListParagraph"/>
        <w:spacing w:line="360" w:lineRule="auto"/>
        <w:ind w:left="1440" w:firstLineChars="0" w:firstLine="0"/>
        <w:rPr>
          <w:b/>
          <w:bCs/>
          <w:i/>
          <w:iCs/>
          <w:color w:val="222222"/>
          <w:shd w:val="clear" w:color="auto" w:fill="FFFFFF"/>
        </w:rPr>
      </w:pPr>
      <w:r w:rsidRPr="00BD68C0">
        <w:rPr>
          <w:rFonts w:eastAsiaTheme="minorEastAsia"/>
          <w:b/>
          <w:bCs/>
          <w:i/>
          <w:iCs/>
          <w:color w:val="222222"/>
          <w:shd w:val="clear" w:color="auto" w:fill="FFFFFF"/>
        </w:rPr>
        <w:t xml:space="preserve">RMK for e.: </w:t>
      </w:r>
    </w:p>
    <w:p w14:paraId="56D1711B" w14:textId="507AF0A8" w:rsidR="00ED70E2" w:rsidRPr="00ED70E2" w:rsidRDefault="00ED70E2" w:rsidP="00ED70E2">
      <w:pPr>
        <w:pStyle w:val="ListParagraph"/>
        <w:spacing w:line="360" w:lineRule="auto"/>
        <w:ind w:left="1800" w:firstLineChars="0" w:firstLine="0"/>
        <w:rPr>
          <w:b/>
          <w:bCs/>
          <w:color w:val="4472C4" w:themeColor="accent1"/>
          <w:u w:val="single"/>
          <w:shd w:val="clear" w:color="auto" w:fill="FFFFFF"/>
        </w:rPr>
      </w:pPr>
      <w:r w:rsidRPr="00ED70E2">
        <w:rPr>
          <w:b/>
          <w:bCs/>
          <w:color w:val="4472C4" w:themeColor="accent1"/>
          <w:u w:val="single"/>
          <w:shd w:val="clear" w:color="auto" w:fill="FFFFFF"/>
        </w:rPr>
        <w:t xml:space="preserve">1, </w:t>
      </w:r>
      <w:r w:rsidR="00BD68C0" w:rsidRPr="00ED70E2">
        <w:rPr>
          <w:b/>
          <w:bCs/>
          <w:color w:val="4472C4" w:themeColor="accent1"/>
          <w:u w:val="single"/>
          <w:shd w:val="clear" w:color="auto" w:fill="FFFFFF"/>
        </w:rPr>
        <w:t xml:space="preserve">Multi Assets Algorithmic Trading </w:t>
      </w:r>
      <w:proofErr w:type="spellStart"/>
      <w:r w:rsidR="00BD68C0" w:rsidRPr="00ED70E2">
        <w:rPr>
          <w:b/>
          <w:bCs/>
          <w:color w:val="4472C4" w:themeColor="accent1"/>
          <w:u w:val="single"/>
          <w:shd w:val="clear" w:color="auto" w:fill="FFFFFF"/>
        </w:rPr>
        <w:t>Backtesting</w:t>
      </w:r>
      <w:proofErr w:type="spellEnd"/>
      <w:r w:rsidR="00BD68C0" w:rsidRPr="00ED70E2">
        <w:rPr>
          <w:b/>
          <w:bCs/>
          <w:color w:val="4472C4" w:themeColor="accent1"/>
          <w:u w:val="single"/>
          <w:shd w:val="clear" w:color="auto" w:fill="FFFFFF"/>
        </w:rPr>
        <w:t xml:space="preserve"> with </w:t>
      </w:r>
      <w:proofErr w:type="spellStart"/>
      <w:r w:rsidR="00BD68C0" w:rsidRPr="00ED70E2">
        <w:rPr>
          <w:b/>
          <w:bCs/>
          <w:color w:val="4472C4" w:themeColor="accent1"/>
          <w:u w:val="single"/>
          <w:shd w:val="clear" w:color="auto" w:fill="FFFFFF"/>
        </w:rPr>
        <w:t>Backtrader</w:t>
      </w:r>
      <w:proofErr w:type="spellEnd"/>
      <w:r>
        <w:rPr>
          <w:b/>
          <w:bCs/>
          <w:color w:val="4472C4" w:themeColor="accent1"/>
          <w:u w:val="single"/>
          <w:shd w:val="clear" w:color="auto" w:fill="FFFFFF"/>
        </w:rPr>
        <w:t>:</w:t>
      </w:r>
    </w:p>
    <w:p w14:paraId="32CB6B6D" w14:textId="4A664BA2" w:rsidR="00E83849" w:rsidRPr="00ED70E2" w:rsidRDefault="00ED70E2" w:rsidP="00ED70E2">
      <w:pPr>
        <w:pStyle w:val="ListParagraph"/>
        <w:spacing w:line="360" w:lineRule="auto"/>
        <w:ind w:left="1800" w:firstLineChars="0" w:firstLine="300"/>
        <w:rPr>
          <w:color w:val="222222"/>
          <w:shd w:val="clear" w:color="auto" w:fill="FFFFFF"/>
          <w:lang w:val="de-DE"/>
        </w:rPr>
      </w:pPr>
      <w:r w:rsidRPr="00ED70E2">
        <w:rPr>
          <w:i/>
          <w:iCs/>
          <w:color w:val="4472C4" w:themeColor="accent1"/>
          <w:shd w:val="clear" w:color="auto" w:fill="FFFFFF"/>
        </w:rPr>
        <w:t xml:space="preserve">Intro. </w:t>
      </w:r>
      <w:r w:rsidRPr="00ED70E2">
        <w:rPr>
          <w:i/>
          <w:iCs/>
          <w:color w:val="4472C4" w:themeColor="accent1"/>
          <w:shd w:val="clear" w:color="auto" w:fill="FFFFFF"/>
          <w:lang w:val="de-DE"/>
        </w:rPr>
        <w:t>&amp; Demo</w:t>
      </w:r>
      <w:r w:rsidRPr="00ED70E2">
        <w:rPr>
          <w:color w:val="222222"/>
          <w:shd w:val="clear" w:color="auto" w:fill="FFFFFF"/>
          <w:lang w:val="de-DE"/>
        </w:rPr>
        <w:t xml:space="preserve">:  </w:t>
      </w:r>
      <w:r w:rsidR="00BD68C0" w:rsidRPr="00ED70E2">
        <w:rPr>
          <w:color w:val="222222"/>
          <w:shd w:val="clear" w:color="auto" w:fill="FFFFFF"/>
          <w:lang w:val="de-DE"/>
        </w:rPr>
        <w:t xml:space="preserve"> </w:t>
      </w:r>
      <w:hyperlink r:id="rId23" w:history="1">
        <w:r w:rsidRPr="00ED70E2">
          <w:rPr>
            <w:rStyle w:val="Hyperlink"/>
            <w:shd w:val="clear" w:color="auto" w:fill="FFFFFF"/>
            <w:lang w:val="de-DE"/>
          </w:rPr>
          <w:t>https://nbviewer.org/github/dcajasn/Riskfolio-Lib/blob/master/examples/Tutorial%205%20-%20Multi%20Assets%20Algorithmic%20Trading%20Backtesting%20with%20Backtrader.ipynb</w:t>
        </w:r>
      </w:hyperlink>
      <w:r w:rsidR="00BD68C0" w:rsidRPr="00ED70E2">
        <w:rPr>
          <w:color w:val="222222"/>
          <w:shd w:val="clear" w:color="auto" w:fill="FFFFFF"/>
          <w:lang w:val="de-DE"/>
        </w:rPr>
        <w:t xml:space="preserve"> )</w:t>
      </w:r>
    </w:p>
    <w:p w14:paraId="3D70AC62" w14:textId="6351A122" w:rsidR="00BD68C0" w:rsidRPr="00ED70E2" w:rsidRDefault="00ED70E2" w:rsidP="00ED70E2">
      <w:pPr>
        <w:pStyle w:val="ListParagraph"/>
        <w:spacing w:line="360" w:lineRule="auto"/>
        <w:ind w:left="1800" w:firstLineChars="0" w:firstLine="0"/>
        <w:rPr>
          <w:color w:val="222222"/>
          <w:shd w:val="clear" w:color="auto" w:fill="FFFFFF"/>
          <w:lang w:val="de-DE"/>
        </w:rPr>
      </w:pPr>
      <w:r w:rsidRPr="00ED70E2">
        <w:rPr>
          <w:b/>
          <w:bCs/>
          <w:color w:val="4472C4" w:themeColor="accent1"/>
          <w:u w:val="single"/>
          <w:shd w:val="clear" w:color="auto" w:fill="FFFFFF"/>
        </w:rPr>
        <w:t xml:space="preserve">2, </w:t>
      </w:r>
      <w:r w:rsidR="00BD68C0" w:rsidRPr="00ED70E2">
        <w:rPr>
          <w:b/>
          <w:bCs/>
          <w:color w:val="4472C4" w:themeColor="accent1"/>
          <w:u w:val="single"/>
          <w:shd w:val="clear" w:color="auto" w:fill="FFFFFF"/>
        </w:rPr>
        <w:t xml:space="preserve">Multi Assets Algorithmic Trading </w:t>
      </w:r>
      <w:proofErr w:type="spellStart"/>
      <w:r w:rsidR="00BD68C0" w:rsidRPr="00ED70E2">
        <w:rPr>
          <w:b/>
          <w:bCs/>
          <w:color w:val="4472C4" w:themeColor="accent1"/>
          <w:u w:val="single"/>
          <w:shd w:val="clear" w:color="auto" w:fill="FFFFFF"/>
        </w:rPr>
        <w:t>Backtesting</w:t>
      </w:r>
      <w:proofErr w:type="spellEnd"/>
      <w:r w:rsidR="00BD68C0" w:rsidRPr="00ED70E2">
        <w:rPr>
          <w:b/>
          <w:bCs/>
          <w:color w:val="4472C4" w:themeColor="accent1"/>
          <w:u w:val="single"/>
          <w:shd w:val="clear" w:color="auto" w:fill="FFFFFF"/>
        </w:rPr>
        <w:t xml:space="preserve"> with </w:t>
      </w:r>
      <w:proofErr w:type="spellStart"/>
      <w:r w:rsidR="00BD68C0" w:rsidRPr="00ED70E2">
        <w:rPr>
          <w:b/>
          <w:bCs/>
          <w:color w:val="4472C4" w:themeColor="accent1"/>
          <w:u w:val="single"/>
          <w:shd w:val="clear" w:color="auto" w:fill="FFFFFF"/>
        </w:rPr>
        <w:t>Vectorbt</w:t>
      </w:r>
      <w:proofErr w:type="spellEnd"/>
      <w:r>
        <w:rPr>
          <w:b/>
          <w:bCs/>
          <w:color w:val="4472C4" w:themeColor="accent1"/>
          <w:u w:val="single"/>
          <w:shd w:val="clear" w:color="auto" w:fill="FFFFFF"/>
        </w:rPr>
        <w:t>:</w:t>
      </w:r>
      <w:r>
        <w:rPr>
          <w:b/>
          <w:bCs/>
          <w:color w:val="4472C4" w:themeColor="accent1"/>
          <w:u w:val="single"/>
          <w:shd w:val="clear" w:color="auto" w:fill="FFFFFF"/>
        </w:rPr>
        <w:br/>
      </w:r>
      <w:r w:rsidR="00BD68C0" w:rsidRPr="00ED70E2">
        <w:rPr>
          <w:color w:val="4472C4" w:themeColor="accent1"/>
          <w:shd w:val="clear" w:color="auto" w:fill="FFFFFF"/>
        </w:rPr>
        <w:t xml:space="preserve"> </w:t>
      </w:r>
      <w:r>
        <w:rPr>
          <w:color w:val="222222"/>
          <w:shd w:val="clear" w:color="auto" w:fill="FFFFFF"/>
        </w:rPr>
        <w:tab/>
      </w:r>
      <w:r w:rsidRPr="00ED70E2">
        <w:rPr>
          <w:i/>
          <w:iCs/>
          <w:color w:val="4472C4" w:themeColor="accent1"/>
          <w:shd w:val="clear" w:color="auto" w:fill="FFFFFF"/>
        </w:rPr>
        <w:t xml:space="preserve">Intro. </w:t>
      </w:r>
      <w:r w:rsidRPr="00ED70E2">
        <w:rPr>
          <w:i/>
          <w:iCs/>
          <w:color w:val="4472C4" w:themeColor="accent1"/>
          <w:shd w:val="clear" w:color="auto" w:fill="FFFFFF"/>
          <w:lang w:val="de-DE"/>
        </w:rPr>
        <w:t>&amp; Demo</w:t>
      </w:r>
      <w:r w:rsidRPr="00ED70E2">
        <w:rPr>
          <w:color w:val="222222"/>
          <w:shd w:val="clear" w:color="auto" w:fill="FFFFFF"/>
          <w:lang w:val="de-DE"/>
        </w:rPr>
        <w:t xml:space="preserve">:   </w:t>
      </w:r>
      <w:hyperlink r:id="rId24" w:history="1">
        <w:r w:rsidRPr="00ED70E2">
          <w:rPr>
            <w:rStyle w:val="Hyperlink"/>
            <w:shd w:val="clear" w:color="auto" w:fill="FFFFFF"/>
            <w:lang w:val="de-DE"/>
          </w:rPr>
          <w:t>https://nbviewer.org/github/dcajasn/Riskfolio-Lib/blob/master/examples/Tutorial%2018%20-%20Multi%20Assets%20Algorithmic%20Trading%20Backtesting%20with%20Vectorbt.ipynb</w:t>
        </w:r>
      </w:hyperlink>
      <w:r w:rsidR="00357F1B" w:rsidRPr="00ED70E2">
        <w:rPr>
          <w:color w:val="222222"/>
          <w:shd w:val="clear" w:color="auto" w:fill="FFFFFF"/>
          <w:lang w:val="de-DE"/>
        </w:rPr>
        <w:t xml:space="preserve"> </w:t>
      </w:r>
      <w:r>
        <w:rPr>
          <w:color w:val="222222"/>
          <w:shd w:val="clear" w:color="auto" w:fill="FFFFFF"/>
          <w:lang w:val="de-DE"/>
        </w:rPr>
        <w:br/>
      </w:r>
    </w:p>
    <w:p w14:paraId="2ADF6E4D" w14:textId="0448B6E1" w:rsidR="00E83849" w:rsidRPr="00E83849" w:rsidRDefault="00D25B41" w:rsidP="00E83849">
      <w:pPr>
        <w:pStyle w:val="ListParagraph"/>
        <w:numPr>
          <w:ilvl w:val="1"/>
          <w:numId w:val="8"/>
        </w:numPr>
        <w:spacing w:line="360" w:lineRule="auto"/>
        <w:ind w:firstLineChars="0"/>
        <w:rPr>
          <w:rFonts w:eastAsia="SimSun"/>
        </w:rPr>
      </w:pPr>
      <w:r w:rsidRPr="00AA5483">
        <w:rPr>
          <w:b/>
          <w:bCs/>
          <w:color w:val="222222"/>
          <w:shd w:val="clear" w:color="auto" w:fill="FFFFFF"/>
        </w:rPr>
        <w:t>My Account</w:t>
      </w:r>
      <w:r w:rsidR="003F2565">
        <w:rPr>
          <w:b/>
          <w:bCs/>
          <w:color w:val="222222"/>
          <w:shd w:val="clear" w:color="auto" w:fill="FFFFFF"/>
        </w:rPr>
        <w:t xml:space="preserve"> (aka Data Management)</w:t>
      </w:r>
      <w:r w:rsidR="00DB47F8" w:rsidRPr="00AA5483">
        <w:rPr>
          <w:color w:val="222222"/>
          <w:shd w:val="clear" w:color="auto" w:fill="FFFFFF"/>
        </w:rPr>
        <w:t xml:space="preserve"> tab allows </w:t>
      </w:r>
      <w:r w:rsidR="003F2565">
        <w:rPr>
          <w:color w:val="222222"/>
          <w:shd w:val="clear" w:color="auto" w:fill="FFFFFF"/>
        </w:rPr>
        <w:t>Registered Advisors</w:t>
      </w:r>
      <w:r w:rsidR="00DB47F8" w:rsidRPr="00AA5483">
        <w:rPr>
          <w:color w:val="222222"/>
          <w:shd w:val="clear" w:color="auto" w:fill="FFFFFF"/>
        </w:rPr>
        <w:t xml:space="preserve"> to </w:t>
      </w:r>
      <w:r w:rsidR="003F2565">
        <w:rPr>
          <w:color w:val="222222"/>
          <w:shd w:val="clear" w:color="auto" w:fill="FFFFFF"/>
        </w:rPr>
        <w:t xml:space="preserve">save </w:t>
      </w:r>
      <w:proofErr w:type="spellStart"/>
      <w:r w:rsidR="00D63536" w:rsidRPr="00D63536">
        <w:rPr>
          <w:color w:val="222222"/>
          <w:shd w:val="clear" w:color="auto" w:fill="FFFFFF"/>
        </w:rPr>
        <w:t>i</w:t>
      </w:r>
      <w:proofErr w:type="spellEnd"/>
      <w:r w:rsidR="00D63536" w:rsidRPr="00D63536">
        <w:rPr>
          <w:color w:val="222222"/>
          <w:shd w:val="clear" w:color="auto" w:fill="FFFFFF"/>
        </w:rPr>
        <w:t xml:space="preserve">) </w:t>
      </w:r>
      <w:r w:rsidR="003F2565" w:rsidRPr="00D63536">
        <w:rPr>
          <w:color w:val="222222"/>
          <w:shd w:val="clear" w:color="auto" w:fill="FFFFFF"/>
        </w:rPr>
        <w:t>portfolio as synthetic assets</w:t>
      </w:r>
      <w:r w:rsidR="00D63536" w:rsidRPr="00D63536">
        <w:rPr>
          <w:color w:val="222222"/>
          <w:shd w:val="clear" w:color="auto" w:fill="FFFFFF"/>
        </w:rPr>
        <w:t xml:space="preserve"> </w:t>
      </w:r>
      <w:r w:rsidR="00D63536" w:rsidRPr="00D63536">
        <w:rPr>
          <w:rStyle w:val="apple-converted-space"/>
          <w:color w:val="222222"/>
          <w:shd w:val="clear" w:color="auto" w:fill="FFFFFF"/>
        </w:rPr>
        <w:t>(</w:t>
      </w:r>
      <w:proofErr w:type="gramStart"/>
      <w:r w:rsidR="00D63536" w:rsidRPr="00D63536">
        <w:rPr>
          <w:color w:val="222222"/>
          <w:shd w:val="clear" w:color="auto" w:fill="FFFFFF"/>
        </w:rPr>
        <w:t>E.g.</w:t>
      </w:r>
      <w:proofErr w:type="gramEnd"/>
      <w:r w:rsidR="00D63536" w:rsidRPr="00D63536">
        <w:rPr>
          <w:color w:val="222222"/>
          <w:shd w:val="clear" w:color="auto" w:fill="FFFFFF"/>
        </w:rPr>
        <w:t xml:space="preserve"> they might save a portfolio </w:t>
      </w:r>
      <w:r w:rsidR="00D63536" w:rsidRPr="00D63536">
        <w:rPr>
          <w:color w:val="222222"/>
          <w:shd w:val="clear" w:color="auto" w:fill="FFFFFF"/>
        </w:rPr>
        <w:lastRenderedPageBreak/>
        <w:t xml:space="preserve">of 100% stocks + 100% 10-year Treasury bond futures as a “Returned Stacked </w:t>
      </w:r>
      <w:proofErr w:type="spellStart"/>
      <w:r w:rsidR="00D63536" w:rsidRPr="00D63536">
        <w:rPr>
          <w:color w:val="222222"/>
          <w:shd w:val="clear" w:color="auto" w:fill="FFFFFF"/>
        </w:rPr>
        <w:t>Stock+Bonds</w:t>
      </w:r>
      <w:proofErr w:type="spellEnd"/>
      <w:r w:rsidR="00D63536" w:rsidRPr="00D63536">
        <w:rPr>
          <w:color w:val="222222"/>
          <w:shd w:val="clear" w:color="auto" w:fill="FFFFFF"/>
        </w:rPr>
        <w:t>” strategy); ii) any series they create in the Analysis tab</w:t>
      </w:r>
      <w:r w:rsidR="00D63536">
        <w:rPr>
          <w:color w:val="222222"/>
          <w:shd w:val="clear" w:color="auto" w:fill="FFFFFF"/>
        </w:rPr>
        <w:t>.</w:t>
      </w:r>
      <w:r w:rsidR="00E83849">
        <w:rPr>
          <w:color w:val="222222"/>
          <w:shd w:val="clear" w:color="auto" w:fill="FFFFFF"/>
        </w:rPr>
        <w:t xml:space="preserve"> It should also allow users to</w:t>
      </w:r>
      <w:r w:rsidR="00E83849" w:rsidRPr="00D63536">
        <w:rPr>
          <w:color w:val="222222"/>
          <w:shd w:val="clear" w:color="auto" w:fill="FFFFFF"/>
        </w:rPr>
        <w:t xml:space="preserve"> manage their custom</w:t>
      </w:r>
      <w:r w:rsidR="00E83849">
        <w:rPr>
          <w:color w:val="222222"/>
          <w:shd w:val="clear" w:color="auto" w:fill="FFFFFF"/>
        </w:rPr>
        <w:t>ized</w:t>
      </w:r>
      <w:r w:rsidR="00E83849" w:rsidRPr="00D63536">
        <w:rPr>
          <w:color w:val="222222"/>
          <w:shd w:val="clear" w:color="auto" w:fill="FFFFFF"/>
        </w:rPr>
        <w:t xml:space="preserve"> data series, including reviewing and modifying their saved historical portfolios and</w:t>
      </w:r>
      <w:r w:rsidR="00E83849">
        <w:rPr>
          <w:color w:val="222222"/>
          <w:shd w:val="clear" w:color="auto" w:fill="FFFFFF"/>
        </w:rPr>
        <w:t xml:space="preserve"> </w:t>
      </w:r>
      <w:r w:rsidR="00E83849" w:rsidRPr="00D63536">
        <w:rPr>
          <w:color w:val="222222"/>
          <w:shd w:val="clear" w:color="auto" w:fill="FFFFFF"/>
        </w:rPr>
        <w:t>adjustments,</w:t>
      </w:r>
      <w:r w:rsidR="00E83849">
        <w:rPr>
          <w:color w:val="222222"/>
          <w:shd w:val="clear" w:color="auto" w:fill="FFFFFF"/>
        </w:rPr>
        <w:t xml:space="preserve"> </w:t>
      </w:r>
      <w:r w:rsidR="00E83849" w:rsidRPr="00D63536">
        <w:rPr>
          <w:color w:val="222222"/>
          <w:shd w:val="clear" w:color="auto" w:fill="FFFFFF"/>
        </w:rPr>
        <w:t xml:space="preserve">etc. </w:t>
      </w:r>
    </w:p>
    <w:p w14:paraId="40AB1A41" w14:textId="77777777" w:rsidR="00E83849" w:rsidRDefault="00E83849" w:rsidP="00E83849">
      <w:pPr>
        <w:pStyle w:val="ListParagraph"/>
        <w:spacing w:line="360" w:lineRule="auto"/>
        <w:ind w:left="720" w:firstLineChars="0" w:firstLine="0"/>
        <w:rPr>
          <w:color w:val="222222"/>
          <w:shd w:val="clear" w:color="auto" w:fill="FFFFFF"/>
        </w:rPr>
      </w:pPr>
      <w:r w:rsidRPr="00E83849">
        <w:rPr>
          <w:b/>
          <w:bCs/>
          <w:color w:val="222222"/>
          <w:shd w:val="clear" w:color="auto" w:fill="FFFFFF"/>
        </w:rPr>
        <w:t>RMK:</w:t>
      </w:r>
      <w:r w:rsidRPr="00E83849">
        <w:rPr>
          <w:color w:val="222222"/>
          <w:shd w:val="clear" w:color="auto" w:fill="FFFFFF"/>
        </w:rPr>
        <w:t xml:space="preserve"> </w:t>
      </w:r>
    </w:p>
    <w:p w14:paraId="39963E39" w14:textId="440039FC" w:rsidR="00E83849" w:rsidRPr="00E83849" w:rsidRDefault="00E83849" w:rsidP="00E83849">
      <w:pPr>
        <w:pStyle w:val="ListParagraph"/>
        <w:numPr>
          <w:ilvl w:val="0"/>
          <w:numId w:val="20"/>
        </w:numPr>
        <w:spacing w:line="360" w:lineRule="auto"/>
        <w:ind w:firstLineChars="0"/>
        <w:rPr>
          <w:rFonts w:eastAsia="SimSun"/>
        </w:rPr>
      </w:pPr>
      <w:r w:rsidRPr="00E83849">
        <w:rPr>
          <w:color w:val="222222"/>
          <w:shd w:val="clear" w:color="auto" w:fill="FFFFFF"/>
        </w:rPr>
        <w:t xml:space="preserve">Different types of users will have access to different types and different scopes of data. </w:t>
      </w:r>
      <w:proofErr w:type="gramStart"/>
      <w:r w:rsidRPr="00E83849">
        <w:rPr>
          <w:color w:val="222222"/>
          <w:shd w:val="clear" w:color="auto" w:fill="FFFFFF"/>
        </w:rPr>
        <w:t>E.g.</w:t>
      </w:r>
      <w:proofErr w:type="gramEnd"/>
      <w:r w:rsidRPr="00E83849">
        <w:rPr>
          <w:color w:val="222222"/>
          <w:shd w:val="clear" w:color="auto" w:fill="FFFFFF"/>
        </w:rPr>
        <w:t xml:space="preserve"> Internal </w:t>
      </w:r>
      <w:proofErr w:type="spellStart"/>
      <w:r w:rsidRPr="00E83849">
        <w:rPr>
          <w:color w:val="222222"/>
          <w:shd w:val="clear" w:color="auto" w:fill="FFFFFF"/>
        </w:rPr>
        <w:t>ReSolver</w:t>
      </w:r>
      <w:proofErr w:type="spellEnd"/>
      <w:r w:rsidRPr="00E83849">
        <w:rPr>
          <w:color w:val="222222"/>
          <w:shd w:val="clear" w:color="auto" w:fill="FFFFFF"/>
        </w:rPr>
        <w:t xml:space="preserve"> employees will have access to all </w:t>
      </w:r>
      <w:proofErr w:type="spellStart"/>
      <w:r w:rsidRPr="00E83849">
        <w:rPr>
          <w:color w:val="222222"/>
          <w:shd w:val="clear" w:color="auto" w:fill="FFFFFF"/>
        </w:rPr>
        <w:t>backtests</w:t>
      </w:r>
      <w:proofErr w:type="spellEnd"/>
      <w:r w:rsidRPr="00E83849">
        <w:rPr>
          <w:color w:val="222222"/>
          <w:shd w:val="clear" w:color="auto" w:fill="FFFFFF"/>
        </w:rPr>
        <w:t xml:space="preserve"> and simulation data whereas the external users </w:t>
      </w:r>
      <w:proofErr w:type="spellStart"/>
      <w:r w:rsidRPr="00E83849">
        <w:rPr>
          <w:color w:val="222222"/>
          <w:shd w:val="clear" w:color="auto" w:fill="FFFFFF"/>
        </w:rPr>
        <w:t>can not</w:t>
      </w:r>
      <w:proofErr w:type="spellEnd"/>
      <w:r w:rsidRPr="00E83849">
        <w:rPr>
          <w:color w:val="222222"/>
          <w:shd w:val="clear" w:color="auto" w:fill="FFFFFF"/>
        </w:rPr>
        <w:t xml:space="preserve">. Registered Advisors will have access to a mix of internal and external data with some limitation on internal data. </w:t>
      </w:r>
    </w:p>
    <w:p w14:paraId="6D070ECD" w14:textId="00C7440D" w:rsidR="003F2565" w:rsidRDefault="003F2565" w:rsidP="003F2565">
      <w:pPr>
        <w:spacing w:line="360" w:lineRule="auto"/>
        <w:rPr>
          <w:rFonts w:eastAsia="SimSun"/>
        </w:rPr>
      </w:pPr>
    </w:p>
    <w:p w14:paraId="2F1CB00B" w14:textId="36C4362A" w:rsidR="00756B0A" w:rsidRPr="00EA740F" w:rsidRDefault="00AB1B30" w:rsidP="00AA5483">
      <w:pPr>
        <w:pStyle w:val="ListParagraph"/>
        <w:numPr>
          <w:ilvl w:val="0"/>
          <w:numId w:val="8"/>
        </w:numPr>
        <w:spacing w:line="360" w:lineRule="auto"/>
        <w:ind w:firstLineChars="0"/>
        <w:rPr>
          <w:rFonts w:eastAsia="SimSun"/>
        </w:rPr>
      </w:pPr>
      <w:r w:rsidRPr="00EA740F">
        <w:rPr>
          <w:b/>
          <w:bCs/>
          <w:color w:val="222222"/>
          <w:shd w:val="clear" w:color="auto" w:fill="FFFFFF"/>
        </w:rPr>
        <w:t>A</w:t>
      </w:r>
      <w:r w:rsidR="00DB47F8" w:rsidRPr="00EA740F">
        <w:rPr>
          <w:b/>
          <w:bCs/>
          <w:color w:val="222222"/>
          <w:shd w:val="clear" w:color="auto" w:fill="FFFFFF"/>
        </w:rPr>
        <w:t xml:space="preserve">bout </w:t>
      </w:r>
      <w:r w:rsidRPr="00EA740F">
        <w:rPr>
          <w:b/>
          <w:bCs/>
          <w:color w:val="222222"/>
          <w:shd w:val="clear" w:color="auto" w:fill="FFFFFF"/>
        </w:rPr>
        <w:t>U</w:t>
      </w:r>
      <w:r w:rsidR="00DB47F8" w:rsidRPr="00EA740F">
        <w:rPr>
          <w:b/>
          <w:bCs/>
          <w:color w:val="222222"/>
          <w:shd w:val="clear" w:color="auto" w:fill="FFFFFF"/>
        </w:rPr>
        <w:t>s</w:t>
      </w:r>
      <w:r w:rsidR="00DB47F8" w:rsidRPr="00EA740F">
        <w:rPr>
          <w:color w:val="222222"/>
          <w:shd w:val="clear" w:color="auto" w:fill="FFFFFF"/>
        </w:rPr>
        <w:t xml:space="preserve"> tab will provide some introduction to </w:t>
      </w:r>
      <w:proofErr w:type="spellStart"/>
      <w:r w:rsidR="00DB47F8" w:rsidRPr="00EA740F">
        <w:rPr>
          <w:color w:val="222222"/>
          <w:shd w:val="clear" w:color="auto" w:fill="FFFFFF"/>
        </w:rPr>
        <w:t>ReSolve</w:t>
      </w:r>
      <w:proofErr w:type="spellEnd"/>
      <w:r w:rsidR="00DB47F8" w:rsidRPr="00EA740F">
        <w:rPr>
          <w:color w:val="222222"/>
          <w:shd w:val="clear" w:color="auto" w:fill="FFFFFF"/>
        </w:rPr>
        <w:t xml:space="preserve">, </w:t>
      </w:r>
      <w:r w:rsidRPr="00EA740F">
        <w:rPr>
          <w:color w:val="222222"/>
          <w:shd w:val="clear" w:color="auto" w:fill="FFFFFF"/>
        </w:rPr>
        <w:t xml:space="preserve">which could directly lead user to the official website of </w:t>
      </w:r>
      <w:proofErr w:type="spellStart"/>
      <w:r w:rsidRPr="00EA740F">
        <w:rPr>
          <w:color w:val="222222"/>
          <w:shd w:val="clear" w:color="auto" w:fill="FFFFFF"/>
        </w:rPr>
        <w:t>ReSolve</w:t>
      </w:r>
      <w:proofErr w:type="spellEnd"/>
      <w:r w:rsidRPr="00EA740F">
        <w:rPr>
          <w:color w:val="222222"/>
          <w:shd w:val="clear" w:color="auto" w:fill="FFFFFF"/>
        </w:rPr>
        <w:t xml:space="preserve">. </w:t>
      </w:r>
    </w:p>
    <w:p w14:paraId="068C5916" w14:textId="77777777" w:rsidR="00BE3ADE" w:rsidRPr="00BE3ADE" w:rsidRDefault="00BE3ADE" w:rsidP="00AC26A6"/>
    <w:p w14:paraId="620C6131" w14:textId="62EC9B83" w:rsidR="00B90666" w:rsidRPr="00D25B41" w:rsidRDefault="00B90666" w:rsidP="00B90666">
      <w:pPr>
        <w:autoSpaceDE w:val="0"/>
        <w:autoSpaceDN w:val="0"/>
        <w:adjustRightInd w:val="0"/>
        <w:spacing w:line="360" w:lineRule="auto"/>
        <w:ind w:firstLine="420"/>
      </w:pPr>
      <w:r w:rsidRPr="00D25B41">
        <w:t xml:space="preserve">In closing, this document serves as a blueprint for </w:t>
      </w:r>
      <w:r w:rsidR="00E83849">
        <w:t xml:space="preserve">the core analytical functionality of </w:t>
      </w:r>
      <w:proofErr w:type="spellStart"/>
      <w:r w:rsidR="00E83849">
        <w:t>ReSolve’s</w:t>
      </w:r>
      <w:proofErr w:type="spellEnd"/>
      <w:r w:rsidR="00E83849">
        <w:t xml:space="preserve"> FinTech App </w:t>
      </w:r>
      <w:r w:rsidRPr="00D25B41">
        <w:t xml:space="preserve">adhering to the demands of financial professionals. The </w:t>
      </w:r>
      <w:proofErr w:type="spellStart"/>
      <w:r w:rsidRPr="00D25B41">
        <w:t>desiging</w:t>
      </w:r>
      <w:proofErr w:type="spellEnd"/>
      <w:r w:rsidRPr="00D25B41">
        <w:t xml:space="preserve"> idea is subject to change based on further comments and feedbacks. </w:t>
      </w:r>
    </w:p>
    <w:p w14:paraId="0AC927E6" w14:textId="77777777" w:rsidR="00B90666" w:rsidRDefault="00B90666" w:rsidP="00AC26A6"/>
    <w:sectPr w:rsidR="00B906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CE96" w14:textId="77777777" w:rsidR="00ED776C" w:rsidRDefault="00ED776C" w:rsidP="00AC26A6">
      <w:r>
        <w:separator/>
      </w:r>
    </w:p>
  </w:endnote>
  <w:endnote w:type="continuationSeparator" w:id="0">
    <w:p w14:paraId="75A43737" w14:textId="77777777" w:rsidR="00ED776C" w:rsidRDefault="00ED776C" w:rsidP="00AC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A029A" w14:textId="77777777" w:rsidR="00ED776C" w:rsidRDefault="00ED776C" w:rsidP="00AC26A6">
      <w:r>
        <w:separator/>
      </w:r>
    </w:p>
  </w:footnote>
  <w:footnote w:type="continuationSeparator" w:id="0">
    <w:p w14:paraId="3825191B" w14:textId="77777777" w:rsidR="00ED776C" w:rsidRDefault="00ED776C" w:rsidP="00AC26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735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5960B99"/>
    <w:multiLevelType w:val="hybridMultilevel"/>
    <w:tmpl w:val="9AAA0C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FA5C48"/>
    <w:multiLevelType w:val="hybridMultilevel"/>
    <w:tmpl w:val="81ECA39E"/>
    <w:lvl w:ilvl="0" w:tplc="DCB46A0A">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51104"/>
    <w:multiLevelType w:val="hybridMultilevel"/>
    <w:tmpl w:val="795E65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A30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7A47A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9321D17"/>
    <w:multiLevelType w:val="hybridMultilevel"/>
    <w:tmpl w:val="42727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CE168AB"/>
    <w:multiLevelType w:val="hybridMultilevel"/>
    <w:tmpl w:val="0F56A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57822"/>
    <w:multiLevelType w:val="hybridMultilevel"/>
    <w:tmpl w:val="0EDEB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3037E"/>
    <w:multiLevelType w:val="multilevel"/>
    <w:tmpl w:val="A852D0DE"/>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15:restartNumberingAfterBreak="0">
    <w:nsid w:val="3ADE2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F93C05"/>
    <w:multiLevelType w:val="hybridMultilevel"/>
    <w:tmpl w:val="A1B65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DA4488"/>
    <w:multiLevelType w:val="hybridMultilevel"/>
    <w:tmpl w:val="F2AA1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72E3BCA"/>
    <w:multiLevelType w:val="hybridMultilevel"/>
    <w:tmpl w:val="DB52618C"/>
    <w:lvl w:ilvl="0" w:tplc="95BA852E">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EA2722"/>
    <w:multiLevelType w:val="hybridMultilevel"/>
    <w:tmpl w:val="EDF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B15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4F4FC9"/>
    <w:multiLevelType w:val="hybridMultilevel"/>
    <w:tmpl w:val="1DE2B812"/>
    <w:lvl w:ilvl="0" w:tplc="45E4AD68">
      <w:start w:val="1"/>
      <w:numFmt w:val="lowerLetter"/>
      <w:lvlText w:val="%1)"/>
      <w:lvlJc w:val="left"/>
      <w:pPr>
        <w:ind w:left="1080" w:hanging="360"/>
      </w:pPr>
      <w:rPr>
        <w:rFonts w:eastAsia="SimSun" w:hint="default"/>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23B184B"/>
    <w:multiLevelType w:val="hybridMultilevel"/>
    <w:tmpl w:val="78C0BD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3A973F1"/>
    <w:multiLevelType w:val="hybridMultilevel"/>
    <w:tmpl w:val="60005430"/>
    <w:lvl w:ilvl="0" w:tplc="0276E56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045A74"/>
    <w:multiLevelType w:val="hybridMultilevel"/>
    <w:tmpl w:val="9C4A27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66547FA"/>
    <w:multiLevelType w:val="multilevel"/>
    <w:tmpl w:val="0A8CE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085750">
    <w:abstractNumId w:val="19"/>
  </w:num>
  <w:num w:numId="2" w16cid:durableId="1114598922">
    <w:abstractNumId w:val="8"/>
  </w:num>
  <w:num w:numId="3" w16cid:durableId="1398280493">
    <w:abstractNumId w:val="4"/>
  </w:num>
  <w:num w:numId="4" w16cid:durableId="1921214696">
    <w:abstractNumId w:val="20"/>
  </w:num>
  <w:num w:numId="5" w16cid:durableId="794638385">
    <w:abstractNumId w:val="15"/>
  </w:num>
  <w:num w:numId="6" w16cid:durableId="1967078912">
    <w:abstractNumId w:val="0"/>
  </w:num>
  <w:num w:numId="7" w16cid:durableId="644042996">
    <w:abstractNumId w:val="1"/>
  </w:num>
  <w:num w:numId="8" w16cid:durableId="638610028">
    <w:abstractNumId w:val="9"/>
  </w:num>
  <w:num w:numId="9" w16cid:durableId="1975090482">
    <w:abstractNumId w:val="16"/>
  </w:num>
  <w:num w:numId="10" w16cid:durableId="896933938">
    <w:abstractNumId w:val="5"/>
  </w:num>
  <w:num w:numId="11" w16cid:durableId="1057751305">
    <w:abstractNumId w:val="18"/>
  </w:num>
  <w:num w:numId="12" w16cid:durableId="2080782849">
    <w:abstractNumId w:val="2"/>
  </w:num>
  <w:num w:numId="13" w16cid:durableId="188643000">
    <w:abstractNumId w:val="22"/>
  </w:num>
  <w:num w:numId="14" w16cid:durableId="1778014173">
    <w:abstractNumId w:val="6"/>
  </w:num>
  <w:num w:numId="15" w16cid:durableId="1682120337">
    <w:abstractNumId w:val="13"/>
  </w:num>
  <w:num w:numId="16" w16cid:durableId="220217586">
    <w:abstractNumId w:val="10"/>
  </w:num>
  <w:num w:numId="17" w16cid:durableId="1465003264">
    <w:abstractNumId w:val="17"/>
  </w:num>
  <w:num w:numId="18" w16cid:durableId="659425188">
    <w:abstractNumId w:val="12"/>
  </w:num>
  <w:num w:numId="19" w16cid:durableId="1315112129">
    <w:abstractNumId w:val="14"/>
  </w:num>
  <w:num w:numId="20" w16cid:durableId="1005326097">
    <w:abstractNumId w:val="3"/>
  </w:num>
  <w:num w:numId="21" w16cid:durableId="486556621">
    <w:abstractNumId w:val="11"/>
  </w:num>
  <w:num w:numId="22" w16cid:durableId="1952471520">
    <w:abstractNumId w:val="7"/>
  </w:num>
  <w:num w:numId="23" w16cid:durableId="15532279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hideSpellingErrors/>
  <w:hideGrammaticalErrors/>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C9"/>
    <w:rsid w:val="00014BB2"/>
    <w:rsid w:val="000D1DF5"/>
    <w:rsid w:val="000E7F41"/>
    <w:rsid w:val="00152924"/>
    <w:rsid w:val="001F41EC"/>
    <w:rsid w:val="001F585B"/>
    <w:rsid w:val="0025500F"/>
    <w:rsid w:val="002D5B2D"/>
    <w:rsid w:val="003554FC"/>
    <w:rsid w:val="00357F1B"/>
    <w:rsid w:val="003F2565"/>
    <w:rsid w:val="0048477B"/>
    <w:rsid w:val="00607A94"/>
    <w:rsid w:val="00610263"/>
    <w:rsid w:val="00630D97"/>
    <w:rsid w:val="00654551"/>
    <w:rsid w:val="0067786B"/>
    <w:rsid w:val="006810D0"/>
    <w:rsid w:val="006B58ED"/>
    <w:rsid w:val="006D515D"/>
    <w:rsid w:val="006F18D5"/>
    <w:rsid w:val="00725D4F"/>
    <w:rsid w:val="00756B0A"/>
    <w:rsid w:val="007742A7"/>
    <w:rsid w:val="008215A0"/>
    <w:rsid w:val="00886EEB"/>
    <w:rsid w:val="00896250"/>
    <w:rsid w:val="008C4B79"/>
    <w:rsid w:val="008D50C9"/>
    <w:rsid w:val="008F3F3B"/>
    <w:rsid w:val="009F3CD4"/>
    <w:rsid w:val="00A03A33"/>
    <w:rsid w:val="00A3527B"/>
    <w:rsid w:val="00A518E9"/>
    <w:rsid w:val="00AA2DD3"/>
    <w:rsid w:val="00AA5483"/>
    <w:rsid w:val="00AB1B30"/>
    <w:rsid w:val="00AC26A6"/>
    <w:rsid w:val="00B1501F"/>
    <w:rsid w:val="00B362D8"/>
    <w:rsid w:val="00B52FA8"/>
    <w:rsid w:val="00B60812"/>
    <w:rsid w:val="00B90666"/>
    <w:rsid w:val="00BD68C0"/>
    <w:rsid w:val="00BE3ADE"/>
    <w:rsid w:val="00C22F48"/>
    <w:rsid w:val="00CA40A7"/>
    <w:rsid w:val="00D25B41"/>
    <w:rsid w:val="00D63536"/>
    <w:rsid w:val="00D76271"/>
    <w:rsid w:val="00D81617"/>
    <w:rsid w:val="00DA4AEF"/>
    <w:rsid w:val="00DB47F8"/>
    <w:rsid w:val="00DD6BD0"/>
    <w:rsid w:val="00DE601D"/>
    <w:rsid w:val="00E0648A"/>
    <w:rsid w:val="00E63A6C"/>
    <w:rsid w:val="00E83849"/>
    <w:rsid w:val="00EA740F"/>
    <w:rsid w:val="00ED70E2"/>
    <w:rsid w:val="00ED776C"/>
    <w:rsid w:val="00EE58F5"/>
    <w:rsid w:val="00F27A75"/>
    <w:rsid w:val="00F33B1E"/>
    <w:rsid w:val="00F57EAF"/>
    <w:rsid w:val="00F951D3"/>
    <w:rsid w:val="00FE5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7ACF9"/>
  <w15:docId w15:val="{EC635755-85C6-B34D-8B32-8E0CAF1C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0A7"/>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6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C26A6"/>
    <w:rPr>
      <w:sz w:val="18"/>
      <w:szCs w:val="18"/>
    </w:rPr>
  </w:style>
  <w:style w:type="paragraph" w:styleId="Footer">
    <w:name w:val="footer"/>
    <w:basedOn w:val="Normal"/>
    <w:link w:val="FooterChar"/>
    <w:uiPriority w:val="99"/>
    <w:unhideWhenUsed/>
    <w:rsid w:val="00AC26A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C26A6"/>
    <w:rPr>
      <w:sz w:val="18"/>
      <w:szCs w:val="18"/>
    </w:rPr>
  </w:style>
  <w:style w:type="paragraph" w:styleId="ListParagraph">
    <w:name w:val="List Paragraph"/>
    <w:basedOn w:val="Normal"/>
    <w:uiPriority w:val="34"/>
    <w:qFormat/>
    <w:rsid w:val="00AC26A6"/>
    <w:pPr>
      <w:ind w:firstLineChars="200" w:firstLine="420"/>
    </w:pPr>
  </w:style>
  <w:style w:type="character" w:customStyle="1" w:styleId="apple-converted-space">
    <w:name w:val="apple-converted-space"/>
    <w:basedOn w:val="DefaultParagraphFont"/>
    <w:rsid w:val="00DB47F8"/>
  </w:style>
  <w:style w:type="paragraph" w:customStyle="1" w:styleId="m-348537682370145536msolistparagraph">
    <w:name w:val="m_-348537682370145536msolistparagraph"/>
    <w:basedOn w:val="Normal"/>
    <w:rsid w:val="003F2565"/>
    <w:pPr>
      <w:spacing w:before="100" w:beforeAutospacing="1" w:after="100" w:afterAutospacing="1"/>
    </w:pPr>
  </w:style>
  <w:style w:type="paragraph" w:customStyle="1" w:styleId="m3650882246756566616msolistparagraph">
    <w:name w:val="m_3650882246756566616msolistparagraph"/>
    <w:basedOn w:val="Normal"/>
    <w:rsid w:val="001F585B"/>
    <w:pPr>
      <w:spacing w:before="100" w:beforeAutospacing="1" w:after="100" w:afterAutospacing="1"/>
    </w:pPr>
  </w:style>
  <w:style w:type="character" w:styleId="Hyperlink">
    <w:name w:val="Hyperlink"/>
    <w:basedOn w:val="DefaultParagraphFont"/>
    <w:uiPriority w:val="99"/>
    <w:unhideWhenUsed/>
    <w:rsid w:val="008F3F3B"/>
    <w:rPr>
      <w:color w:val="0563C1" w:themeColor="hyperlink"/>
      <w:u w:val="single"/>
    </w:rPr>
  </w:style>
  <w:style w:type="character" w:styleId="UnresolvedMention">
    <w:name w:val="Unresolved Mention"/>
    <w:basedOn w:val="DefaultParagraphFont"/>
    <w:uiPriority w:val="99"/>
    <w:semiHidden/>
    <w:unhideWhenUsed/>
    <w:rsid w:val="008F3F3B"/>
    <w:rPr>
      <w:color w:val="605E5C"/>
      <w:shd w:val="clear" w:color="auto" w:fill="E1DFDD"/>
    </w:rPr>
  </w:style>
  <w:style w:type="character" w:styleId="FollowedHyperlink">
    <w:name w:val="FollowedHyperlink"/>
    <w:basedOn w:val="DefaultParagraphFont"/>
    <w:uiPriority w:val="99"/>
    <w:semiHidden/>
    <w:unhideWhenUsed/>
    <w:rsid w:val="00886E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42493">
      <w:bodyDiv w:val="1"/>
      <w:marLeft w:val="0"/>
      <w:marRight w:val="0"/>
      <w:marTop w:val="0"/>
      <w:marBottom w:val="0"/>
      <w:divBdr>
        <w:top w:val="none" w:sz="0" w:space="0" w:color="auto"/>
        <w:left w:val="none" w:sz="0" w:space="0" w:color="auto"/>
        <w:bottom w:val="none" w:sz="0" w:space="0" w:color="auto"/>
        <w:right w:val="none" w:sz="0" w:space="0" w:color="auto"/>
      </w:divBdr>
    </w:div>
    <w:div w:id="409887188">
      <w:bodyDiv w:val="1"/>
      <w:marLeft w:val="0"/>
      <w:marRight w:val="0"/>
      <w:marTop w:val="0"/>
      <w:marBottom w:val="0"/>
      <w:divBdr>
        <w:top w:val="none" w:sz="0" w:space="0" w:color="auto"/>
        <w:left w:val="none" w:sz="0" w:space="0" w:color="auto"/>
        <w:bottom w:val="none" w:sz="0" w:space="0" w:color="auto"/>
        <w:right w:val="none" w:sz="0" w:space="0" w:color="auto"/>
      </w:divBdr>
    </w:div>
    <w:div w:id="660819283">
      <w:bodyDiv w:val="1"/>
      <w:marLeft w:val="0"/>
      <w:marRight w:val="0"/>
      <w:marTop w:val="0"/>
      <w:marBottom w:val="0"/>
      <w:divBdr>
        <w:top w:val="none" w:sz="0" w:space="0" w:color="auto"/>
        <w:left w:val="none" w:sz="0" w:space="0" w:color="auto"/>
        <w:bottom w:val="none" w:sz="0" w:space="0" w:color="auto"/>
        <w:right w:val="none" w:sz="0" w:space="0" w:color="auto"/>
      </w:divBdr>
    </w:div>
    <w:div w:id="932589770">
      <w:bodyDiv w:val="1"/>
      <w:marLeft w:val="0"/>
      <w:marRight w:val="0"/>
      <w:marTop w:val="0"/>
      <w:marBottom w:val="0"/>
      <w:divBdr>
        <w:top w:val="none" w:sz="0" w:space="0" w:color="auto"/>
        <w:left w:val="none" w:sz="0" w:space="0" w:color="auto"/>
        <w:bottom w:val="none" w:sz="0" w:space="0" w:color="auto"/>
        <w:right w:val="none" w:sz="0" w:space="0" w:color="auto"/>
      </w:divBdr>
    </w:div>
    <w:div w:id="1320159875">
      <w:bodyDiv w:val="1"/>
      <w:marLeft w:val="0"/>
      <w:marRight w:val="0"/>
      <w:marTop w:val="0"/>
      <w:marBottom w:val="0"/>
      <w:divBdr>
        <w:top w:val="none" w:sz="0" w:space="0" w:color="auto"/>
        <w:left w:val="none" w:sz="0" w:space="0" w:color="auto"/>
        <w:bottom w:val="none" w:sz="0" w:space="0" w:color="auto"/>
        <w:right w:val="none" w:sz="0" w:space="0" w:color="auto"/>
      </w:divBdr>
    </w:div>
    <w:div w:id="1757899554">
      <w:bodyDiv w:val="1"/>
      <w:marLeft w:val="0"/>
      <w:marRight w:val="0"/>
      <w:marTop w:val="0"/>
      <w:marBottom w:val="0"/>
      <w:divBdr>
        <w:top w:val="none" w:sz="0" w:space="0" w:color="auto"/>
        <w:left w:val="none" w:sz="0" w:space="0" w:color="auto"/>
        <w:bottom w:val="none" w:sz="0" w:space="0" w:color="auto"/>
        <w:right w:val="none" w:sz="0" w:space="0" w:color="auto"/>
      </w:divBdr>
    </w:div>
    <w:div w:id="2110538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ortfolioopt.readthedocs.io/en/latest/index.html" TargetMode="External"/><Relationship Id="rId13" Type="http://schemas.openxmlformats.org/officeDocument/2006/relationships/hyperlink" Target="https://nbviewer.org/github/dcajasn/Riskfolio-Lib/blob/master/examples/Tutorial%2015%20-%20Mean%20Entropic%20Value%20at%20Risk%20(EVaR)%20Optimization.ipynb" TargetMode="External"/><Relationship Id="rId18" Type="http://schemas.openxmlformats.org/officeDocument/2006/relationships/hyperlink" Target="https://github.com/AndrewCeon328/ReSolve-FinTech-App/blob/main/ElasticNet%20Regression%20Method%20Math%20Set-up.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anel.holoviz.org/getting_started/build_app.html" TargetMode="External"/><Relationship Id="rId7" Type="http://schemas.openxmlformats.org/officeDocument/2006/relationships/hyperlink" Target="https://github.com/dcajasn/Riskfolio-Lib" TargetMode="External"/><Relationship Id="rId12" Type="http://schemas.openxmlformats.org/officeDocument/2006/relationships/hyperlink" Target="https://nbviewer.org/github/dcajasn/Riskfolio-Lib/blob/master/examples/Tutorial%2014%20-%20Mean%20Ulcer%20Index%20Portfolio%20Optimization.ipynb" TargetMode="External"/><Relationship Id="rId17" Type="http://schemas.openxmlformats.org/officeDocument/2006/relationships/hyperlink" Target="https://github.com/dcajasn/Riskfolio-Lib/tree/mast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ndrewCeon328/ReSolve-FinTech-App/blob/main/Mathematical%20setup%20for%20Optimization%20Method%201%2C2%2C3%2C6%2C7%2C8.pdf" TargetMode="External"/><Relationship Id="rId20" Type="http://schemas.openxmlformats.org/officeDocument/2006/relationships/hyperlink" Target="https://panel.holoviz.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ortfolioopt.readthedocs.io/en/latest/MeanVariance.html" TargetMode="External"/><Relationship Id="rId24" Type="http://schemas.openxmlformats.org/officeDocument/2006/relationships/hyperlink" Target="https://nbviewer.org/github/dcajasn/Riskfolio-Lib/blob/master/examples/Tutorial%2018%20-%20Multi%20Assets%20Algorithmic%20Trading%20Backtesting%20with%20Vectorbt.ipynb" TargetMode="External"/><Relationship Id="rId5" Type="http://schemas.openxmlformats.org/officeDocument/2006/relationships/footnotes" Target="footnotes.xml"/><Relationship Id="rId15" Type="http://schemas.openxmlformats.org/officeDocument/2006/relationships/hyperlink" Target="https://github.com/dcajasn/Riskfolio-Lib/blob/master/examples/Tutorial%2037%20-%20OWA%20Portfolio%20Optimization.ipynb" TargetMode="External"/><Relationship Id="rId23" Type="http://schemas.openxmlformats.org/officeDocument/2006/relationships/hyperlink" Target="https://nbviewer.org/github/dcajasn/Riskfolio-Lib/blob/master/examples/Tutorial%205%20-%20Multi%20Assets%20Algorithmic%20Trading%20Backtesting%20with%20Backtrader.ipynb" TargetMode="External"/><Relationship Id="rId10" Type="http://schemas.openxmlformats.org/officeDocument/2006/relationships/hyperlink" Target="https://nbviewer.org/github/dcajasn/Riskfolio-Lib/blob/master/examples/Tutorial%2025%20-%20Hierarchical%20Equal%20Risk%20Contribution%20(HERC)%20Portfolio%20Optimization.ipynb" TargetMode="External"/><Relationship Id="rId19" Type="http://schemas.openxmlformats.org/officeDocument/2006/relationships/hyperlink" Target="https://holoviz.org/" TargetMode="External"/><Relationship Id="rId4" Type="http://schemas.openxmlformats.org/officeDocument/2006/relationships/webSettings" Target="webSettings.xml"/><Relationship Id="rId9" Type="http://schemas.openxmlformats.org/officeDocument/2006/relationships/hyperlink" Target="https://github.com/dcajasn/Riskfolio-Lib/blob/master/examples/Tutorial%2024%20-%20Hierarchical%20Risk%20Parity%20(HRP)%20Portfolio%20Optimization.ipynb" TargetMode="External"/><Relationship Id="rId14" Type="http://schemas.openxmlformats.org/officeDocument/2006/relationships/hyperlink" Target="https://nbviewer.org/github/dcajasn/Riskfolio-Lib/blob/master/examples/Tutorial%2037%20-%20OWA%20Portfolio%20Optimization.ipynb" TargetMode="External"/><Relationship Id="rId22" Type="http://schemas.openxmlformats.org/officeDocument/2006/relationships/hyperlink" Target="https://github.com/JetBrains/lets-plot/blob/master/README.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2436</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冬晨</dc:creator>
  <cp:keywords/>
  <dc:description/>
  <cp:lastModifiedBy>Zihao Qin</cp:lastModifiedBy>
  <cp:revision>2</cp:revision>
  <dcterms:created xsi:type="dcterms:W3CDTF">2024-02-29T05:37:00Z</dcterms:created>
  <dcterms:modified xsi:type="dcterms:W3CDTF">2024-02-29T05:37:00Z</dcterms:modified>
</cp:coreProperties>
</file>