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5A8" w:rsidRPr="00CB65A8" w:rsidRDefault="00CB65A8" w:rsidP="00E278C1">
      <w:pPr>
        <w:pStyle w:val="10"/>
        <w:keepNext/>
        <w:keepLines/>
        <w:shd w:val="clear" w:color="auto" w:fill="auto"/>
        <w:spacing w:after="162" w:line="190" w:lineRule="exact"/>
        <w:ind w:left="5740"/>
        <w:jc w:val="center"/>
        <w:rPr>
          <w:sz w:val="24"/>
          <w:szCs w:val="24"/>
        </w:rPr>
      </w:pPr>
      <w:r w:rsidRPr="00CB65A8">
        <w:rPr>
          <w:sz w:val="24"/>
          <w:szCs w:val="24"/>
        </w:rPr>
        <w:t>УТВЕРЖДАЮ:</w:t>
      </w:r>
    </w:p>
    <w:p w:rsidR="00CB65A8" w:rsidRPr="00CB65A8" w:rsidRDefault="00CB65A8" w:rsidP="00CB65A8">
      <w:pPr>
        <w:pStyle w:val="10"/>
        <w:keepNext/>
        <w:keepLines/>
        <w:shd w:val="clear" w:color="auto" w:fill="auto"/>
        <w:spacing w:after="0" w:line="235" w:lineRule="exact"/>
        <w:ind w:left="4440"/>
        <w:jc w:val="right"/>
        <w:rPr>
          <w:b w:val="0"/>
          <w:sz w:val="22"/>
          <w:szCs w:val="22"/>
        </w:rPr>
      </w:pPr>
      <w:bookmarkStart w:id="0" w:name="bookmark1"/>
      <w:r w:rsidRPr="00CB65A8">
        <w:rPr>
          <w:b w:val="0"/>
          <w:sz w:val="22"/>
          <w:szCs w:val="22"/>
        </w:rPr>
        <w:t>Главный инженер шахты "Центральная"</w:t>
      </w:r>
      <w:bookmarkEnd w:id="0"/>
    </w:p>
    <w:p w:rsidR="00CB65A8" w:rsidRPr="00C603C7" w:rsidRDefault="00E718A7" w:rsidP="00CB65A8">
      <w:pPr>
        <w:pStyle w:val="10"/>
        <w:keepNext/>
        <w:keepLines/>
        <w:shd w:val="clear" w:color="auto" w:fill="auto"/>
        <w:tabs>
          <w:tab w:val="left" w:leader="underscore" w:pos="6193"/>
        </w:tabs>
        <w:spacing w:after="0" w:line="235" w:lineRule="exact"/>
        <w:ind w:left="4440"/>
        <w:jc w:val="right"/>
        <w:rPr>
          <w:sz w:val="22"/>
          <w:szCs w:val="22"/>
        </w:rPr>
      </w:pPr>
      <w:bookmarkStart w:id="1" w:name="bookmark2"/>
      <w:r>
        <w:rPr>
          <w:b w:val="0"/>
          <w:sz w:val="22"/>
          <w:szCs w:val="22"/>
        </w:rPr>
        <w:tab/>
      </w:r>
      <w:r w:rsidRPr="00C603C7">
        <w:rPr>
          <w:sz w:val="22"/>
          <w:szCs w:val="22"/>
        </w:rPr>
        <w:t>В. Н</w:t>
      </w:r>
      <w:r w:rsidR="00CB65A8" w:rsidRPr="00C603C7">
        <w:rPr>
          <w:sz w:val="22"/>
          <w:szCs w:val="22"/>
        </w:rPr>
        <w:t xml:space="preserve">. </w:t>
      </w:r>
      <w:bookmarkEnd w:id="1"/>
      <w:proofErr w:type="spellStart"/>
      <w:r w:rsidRPr="00C603C7">
        <w:rPr>
          <w:sz w:val="22"/>
          <w:szCs w:val="22"/>
        </w:rPr>
        <w:t>МОЛОДОЖЕНЯ</w:t>
      </w:r>
      <w:proofErr w:type="spellEnd"/>
    </w:p>
    <w:p w:rsidR="00CB65A8" w:rsidRPr="00CB65A8" w:rsidRDefault="00CB65A8" w:rsidP="00CB65A8">
      <w:pPr>
        <w:pStyle w:val="10"/>
        <w:keepNext/>
        <w:keepLines/>
        <w:shd w:val="clear" w:color="auto" w:fill="auto"/>
        <w:spacing w:after="456" w:line="235" w:lineRule="exact"/>
        <w:jc w:val="center"/>
        <w:rPr>
          <w:b w:val="0"/>
          <w:sz w:val="22"/>
          <w:szCs w:val="22"/>
        </w:rPr>
      </w:pPr>
      <w:bookmarkStart w:id="2" w:name="bookmark3"/>
      <w:r>
        <w:rPr>
          <w:b w:val="0"/>
          <w:sz w:val="22"/>
          <w:szCs w:val="22"/>
        </w:rPr>
        <w:t xml:space="preserve">                                                                  </w:t>
      </w:r>
      <w:r w:rsidR="00C603C7">
        <w:rPr>
          <w:b w:val="0"/>
          <w:sz w:val="22"/>
          <w:szCs w:val="22"/>
        </w:rPr>
        <w:t xml:space="preserve">   </w:t>
      </w:r>
      <w:r w:rsidR="00E718A7">
        <w:rPr>
          <w:b w:val="0"/>
          <w:sz w:val="22"/>
          <w:szCs w:val="22"/>
        </w:rPr>
        <w:t>"____"_____________2017</w:t>
      </w:r>
      <w:r w:rsidRPr="00CB65A8">
        <w:rPr>
          <w:b w:val="0"/>
          <w:sz w:val="22"/>
          <w:szCs w:val="22"/>
        </w:rPr>
        <w:t xml:space="preserve"> г.</w:t>
      </w:r>
      <w:bookmarkEnd w:id="2"/>
    </w:p>
    <w:p w:rsidR="00CB65A8" w:rsidRPr="00CB65A8" w:rsidRDefault="00CB65A8" w:rsidP="00CB65A8">
      <w:pPr>
        <w:pStyle w:val="10"/>
        <w:keepNext/>
        <w:keepLines/>
        <w:shd w:val="clear" w:color="auto" w:fill="auto"/>
        <w:spacing w:after="163" w:line="190" w:lineRule="exact"/>
        <w:ind w:right="80"/>
        <w:jc w:val="center"/>
        <w:rPr>
          <w:sz w:val="22"/>
          <w:szCs w:val="22"/>
        </w:rPr>
      </w:pPr>
      <w:bookmarkStart w:id="3" w:name="bookmark4"/>
    </w:p>
    <w:p w:rsidR="00CB65A8" w:rsidRPr="00CB65A8" w:rsidRDefault="00CB65A8" w:rsidP="00CB65A8">
      <w:pPr>
        <w:pStyle w:val="10"/>
        <w:keepNext/>
        <w:keepLines/>
        <w:shd w:val="clear" w:color="auto" w:fill="auto"/>
        <w:spacing w:after="163" w:line="190" w:lineRule="exact"/>
        <w:ind w:right="80"/>
        <w:jc w:val="center"/>
        <w:rPr>
          <w:sz w:val="22"/>
          <w:szCs w:val="22"/>
        </w:rPr>
      </w:pPr>
      <w:r w:rsidRPr="00CB65A8">
        <w:rPr>
          <w:sz w:val="22"/>
          <w:szCs w:val="22"/>
        </w:rPr>
        <w:t>МЕРОПРИЯТИЯ</w:t>
      </w:r>
      <w:bookmarkEnd w:id="3"/>
    </w:p>
    <w:p w:rsidR="00C603C7" w:rsidRDefault="00CB65A8" w:rsidP="00E278C1">
      <w:pPr>
        <w:pStyle w:val="10"/>
        <w:keepNext/>
        <w:keepLines/>
        <w:shd w:val="clear" w:color="auto" w:fill="auto"/>
        <w:spacing w:after="0" w:line="240" w:lineRule="auto"/>
        <w:ind w:right="80"/>
        <w:jc w:val="center"/>
        <w:rPr>
          <w:b w:val="0"/>
          <w:sz w:val="24"/>
          <w:szCs w:val="24"/>
        </w:rPr>
      </w:pPr>
      <w:r w:rsidRPr="00CB65A8">
        <w:rPr>
          <w:b w:val="0"/>
          <w:sz w:val="24"/>
          <w:szCs w:val="24"/>
        </w:rPr>
        <w:t xml:space="preserve">по безопасному проведению проверки устойчивости проветривания </w:t>
      </w:r>
    </w:p>
    <w:p w:rsidR="00CB65A8" w:rsidRPr="00CB65A8" w:rsidRDefault="00C603C7" w:rsidP="00E278C1">
      <w:pPr>
        <w:pStyle w:val="10"/>
        <w:keepNext/>
        <w:keepLines/>
        <w:shd w:val="clear" w:color="auto" w:fill="auto"/>
        <w:spacing w:after="0" w:line="240" w:lineRule="auto"/>
        <w:ind w:right="80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коренной лавы</w:t>
      </w:r>
      <w:r w:rsidR="00CB65A8" w:rsidRPr="00CB65A8">
        <w:rPr>
          <w:b w:val="0"/>
          <w:sz w:val="24"/>
          <w:szCs w:val="24"/>
        </w:rPr>
        <w:t xml:space="preserve"> пл. </w:t>
      </w:r>
      <w:proofErr w:type="spellStart"/>
      <w:r w:rsidR="00CB65A8" w:rsidRPr="00CB65A8">
        <w:rPr>
          <w:b w:val="0"/>
          <w:sz w:val="24"/>
          <w:szCs w:val="24"/>
        </w:rPr>
        <w:t>Л</w:t>
      </w:r>
      <w:proofErr w:type="gramStart"/>
      <w:r w:rsidR="00CB65A8" w:rsidRPr="00CB65A8">
        <w:rPr>
          <w:b w:val="0"/>
          <w:sz w:val="24"/>
          <w:szCs w:val="24"/>
        </w:rPr>
        <w:t>1</w:t>
      </w:r>
      <w:proofErr w:type="spellEnd"/>
      <w:proofErr w:type="gramEnd"/>
    </w:p>
    <w:p w:rsidR="00CB65A8" w:rsidRPr="005E36C2" w:rsidRDefault="00CB65A8" w:rsidP="00E278C1">
      <w:pPr>
        <w:jc w:val="center"/>
        <w:rPr>
          <w:rFonts w:ascii="Times New Roman" w:hAnsi="Times New Roman" w:cs="Times New Roman"/>
        </w:rPr>
      </w:pPr>
      <w:r w:rsidRPr="00CB65A8">
        <w:rPr>
          <w:rFonts w:ascii="Times New Roman" w:hAnsi="Times New Roman" w:cs="Times New Roman"/>
        </w:rPr>
        <w:t>ОП "Шахты "Цент</w:t>
      </w:r>
      <w:r w:rsidR="005E36C2">
        <w:rPr>
          <w:rFonts w:ascii="Times New Roman" w:hAnsi="Times New Roman" w:cs="Times New Roman"/>
        </w:rPr>
        <w:t xml:space="preserve">ральная" </w:t>
      </w:r>
      <w:proofErr w:type="spellStart"/>
      <w:r w:rsidR="005E36C2">
        <w:rPr>
          <w:rFonts w:ascii="Times New Roman" w:hAnsi="Times New Roman" w:cs="Times New Roman"/>
        </w:rPr>
        <w:t>ГП</w:t>
      </w:r>
      <w:proofErr w:type="spellEnd"/>
      <w:r w:rsidR="005E36C2">
        <w:rPr>
          <w:rFonts w:ascii="Times New Roman" w:hAnsi="Times New Roman" w:cs="Times New Roman"/>
        </w:rPr>
        <w:t xml:space="preserve"> "</w:t>
      </w:r>
      <w:proofErr w:type="spellStart"/>
      <w:r w:rsidR="00C603C7">
        <w:rPr>
          <w:rFonts w:ascii="Times New Roman" w:hAnsi="Times New Roman" w:cs="Times New Roman"/>
        </w:rPr>
        <w:t>Мирноград</w:t>
      </w:r>
      <w:r w:rsidR="005E36C2">
        <w:rPr>
          <w:rFonts w:ascii="Times New Roman" w:hAnsi="Times New Roman" w:cs="Times New Roman"/>
        </w:rPr>
        <w:t>уголь</w:t>
      </w:r>
      <w:proofErr w:type="spellEnd"/>
      <w:r w:rsidR="005E36C2">
        <w:rPr>
          <w:rFonts w:ascii="Times New Roman" w:hAnsi="Times New Roman" w:cs="Times New Roman"/>
        </w:rPr>
        <w:t>"</w:t>
      </w:r>
    </w:p>
    <w:tbl>
      <w:tblPr>
        <w:tblpPr w:leftFromText="180" w:rightFromText="180" w:vertAnchor="text" w:horzAnchor="margin" w:tblpY="434"/>
        <w:tblW w:w="10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2"/>
        <w:gridCol w:w="6237"/>
        <w:gridCol w:w="1418"/>
        <w:gridCol w:w="1973"/>
      </w:tblGrid>
      <w:tr w:rsidR="00CB65A8" w:rsidRPr="00CB65A8" w:rsidTr="00E278C1">
        <w:trPr>
          <w:trHeight w:val="542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E278C1" w:rsidRDefault="00CB65A8" w:rsidP="00E278C1">
            <w:pPr>
              <w:spacing w:after="60"/>
              <w:jc w:val="center"/>
              <w:rPr>
                <w:rFonts w:ascii="Times New Roman" w:hAnsi="Times New Roman" w:cs="Times New Roman"/>
                <w:noProof/>
                <w:color w:val="auto"/>
                <w:sz w:val="22"/>
                <w:szCs w:val="22"/>
              </w:rPr>
            </w:pPr>
            <w:r w:rsidRPr="00E278C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№</w:t>
            </w:r>
          </w:p>
          <w:p w:rsidR="00CB65A8" w:rsidRPr="00E278C1" w:rsidRDefault="00CB65A8" w:rsidP="00E278C1">
            <w:pPr>
              <w:spacing w:before="6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gramStart"/>
            <w:r w:rsidRPr="00E278C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</w:t>
            </w:r>
            <w:proofErr w:type="gramEnd"/>
            <w:r w:rsidRPr="00E278C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/п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E278C1" w:rsidRDefault="00CB65A8" w:rsidP="00E278C1">
            <w:pPr>
              <w:ind w:left="116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278C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E278C1" w:rsidRDefault="00CB65A8" w:rsidP="00E278C1">
            <w:pPr>
              <w:spacing w:line="235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278C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Срок исполнения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E278C1" w:rsidRDefault="00CB65A8" w:rsidP="00E278C1">
            <w:pPr>
              <w:spacing w:line="235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gramStart"/>
            <w:r w:rsidRPr="00E278C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Ответственный</w:t>
            </w:r>
            <w:proofErr w:type="gramEnd"/>
            <w:r w:rsidRPr="00E278C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за исполнение</w:t>
            </w:r>
          </w:p>
        </w:tc>
      </w:tr>
      <w:tr w:rsidR="00E278C1" w:rsidRPr="00CB65A8" w:rsidTr="00E278C1">
        <w:trPr>
          <w:trHeight w:val="415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8C1" w:rsidRPr="00E278C1" w:rsidRDefault="00E278C1" w:rsidP="00E278C1">
            <w:pPr>
              <w:spacing w:after="6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8C1" w:rsidRPr="00E278C1" w:rsidRDefault="00E278C1" w:rsidP="00E278C1">
            <w:pPr>
              <w:ind w:left="116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8C1" w:rsidRPr="00E278C1" w:rsidRDefault="00E278C1" w:rsidP="00E278C1">
            <w:pPr>
              <w:spacing w:line="235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8C1" w:rsidRPr="00E278C1" w:rsidRDefault="00E278C1" w:rsidP="00E278C1">
            <w:pPr>
              <w:spacing w:line="235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</w:tr>
      <w:tr w:rsidR="00CB65A8" w:rsidRPr="00CB65A8" w:rsidTr="00E278C1">
        <w:trPr>
          <w:trHeight w:val="93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CB65A8" w:rsidRPr="00CB65A8" w:rsidRDefault="00CB65A8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5A8" w:rsidRPr="00CB65A8" w:rsidRDefault="00CB65A8" w:rsidP="00C603C7">
            <w:pPr>
              <w:spacing w:line="214" w:lineRule="exac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Провести инструктаж рабочих и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ИТР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участк</w:t>
            </w:r>
            <w:r w:rsidR="00C603C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</w:t>
            </w: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ДУ, 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ВТБ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, начальников смен производственной службы, службы  ОТ, горного диспетчера.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CB65A8" w:rsidRDefault="00CB65A8" w:rsidP="00CB65A8">
            <w:pPr>
              <w:spacing w:line="214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до начала проверки устойчивости проветривания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CB65A8" w:rsidRDefault="00CB65A8" w:rsidP="00CB65A8">
            <w:pPr>
              <w:spacing w:line="21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Нач.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уч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-ка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ВТБ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  <w:p w:rsidR="00CB65A8" w:rsidRPr="00CB65A8" w:rsidRDefault="00CB65A8" w:rsidP="00CB65A8">
            <w:pPr>
              <w:spacing w:line="21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CB65A8" w:rsidRPr="00CB65A8" w:rsidTr="00E278C1">
        <w:trPr>
          <w:trHeight w:val="116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CB65A8" w:rsidRPr="00CB65A8" w:rsidRDefault="00CB65A8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5A8" w:rsidRPr="00CB65A8" w:rsidRDefault="00CB65A8" w:rsidP="00CB65A8">
            <w:pPr>
              <w:spacing w:line="218" w:lineRule="exact"/>
              <w:ind w:left="8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Проверить исправность вент, сооружений: </w:t>
            </w:r>
          </w:p>
          <w:p w:rsidR="00CB65A8" w:rsidRPr="00CB65A8" w:rsidRDefault="00CB65A8" w:rsidP="00CB65A8">
            <w:pPr>
              <w:spacing w:line="218" w:lineRule="exact"/>
              <w:ind w:left="8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-вент</w:t>
            </w:r>
            <w:proofErr w:type="gram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</w:t>
            </w:r>
            <w:proofErr w:type="gram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gramStart"/>
            <w:r w:rsidR="00E718A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х</w:t>
            </w:r>
            <w:proofErr w:type="gramEnd"/>
            <w:r w:rsidR="00E718A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одке пл. </w:t>
            </w:r>
            <w:proofErr w:type="spellStart"/>
            <w:r w:rsidR="00E718A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="00E718A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гор. 622 м </w:t>
            </w: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между северным  коренным  и северным групповым  штреками пл.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гор. 622 м.</w:t>
            </w:r>
          </w:p>
          <w:p w:rsidR="00CB65A8" w:rsidRPr="00CB65A8" w:rsidRDefault="00CB65A8" w:rsidP="00CB65A8">
            <w:pPr>
              <w:spacing w:line="218" w:lineRule="exact"/>
              <w:ind w:left="8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 случае необходимости произвести их ремонт.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CB65A8" w:rsidRDefault="00CB65A8" w:rsidP="00CB65A8">
            <w:pPr>
              <w:spacing w:line="21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до начала проверки устойчивости проветривания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CB65A8" w:rsidRDefault="00CB65A8" w:rsidP="00CB65A8">
            <w:pPr>
              <w:spacing w:line="21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Нач.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уч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-ка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ВТБ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  <w:p w:rsidR="00CB65A8" w:rsidRPr="00CB65A8" w:rsidRDefault="00CB65A8" w:rsidP="00CB65A8">
            <w:pPr>
              <w:spacing w:line="21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CB65A8" w:rsidRPr="00CB65A8" w:rsidTr="00E278C1">
        <w:trPr>
          <w:trHeight w:val="257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CB65A8" w:rsidRPr="00CB65A8" w:rsidRDefault="00CB65A8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CB65A8" w:rsidRDefault="00CB65A8" w:rsidP="00E278C1">
            <w:pPr>
              <w:tabs>
                <w:tab w:val="left" w:pos="215"/>
              </w:tabs>
              <w:spacing w:line="218" w:lineRule="exact"/>
              <w:ind w:left="10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Вывести людей на свежую струю воздуха из выработок, в которых определяется устойчивость вент, струи </w:t>
            </w:r>
            <w:r w:rsidR="00C603C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коренной лавы</w:t>
            </w: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пл.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и по ходу движения исходящей струи воздуха: северного группового штрека пл.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гор. 622 м; вент</w:t>
            </w:r>
            <w:proofErr w:type="gram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</w:t>
            </w:r>
            <w:proofErr w:type="gram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</w:t>
            </w:r>
            <w:proofErr w:type="gram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бойки на вент.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кв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-г гор. 622 м; вент.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кв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-га гор. 622 м; наклонного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кв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-га гор. 622 м; вент. сбойки №1 пл.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Н10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; вент.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кв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-га пл.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Н10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; ходового отделения бункера пл.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К5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; магистрального полевого конвейерного штрека пл.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К5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; заезда с вент.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кв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-га пл.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Н10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; вент. сбойки с вент.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кв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-га пл.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Н10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на вент сбойку за склада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ВМ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; вент. сбойки со склада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ВМ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на ствол №2 "бис";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кв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-га гор. 400 м;  4-го северного откаточного штрека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укл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. 7-9 </w:t>
            </w:r>
            <w:proofErr w:type="spellStart"/>
            <w:proofErr w:type="gram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пл</w:t>
            </w:r>
            <w:proofErr w:type="spellEnd"/>
            <w:proofErr w:type="gram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гор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400м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; вент. ходка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укл.7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пл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; наклонного </w:t>
            </w:r>
            <w:proofErr w:type="spellStart"/>
            <w:r w:rsid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кв</w:t>
            </w:r>
            <w:proofErr w:type="spellEnd"/>
            <w:r w:rsid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-га гор. 217 м.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CB65A8" w:rsidRDefault="00CB65A8" w:rsidP="00CB65A8">
            <w:pPr>
              <w:spacing w:line="214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до начала проверки устойчивости проветривания</w:t>
            </w:r>
            <w:proofErr w:type="gram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.</w:t>
            </w:r>
            <w:proofErr w:type="gramEnd"/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CB65A8" w:rsidRDefault="00CB65A8" w:rsidP="00CB65A8">
            <w:pPr>
              <w:spacing w:before="540" w:line="21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Главный инженер</w:t>
            </w:r>
          </w:p>
          <w:p w:rsidR="00CB65A8" w:rsidRPr="00CB65A8" w:rsidRDefault="00CB65A8" w:rsidP="00C603C7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Нач.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уч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-ков ДУ,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ВТБ</w:t>
            </w:r>
            <w:proofErr w:type="spellEnd"/>
          </w:p>
        </w:tc>
      </w:tr>
      <w:tr w:rsidR="00CB65A8" w:rsidRPr="00CB65A8" w:rsidTr="00E278C1">
        <w:trPr>
          <w:trHeight w:val="272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CB65A8" w:rsidRPr="00CB65A8" w:rsidRDefault="00CB65A8" w:rsidP="00C603C7">
            <w:pPr>
              <w:ind w:left="28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5A8" w:rsidRPr="00CB65A8" w:rsidRDefault="00CB65A8" w:rsidP="00CB65A8">
            <w:pPr>
              <w:spacing w:line="214" w:lineRule="exact"/>
              <w:ind w:left="10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Выставить посты:</w:t>
            </w:r>
          </w:p>
          <w:p w:rsidR="00CB65A8" w:rsidRPr="00CB65A8" w:rsidRDefault="00CB65A8" w:rsidP="00E278C1">
            <w:pPr>
              <w:contextualSpacing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</w:rPr>
              <w:t xml:space="preserve">Пост 1. </w:t>
            </w:r>
            <w:r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Северный коренной штрек пл. </w:t>
            </w:r>
            <w:proofErr w:type="spellStart"/>
            <w:r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Л1</w:t>
            </w:r>
            <w:proofErr w:type="spellEnd"/>
            <w:r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гор. 622 м на сопряжении с вент</w:t>
            </w:r>
            <w:proofErr w:type="gramStart"/>
            <w:r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.</w:t>
            </w:r>
            <w:proofErr w:type="gramEnd"/>
            <w:r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</w:t>
            </w:r>
            <w:proofErr w:type="gramStart"/>
            <w:r w:rsidR="00E718A7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х</w:t>
            </w:r>
            <w:proofErr w:type="gramEnd"/>
            <w:r w:rsidR="00E718A7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одком пл. </w:t>
            </w:r>
            <w:proofErr w:type="spellStart"/>
            <w:r w:rsidR="00E718A7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Л1</w:t>
            </w:r>
            <w:proofErr w:type="spellEnd"/>
            <w:r w:rsidR="00E718A7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гор. 622 м </w:t>
            </w:r>
            <w:r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между северным коренным и северным групповым штреками пл. </w:t>
            </w:r>
            <w:proofErr w:type="spellStart"/>
            <w:r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Л1</w:t>
            </w:r>
            <w:proofErr w:type="spellEnd"/>
            <w:r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гор. 622 м (свежая струя воздуха).</w:t>
            </w:r>
          </w:p>
          <w:p w:rsidR="00CB65A8" w:rsidRPr="00CB65A8" w:rsidRDefault="00E718A7" w:rsidP="00E278C1">
            <w:pPr>
              <w:contextualSpacing/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</w:rPr>
              <w:t>Пост 2</w:t>
            </w:r>
            <w:r w:rsidR="00CB65A8" w:rsidRPr="00CB65A8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</w:rPr>
              <w:t xml:space="preserve">. </w:t>
            </w:r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Заезд на вент. квершлаг гор. 622 м: в 10 м от сопряжения с вент. квершлагом гор. 622 </w:t>
            </w:r>
            <w:proofErr w:type="gram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м(</w:t>
            </w:r>
            <w:proofErr w:type="gram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со стороны свежей струи воздуха).</w:t>
            </w:r>
          </w:p>
          <w:p w:rsidR="00CB65A8" w:rsidRPr="00CB65A8" w:rsidRDefault="00E718A7" w:rsidP="00E278C1">
            <w:pPr>
              <w:contextualSpacing/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</w:rPr>
              <w:t>Пост 3</w:t>
            </w:r>
            <w:r w:rsidR="00CB65A8" w:rsidRPr="00CB65A8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</w:rPr>
              <w:t>.</w:t>
            </w:r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Вент</w:t>
            </w:r>
            <w:proofErr w:type="gram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.</w:t>
            </w:r>
            <w:proofErr w:type="gram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</w:t>
            </w:r>
            <w:proofErr w:type="gram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с</w:t>
            </w:r>
            <w:proofErr w:type="gram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бойка №1 пл. </w:t>
            </w:r>
            <w:proofErr w:type="spell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Н10</w:t>
            </w:r>
            <w:proofErr w:type="spell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: </w:t>
            </w:r>
            <w:proofErr w:type="spell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в10</w:t>
            </w:r>
            <w:proofErr w:type="spell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м перед конвейерным квершлагом пл. </w:t>
            </w:r>
            <w:proofErr w:type="spell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Н10</w:t>
            </w:r>
            <w:proofErr w:type="spell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(со стороны свежей струи воздуха).</w:t>
            </w:r>
          </w:p>
          <w:p w:rsidR="00CB65A8" w:rsidRPr="00CB65A8" w:rsidRDefault="00E718A7" w:rsidP="00E278C1">
            <w:pPr>
              <w:contextualSpacing/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</w:rPr>
              <w:t>Пост 4</w:t>
            </w:r>
            <w:r w:rsidR="00CB65A8" w:rsidRPr="00CB65A8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</w:rPr>
              <w:t xml:space="preserve">. </w:t>
            </w:r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Вент</w:t>
            </w:r>
            <w:proofErr w:type="gram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.</w:t>
            </w:r>
            <w:proofErr w:type="gram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</w:t>
            </w:r>
            <w:proofErr w:type="gram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к</w:t>
            </w:r>
            <w:proofErr w:type="gram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вершлаг пл. </w:t>
            </w:r>
            <w:proofErr w:type="spell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Н10</w:t>
            </w:r>
            <w:proofErr w:type="spell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: в 10 м от сопряжения с заездом на магистральный полевой </w:t>
            </w:r>
            <w:proofErr w:type="spell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конв</w:t>
            </w:r>
            <w:proofErr w:type="spell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. штрек пл. </w:t>
            </w:r>
            <w:proofErr w:type="spell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К5</w:t>
            </w:r>
            <w:proofErr w:type="spell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(со стороны свежей струи воздуха).</w:t>
            </w:r>
          </w:p>
          <w:p w:rsidR="00CB65A8" w:rsidRPr="00CB65A8" w:rsidRDefault="00E718A7" w:rsidP="00E278C1">
            <w:pPr>
              <w:contextualSpacing/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</w:rPr>
              <w:t>Пост 5</w:t>
            </w:r>
            <w:r w:rsidR="00CB65A8" w:rsidRPr="00CB65A8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</w:rPr>
              <w:t>.</w:t>
            </w:r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Магистральный полевой </w:t>
            </w:r>
            <w:proofErr w:type="spell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конв</w:t>
            </w:r>
            <w:proofErr w:type="spell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. штрек пл. </w:t>
            </w:r>
            <w:proofErr w:type="spell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К5</w:t>
            </w:r>
            <w:proofErr w:type="spell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: в 10 м от заезда с </w:t>
            </w:r>
            <w:proofErr w:type="spell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вент</w:t>
            </w:r>
            <w:proofErr w:type="gram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.к</w:t>
            </w:r>
            <w:proofErr w:type="gram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вершлага</w:t>
            </w:r>
            <w:proofErr w:type="spell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пл. </w:t>
            </w:r>
            <w:proofErr w:type="spell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Н10</w:t>
            </w:r>
            <w:proofErr w:type="spell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(со стороны свежей струи воздуха).</w:t>
            </w:r>
          </w:p>
          <w:p w:rsidR="00CB65A8" w:rsidRPr="00CB65A8" w:rsidRDefault="00E718A7" w:rsidP="00E278C1">
            <w:pPr>
              <w:contextualSpacing/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</w:rPr>
              <w:t xml:space="preserve">Пост №6 </w:t>
            </w:r>
            <w:r w:rsidR="00CB65A8" w:rsidRPr="00CB65A8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</w:rPr>
              <w:t>.</w:t>
            </w:r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Вент</w:t>
            </w:r>
            <w:proofErr w:type="gram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.</w:t>
            </w:r>
            <w:proofErr w:type="gram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</w:t>
            </w:r>
            <w:proofErr w:type="gram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с</w:t>
            </w:r>
            <w:proofErr w:type="gram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бойка со склада </w:t>
            </w:r>
            <w:proofErr w:type="spell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ВМ</w:t>
            </w:r>
            <w:proofErr w:type="spell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на ствол №</w:t>
            </w:r>
            <w:proofErr w:type="spell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2"бис</w:t>
            </w:r>
            <w:proofErr w:type="spell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" – в 10 м от сопряжения с вент. сбойкой на вент. сбойку со склада </w:t>
            </w:r>
            <w:proofErr w:type="spell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ВМ</w:t>
            </w:r>
            <w:proofErr w:type="spell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(со стороны свежей струи воздуха).</w:t>
            </w:r>
          </w:p>
          <w:p w:rsidR="00CB65A8" w:rsidRPr="00CB65A8" w:rsidRDefault="00E718A7" w:rsidP="00E278C1">
            <w:pPr>
              <w:contextualSpacing/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</w:rPr>
              <w:t>Пост 7</w:t>
            </w:r>
            <w:r w:rsidR="00CB65A8" w:rsidRPr="00CB65A8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</w:rPr>
              <w:t>.</w:t>
            </w:r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Вент</w:t>
            </w:r>
            <w:proofErr w:type="gram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.</w:t>
            </w:r>
            <w:proofErr w:type="gram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</w:t>
            </w:r>
            <w:proofErr w:type="gram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к</w:t>
            </w:r>
            <w:proofErr w:type="gram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вершлаг гор. 400 м: в 10 м от сопряжения с квершлагом гор. 400 м (со стороны свежей струи воздуха).</w:t>
            </w:r>
          </w:p>
          <w:p w:rsidR="00CB65A8" w:rsidRPr="00CB65A8" w:rsidRDefault="00E718A7" w:rsidP="00E278C1">
            <w:pPr>
              <w:contextualSpacing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</w:rPr>
              <w:t>Пост 8</w:t>
            </w:r>
            <w:r w:rsidR="00CB65A8" w:rsidRPr="00CB65A8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</w:rPr>
              <w:t>.</w:t>
            </w:r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Северный коренной штрек пласта </w:t>
            </w:r>
            <w:proofErr w:type="spell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Л1</w:t>
            </w:r>
            <w:proofErr w:type="spell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гор. 217 м – 5 м от сопряжения с вент</w:t>
            </w:r>
            <w:proofErr w:type="gram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.</w:t>
            </w:r>
            <w:proofErr w:type="gram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</w:t>
            </w:r>
            <w:proofErr w:type="gram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х</w:t>
            </w:r>
            <w:proofErr w:type="gram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одком уклона 7 пласта </w:t>
            </w:r>
            <w:proofErr w:type="spellStart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>Л1</w:t>
            </w:r>
            <w:proofErr w:type="spellEnd"/>
            <w:r w:rsidR="00CB65A8" w:rsidRPr="00CB65A8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(со стороны свежей струи воздуха).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CB65A8" w:rsidRDefault="00E278C1" w:rsidP="00E278C1">
            <w:pPr>
              <w:spacing w:line="21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09</w:t>
            </w:r>
            <w:r w:rsidR="00E718A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.0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</w:t>
            </w:r>
            <w:r w:rsidR="00E718A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.2017</w:t>
            </w:r>
            <w:r w:rsidR="00CB65A8"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г.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CB65A8" w:rsidRDefault="00E718A7" w:rsidP="00CB65A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Нач.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уч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-ков ДУ,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ВТБ</w:t>
            </w:r>
            <w:proofErr w:type="spellEnd"/>
            <w:r w:rsidRPr="00CB65A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E278C1" w:rsidRPr="00CB65A8" w:rsidTr="00E278C1">
        <w:trPr>
          <w:trHeight w:val="551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8C1" w:rsidRPr="00F734ED" w:rsidRDefault="00E278C1" w:rsidP="00E278C1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8C1" w:rsidRPr="00F734ED" w:rsidRDefault="00E278C1" w:rsidP="00E278C1">
            <w:pPr>
              <w:spacing w:line="212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8C1" w:rsidRPr="00F734ED" w:rsidRDefault="00E278C1" w:rsidP="00E278C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8C1" w:rsidRPr="00F734ED" w:rsidRDefault="00E278C1" w:rsidP="00E278C1">
            <w:pPr>
              <w:ind w:right="24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</w:tr>
      <w:tr w:rsidR="00CB65A8" w:rsidRPr="00CB65A8" w:rsidTr="00E278C1">
        <w:trPr>
          <w:trHeight w:val="551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5A8" w:rsidRPr="00F734ED" w:rsidRDefault="00CB65A8" w:rsidP="00C603C7">
            <w:pPr>
              <w:ind w:left="2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5A8" w:rsidRPr="00F734ED" w:rsidRDefault="00CB65A8" w:rsidP="00CB65A8">
            <w:pPr>
              <w:spacing w:line="212" w:lineRule="exac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Обеспечить нормальную работу </w:t>
            </w:r>
            <w:proofErr w:type="spellStart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ВГП</w:t>
            </w:r>
            <w:proofErr w:type="spellEnd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стволов №1 "бис" и №2 "бис".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F734ED" w:rsidRDefault="00CB65A8" w:rsidP="00CB65A8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постоянно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F734ED" w:rsidRDefault="00CB65A8" w:rsidP="00CB65A8">
            <w:pPr>
              <w:ind w:right="24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Главный энергетик</w:t>
            </w:r>
          </w:p>
        </w:tc>
      </w:tr>
      <w:tr w:rsidR="00CB65A8" w:rsidRPr="00CB65A8" w:rsidTr="00E278C1">
        <w:trPr>
          <w:trHeight w:val="5584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34ED" w:rsidRDefault="00F734ED" w:rsidP="00F734ED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CB65A8" w:rsidRPr="00F734ED" w:rsidRDefault="00CB65A8" w:rsidP="00C603C7">
            <w:pPr>
              <w:ind w:left="2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5A8" w:rsidRPr="00F734ED" w:rsidRDefault="00CB65A8" w:rsidP="00E278C1">
            <w:pPr>
              <w:ind w:left="142"/>
              <w:contextualSpacing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Отключить напряжение с электрооборудования и кабелей в </w:t>
            </w:r>
            <w:r w:rsidR="00C603C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коренной лав</w:t>
            </w:r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е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и по пути движения исходящей струи воздуха: северном групповом штреке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гор. 622 м, вент</w:t>
            </w:r>
            <w:proofErr w:type="gram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</w:t>
            </w:r>
            <w:proofErr w:type="gram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с</w:t>
            </w:r>
            <w:proofErr w:type="gram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бойке с северного группового штрека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гор. 622 м на вент. квершлаг гор. 622 м, вент.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кв-ге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гор. 622 м, ходовом отделении бункера с магистрального полевого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конв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. штрека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К5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на вент. </w:t>
            </w:r>
            <w:proofErr w:type="gram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</w:t>
            </w:r>
            <w:proofErr w:type="gram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вершлаг гор. 622 м, магистр. полевом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конв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. штреке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К5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заезде, вент.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кв-ге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Н10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вент. сбойке на вент. сбойку со склада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ВМ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вент. сбойке со склада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ВМ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на ствол №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2"бис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", наклонном квершлаге гор. 622 м, конвейерном квершлаге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Н10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вент. сбойке №1, вент. квершлаге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Н10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4 сев. откат. штреке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укл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. 7-9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гор. 400 м, вент. ходке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укл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. 7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, вент</w:t>
            </w:r>
            <w:proofErr w:type="gram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</w:t>
            </w:r>
            <w:proofErr w:type="gram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с</w:t>
            </w:r>
            <w:proofErr w:type="gram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бойках №1 и №2 между вент. ходком и южным людским ходком уклона 7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диагональной сбойке с вент. сбойки №2 на наклонный квершлаг гор. 622 м, южном людском ходке уклона 7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, наклонном квершлаге гор. 217 м.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F734ED" w:rsidRDefault="00E278C1" w:rsidP="00E278C1">
            <w:pPr>
              <w:spacing w:line="20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09</w:t>
            </w:r>
            <w:r w:rsidR="00C603C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.0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</w:t>
            </w:r>
            <w:r w:rsidR="00C603C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.2017</w:t>
            </w:r>
            <w:r w:rsidR="00C603C7"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г.</w:t>
            </w:r>
            <w:r w:rsidR="00E718A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CB65A8"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до начала проверки устойчивости проветривания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F734ED" w:rsidRDefault="00CB65A8" w:rsidP="00E718A7">
            <w:pPr>
              <w:spacing w:line="208" w:lineRule="exact"/>
              <w:ind w:right="24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Главный энергетик Механик участка ДУ</w:t>
            </w:r>
          </w:p>
        </w:tc>
      </w:tr>
      <w:tr w:rsidR="00E278C1" w:rsidRPr="00CB65A8" w:rsidTr="00E278C1">
        <w:trPr>
          <w:trHeight w:val="640"/>
        </w:trPr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8C1" w:rsidRDefault="00E278C1" w:rsidP="00E278C1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278C1" w:rsidRDefault="00E278C1" w:rsidP="00E278C1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278C1" w:rsidRDefault="00E278C1" w:rsidP="00E278C1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278C1" w:rsidRDefault="00E278C1" w:rsidP="00E278C1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278C1" w:rsidRPr="00F734ED" w:rsidRDefault="00E278C1" w:rsidP="00E278C1">
            <w:pPr>
              <w:ind w:left="2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7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278C1" w:rsidRPr="00F734ED" w:rsidRDefault="00E278C1" w:rsidP="00E278C1">
            <w:pPr>
              <w:ind w:left="142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Произвести проверку устойчивости вент, струи в вент</w:t>
            </w:r>
            <w:proofErr w:type="gram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gram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х</w:t>
            </w:r>
            <w:proofErr w:type="gram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одке пл.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8C1" w:rsidRPr="00CB65A8" w:rsidRDefault="00E278C1" w:rsidP="00E278C1">
            <w:pPr>
              <w:spacing w:line="21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09.08.2017</w:t>
            </w: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г.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8C1" w:rsidRPr="00F734ED" w:rsidRDefault="00E278C1" w:rsidP="00E278C1">
            <w:pPr>
              <w:spacing w:line="208" w:lineRule="exact"/>
              <w:ind w:right="24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Нач. участка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ВТБ</w:t>
            </w:r>
            <w:proofErr w:type="spellEnd"/>
            <w:proofErr w:type="gram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 П</w:t>
            </w:r>
            <w:proofErr w:type="gram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редставит.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ГВГСС</w:t>
            </w:r>
            <w:proofErr w:type="spellEnd"/>
          </w:p>
        </w:tc>
      </w:tr>
      <w:tr w:rsidR="00E278C1" w:rsidRPr="00CB65A8" w:rsidTr="00E278C1">
        <w:trPr>
          <w:trHeight w:val="1261"/>
        </w:trPr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8C1" w:rsidRPr="00F734ED" w:rsidRDefault="00E278C1" w:rsidP="00E278C1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8C1" w:rsidRPr="00F734ED" w:rsidRDefault="00E278C1" w:rsidP="00E278C1">
            <w:pPr>
              <w:ind w:left="142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) открыть вент. двери в вент.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ходка пл.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Л1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гор. 622 м</w:t>
            </w: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 между </w:t>
            </w:r>
            <w:proofErr w:type="spellStart"/>
            <w:proofErr w:type="gram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между</w:t>
            </w:r>
            <w:proofErr w:type="spellEnd"/>
            <w:proofErr w:type="gram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 северным коренным и северным групповым штреками пл.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 гор. 622 м. Произвести замеры.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8C1" w:rsidRPr="00CB65A8" w:rsidRDefault="00E278C1" w:rsidP="00E278C1">
            <w:pPr>
              <w:spacing w:line="21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09.08.2017</w:t>
            </w: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г.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8C1" w:rsidRPr="00F734ED" w:rsidRDefault="00E278C1" w:rsidP="00E278C1">
            <w:pPr>
              <w:spacing w:line="208" w:lineRule="exact"/>
              <w:ind w:right="24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Горные мастера участка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ВТБ</w:t>
            </w:r>
            <w:proofErr w:type="spellEnd"/>
            <w:proofErr w:type="gram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 П</w:t>
            </w:r>
            <w:proofErr w:type="gram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редставит.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ГВГСС</w:t>
            </w:r>
            <w:proofErr w:type="spellEnd"/>
          </w:p>
        </w:tc>
      </w:tr>
      <w:tr w:rsidR="00E278C1" w:rsidRPr="00CB65A8" w:rsidTr="00E278C1">
        <w:trPr>
          <w:trHeight w:val="56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278C1" w:rsidRDefault="00E278C1" w:rsidP="00E278C1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278C1" w:rsidRDefault="00E278C1" w:rsidP="00E278C1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278C1" w:rsidRDefault="00E278C1" w:rsidP="00E278C1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278C1" w:rsidRPr="00F734ED" w:rsidRDefault="00E278C1" w:rsidP="00E278C1">
            <w:pPr>
              <w:ind w:left="2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278C1" w:rsidRPr="00F734ED" w:rsidRDefault="00E278C1" w:rsidP="00E278C1">
            <w:pPr>
              <w:spacing w:line="218" w:lineRule="exact"/>
              <w:ind w:left="100" w:right="2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Производить постоянный контроль содержания </w:t>
            </w:r>
            <w:proofErr w:type="spellStart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СН</w:t>
            </w:r>
            <w:proofErr w:type="gramStart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  <w:proofErr w:type="spellEnd"/>
            <w:proofErr w:type="gramEnd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и </w:t>
            </w:r>
            <w:proofErr w:type="spellStart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СО2</w:t>
            </w:r>
            <w:proofErr w:type="spellEnd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в выработке, в которой производилась проверка устойчивости вент, струи: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коренной лаве</w:t>
            </w: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пл. </w:t>
            </w:r>
            <w:proofErr w:type="spellStart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с помощью прибора "Сигнал-5".</w:t>
            </w:r>
          </w:p>
          <w:p w:rsidR="00E278C1" w:rsidRPr="00F734ED" w:rsidRDefault="00E278C1" w:rsidP="00E278C1">
            <w:pPr>
              <w:ind w:left="142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При повышении концентрации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СН</w:t>
            </w:r>
            <w:proofErr w:type="gram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proofErr w:type="spellEnd"/>
            <w:proofErr w:type="gram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СО2</w:t>
            </w:r>
            <w:proofErr w:type="spell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 выше допустимых норм - восстановить нормальный режим проветривания.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8C1" w:rsidRPr="00CB65A8" w:rsidRDefault="00E278C1" w:rsidP="00E278C1">
            <w:pPr>
              <w:spacing w:line="21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09.08.2017</w:t>
            </w: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г.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8C1" w:rsidRPr="00F734ED" w:rsidRDefault="00E278C1" w:rsidP="00E278C1">
            <w:pPr>
              <w:spacing w:line="208" w:lineRule="exact"/>
              <w:ind w:right="24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Нач. участка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ВТБ</w:t>
            </w:r>
            <w:proofErr w:type="spell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 Горные мастера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уч</w:t>
            </w:r>
            <w:proofErr w:type="spell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-ка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ВТБ</w:t>
            </w:r>
            <w:proofErr w:type="spellEnd"/>
          </w:p>
        </w:tc>
      </w:tr>
      <w:tr w:rsidR="00E278C1" w:rsidRPr="00CB65A8" w:rsidTr="00E278C1">
        <w:trPr>
          <w:trHeight w:val="83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278C1" w:rsidRDefault="00E278C1" w:rsidP="00E278C1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278C1" w:rsidRPr="00F734ED" w:rsidRDefault="00E278C1" w:rsidP="00E278C1">
            <w:pPr>
              <w:ind w:left="2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278C1" w:rsidRPr="00F734ED" w:rsidRDefault="00E278C1" w:rsidP="00E278C1">
            <w:pPr>
              <w:spacing w:line="218" w:lineRule="exact"/>
              <w:ind w:right="2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После окончания проверки устойчивости проветри</w:t>
            </w: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softHyphen/>
              <w:t xml:space="preserve">вания произвести замеры содержания </w:t>
            </w:r>
            <w:proofErr w:type="spellStart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СН</w:t>
            </w:r>
            <w:proofErr w:type="gramStart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  <w:proofErr w:type="spellEnd"/>
            <w:proofErr w:type="gramEnd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и </w:t>
            </w:r>
            <w:proofErr w:type="spellStart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СО2</w:t>
            </w:r>
            <w:proofErr w:type="spellEnd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в выработках:</w:t>
            </w:r>
          </w:p>
          <w:p w:rsidR="00E278C1" w:rsidRPr="00F734ED" w:rsidRDefault="00E278C1" w:rsidP="00E278C1">
            <w:pPr>
              <w:contextualSpacing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северном коренном штреке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от вент</w:t>
            </w:r>
            <w:proofErr w:type="gram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</w:t>
            </w:r>
            <w:proofErr w:type="gram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х</w:t>
            </w:r>
            <w:proofErr w:type="gram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одка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до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коренной лавы пл.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коренной лаве пл.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</w:t>
            </w:r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северном групповом штреке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гор. 622 м, вент. сбойке с северного группового штрека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гор. 622 м на вент. квершлаг гор. 622 м, вент.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кв-ге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гор. 622 м, ходовом отделении бункера с магистрального полевого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конв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. штрека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К5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на вент</w:t>
            </w:r>
            <w:proofErr w:type="gram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</w:t>
            </w:r>
            <w:proofErr w:type="gram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</w:t>
            </w:r>
            <w:proofErr w:type="gram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вершлаг гор. 622 м, магистр. полевом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конв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. штреке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К5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заезде, вент.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кв-ге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Н10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вент. сбойке на вент. сбойку со склада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ВМ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вент. сбойке со склада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ВМ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на ствол №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2"бис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", наклонном квершлаге гор. 622 м, конвейерном квершлаге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Н10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вент. сбойке №1, вент. квершлаге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Н10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4 сев. откат. штреке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укл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. 7-9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гор. 400 м, вент. ходке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укл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. 7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вент. сбойках №1 и №2 между вент. ходком и южным людским ходком уклона 7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диагональной сбойке с вент. сбойки №2 на наклонный квершлаг гор. 622 м, южном людском ходке уклона 7 пл. </w:t>
            </w:r>
            <w:proofErr w:type="spellStart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Pr="00F734E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, наклонном квершлаге гор. 217 м.</w:t>
            </w:r>
          </w:p>
          <w:p w:rsidR="00E278C1" w:rsidRPr="00F734ED" w:rsidRDefault="00E278C1" w:rsidP="00E278C1">
            <w:pPr>
              <w:ind w:left="142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Доложить на командный пункт.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8C1" w:rsidRPr="00F734ED" w:rsidRDefault="00E278C1" w:rsidP="00E278C1">
            <w:pPr>
              <w:spacing w:line="20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09.08.2017</w:t>
            </w: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г.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после окончания проверки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8C1" w:rsidRPr="00F734ED" w:rsidRDefault="00E278C1" w:rsidP="00E278C1">
            <w:pPr>
              <w:spacing w:after="180" w:line="218" w:lineRule="exact"/>
              <w:ind w:right="21" w:hanging="26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Нач. участка </w:t>
            </w:r>
            <w:proofErr w:type="spellStart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ВТБ</w:t>
            </w:r>
            <w:proofErr w:type="spellEnd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Горные мастера участка </w:t>
            </w:r>
            <w:proofErr w:type="spellStart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ВТБ</w:t>
            </w:r>
            <w:proofErr w:type="spellEnd"/>
          </w:p>
          <w:p w:rsidR="00E278C1" w:rsidRPr="00F734ED" w:rsidRDefault="00E278C1" w:rsidP="00E278C1">
            <w:pPr>
              <w:spacing w:line="208" w:lineRule="exact"/>
              <w:ind w:right="24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E278C1" w:rsidRPr="00CB65A8" w:rsidTr="00E278C1">
        <w:trPr>
          <w:trHeight w:val="83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278C1" w:rsidRDefault="00E278C1" w:rsidP="00E278C1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4" w:name="_GoBack" w:colFirst="0" w:colLast="4"/>
          </w:p>
          <w:p w:rsidR="00E278C1" w:rsidRPr="00F734ED" w:rsidRDefault="00E278C1" w:rsidP="00E278C1">
            <w:pPr>
              <w:ind w:left="2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278C1" w:rsidRPr="00F734ED" w:rsidRDefault="00E278C1" w:rsidP="00E278C1">
            <w:pPr>
              <w:spacing w:line="218" w:lineRule="exact"/>
              <w:ind w:right="21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Подать напряжение на участок ДУ после восстановления нормального режима проветривания и снижения содержания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СН</w:t>
            </w:r>
            <w:proofErr w:type="gram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proofErr w:type="spellEnd"/>
            <w:proofErr w:type="gram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С02</w:t>
            </w:r>
            <w:proofErr w:type="spell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 до допустимых норм.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8C1" w:rsidRPr="00F734ED" w:rsidRDefault="00E278C1" w:rsidP="00E278C1">
            <w:pPr>
              <w:spacing w:line="20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09.08.2017</w:t>
            </w: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г.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после окончания проверки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8C1" w:rsidRPr="00F734ED" w:rsidRDefault="00E278C1" w:rsidP="00E278C1">
            <w:pPr>
              <w:spacing w:after="60"/>
              <w:ind w:right="21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Главный энергетик</w:t>
            </w:r>
          </w:p>
          <w:p w:rsidR="00E278C1" w:rsidRPr="00F734ED" w:rsidRDefault="00E278C1" w:rsidP="00E278C1">
            <w:pPr>
              <w:spacing w:line="208" w:lineRule="exact"/>
              <w:ind w:right="24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Механик участка ДУ</w:t>
            </w:r>
          </w:p>
        </w:tc>
      </w:tr>
      <w:bookmarkEnd w:id="4"/>
      <w:tr w:rsidR="00E278C1" w:rsidRPr="00CB65A8" w:rsidTr="00E278C1">
        <w:trPr>
          <w:trHeight w:val="83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278C1" w:rsidRDefault="00E278C1" w:rsidP="00E278C1">
            <w:pPr>
              <w:ind w:left="2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278C1" w:rsidRPr="00F734ED" w:rsidRDefault="00E278C1" w:rsidP="00E278C1">
            <w:pPr>
              <w:ind w:left="2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8C1" w:rsidRPr="00C603C7" w:rsidRDefault="00E278C1" w:rsidP="00E278C1">
            <w:pPr>
              <w:ind w:right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603C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Снять посты охранения, разрешить следование людей в выработки: </w:t>
            </w:r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северный коренной штрек пл. 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 от вент</w:t>
            </w:r>
            <w:proofErr w:type="gram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gram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х</w:t>
            </w:r>
            <w:proofErr w:type="gram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одка пл. 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 до коренной лавы пл. 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, коренную лаву пл. 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, северный групповой штрек пл. 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 гор. 622 м, вент. сбойку с северного группового штрека пл. 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 гор. 622 м на вент. квершлаг гор. 622 м, вент. 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кв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-г гор. 622 м, ходовое отделение бункера </w:t>
            </w:r>
            <w:proofErr w:type="gram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с</w:t>
            </w:r>
            <w:proofErr w:type="gram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 магистрального полевого 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конв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. штрека пл. 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К5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 на вент. квершлаг гор. 622 м, магистр. полевой 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конв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. штрек пл. 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К5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, заезд, вент. 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кв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-г пл. 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Н10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, вент. сбойку на вент. сбойку со склада 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ВМ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, вент. сбойку со склада 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ВМ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 на ствол №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2"бис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", наклонный квершлаг гор. 622 м, конвейерный квершлаг пл. 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Н10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, вент. сбойку №1, вент. квершлаг пл. 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Н10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, 4 сев. откат. штрек  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укл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. 7-9 пл. 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 гор. 400 м, вент</w:t>
            </w:r>
            <w:proofErr w:type="gram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gram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х</w:t>
            </w:r>
            <w:proofErr w:type="gram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одок 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укл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. 7 пл. 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, вент. сбойки №1 и №2 между вент. ходком и южным людским ходком уклона 7 пл. 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 xml:space="preserve">, диагональную сбойку с вент. сбойки №2 на наклонный квершлаг гор. 622 м, южный людской ходок уклона 7 пл. </w:t>
            </w:r>
            <w:proofErr w:type="spellStart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C603C7">
              <w:rPr>
                <w:rFonts w:ascii="Times New Roman" w:hAnsi="Times New Roman" w:cs="Times New Roman"/>
                <w:sz w:val="22"/>
                <w:szCs w:val="22"/>
              </w:rPr>
              <w:t>, наклонный квершлаг гор. 217 м.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8C1" w:rsidRPr="00CB65A8" w:rsidRDefault="00E278C1" w:rsidP="00E278C1">
            <w:pPr>
              <w:spacing w:line="21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09.08.2017</w:t>
            </w: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г.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8C1" w:rsidRPr="00C603C7" w:rsidRDefault="00E278C1" w:rsidP="00E278C1">
            <w:pPr>
              <w:pStyle w:val="a4"/>
              <w:shd w:val="clear" w:color="auto" w:fill="auto"/>
              <w:spacing w:line="240" w:lineRule="auto"/>
              <w:ind w:right="21"/>
              <w:jc w:val="center"/>
              <w:rPr>
                <w:sz w:val="22"/>
                <w:szCs w:val="22"/>
              </w:rPr>
            </w:pPr>
            <w:r w:rsidRPr="00C603C7">
              <w:rPr>
                <w:sz w:val="22"/>
                <w:szCs w:val="22"/>
              </w:rPr>
              <w:t>Главный инженер</w:t>
            </w:r>
          </w:p>
          <w:p w:rsidR="00E278C1" w:rsidRPr="00C603C7" w:rsidRDefault="00E278C1" w:rsidP="00E278C1">
            <w:pPr>
              <w:pStyle w:val="a4"/>
              <w:shd w:val="clear" w:color="auto" w:fill="auto"/>
              <w:spacing w:line="240" w:lineRule="auto"/>
              <w:ind w:right="21"/>
              <w:jc w:val="center"/>
              <w:rPr>
                <w:sz w:val="22"/>
                <w:szCs w:val="22"/>
              </w:rPr>
            </w:pPr>
            <w:r w:rsidRPr="00C603C7">
              <w:rPr>
                <w:sz w:val="22"/>
                <w:szCs w:val="22"/>
              </w:rPr>
              <w:t xml:space="preserve">Нач. участка </w:t>
            </w:r>
            <w:proofErr w:type="spellStart"/>
            <w:r w:rsidRPr="00C603C7">
              <w:rPr>
                <w:sz w:val="22"/>
                <w:szCs w:val="22"/>
              </w:rPr>
              <w:t>ВТБ</w:t>
            </w:r>
            <w:proofErr w:type="spellEnd"/>
            <w:r w:rsidRPr="00C603C7">
              <w:rPr>
                <w:sz w:val="22"/>
                <w:szCs w:val="22"/>
              </w:rPr>
              <w:t xml:space="preserve">, </w:t>
            </w:r>
          </w:p>
          <w:p w:rsidR="00E278C1" w:rsidRPr="00C603C7" w:rsidRDefault="00E278C1" w:rsidP="00E278C1">
            <w:pPr>
              <w:pStyle w:val="a4"/>
              <w:shd w:val="clear" w:color="auto" w:fill="auto"/>
              <w:spacing w:line="240" w:lineRule="auto"/>
              <w:ind w:right="21"/>
              <w:jc w:val="center"/>
              <w:rPr>
                <w:sz w:val="22"/>
                <w:szCs w:val="22"/>
              </w:rPr>
            </w:pPr>
            <w:r w:rsidRPr="00C603C7">
              <w:rPr>
                <w:sz w:val="22"/>
                <w:szCs w:val="22"/>
              </w:rPr>
              <w:t>Нач. участка ДУ</w:t>
            </w:r>
          </w:p>
          <w:p w:rsidR="00E278C1" w:rsidRPr="00C603C7" w:rsidRDefault="00E278C1" w:rsidP="00E278C1">
            <w:pPr>
              <w:pStyle w:val="a4"/>
              <w:shd w:val="clear" w:color="auto" w:fill="auto"/>
              <w:spacing w:before="60" w:line="240" w:lineRule="auto"/>
              <w:ind w:right="21"/>
              <w:jc w:val="center"/>
              <w:rPr>
                <w:sz w:val="22"/>
                <w:szCs w:val="22"/>
              </w:rPr>
            </w:pPr>
          </w:p>
        </w:tc>
      </w:tr>
    </w:tbl>
    <w:p w:rsidR="00CB65A8" w:rsidRDefault="005E36C2" w:rsidP="00CB65A8">
      <w:p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</w:p>
    <w:p w:rsidR="005E36C2" w:rsidRDefault="005E36C2" w:rsidP="00CB65A8">
      <w:pPr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:rsidR="009F1151" w:rsidRPr="00CB65A8" w:rsidRDefault="005E36C2" w:rsidP="00E718A7">
      <w:pPr>
        <w:keepNext/>
        <w:keepLines/>
        <w:tabs>
          <w:tab w:val="left" w:pos="6230"/>
        </w:tabs>
        <w:spacing w:before="892" w:line="190" w:lineRule="exact"/>
        <w:outlineLvl w:val="0"/>
      </w:pPr>
      <w:bookmarkStart w:id="5" w:name="bookmark6"/>
      <w:r>
        <w:rPr>
          <w:rFonts w:ascii="Times New Roman" w:hAnsi="Times New Roman" w:cs="Times New Roman"/>
          <w:bCs/>
          <w:color w:val="auto"/>
          <w:lang w:val="uk-UA" w:eastAsia="uk-UA"/>
        </w:rPr>
        <w:t xml:space="preserve">               </w:t>
      </w:r>
      <w:r w:rsidRPr="005E36C2">
        <w:rPr>
          <w:rFonts w:ascii="Times New Roman" w:hAnsi="Times New Roman" w:cs="Times New Roman"/>
          <w:bCs/>
          <w:color w:val="auto"/>
          <w:lang w:val="uk-UA" w:eastAsia="uk-UA"/>
        </w:rPr>
        <w:t xml:space="preserve">Начальник </w:t>
      </w:r>
      <w:r w:rsidRPr="005E36C2">
        <w:rPr>
          <w:rFonts w:ascii="Times New Roman" w:hAnsi="Times New Roman" w:cs="Times New Roman"/>
          <w:bCs/>
          <w:color w:val="auto"/>
        </w:rPr>
        <w:t xml:space="preserve">участка </w:t>
      </w:r>
      <w:proofErr w:type="spellStart"/>
      <w:r w:rsidRPr="005E36C2">
        <w:rPr>
          <w:rFonts w:ascii="Times New Roman" w:hAnsi="Times New Roman" w:cs="Times New Roman"/>
          <w:bCs/>
          <w:color w:val="auto"/>
          <w:lang w:val="uk-UA" w:eastAsia="uk-UA"/>
        </w:rPr>
        <w:t>ВТБ</w:t>
      </w:r>
      <w:bookmarkEnd w:id="5"/>
      <w:proofErr w:type="spellEnd"/>
      <w:r w:rsidRPr="005E36C2">
        <w:rPr>
          <w:rFonts w:ascii="Times New Roman" w:hAnsi="Times New Roman" w:cs="Times New Roman"/>
          <w:bCs/>
          <w:color w:val="auto"/>
          <w:lang w:val="uk-UA" w:eastAsia="uk-UA"/>
        </w:rPr>
        <w:tab/>
      </w:r>
      <w:r>
        <w:rPr>
          <w:rFonts w:ascii="Times New Roman" w:hAnsi="Times New Roman" w:cs="Times New Roman"/>
          <w:bCs/>
          <w:color w:val="auto"/>
          <w:lang w:val="uk-UA" w:eastAsia="uk-UA"/>
        </w:rPr>
        <w:t xml:space="preserve">   </w:t>
      </w:r>
      <w:r w:rsidR="00E718A7">
        <w:rPr>
          <w:rFonts w:ascii="Times New Roman" w:hAnsi="Times New Roman" w:cs="Times New Roman"/>
          <w:bCs/>
          <w:color w:val="auto"/>
          <w:lang w:eastAsia="uk-UA"/>
        </w:rPr>
        <w:t>О</w:t>
      </w:r>
      <w:r w:rsidRPr="005E36C2">
        <w:rPr>
          <w:rFonts w:ascii="Times New Roman" w:hAnsi="Times New Roman" w:cs="Times New Roman"/>
          <w:bCs/>
          <w:color w:val="auto"/>
          <w:lang w:eastAsia="uk-UA"/>
        </w:rPr>
        <w:t>.</w:t>
      </w:r>
      <w:r>
        <w:rPr>
          <w:rFonts w:ascii="Times New Roman" w:hAnsi="Times New Roman" w:cs="Times New Roman"/>
          <w:bCs/>
          <w:color w:val="auto"/>
          <w:lang w:eastAsia="uk-UA"/>
        </w:rPr>
        <w:t xml:space="preserve"> </w:t>
      </w:r>
      <w:r w:rsidR="00E718A7">
        <w:rPr>
          <w:rFonts w:ascii="Times New Roman" w:hAnsi="Times New Roman" w:cs="Times New Roman"/>
          <w:bCs/>
          <w:color w:val="auto"/>
          <w:lang w:eastAsia="uk-UA"/>
        </w:rPr>
        <w:t>В</w:t>
      </w:r>
      <w:r w:rsidRPr="005E36C2">
        <w:rPr>
          <w:rFonts w:ascii="Times New Roman" w:hAnsi="Times New Roman" w:cs="Times New Roman"/>
          <w:bCs/>
          <w:color w:val="auto"/>
          <w:lang w:eastAsia="uk-UA"/>
        </w:rPr>
        <w:t>.</w:t>
      </w:r>
      <w:r>
        <w:rPr>
          <w:rFonts w:ascii="Times New Roman" w:hAnsi="Times New Roman" w:cs="Times New Roman"/>
          <w:bCs/>
          <w:color w:val="auto"/>
          <w:lang w:eastAsia="uk-UA"/>
        </w:rPr>
        <w:t xml:space="preserve"> </w:t>
      </w:r>
      <w:r w:rsidR="00E718A7">
        <w:rPr>
          <w:rFonts w:ascii="Times New Roman" w:hAnsi="Times New Roman" w:cs="Times New Roman"/>
          <w:bCs/>
          <w:color w:val="auto"/>
          <w:lang w:eastAsia="uk-UA"/>
        </w:rPr>
        <w:t>Онищенко</w:t>
      </w:r>
    </w:p>
    <w:sectPr w:rsidR="009F1151" w:rsidRPr="00CB65A8" w:rsidSect="00E278C1">
      <w:headerReference w:type="even" r:id="rId8"/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86D" w:rsidRDefault="00A23701">
      <w:r>
        <w:separator/>
      </w:r>
    </w:p>
  </w:endnote>
  <w:endnote w:type="continuationSeparator" w:id="0">
    <w:p w:rsidR="0037086D" w:rsidRDefault="00A23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86D" w:rsidRDefault="00A23701">
      <w:r>
        <w:separator/>
      </w:r>
    </w:p>
  </w:footnote>
  <w:footnote w:type="continuationSeparator" w:id="0">
    <w:p w:rsidR="0037086D" w:rsidRDefault="00A23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F79" w:rsidRDefault="00F728D3" w:rsidP="00FD5F79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D5F79" w:rsidRDefault="00E278C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5E5"/>
    <w:rsid w:val="0037086D"/>
    <w:rsid w:val="005A76B2"/>
    <w:rsid w:val="005E36C2"/>
    <w:rsid w:val="007005E5"/>
    <w:rsid w:val="009F1151"/>
    <w:rsid w:val="00A23701"/>
    <w:rsid w:val="00A8654F"/>
    <w:rsid w:val="00C603C7"/>
    <w:rsid w:val="00CB65A8"/>
    <w:rsid w:val="00DC16E0"/>
    <w:rsid w:val="00E278C1"/>
    <w:rsid w:val="00E718A7"/>
    <w:rsid w:val="00F728D3"/>
    <w:rsid w:val="00F7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5A8"/>
    <w:pPr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CB65A8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CB65A8"/>
    <w:rPr>
      <w:rFonts w:ascii="Arial" w:hAnsi="Arial" w:cs="Arial"/>
      <w:noProof/>
      <w:sz w:val="20"/>
      <w:szCs w:val="20"/>
      <w:shd w:val="clear" w:color="auto" w:fill="FFFFFF"/>
    </w:rPr>
  </w:style>
  <w:style w:type="character" w:customStyle="1" w:styleId="a3">
    <w:name w:val="Основной текст Знак"/>
    <w:basedOn w:val="a0"/>
    <w:link w:val="a4"/>
    <w:rsid w:val="00CB65A8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10">
    <w:name w:val="Заголовок №1"/>
    <w:basedOn w:val="a"/>
    <w:link w:val="1"/>
    <w:rsid w:val="00CB65A8"/>
    <w:pPr>
      <w:shd w:val="clear" w:color="auto" w:fill="FFFFFF"/>
      <w:spacing w:after="240" w:line="240" w:lineRule="atLeast"/>
      <w:outlineLvl w:val="0"/>
    </w:pPr>
    <w:rPr>
      <w:rFonts w:ascii="Times New Roman" w:eastAsiaTheme="minorHAnsi" w:hAnsi="Times New Roman" w:cs="Times New Roman"/>
      <w:b/>
      <w:bCs/>
      <w:color w:val="auto"/>
      <w:sz w:val="19"/>
      <w:szCs w:val="19"/>
      <w:lang w:eastAsia="en-US"/>
    </w:rPr>
  </w:style>
  <w:style w:type="paragraph" w:customStyle="1" w:styleId="20">
    <w:name w:val="Основной текст (2)"/>
    <w:basedOn w:val="a"/>
    <w:link w:val="2"/>
    <w:rsid w:val="00CB65A8"/>
    <w:pPr>
      <w:shd w:val="clear" w:color="auto" w:fill="FFFFFF"/>
      <w:spacing w:after="60" w:line="240" w:lineRule="atLeast"/>
    </w:pPr>
    <w:rPr>
      <w:rFonts w:ascii="Arial" w:eastAsiaTheme="minorHAnsi" w:hAnsi="Arial" w:cs="Arial"/>
      <w:noProof/>
      <w:color w:val="auto"/>
      <w:sz w:val="20"/>
      <w:szCs w:val="20"/>
      <w:lang w:eastAsia="en-US"/>
    </w:rPr>
  </w:style>
  <w:style w:type="paragraph" w:styleId="a4">
    <w:name w:val="Body Text"/>
    <w:basedOn w:val="a"/>
    <w:link w:val="a3"/>
    <w:rsid w:val="00CB65A8"/>
    <w:pPr>
      <w:shd w:val="clear" w:color="auto" w:fill="FFFFFF"/>
      <w:spacing w:line="240" w:lineRule="atLeast"/>
      <w:ind w:hanging="260"/>
    </w:pPr>
    <w:rPr>
      <w:rFonts w:ascii="Times New Roman" w:eastAsiaTheme="minorHAnsi" w:hAnsi="Times New Roman" w:cs="Times New Roman"/>
      <w:color w:val="auto"/>
      <w:sz w:val="19"/>
      <w:szCs w:val="19"/>
      <w:lang w:eastAsia="en-US"/>
    </w:rPr>
  </w:style>
  <w:style w:type="character" w:customStyle="1" w:styleId="11">
    <w:name w:val="Основной текст Знак1"/>
    <w:basedOn w:val="a0"/>
    <w:uiPriority w:val="99"/>
    <w:semiHidden/>
    <w:rsid w:val="00CB65A8"/>
    <w:rPr>
      <w:rFonts w:ascii="Microsoft Sans Serif" w:eastAsia="Microsoft Sans Serif" w:hAnsi="Microsoft Sans Serif" w:cs="Microsoft Sans Serif"/>
      <w:color w:val="000000"/>
      <w:sz w:val="24"/>
      <w:szCs w:val="24"/>
      <w:lang w:eastAsia="ru-RU"/>
    </w:rPr>
  </w:style>
  <w:style w:type="table" w:styleId="a5">
    <w:name w:val="Table Grid"/>
    <w:basedOn w:val="a1"/>
    <w:uiPriority w:val="59"/>
    <w:rsid w:val="00CB6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5"/>
    <w:rsid w:val="00CB65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CB65A8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color w:val="auto"/>
    </w:rPr>
  </w:style>
  <w:style w:type="character" w:customStyle="1" w:styleId="a7">
    <w:name w:val="Верхний колонтитул Знак"/>
    <w:basedOn w:val="a0"/>
    <w:link w:val="a6"/>
    <w:rsid w:val="00CB65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CB65A8"/>
  </w:style>
  <w:style w:type="paragraph" w:styleId="a9">
    <w:name w:val="footer"/>
    <w:basedOn w:val="a"/>
    <w:link w:val="aa"/>
    <w:uiPriority w:val="99"/>
    <w:unhideWhenUsed/>
    <w:rsid w:val="00E278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278C1"/>
    <w:rPr>
      <w:rFonts w:ascii="Microsoft Sans Serif" w:eastAsia="Microsoft Sans Serif" w:hAnsi="Microsoft Sans Serif" w:cs="Microsoft Sans Serif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5A8"/>
    <w:pPr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CB65A8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CB65A8"/>
    <w:rPr>
      <w:rFonts w:ascii="Arial" w:hAnsi="Arial" w:cs="Arial"/>
      <w:noProof/>
      <w:sz w:val="20"/>
      <w:szCs w:val="20"/>
      <w:shd w:val="clear" w:color="auto" w:fill="FFFFFF"/>
    </w:rPr>
  </w:style>
  <w:style w:type="character" w:customStyle="1" w:styleId="a3">
    <w:name w:val="Основной текст Знак"/>
    <w:basedOn w:val="a0"/>
    <w:link w:val="a4"/>
    <w:rsid w:val="00CB65A8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10">
    <w:name w:val="Заголовок №1"/>
    <w:basedOn w:val="a"/>
    <w:link w:val="1"/>
    <w:rsid w:val="00CB65A8"/>
    <w:pPr>
      <w:shd w:val="clear" w:color="auto" w:fill="FFFFFF"/>
      <w:spacing w:after="240" w:line="240" w:lineRule="atLeast"/>
      <w:outlineLvl w:val="0"/>
    </w:pPr>
    <w:rPr>
      <w:rFonts w:ascii="Times New Roman" w:eastAsiaTheme="minorHAnsi" w:hAnsi="Times New Roman" w:cs="Times New Roman"/>
      <w:b/>
      <w:bCs/>
      <w:color w:val="auto"/>
      <w:sz w:val="19"/>
      <w:szCs w:val="19"/>
      <w:lang w:eastAsia="en-US"/>
    </w:rPr>
  </w:style>
  <w:style w:type="paragraph" w:customStyle="1" w:styleId="20">
    <w:name w:val="Основной текст (2)"/>
    <w:basedOn w:val="a"/>
    <w:link w:val="2"/>
    <w:rsid w:val="00CB65A8"/>
    <w:pPr>
      <w:shd w:val="clear" w:color="auto" w:fill="FFFFFF"/>
      <w:spacing w:after="60" w:line="240" w:lineRule="atLeast"/>
    </w:pPr>
    <w:rPr>
      <w:rFonts w:ascii="Arial" w:eastAsiaTheme="minorHAnsi" w:hAnsi="Arial" w:cs="Arial"/>
      <w:noProof/>
      <w:color w:val="auto"/>
      <w:sz w:val="20"/>
      <w:szCs w:val="20"/>
      <w:lang w:eastAsia="en-US"/>
    </w:rPr>
  </w:style>
  <w:style w:type="paragraph" w:styleId="a4">
    <w:name w:val="Body Text"/>
    <w:basedOn w:val="a"/>
    <w:link w:val="a3"/>
    <w:rsid w:val="00CB65A8"/>
    <w:pPr>
      <w:shd w:val="clear" w:color="auto" w:fill="FFFFFF"/>
      <w:spacing w:line="240" w:lineRule="atLeast"/>
      <w:ind w:hanging="260"/>
    </w:pPr>
    <w:rPr>
      <w:rFonts w:ascii="Times New Roman" w:eastAsiaTheme="minorHAnsi" w:hAnsi="Times New Roman" w:cs="Times New Roman"/>
      <w:color w:val="auto"/>
      <w:sz w:val="19"/>
      <w:szCs w:val="19"/>
      <w:lang w:eastAsia="en-US"/>
    </w:rPr>
  </w:style>
  <w:style w:type="character" w:customStyle="1" w:styleId="11">
    <w:name w:val="Основной текст Знак1"/>
    <w:basedOn w:val="a0"/>
    <w:uiPriority w:val="99"/>
    <w:semiHidden/>
    <w:rsid w:val="00CB65A8"/>
    <w:rPr>
      <w:rFonts w:ascii="Microsoft Sans Serif" w:eastAsia="Microsoft Sans Serif" w:hAnsi="Microsoft Sans Serif" w:cs="Microsoft Sans Serif"/>
      <w:color w:val="000000"/>
      <w:sz w:val="24"/>
      <w:szCs w:val="24"/>
      <w:lang w:eastAsia="ru-RU"/>
    </w:rPr>
  </w:style>
  <w:style w:type="table" w:styleId="a5">
    <w:name w:val="Table Grid"/>
    <w:basedOn w:val="a1"/>
    <w:uiPriority w:val="59"/>
    <w:rsid w:val="00CB6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5"/>
    <w:rsid w:val="00CB65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CB65A8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color w:val="auto"/>
    </w:rPr>
  </w:style>
  <w:style w:type="character" w:customStyle="1" w:styleId="a7">
    <w:name w:val="Верхний колонтитул Знак"/>
    <w:basedOn w:val="a0"/>
    <w:link w:val="a6"/>
    <w:rsid w:val="00CB65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CB65A8"/>
  </w:style>
  <w:style w:type="paragraph" w:styleId="a9">
    <w:name w:val="footer"/>
    <w:basedOn w:val="a"/>
    <w:link w:val="aa"/>
    <w:uiPriority w:val="99"/>
    <w:unhideWhenUsed/>
    <w:rsid w:val="00E278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278C1"/>
    <w:rPr>
      <w:rFonts w:ascii="Microsoft Sans Serif" w:eastAsia="Microsoft Sans Serif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62B11-B0C2-4FAB-89E8-8474CAE7C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12</cp:revision>
  <cp:lastPrinted>2017-05-04T05:56:00Z</cp:lastPrinted>
  <dcterms:created xsi:type="dcterms:W3CDTF">2016-04-12T04:29:00Z</dcterms:created>
  <dcterms:modified xsi:type="dcterms:W3CDTF">2017-08-09T04:20:00Z</dcterms:modified>
</cp:coreProperties>
</file>