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84" w:rsidRDefault="00FF0D84" w:rsidP="00D92CB5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4B553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П  Р О Т О К О Л</w:t>
      </w:r>
    </w:p>
    <w:p w:rsidR="001455CE" w:rsidRPr="004B5539" w:rsidRDefault="001455CE" w:rsidP="00D92CB5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4745E1" w:rsidRDefault="004745E1" w:rsidP="00D92C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55CE" w:rsidRDefault="00537FA9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Заседания ОПЦ</w:t>
      </w:r>
      <w:r w:rsidR="00FF0D84" w:rsidRPr="002D6F55">
        <w:rPr>
          <w:rFonts w:ascii="Times New Roman" w:hAnsi="Times New Roman" w:cs="Times New Roman"/>
          <w:sz w:val="24"/>
          <w:szCs w:val="24"/>
        </w:rPr>
        <w:t xml:space="preserve"> по согласованию </w:t>
      </w:r>
      <w:r w:rsidR="001455CE" w:rsidRPr="001455CE">
        <w:rPr>
          <w:rFonts w:ascii="Times New Roman" w:hAnsi="Times New Roman" w:cs="Times New Roman"/>
          <w:sz w:val="24"/>
          <w:szCs w:val="24"/>
        </w:rPr>
        <w:t>плана ликвидации аварии</w:t>
      </w:r>
    </w:p>
    <w:p w:rsidR="00FF0D84" w:rsidRPr="002D6F55" w:rsidRDefault="00671E32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 "Шахта "Центральная" ГП "Красноармейскуголь"</w:t>
      </w:r>
    </w:p>
    <w:p w:rsidR="004B5539" w:rsidRDefault="00FF0D84" w:rsidP="00D92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z w:val="24"/>
          <w:szCs w:val="24"/>
        </w:rPr>
        <w:t xml:space="preserve">на  </w:t>
      </w:r>
      <w:r w:rsidR="00C806ED">
        <w:rPr>
          <w:rFonts w:ascii="Times New Roman" w:hAnsi="Times New Roman" w:cs="Times New Roman"/>
          <w:sz w:val="24"/>
          <w:szCs w:val="24"/>
        </w:rPr>
        <w:t xml:space="preserve">период </w:t>
      </w:r>
      <w:r w:rsidR="004B5539" w:rsidRPr="004B5539">
        <w:rPr>
          <w:rFonts w:ascii="Times New Roman" w:hAnsi="Times New Roman" w:cs="Times New Roman"/>
          <w:sz w:val="24"/>
          <w:szCs w:val="24"/>
        </w:rPr>
        <w:t xml:space="preserve">с 1 </w:t>
      </w:r>
      <w:r w:rsidR="00BD7999">
        <w:rPr>
          <w:rFonts w:ascii="Times New Roman" w:hAnsi="Times New Roman" w:cs="Times New Roman"/>
          <w:sz w:val="24"/>
          <w:szCs w:val="24"/>
        </w:rPr>
        <w:t>января</w:t>
      </w:r>
      <w:r w:rsidR="004B5539" w:rsidRPr="004B5539">
        <w:rPr>
          <w:rFonts w:ascii="Times New Roman" w:hAnsi="Times New Roman" w:cs="Times New Roman"/>
          <w:sz w:val="24"/>
          <w:szCs w:val="24"/>
        </w:rPr>
        <w:t xml:space="preserve">  по 3</w:t>
      </w:r>
      <w:r w:rsidR="00BD7999">
        <w:rPr>
          <w:rFonts w:ascii="Times New Roman" w:hAnsi="Times New Roman" w:cs="Times New Roman"/>
          <w:sz w:val="24"/>
          <w:szCs w:val="24"/>
        </w:rPr>
        <w:t>0</w:t>
      </w:r>
      <w:r w:rsidR="00671E32">
        <w:rPr>
          <w:rFonts w:ascii="Times New Roman" w:hAnsi="Times New Roman" w:cs="Times New Roman"/>
          <w:sz w:val="24"/>
          <w:szCs w:val="24"/>
        </w:rPr>
        <w:t xml:space="preserve"> </w:t>
      </w:r>
      <w:r w:rsidR="00BD7999">
        <w:rPr>
          <w:rFonts w:ascii="Times New Roman" w:hAnsi="Times New Roman" w:cs="Times New Roman"/>
          <w:sz w:val="24"/>
          <w:szCs w:val="24"/>
        </w:rPr>
        <w:t>июня</w:t>
      </w:r>
      <w:r w:rsidR="004B5539" w:rsidRPr="004B5539">
        <w:rPr>
          <w:rFonts w:ascii="Times New Roman" w:hAnsi="Times New Roman" w:cs="Times New Roman"/>
          <w:sz w:val="24"/>
          <w:szCs w:val="24"/>
        </w:rPr>
        <w:t xml:space="preserve"> 201</w:t>
      </w:r>
      <w:r w:rsidR="00BD7999">
        <w:rPr>
          <w:rFonts w:ascii="Times New Roman" w:hAnsi="Times New Roman" w:cs="Times New Roman"/>
          <w:sz w:val="24"/>
          <w:szCs w:val="24"/>
        </w:rPr>
        <w:t>5</w:t>
      </w:r>
      <w:r w:rsidR="004B5539" w:rsidRPr="004B5539">
        <w:rPr>
          <w:rFonts w:ascii="Times New Roman" w:hAnsi="Times New Roman" w:cs="Times New Roman"/>
          <w:sz w:val="24"/>
          <w:szCs w:val="24"/>
        </w:rPr>
        <w:t xml:space="preserve"> года</w:t>
      </w:r>
      <w:r w:rsidR="004B5539">
        <w:rPr>
          <w:rFonts w:ascii="Times New Roman" w:hAnsi="Times New Roman" w:cs="Times New Roman"/>
          <w:sz w:val="24"/>
          <w:szCs w:val="24"/>
        </w:rPr>
        <w:t>.</w:t>
      </w:r>
    </w:p>
    <w:p w:rsidR="004745E1" w:rsidRPr="004B5539" w:rsidRDefault="004745E1" w:rsidP="00D92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0D84" w:rsidRDefault="00527E9A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04B5C">
        <w:rPr>
          <w:rFonts w:ascii="Times New Roman" w:hAnsi="Times New Roman" w:cs="Times New Roman"/>
          <w:sz w:val="24"/>
          <w:szCs w:val="24"/>
        </w:rPr>
        <w:t>____</w:t>
      </w:r>
      <w:r w:rsidR="00FF0D84" w:rsidRPr="002D6F55">
        <w:rPr>
          <w:rFonts w:ascii="Times New Roman" w:hAnsi="Times New Roman" w:cs="Times New Roman"/>
          <w:sz w:val="24"/>
          <w:szCs w:val="24"/>
        </w:rPr>
        <w:t xml:space="preserve">» </w:t>
      </w:r>
      <w:r w:rsidR="00B04B5C">
        <w:rPr>
          <w:rFonts w:ascii="Times New Roman" w:hAnsi="Times New Roman" w:cs="Times New Roman"/>
          <w:sz w:val="24"/>
          <w:szCs w:val="24"/>
        </w:rPr>
        <w:t>__________</w:t>
      </w:r>
      <w:r w:rsidR="00FF0D84" w:rsidRPr="002D6F55">
        <w:rPr>
          <w:rFonts w:ascii="Times New Roman" w:hAnsi="Times New Roman" w:cs="Times New Roman"/>
          <w:sz w:val="24"/>
          <w:szCs w:val="24"/>
        </w:rPr>
        <w:t>20</w:t>
      </w:r>
      <w:r w:rsidR="00726E16">
        <w:rPr>
          <w:rFonts w:ascii="Times New Roman" w:hAnsi="Times New Roman" w:cs="Times New Roman"/>
          <w:sz w:val="24"/>
          <w:szCs w:val="24"/>
        </w:rPr>
        <w:t>1</w:t>
      </w:r>
      <w:r w:rsidR="00445CAC">
        <w:rPr>
          <w:rFonts w:ascii="Times New Roman" w:hAnsi="Times New Roman" w:cs="Times New Roman"/>
          <w:sz w:val="24"/>
          <w:szCs w:val="24"/>
        </w:rPr>
        <w:t>4</w:t>
      </w:r>
      <w:r w:rsidR="00671E32">
        <w:rPr>
          <w:rFonts w:ascii="Times New Roman" w:hAnsi="Times New Roman" w:cs="Times New Roman"/>
          <w:sz w:val="24"/>
          <w:szCs w:val="24"/>
        </w:rPr>
        <w:t xml:space="preserve"> </w:t>
      </w:r>
      <w:r w:rsidR="005236D0">
        <w:rPr>
          <w:rFonts w:ascii="Times New Roman" w:hAnsi="Times New Roman" w:cs="Times New Roman"/>
          <w:sz w:val="24"/>
          <w:szCs w:val="24"/>
        </w:rPr>
        <w:t>г.</w:t>
      </w:r>
      <w:r w:rsidR="005236D0">
        <w:rPr>
          <w:rFonts w:ascii="Times New Roman" w:hAnsi="Times New Roman" w:cs="Times New Roman"/>
          <w:sz w:val="24"/>
          <w:szCs w:val="24"/>
        </w:rPr>
        <w:tab/>
      </w:r>
      <w:r w:rsidR="005236D0">
        <w:rPr>
          <w:rFonts w:ascii="Times New Roman" w:hAnsi="Times New Roman" w:cs="Times New Roman"/>
          <w:sz w:val="24"/>
          <w:szCs w:val="24"/>
        </w:rPr>
        <w:tab/>
      </w:r>
      <w:r w:rsidR="005236D0">
        <w:rPr>
          <w:rFonts w:ascii="Times New Roman" w:hAnsi="Times New Roman" w:cs="Times New Roman"/>
          <w:sz w:val="24"/>
          <w:szCs w:val="24"/>
        </w:rPr>
        <w:tab/>
      </w:r>
      <w:r w:rsidR="005236D0">
        <w:rPr>
          <w:rFonts w:ascii="Times New Roman" w:hAnsi="Times New Roman" w:cs="Times New Roman"/>
          <w:sz w:val="24"/>
          <w:szCs w:val="24"/>
        </w:rPr>
        <w:tab/>
      </w:r>
      <w:r w:rsidR="005236D0">
        <w:rPr>
          <w:rFonts w:ascii="Times New Roman" w:hAnsi="Times New Roman" w:cs="Times New Roman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  <w:t xml:space="preserve">г. </w:t>
      </w:r>
      <w:r w:rsidR="00BD7999">
        <w:rPr>
          <w:rFonts w:ascii="Times New Roman" w:hAnsi="Times New Roman" w:cs="Times New Roman"/>
          <w:sz w:val="24"/>
          <w:szCs w:val="24"/>
        </w:rPr>
        <w:t>Д</w:t>
      </w:r>
      <w:r w:rsidR="00671E32">
        <w:rPr>
          <w:rFonts w:ascii="Times New Roman" w:hAnsi="Times New Roman" w:cs="Times New Roman"/>
          <w:sz w:val="24"/>
          <w:szCs w:val="24"/>
        </w:rPr>
        <w:t>и</w:t>
      </w:r>
      <w:r w:rsidR="00BD7999">
        <w:rPr>
          <w:rFonts w:ascii="Times New Roman" w:hAnsi="Times New Roman" w:cs="Times New Roman"/>
          <w:sz w:val="24"/>
          <w:szCs w:val="24"/>
        </w:rPr>
        <w:t>митров</w:t>
      </w:r>
    </w:p>
    <w:p w:rsidR="00FF0D84" w:rsidRDefault="00FF0D84" w:rsidP="00D92C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7508" w:rsidRPr="002D6F55" w:rsidRDefault="00E27508" w:rsidP="00D92C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45E1" w:rsidRDefault="004745E1" w:rsidP="00D92C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0D84" w:rsidRDefault="00FF0D84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z w:val="24"/>
          <w:szCs w:val="24"/>
        </w:rPr>
        <w:t>П Р И С У Т С Т В О В А Л И :</w:t>
      </w:r>
    </w:p>
    <w:p w:rsidR="004B5539" w:rsidRPr="002D6F55" w:rsidRDefault="004B5539" w:rsidP="00D92C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2D6F55">
        <w:rPr>
          <w:rFonts w:ascii="Times New Roman" w:hAnsi="Times New Roman" w:cs="Times New Roman"/>
          <w:sz w:val="24"/>
          <w:szCs w:val="24"/>
          <w:u w:val="single"/>
        </w:rPr>
        <w:t xml:space="preserve">От </w:t>
      </w:r>
      <w:r w:rsidR="00BD7999">
        <w:rPr>
          <w:rFonts w:ascii="Times New Roman" w:hAnsi="Times New Roman" w:cs="Times New Roman"/>
          <w:sz w:val="24"/>
          <w:szCs w:val="24"/>
          <w:u w:val="single"/>
        </w:rPr>
        <w:t xml:space="preserve">10 </w:t>
      </w:r>
      <w:r w:rsidRPr="002D6F55">
        <w:rPr>
          <w:rFonts w:ascii="Times New Roman" w:hAnsi="Times New Roman" w:cs="Times New Roman"/>
          <w:sz w:val="24"/>
          <w:szCs w:val="24"/>
          <w:u w:val="single"/>
        </w:rPr>
        <w:t>ВГС</w:t>
      </w:r>
      <w:r w:rsidR="00316DD8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2D6F5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F0D84" w:rsidRPr="002D6F55" w:rsidRDefault="00DB1759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FF0D84" w:rsidRPr="002D6F55">
        <w:rPr>
          <w:rFonts w:ascii="Times New Roman" w:hAnsi="Times New Roman" w:cs="Times New Roman"/>
          <w:sz w:val="24"/>
          <w:szCs w:val="24"/>
        </w:rPr>
        <w:t xml:space="preserve">омандир </w:t>
      </w:r>
      <w:r w:rsidR="00BD7999">
        <w:rPr>
          <w:rFonts w:ascii="Times New Roman" w:hAnsi="Times New Roman" w:cs="Times New Roman"/>
          <w:sz w:val="24"/>
          <w:szCs w:val="24"/>
        </w:rPr>
        <w:t xml:space="preserve">10 </w:t>
      </w:r>
      <w:r w:rsidR="00FF0D84" w:rsidRPr="002D6F55">
        <w:rPr>
          <w:rFonts w:ascii="Times New Roman" w:hAnsi="Times New Roman" w:cs="Times New Roman"/>
          <w:sz w:val="24"/>
          <w:szCs w:val="24"/>
        </w:rPr>
        <w:t>ВГСО</w:t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z w:val="24"/>
          <w:szCs w:val="24"/>
        </w:rPr>
        <w:tab/>
      </w:r>
      <w:r w:rsidR="00671E32">
        <w:rPr>
          <w:rFonts w:ascii="Times New Roman" w:hAnsi="Times New Roman" w:cs="Times New Roman"/>
          <w:sz w:val="24"/>
          <w:szCs w:val="24"/>
        </w:rPr>
        <w:tab/>
      </w:r>
      <w:r w:rsidR="00BD7999">
        <w:rPr>
          <w:rFonts w:ascii="Times New Roman" w:hAnsi="Times New Roman" w:cs="Times New Roman"/>
          <w:sz w:val="24"/>
          <w:szCs w:val="24"/>
        </w:rPr>
        <w:t>Голуб С.Н.</w:t>
      </w:r>
    </w:p>
    <w:p w:rsidR="004B6C65" w:rsidRDefault="00FF0D84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z w:val="24"/>
          <w:szCs w:val="24"/>
        </w:rPr>
        <w:t xml:space="preserve">Зам. командира </w:t>
      </w:r>
      <w:r w:rsidR="00BD7999">
        <w:rPr>
          <w:rFonts w:ascii="Times New Roman" w:hAnsi="Times New Roman" w:cs="Times New Roman"/>
          <w:sz w:val="24"/>
          <w:szCs w:val="24"/>
        </w:rPr>
        <w:t xml:space="preserve">10 </w:t>
      </w:r>
      <w:r w:rsidR="00BD7999" w:rsidRPr="002D6F55">
        <w:rPr>
          <w:rFonts w:ascii="Times New Roman" w:hAnsi="Times New Roman" w:cs="Times New Roman"/>
          <w:sz w:val="24"/>
          <w:szCs w:val="24"/>
        </w:rPr>
        <w:t>ВГСО</w:t>
      </w:r>
      <w:r w:rsidR="00BD7999"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="00BD7999">
        <w:rPr>
          <w:rFonts w:ascii="Times New Roman" w:hAnsi="Times New Roman" w:cs="Times New Roman"/>
          <w:sz w:val="24"/>
          <w:szCs w:val="24"/>
        </w:rPr>
        <w:t>Лисняк С.С.</w:t>
      </w:r>
    </w:p>
    <w:p w:rsidR="00D42908" w:rsidRDefault="00D42908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z w:val="24"/>
          <w:szCs w:val="24"/>
        </w:rPr>
        <w:t xml:space="preserve">Пом.командира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2D6F55">
        <w:rPr>
          <w:rFonts w:ascii="Times New Roman" w:hAnsi="Times New Roman" w:cs="Times New Roman"/>
          <w:sz w:val="24"/>
          <w:szCs w:val="24"/>
        </w:rPr>
        <w:t>ВГСО</w:t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="00671E32">
        <w:rPr>
          <w:rFonts w:ascii="Times New Roman" w:hAnsi="Times New Roman" w:cs="Times New Roman"/>
          <w:sz w:val="24"/>
          <w:szCs w:val="24"/>
        </w:rPr>
        <w:t>Барабаш В. В.</w:t>
      </w:r>
    </w:p>
    <w:p w:rsidR="00775F4E" w:rsidRDefault="004B6C65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z w:val="24"/>
          <w:szCs w:val="24"/>
        </w:rPr>
        <w:t xml:space="preserve">Пом.командира </w:t>
      </w:r>
      <w:r w:rsidR="00BD7999">
        <w:rPr>
          <w:rFonts w:ascii="Times New Roman" w:hAnsi="Times New Roman" w:cs="Times New Roman"/>
          <w:sz w:val="24"/>
          <w:szCs w:val="24"/>
        </w:rPr>
        <w:t xml:space="preserve">10 </w:t>
      </w:r>
      <w:r w:rsidR="00BD7999" w:rsidRPr="002D6F55">
        <w:rPr>
          <w:rFonts w:ascii="Times New Roman" w:hAnsi="Times New Roman" w:cs="Times New Roman"/>
          <w:sz w:val="24"/>
          <w:szCs w:val="24"/>
        </w:rPr>
        <w:t>ВГСО</w:t>
      </w:r>
      <w:r w:rsidR="00BD7999"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="00671E32">
        <w:rPr>
          <w:rFonts w:ascii="Times New Roman" w:hAnsi="Times New Roman" w:cs="Times New Roman"/>
          <w:sz w:val="24"/>
          <w:szCs w:val="24"/>
        </w:rPr>
        <w:t>Прищепа Д. Н.</w:t>
      </w:r>
    </w:p>
    <w:p w:rsidR="00671E32" w:rsidRPr="002D6F55" w:rsidRDefault="00671E32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z w:val="24"/>
          <w:szCs w:val="24"/>
        </w:rPr>
        <w:t xml:space="preserve">Пом.командира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2D6F55">
        <w:rPr>
          <w:rFonts w:ascii="Times New Roman" w:hAnsi="Times New Roman" w:cs="Times New Roman"/>
          <w:sz w:val="24"/>
          <w:szCs w:val="24"/>
        </w:rPr>
        <w:t>ВГСО</w:t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 w:rsidRPr="002D6F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Волоха В. И.</w:t>
      </w:r>
    </w:p>
    <w:p w:rsidR="00CA7B3C" w:rsidRDefault="00CA7B3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  <w:u w:val="single"/>
        </w:rPr>
      </w:pP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  <w:u w:val="single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  <w:u w:val="single"/>
        </w:rPr>
        <w:t xml:space="preserve">От </w:t>
      </w:r>
      <w:r w:rsidR="00671E32">
        <w:rPr>
          <w:rFonts w:ascii="Times New Roman" w:hAnsi="Times New Roman" w:cs="Times New Roman"/>
          <w:spacing w:val="10"/>
          <w:sz w:val="24"/>
          <w:szCs w:val="24"/>
          <w:u w:val="single"/>
        </w:rPr>
        <w:t>ОП "Шахта "Центральная":</w:t>
      </w:r>
    </w:p>
    <w:p w:rsidR="00DE3A9F" w:rsidRDefault="000A320D" w:rsidP="00D92CB5">
      <w:pPr>
        <w:pStyle w:val="a3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Г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лавн</w:t>
      </w:r>
      <w:r>
        <w:rPr>
          <w:rFonts w:ascii="Times New Roman" w:hAnsi="Times New Roman" w:cs="Times New Roman"/>
          <w:spacing w:val="10"/>
          <w:sz w:val="24"/>
          <w:szCs w:val="24"/>
        </w:rPr>
        <w:t>ый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инженер 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>ОП "Шахта "Центральная"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  <w:t>Додин И. Б.</w:t>
      </w:r>
    </w:p>
    <w:p w:rsidR="00671E32" w:rsidRDefault="00DE3A9F" w:rsidP="00D92CB5">
      <w:pPr>
        <w:pStyle w:val="a3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 w:rsidRPr="00DE3A9F">
        <w:rPr>
          <w:rFonts w:ascii="Times New Roman" w:hAnsi="Times New Roman" w:cs="Times New Roman"/>
          <w:spacing w:val="10"/>
          <w:sz w:val="24"/>
          <w:szCs w:val="24"/>
        </w:rPr>
        <w:t>Зам. директора по охран</w:t>
      </w:r>
      <w:r w:rsidR="001455CE">
        <w:rPr>
          <w:rFonts w:ascii="Times New Roman" w:hAnsi="Times New Roman" w:cs="Times New Roman"/>
          <w:spacing w:val="10"/>
          <w:sz w:val="24"/>
          <w:szCs w:val="24"/>
        </w:rPr>
        <w:t>е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3A9F">
        <w:rPr>
          <w:rFonts w:ascii="Times New Roman" w:hAnsi="Times New Roman" w:cs="Times New Roman"/>
          <w:spacing w:val="10"/>
          <w:sz w:val="24"/>
          <w:szCs w:val="24"/>
        </w:rPr>
        <w:t>труда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  <w:t>Петрушенко В. Е.</w:t>
      </w:r>
    </w:p>
    <w:p w:rsidR="00BD7999" w:rsidRPr="002D6F55" w:rsidRDefault="00BD7999" w:rsidP="00D92CB5">
      <w:pPr>
        <w:pStyle w:val="a3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Главный механик                                                               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ab/>
        <w:t>Гусак П. С.</w:t>
      </w:r>
    </w:p>
    <w:p w:rsidR="00FF0D84" w:rsidRPr="002D6F55" w:rsidRDefault="00671E32" w:rsidP="00D92CB5">
      <w:pPr>
        <w:pStyle w:val="a3"/>
        <w:tabs>
          <w:tab w:val="left" w:pos="6521"/>
        </w:tabs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Начальник участка ВТБ                                                     Молодоженя В. Н.</w:t>
      </w:r>
    </w:p>
    <w:p w:rsidR="00A60FB9" w:rsidRPr="002D6F55" w:rsidRDefault="00671E32" w:rsidP="00D92CB5">
      <w:pPr>
        <w:pStyle w:val="a3"/>
        <w:tabs>
          <w:tab w:val="left" w:pos="6521"/>
        </w:tabs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И. о. п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ом. начальника</w:t>
      </w:r>
      <w:r w:rsidR="00D33AE0">
        <w:rPr>
          <w:rFonts w:ascii="Times New Roman" w:hAnsi="Times New Roman" w:cs="Times New Roman"/>
          <w:spacing w:val="10"/>
          <w:sz w:val="24"/>
          <w:szCs w:val="24"/>
        </w:rPr>
        <w:t xml:space="preserve"> участка ВТБ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                                   Груенко В. В.</w:t>
      </w:r>
    </w:p>
    <w:p w:rsidR="00FF0D84" w:rsidRPr="002D6F55" w:rsidRDefault="00FF0D84" w:rsidP="00D92CB5">
      <w:pPr>
        <w:pStyle w:val="a3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  <w:u w:val="single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  <w:u w:val="single"/>
        </w:rPr>
        <w:t>В ходе совещания были рассмотрены следующие вопросы:</w:t>
      </w:r>
    </w:p>
    <w:p w:rsidR="00C806ED" w:rsidRDefault="00FF0D84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состояние ведени</w:t>
      </w:r>
      <w:r w:rsidR="004B6C65">
        <w:rPr>
          <w:rFonts w:ascii="Times New Roman" w:hAnsi="Times New Roman" w:cs="Times New Roman"/>
          <w:spacing w:val="10"/>
          <w:sz w:val="24"/>
          <w:szCs w:val="24"/>
        </w:rPr>
        <w:t>я горных работ на данный момент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с перспективой </w:t>
      </w:r>
      <w:r w:rsidR="00C806ED">
        <w:rPr>
          <w:rFonts w:ascii="Times New Roman" w:hAnsi="Times New Roman" w:cs="Times New Roman"/>
          <w:spacing w:val="10"/>
          <w:sz w:val="24"/>
          <w:szCs w:val="24"/>
        </w:rPr>
        <w:t xml:space="preserve">на </w:t>
      </w:r>
      <w:r w:rsidR="00C806ED">
        <w:rPr>
          <w:rFonts w:ascii="Times New Roman" w:hAnsi="Times New Roman" w:cs="Times New Roman"/>
          <w:sz w:val="24"/>
          <w:szCs w:val="24"/>
        </w:rPr>
        <w:t>период с 1</w:t>
      </w:r>
      <w:r w:rsidR="00B04B5C">
        <w:rPr>
          <w:rFonts w:ascii="Times New Roman" w:hAnsi="Times New Roman" w:cs="Times New Roman"/>
          <w:sz w:val="24"/>
          <w:szCs w:val="24"/>
        </w:rPr>
        <w:t>.</w:t>
      </w:r>
      <w:r w:rsidR="00C806ED">
        <w:rPr>
          <w:rFonts w:ascii="Times New Roman" w:hAnsi="Times New Roman" w:cs="Times New Roman"/>
          <w:sz w:val="24"/>
          <w:szCs w:val="24"/>
        </w:rPr>
        <w:t>0</w:t>
      </w:r>
      <w:r w:rsidR="00BD7999">
        <w:rPr>
          <w:rFonts w:ascii="Times New Roman" w:hAnsi="Times New Roman" w:cs="Times New Roman"/>
          <w:sz w:val="24"/>
          <w:szCs w:val="24"/>
        </w:rPr>
        <w:t>1</w:t>
      </w:r>
      <w:r w:rsidR="00C806ED">
        <w:rPr>
          <w:rFonts w:ascii="Times New Roman" w:hAnsi="Times New Roman" w:cs="Times New Roman"/>
          <w:sz w:val="24"/>
          <w:szCs w:val="24"/>
        </w:rPr>
        <w:t>.201</w:t>
      </w:r>
      <w:r w:rsidR="00BD7999">
        <w:rPr>
          <w:rFonts w:ascii="Times New Roman" w:hAnsi="Times New Roman" w:cs="Times New Roman"/>
          <w:sz w:val="24"/>
          <w:szCs w:val="24"/>
        </w:rPr>
        <w:t>5</w:t>
      </w:r>
      <w:r w:rsidR="00C806ED">
        <w:rPr>
          <w:rFonts w:ascii="Times New Roman" w:hAnsi="Times New Roman" w:cs="Times New Roman"/>
          <w:sz w:val="24"/>
          <w:szCs w:val="24"/>
        </w:rPr>
        <w:t>г</w:t>
      </w:r>
      <w:r w:rsidR="004B6C65">
        <w:rPr>
          <w:rFonts w:ascii="Times New Roman" w:hAnsi="Times New Roman" w:cs="Times New Roman"/>
          <w:sz w:val="24"/>
          <w:szCs w:val="24"/>
        </w:rPr>
        <w:t>.</w:t>
      </w:r>
      <w:r w:rsidR="00C806ED">
        <w:rPr>
          <w:rFonts w:ascii="Times New Roman" w:hAnsi="Times New Roman" w:cs="Times New Roman"/>
          <w:sz w:val="24"/>
          <w:szCs w:val="24"/>
        </w:rPr>
        <w:t xml:space="preserve"> по 3</w:t>
      </w:r>
      <w:r w:rsidR="00BD7999">
        <w:rPr>
          <w:rFonts w:ascii="Times New Roman" w:hAnsi="Times New Roman" w:cs="Times New Roman"/>
          <w:sz w:val="24"/>
          <w:szCs w:val="24"/>
        </w:rPr>
        <w:t>0</w:t>
      </w:r>
      <w:r w:rsidR="00C806ED">
        <w:rPr>
          <w:rFonts w:ascii="Times New Roman" w:hAnsi="Times New Roman" w:cs="Times New Roman"/>
          <w:sz w:val="24"/>
          <w:szCs w:val="24"/>
        </w:rPr>
        <w:t>.</w:t>
      </w:r>
      <w:r w:rsidR="00BD7999">
        <w:rPr>
          <w:rFonts w:ascii="Times New Roman" w:hAnsi="Times New Roman" w:cs="Times New Roman"/>
          <w:sz w:val="24"/>
          <w:szCs w:val="24"/>
        </w:rPr>
        <w:t>06</w:t>
      </w:r>
      <w:r w:rsidR="00C806ED">
        <w:rPr>
          <w:rFonts w:ascii="Times New Roman" w:hAnsi="Times New Roman" w:cs="Times New Roman"/>
          <w:sz w:val="24"/>
          <w:szCs w:val="24"/>
        </w:rPr>
        <w:t>.</w:t>
      </w:r>
      <w:r w:rsidR="00C806ED" w:rsidRPr="002D6F55">
        <w:rPr>
          <w:rFonts w:ascii="Times New Roman" w:hAnsi="Times New Roman" w:cs="Times New Roman"/>
          <w:sz w:val="24"/>
          <w:szCs w:val="24"/>
        </w:rPr>
        <w:t>201</w:t>
      </w:r>
      <w:r w:rsidR="00BD7999">
        <w:rPr>
          <w:rFonts w:ascii="Times New Roman" w:hAnsi="Times New Roman" w:cs="Times New Roman"/>
          <w:sz w:val="24"/>
          <w:szCs w:val="24"/>
        </w:rPr>
        <w:t>5</w:t>
      </w:r>
      <w:r w:rsidR="00671E32">
        <w:rPr>
          <w:rFonts w:ascii="Times New Roman" w:hAnsi="Times New Roman" w:cs="Times New Roman"/>
          <w:sz w:val="24"/>
          <w:szCs w:val="24"/>
        </w:rPr>
        <w:t xml:space="preserve"> </w:t>
      </w:r>
      <w:r w:rsidR="004B6C65">
        <w:rPr>
          <w:rFonts w:ascii="Times New Roman" w:hAnsi="Times New Roman" w:cs="Times New Roman"/>
          <w:sz w:val="24"/>
          <w:szCs w:val="24"/>
        </w:rPr>
        <w:t>г.</w:t>
      </w:r>
      <w:r w:rsidR="00C806ED">
        <w:rPr>
          <w:rFonts w:ascii="Times New Roman" w:hAnsi="Times New Roman" w:cs="Times New Roman"/>
          <w:sz w:val="24"/>
          <w:szCs w:val="24"/>
        </w:rPr>
        <w:t>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соответствие технической документации представляемой к ПЛА действительному пол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о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жению;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соответствие противопожарной защиты шахты требованиям ПБ;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пригодность запасных выходов к выводу людей в случае возникновения аварии;</w:t>
      </w:r>
    </w:p>
    <w:p w:rsidR="00FF0D84" w:rsidRPr="002D6F55" w:rsidRDefault="00445CA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- 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наличие и пригодность средств самоспасения к спасению людей. Соответствие времени    движения по загазированным выработкам сроку защитного действия самоспасателя</w:t>
      </w:r>
      <w:r w:rsidR="00671E3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ШСС-1</w:t>
      </w:r>
      <w:r w:rsidR="00EF1C95">
        <w:rPr>
          <w:rFonts w:ascii="Times New Roman" w:hAnsi="Times New Roman" w:cs="Times New Roman"/>
          <w:spacing w:val="10"/>
          <w:sz w:val="24"/>
          <w:szCs w:val="24"/>
        </w:rPr>
        <w:t>П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состояние средств оповещения об аварии и связи;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подготовленность ШГС и ВГК к ликвидации аварии;</w:t>
      </w:r>
    </w:p>
    <w:p w:rsidR="00FF0D84" w:rsidRPr="002D6F55" w:rsidRDefault="00BD7999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- 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возможность и время доставки технических средств для ликвидации аварии в наиболее удаленные участки и в места со сложными транспортными маршрутами;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проветривание тупиковых забоев с помощью ВМП и время загазирования в случае их о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т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ключения;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соответствие вентиляционной сети шахты принятым проектным решениям</w:t>
      </w:r>
      <w:r w:rsidR="009F409D">
        <w:rPr>
          <w:rFonts w:ascii="Times New Roman" w:hAnsi="Times New Roman" w:cs="Times New Roman"/>
          <w:spacing w:val="10"/>
          <w:sz w:val="24"/>
          <w:szCs w:val="24"/>
        </w:rPr>
        <w:t>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устойчивость вентиляционных струй в выработках при воздействии тепловой депрессии пожара;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состояние вентиляционных устройств;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обособленность проветривани</w:t>
      </w:r>
      <w:r w:rsidR="009F409D">
        <w:rPr>
          <w:rFonts w:ascii="Times New Roman" w:hAnsi="Times New Roman" w:cs="Times New Roman"/>
          <w:spacing w:val="10"/>
          <w:sz w:val="24"/>
          <w:szCs w:val="24"/>
        </w:rPr>
        <w:t>я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выработок, оборудованных магистральными ленточными конвейерами;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перечень выработок, входящих в зону реве</w:t>
      </w:r>
      <w:r w:rsidR="00CA7B3C">
        <w:rPr>
          <w:rFonts w:ascii="Times New Roman" w:hAnsi="Times New Roman" w:cs="Times New Roman"/>
          <w:spacing w:val="10"/>
          <w:sz w:val="24"/>
          <w:szCs w:val="24"/>
        </w:rPr>
        <w:t>рсирования вентиляционной струи;</w:t>
      </w:r>
    </w:p>
    <w:p w:rsidR="00FF0D84" w:rsidRPr="002D6F55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- результаты решения тактических задач по возможности выполнения мероприятий, пред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у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смотренных оперативной частью ПЛА.</w:t>
      </w:r>
    </w:p>
    <w:p w:rsidR="00A60FB9" w:rsidRDefault="00A60FB9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  <w:u w:val="single"/>
        </w:rPr>
      </w:pPr>
    </w:p>
    <w:p w:rsidR="002A6EBC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  <w:u w:val="single"/>
        </w:rPr>
        <w:sectPr w:rsidR="002A6EBC" w:rsidSect="00A2007A">
          <w:pgSz w:w="11906" w:h="16838"/>
          <w:pgMar w:top="567" w:right="424" w:bottom="709" w:left="1134" w:header="709" w:footer="709" w:gutter="0"/>
          <w:cols w:space="708"/>
          <w:docGrid w:linePitch="360"/>
        </w:sectPr>
      </w:pPr>
    </w:p>
    <w:p w:rsidR="00FF0D84" w:rsidRDefault="00FF0D84" w:rsidP="008A084B">
      <w:pPr>
        <w:pStyle w:val="a3"/>
        <w:jc w:val="center"/>
        <w:rPr>
          <w:rFonts w:ascii="Times New Roman" w:hAnsi="Times New Roman" w:cs="Times New Roman"/>
          <w:spacing w:val="10"/>
          <w:sz w:val="24"/>
          <w:szCs w:val="24"/>
          <w:u w:val="single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  <w:u w:val="single"/>
        </w:rPr>
        <w:lastRenderedPageBreak/>
        <w:t>На основа</w:t>
      </w:r>
      <w:r w:rsidR="003E0116">
        <w:rPr>
          <w:rFonts w:ascii="Times New Roman" w:hAnsi="Times New Roman" w:cs="Times New Roman"/>
          <w:spacing w:val="10"/>
          <w:sz w:val="24"/>
          <w:szCs w:val="24"/>
          <w:u w:val="single"/>
        </w:rPr>
        <w:t>нии в</w:t>
      </w:r>
      <w:r w:rsidRPr="002D6F55">
        <w:rPr>
          <w:rFonts w:ascii="Times New Roman" w:hAnsi="Times New Roman" w:cs="Times New Roman"/>
          <w:spacing w:val="10"/>
          <w:sz w:val="24"/>
          <w:szCs w:val="24"/>
          <w:u w:val="single"/>
        </w:rPr>
        <w:t>ышеизложенного приняты следующие решения:</w:t>
      </w:r>
    </w:p>
    <w:p w:rsidR="00E27508" w:rsidRDefault="00E275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  <w:u w:val="single"/>
        </w:rPr>
      </w:pPr>
    </w:p>
    <w:p w:rsidR="00615FCF" w:rsidRDefault="00A60FB9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1. 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Согласовать ПЛА </w:t>
      </w:r>
      <w:r w:rsidR="003A0898">
        <w:rPr>
          <w:rFonts w:ascii="Times New Roman" w:hAnsi="Times New Roman" w:cs="Times New Roman"/>
          <w:spacing w:val="10"/>
          <w:sz w:val="24"/>
          <w:szCs w:val="24"/>
        </w:rPr>
        <w:t xml:space="preserve"> на </w:t>
      </w:r>
      <w:r w:rsidR="00C806ED">
        <w:rPr>
          <w:rFonts w:ascii="Times New Roman" w:hAnsi="Times New Roman" w:cs="Times New Roman"/>
          <w:sz w:val="24"/>
          <w:szCs w:val="24"/>
        </w:rPr>
        <w:t>период с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06ED">
        <w:rPr>
          <w:rFonts w:ascii="Times New Roman" w:hAnsi="Times New Roman" w:cs="Times New Roman"/>
          <w:sz w:val="24"/>
          <w:szCs w:val="24"/>
        </w:rPr>
        <w:t>0</w:t>
      </w:r>
      <w:r w:rsidR="00BD7999">
        <w:rPr>
          <w:rFonts w:ascii="Times New Roman" w:hAnsi="Times New Roman" w:cs="Times New Roman"/>
          <w:sz w:val="24"/>
          <w:szCs w:val="24"/>
        </w:rPr>
        <w:t>1</w:t>
      </w:r>
      <w:r w:rsidR="00C806ED">
        <w:rPr>
          <w:rFonts w:ascii="Times New Roman" w:hAnsi="Times New Roman" w:cs="Times New Roman"/>
          <w:sz w:val="24"/>
          <w:szCs w:val="24"/>
        </w:rPr>
        <w:t>.201</w:t>
      </w:r>
      <w:r w:rsidR="00BD7999">
        <w:rPr>
          <w:rFonts w:ascii="Times New Roman" w:hAnsi="Times New Roman" w:cs="Times New Roman"/>
          <w:sz w:val="24"/>
          <w:szCs w:val="24"/>
        </w:rPr>
        <w:t>5</w:t>
      </w:r>
      <w:r w:rsidR="001F3F2B">
        <w:rPr>
          <w:rFonts w:ascii="Times New Roman" w:hAnsi="Times New Roman" w:cs="Times New Roman"/>
          <w:sz w:val="24"/>
          <w:szCs w:val="24"/>
        </w:rPr>
        <w:t xml:space="preserve"> </w:t>
      </w:r>
      <w:r w:rsidR="00C806ED">
        <w:rPr>
          <w:rFonts w:ascii="Times New Roman" w:hAnsi="Times New Roman" w:cs="Times New Roman"/>
          <w:sz w:val="24"/>
          <w:szCs w:val="24"/>
        </w:rPr>
        <w:t>г</w:t>
      </w:r>
      <w:r w:rsidR="0063750A">
        <w:rPr>
          <w:rFonts w:ascii="Times New Roman" w:hAnsi="Times New Roman" w:cs="Times New Roman"/>
          <w:sz w:val="24"/>
          <w:szCs w:val="24"/>
        </w:rPr>
        <w:t>.</w:t>
      </w:r>
      <w:r w:rsidR="00C806ED">
        <w:rPr>
          <w:rFonts w:ascii="Times New Roman" w:hAnsi="Times New Roman" w:cs="Times New Roman"/>
          <w:sz w:val="24"/>
          <w:szCs w:val="24"/>
        </w:rPr>
        <w:t xml:space="preserve"> по 3</w:t>
      </w:r>
      <w:r w:rsidR="00BD7999">
        <w:rPr>
          <w:rFonts w:ascii="Times New Roman" w:hAnsi="Times New Roman" w:cs="Times New Roman"/>
          <w:sz w:val="24"/>
          <w:szCs w:val="24"/>
        </w:rPr>
        <w:t>0</w:t>
      </w:r>
      <w:r w:rsidR="00C806ED">
        <w:rPr>
          <w:rFonts w:ascii="Times New Roman" w:hAnsi="Times New Roman" w:cs="Times New Roman"/>
          <w:sz w:val="24"/>
          <w:szCs w:val="24"/>
        </w:rPr>
        <w:t>.</w:t>
      </w:r>
      <w:r w:rsidR="00BD7999">
        <w:rPr>
          <w:rFonts w:ascii="Times New Roman" w:hAnsi="Times New Roman" w:cs="Times New Roman"/>
          <w:sz w:val="24"/>
          <w:szCs w:val="24"/>
        </w:rPr>
        <w:t>06</w:t>
      </w:r>
      <w:r w:rsidR="00C806ED">
        <w:rPr>
          <w:rFonts w:ascii="Times New Roman" w:hAnsi="Times New Roman" w:cs="Times New Roman"/>
          <w:sz w:val="24"/>
          <w:szCs w:val="24"/>
        </w:rPr>
        <w:t>.</w:t>
      </w:r>
      <w:r w:rsidR="00C806ED" w:rsidRPr="002D6F55">
        <w:rPr>
          <w:rFonts w:ascii="Times New Roman" w:hAnsi="Times New Roman" w:cs="Times New Roman"/>
          <w:sz w:val="24"/>
          <w:szCs w:val="24"/>
        </w:rPr>
        <w:t>201</w:t>
      </w:r>
      <w:r w:rsidR="00BD7999">
        <w:rPr>
          <w:rFonts w:ascii="Times New Roman" w:hAnsi="Times New Roman" w:cs="Times New Roman"/>
          <w:sz w:val="24"/>
          <w:szCs w:val="24"/>
        </w:rPr>
        <w:t>5</w:t>
      </w:r>
      <w:r w:rsidR="001F3F2B">
        <w:rPr>
          <w:rFonts w:ascii="Times New Roman" w:hAnsi="Times New Roman" w:cs="Times New Roman"/>
          <w:sz w:val="24"/>
          <w:szCs w:val="24"/>
        </w:rPr>
        <w:t xml:space="preserve"> </w:t>
      </w:r>
      <w:r w:rsidR="00C806ED" w:rsidRPr="002D6F55">
        <w:rPr>
          <w:rFonts w:ascii="Times New Roman" w:hAnsi="Times New Roman" w:cs="Times New Roman"/>
          <w:sz w:val="24"/>
          <w:szCs w:val="24"/>
        </w:rPr>
        <w:t>г</w:t>
      </w:r>
      <w:r w:rsidR="0063750A">
        <w:rPr>
          <w:rFonts w:ascii="Times New Roman" w:hAnsi="Times New Roman" w:cs="Times New Roman"/>
          <w:sz w:val="24"/>
          <w:szCs w:val="24"/>
        </w:rPr>
        <w:t>.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при условии выполнения мер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о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приятий по безопасному ведению горных работ и графиков по устранению нарушений ПБ.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615FCF" w:rsidRDefault="00316DD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2. </w:t>
      </w:r>
      <w:r w:rsidRPr="00316DD8">
        <w:rPr>
          <w:rFonts w:ascii="Times New Roman" w:hAnsi="Times New Roman" w:cs="Times New Roman"/>
          <w:spacing w:val="10"/>
          <w:sz w:val="24"/>
          <w:szCs w:val="24"/>
        </w:rPr>
        <w:t>Оборудова</w:t>
      </w:r>
      <w:r>
        <w:rPr>
          <w:rFonts w:ascii="Times New Roman" w:hAnsi="Times New Roman" w:cs="Times New Roman"/>
          <w:spacing w:val="10"/>
          <w:sz w:val="24"/>
          <w:szCs w:val="24"/>
        </w:rPr>
        <w:t>ть</w:t>
      </w:r>
      <w:r w:rsidRPr="00316DD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концев</w:t>
      </w:r>
      <w:r>
        <w:rPr>
          <w:rFonts w:ascii="Times New Roman" w:hAnsi="Times New Roman" w:cs="Times New Roman"/>
          <w:spacing w:val="10"/>
          <w:sz w:val="24"/>
          <w:szCs w:val="24"/>
        </w:rPr>
        <w:t>ые</w:t>
      </w:r>
      <w:r w:rsidRPr="00316DD8">
        <w:rPr>
          <w:rFonts w:ascii="Times New Roman" w:hAnsi="Times New Roman" w:cs="Times New Roman"/>
          <w:spacing w:val="10"/>
          <w:sz w:val="24"/>
          <w:szCs w:val="24"/>
        </w:rPr>
        <w:t xml:space="preserve"> части ленточных конвейеров установками УВ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ПК-1Б</w:t>
      </w:r>
      <w:r w:rsidR="00615FCF">
        <w:rPr>
          <w:rFonts w:ascii="Times New Roman" w:hAnsi="Times New Roman" w:cs="Times New Roman"/>
          <w:spacing w:val="10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согла</w:t>
      </w:r>
      <w:r w:rsidR="00615FCF">
        <w:rPr>
          <w:rFonts w:ascii="Times New Roman" w:hAnsi="Times New Roman" w:cs="Times New Roman"/>
          <w:spacing w:val="10"/>
          <w:sz w:val="24"/>
          <w:szCs w:val="24"/>
        </w:rPr>
        <w:t>сно графика.</w:t>
      </w:r>
      <w:r w:rsidR="00615FCF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До 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0</w:t>
      </w:r>
      <w:r w:rsidR="00615FCF">
        <w:rPr>
          <w:rFonts w:ascii="Times New Roman" w:hAnsi="Times New Roman" w:cs="Times New Roman"/>
          <w:spacing w:val="10"/>
          <w:sz w:val="24"/>
          <w:szCs w:val="24"/>
        </w:rPr>
        <w:t>1</w:t>
      </w:r>
      <w:r w:rsidR="00615FCF" w:rsidRPr="002D6F55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05</w:t>
      </w:r>
      <w:r w:rsidR="00615FCF" w:rsidRPr="002D6F55">
        <w:rPr>
          <w:rFonts w:ascii="Times New Roman" w:hAnsi="Times New Roman" w:cs="Times New Roman"/>
          <w:spacing w:val="10"/>
          <w:sz w:val="24"/>
          <w:szCs w:val="24"/>
        </w:rPr>
        <w:t>.201</w:t>
      </w:r>
      <w:r w:rsidR="00BD7999">
        <w:rPr>
          <w:rFonts w:ascii="Times New Roman" w:hAnsi="Times New Roman" w:cs="Times New Roman"/>
          <w:spacing w:val="10"/>
          <w:sz w:val="24"/>
          <w:szCs w:val="24"/>
        </w:rPr>
        <w:t>5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15FCF" w:rsidRPr="002D6F55">
        <w:rPr>
          <w:rFonts w:ascii="Times New Roman" w:hAnsi="Times New Roman" w:cs="Times New Roman"/>
          <w:spacing w:val="10"/>
          <w:sz w:val="24"/>
          <w:szCs w:val="24"/>
        </w:rPr>
        <w:t>г</w:t>
      </w:r>
      <w:r w:rsidR="00615FCF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615FCF" w:rsidRPr="00615FCF">
        <w:rPr>
          <w:rFonts w:ascii="Times New Roman" w:hAnsi="Times New Roman" w:cs="Times New Roman"/>
          <w:spacing w:val="10"/>
          <w:sz w:val="24"/>
          <w:szCs w:val="24"/>
        </w:rPr>
        <w:t xml:space="preserve">Ответственный - главный механик 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Гусак П. С.</w:t>
      </w:r>
      <w:r w:rsidR="00615FCF" w:rsidRPr="00615FCF">
        <w:rPr>
          <w:rFonts w:ascii="Times New Roman" w:hAnsi="Times New Roman" w:cs="Times New Roman"/>
          <w:spacing w:val="10"/>
          <w:sz w:val="24"/>
          <w:szCs w:val="24"/>
        </w:rPr>
        <w:t xml:space="preserve">, начальник участка 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ДУ Сумской С</w:t>
      </w:r>
      <w:r w:rsidR="00615FCF" w:rsidRPr="00615FCF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15FCF" w:rsidRPr="00615FCF">
        <w:rPr>
          <w:rFonts w:ascii="Times New Roman" w:hAnsi="Times New Roman" w:cs="Times New Roman"/>
          <w:spacing w:val="10"/>
          <w:sz w:val="24"/>
          <w:szCs w:val="24"/>
        </w:rPr>
        <w:t>Г.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D81F85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  <w:r w:rsidRPr="00BB3A3D">
        <w:rPr>
          <w:rFonts w:ascii="Times New Roman" w:hAnsi="Times New Roman" w:cs="Times New Roman"/>
          <w:i/>
          <w:spacing w:val="10"/>
          <w:sz w:val="24"/>
          <w:szCs w:val="24"/>
        </w:rPr>
        <w:t>3</w:t>
      </w:r>
      <w:r w:rsidR="00615FCF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. 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Разработать рабочие проекты 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для 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оснащения поверхностных и подземных объектов автоматическими порошковыми установками пожаротушения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. 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Срок исполнения: До 1.</w:t>
      </w:r>
      <w:r w:rsidR="00445CAC" w:rsidRPr="00BB3A3D">
        <w:rPr>
          <w:rFonts w:ascii="Times New Roman" w:hAnsi="Times New Roman" w:cs="Times New Roman"/>
          <w:i/>
          <w:spacing w:val="10"/>
          <w:sz w:val="24"/>
          <w:szCs w:val="24"/>
        </w:rPr>
        <w:t>09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.201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>5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г. Ответственный – зам. директора по экономическим и финансовым вопросам Боярченко Т.И., начальник участка ВТБ Малюга Н.В.</w:t>
      </w:r>
    </w:p>
    <w:p w:rsidR="00BB3A3D" w:rsidRPr="00BB3A3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</w:p>
    <w:p w:rsidR="00283CF6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  <w:r w:rsidRPr="00BB3A3D">
        <w:rPr>
          <w:rFonts w:ascii="Times New Roman" w:hAnsi="Times New Roman" w:cs="Times New Roman"/>
          <w:i/>
          <w:spacing w:val="10"/>
          <w:sz w:val="24"/>
          <w:szCs w:val="24"/>
        </w:rPr>
        <w:t>4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. Оснастить 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поверхностные и подземные объекты автоматическими порошковыми у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>с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тановками пожаротушения согласно графика. 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Срок исполнения: До </w:t>
      </w:r>
      <w:r w:rsidR="00445CAC" w:rsidRPr="00BB3A3D">
        <w:rPr>
          <w:rFonts w:ascii="Times New Roman" w:hAnsi="Times New Roman" w:cs="Times New Roman"/>
          <w:i/>
          <w:spacing w:val="10"/>
          <w:sz w:val="24"/>
          <w:szCs w:val="24"/>
        </w:rPr>
        <w:t>31.12.201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>5</w:t>
      </w:r>
      <w:r w:rsidR="00445CAC" w:rsidRPr="00BB3A3D">
        <w:rPr>
          <w:rFonts w:ascii="Times New Roman" w:hAnsi="Times New Roman" w:cs="Times New Roman"/>
          <w:i/>
          <w:spacing w:val="10"/>
          <w:sz w:val="24"/>
          <w:szCs w:val="24"/>
        </w:rPr>
        <w:t>г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. Отве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т</w:t>
      </w:r>
      <w:r w:rsidR="00D81F85" w:rsidRPr="00BB3A3D">
        <w:rPr>
          <w:rFonts w:ascii="Times New Roman" w:hAnsi="Times New Roman" w:cs="Times New Roman"/>
          <w:i/>
          <w:spacing w:val="10"/>
          <w:sz w:val="24"/>
          <w:szCs w:val="24"/>
        </w:rPr>
        <w:t>ственный – главный механик Басистый Е.Я., начальник участка ПКиС Другашов Р.Г.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>, н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а</w:t>
      </w:r>
      <w:r w:rsidR="003E7F4B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чальник участка ШТ(колесный) 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Козлянский А.И., главный энергетик 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М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осьпан А.П., Начал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ь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ник участка водоотливного оборудования Сачко Л.Ф.</w:t>
      </w:r>
    </w:p>
    <w:p w:rsidR="00BB3A3D" w:rsidRPr="00BB3A3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</w:p>
    <w:p w:rsidR="0010178E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  <w:r w:rsidRPr="00BB3A3D">
        <w:rPr>
          <w:rFonts w:ascii="Times New Roman" w:hAnsi="Times New Roman" w:cs="Times New Roman"/>
          <w:i/>
          <w:spacing w:val="10"/>
          <w:sz w:val="24"/>
          <w:szCs w:val="24"/>
        </w:rPr>
        <w:t>5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. Программу улучшения состояния противопожарной защиты поверхностных комплексов и горных выработок ш. «Южнодонбасская №1» выполнять согласно разработанных гр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а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фиков.Срок исполнения: До 31.12.2015г.Ответственны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й -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зам. директора по соц. вопр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>о</w:t>
      </w:r>
      <w:r w:rsidR="00774FBB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самМатвиенко Е.П., 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главный механик Басистый Е.Я., нач. уч. водоотливного оборудования Сачко Л.Ф., начальник участка ПКиС Другашов Р.Г., начальник участка ШТ(колесный) Козля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н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ский А.И., главный энергетик Мосьпан А.П., начальник участка ВТБ Малюга Н.В.</w:t>
      </w:r>
    </w:p>
    <w:p w:rsidR="00BB3A3D" w:rsidRPr="00BB3A3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</w:p>
    <w:p w:rsidR="0010178E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  <w:r w:rsidRPr="00BB3A3D">
        <w:rPr>
          <w:rFonts w:ascii="Times New Roman" w:hAnsi="Times New Roman" w:cs="Times New Roman"/>
          <w:i/>
          <w:spacing w:val="10"/>
          <w:sz w:val="24"/>
          <w:szCs w:val="24"/>
        </w:rPr>
        <w:t>6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. Принять в эксплуатацию соответствующей комиссией с оформлением акта приемки (сдачи) автоматическую систему пожарной сигнализации для здания АБК, а так же ра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з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работать соответствующие мероприятия по организации контроля за дальнейшим фун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к</w:t>
      </w:r>
      <w:r w:rsidR="0010178E" w:rsidRPr="00BB3A3D">
        <w:rPr>
          <w:rFonts w:ascii="Times New Roman" w:hAnsi="Times New Roman" w:cs="Times New Roman"/>
          <w:i/>
          <w:spacing w:val="10"/>
          <w:sz w:val="24"/>
          <w:szCs w:val="24"/>
        </w:rPr>
        <w:t>ционированием системы согласно пункта 7.2 ППБ. Срок исполнения: До 1.01.2015г.Ответственный - зам. директора по соц. вопросамМатвиенко Е.П., мастер АБК Ткачева Т.Ф.</w:t>
      </w:r>
    </w:p>
    <w:p w:rsidR="00BB3A3D" w:rsidRPr="00BB3A3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</w:p>
    <w:p w:rsidR="00F50948" w:rsidRDefault="00BB3A3D" w:rsidP="00D92CB5">
      <w:pPr>
        <w:pStyle w:val="a3"/>
        <w:rPr>
          <w:rFonts w:ascii="Times New Roman" w:hAnsi="Times New Roman"/>
          <w:i/>
          <w:sz w:val="24"/>
          <w:szCs w:val="24"/>
        </w:rPr>
      </w:pPr>
      <w:r w:rsidRPr="00BB3A3D">
        <w:rPr>
          <w:rFonts w:ascii="Times New Roman" w:hAnsi="Times New Roman" w:cs="Times New Roman"/>
          <w:i/>
          <w:spacing w:val="10"/>
          <w:sz w:val="24"/>
          <w:szCs w:val="24"/>
        </w:rPr>
        <w:t>7</w:t>
      </w:r>
      <w:r w:rsidR="00F50948" w:rsidRPr="00BB3A3D">
        <w:rPr>
          <w:rFonts w:ascii="Times New Roman" w:hAnsi="Times New Roman" w:cs="Times New Roman"/>
          <w:i/>
          <w:spacing w:val="10"/>
          <w:sz w:val="24"/>
          <w:szCs w:val="24"/>
        </w:rPr>
        <w:t>.Оборудовать здание автогаража автоматической систем</w:t>
      </w:r>
      <w:r w:rsidR="00EF7114" w:rsidRPr="00BB3A3D">
        <w:rPr>
          <w:rFonts w:ascii="Times New Roman" w:hAnsi="Times New Roman" w:cs="Times New Roman"/>
          <w:i/>
          <w:spacing w:val="10"/>
          <w:sz w:val="24"/>
          <w:szCs w:val="24"/>
        </w:rPr>
        <w:t>ой</w:t>
      </w:r>
      <w:r w:rsidR="00F50948" w:rsidRPr="00BB3A3D">
        <w:rPr>
          <w:rFonts w:ascii="Times New Roman" w:hAnsi="Times New Roman" w:cs="Times New Roman"/>
          <w:i/>
          <w:spacing w:val="10"/>
          <w:sz w:val="24"/>
          <w:szCs w:val="24"/>
        </w:rPr>
        <w:t xml:space="preserve"> сигнализации</w:t>
      </w:r>
      <w:r w:rsidR="00EF7114" w:rsidRPr="00BB3A3D">
        <w:rPr>
          <w:rFonts w:ascii="Times New Roman" w:hAnsi="Times New Roman" w:cs="Times New Roman"/>
          <w:i/>
          <w:spacing w:val="10"/>
          <w:sz w:val="24"/>
          <w:szCs w:val="24"/>
        </w:rPr>
        <w:t>.Срок испо</w:t>
      </w:r>
      <w:r w:rsidR="00EF7114" w:rsidRPr="00BB3A3D">
        <w:rPr>
          <w:rFonts w:ascii="Times New Roman" w:hAnsi="Times New Roman" w:cs="Times New Roman"/>
          <w:i/>
          <w:spacing w:val="10"/>
          <w:sz w:val="24"/>
          <w:szCs w:val="24"/>
        </w:rPr>
        <w:t>л</w:t>
      </w:r>
      <w:r w:rsidR="00EF7114" w:rsidRPr="00BB3A3D">
        <w:rPr>
          <w:rFonts w:ascii="Times New Roman" w:hAnsi="Times New Roman" w:cs="Times New Roman"/>
          <w:i/>
          <w:spacing w:val="10"/>
          <w:sz w:val="24"/>
          <w:szCs w:val="24"/>
        </w:rPr>
        <w:t>нения: До 1.01.2015г.Ответственный - зам. директора по соц. вопросамМатвиенко Е.П</w:t>
      </w:r>
      <w:r w:rsidR="004745E1" w:rsidRPr="00BB3A3D">
        <w:rPr>
          <w:rFonts w:ascii="Times New Roman" w:hAnsi="Times New Roman" w:cs="Times New Roman"/>
          <w:i/>
          <w:spacing w:val="10"/>
          <w:sz w:val="24"/>
          <w:szCs w:val="24"/>
        </w:rPr>
        <w:t>, н</w:t>
      </w:r>
      <w:r w:rsidR="004745E1" w:rsidRPr="00BB3A3D">
        <w:rPr>
          <w:rFonts w:ascii="Times New Roman" w:hAnsi="Times New Roman"/>
          <w:i/>
          <w:spacing w:val="-1"/>
          <w:sz w:val="24"/>
          <w:szCs w:val="24"/>
        </w:rPr>
        <w:t>а</w:t>
      </w:r>
      <w:r w:rsidR="004745E1" w:rsidRPr="00BB3A3D">
        <w:rPr>
          <w:rFonts w:ascii="Times New Roman" w:hAnsi="Times New Roman"/>
          <w:i/>
          <w:spacing w:val="-1"/>
          <w:sz w:val="24"/>
          <w:szCs w:val="24"/>
        </w:rPr>
        <w:t xml:space="preserve">чальник автотранспортного участка </w:t>
      </w:r>
      <w:r w:rsidR="004745E1" w:rsidRPr="00BB3A3D">
        <w:rPr>
          <w:rFonts w:ascii="Times New Roman" w:hAnsi="Times New Roman"/>
          <w:i/>
          <w:sz w:val="24"/>
          <w:szCs w:val="24"/>
        </w:rPr>
        <w:t>Бородин Е.В.</w:t>
      </w:r>
    </w:p>
    <w:p w:rsidR="00BB3A3D" w:rsidRPr="00BB3A3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</w:p>
    <w:p w:rsidR="00184EF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  <w:r w:rsidRPr="00BB3A3D">
        <w:rPr>
          <w:rFonts w:ascii="Times New Roman" w:hAnsi="Times New Roman" w:cs="Times New Roman"/>
          <w:i/>
          <w:spacing w:val="10"/>
          <w:sz w:val="24"/>
          <w:szCs w:val="24"/>
        </w:rPr>
        <w:t>8</w:t>
      </w:r>
      <w:r w:rsidR="00184EFD" w:rsidRPr="00BB3A3D">
        <w:rPr>
          <w:rFonts w:ascii="Times New Roman" w:hAnsi="Times New Roman" w:cs="Times New Roman"/>
          <w:i/>
          <w:spacing w:val="10"/>
          <w:sz w:val="24"/>
          <w:szCs w:val="24"/>
        </w:rPr>
        <w:t>. Смонтировать пожарно-оросительный трубопровод Ø325мм по клетевому стволу пр</w:t>
      </w:r>
      <w:r w:rsidR="00184EFD" w:rsidRPr="00BB3A3D">
        <w:rPr>
          <w:rFonts w:ascii="Times New Roman" w:hAnsi="Times New Roman" w:cs="Times New Roman"/>
          <w:i/>
          <w:spacing w:val="10"/>
          <w:sz w:val="24"/>
          <w:szCs w:val="24"/>
        </w:rPr>
        <w:t>о</w:t>
      </w:r>
      <w:r w:rsidR="00184EFD" w:rsidRPr="00BB3A3D">
        <w:rPr>
          <w:rFonts w:ascii="Times New Roman" w:hAnsi="Times New Roman" w:cs="Times New Roman"/>
          <w:i/>
          <w:spacing w:val="10"/>
          <w:sz w:val="24"/>
          <w:szCs w:val="24"/>
        </w:rPr>
        <w:t>тяженностью 350м. Срок исполнения: До 31.12.2015г. Ответственный - главный механик Б</w:t>
      </w:r>
      <w:r w:rsidR="00184EFD" w:rsidRPr="00BB3A3D">
        <w:rPr>
          <w:rFonts w:ascii="Times New Roman" w:hAnsi="Times New Roman" w:cs="Times New Roman"/>
          <w:i/>
          <w:spacing w:val="10"/>
          <w:sz w:val="24"/>
          <w:szCs w:val="24"/>
        </w:rPr>
        <w:t>а</w:t>
      </w:r>
      <w:r w:rsidR="00184EFD" w:rsidRPr="00BB3A3D">
        <w:rPr>
          <w:rFonts w:ascii="Times New Roman" w:hAnsi="Times New Roman" w:cs="Times New Roman"/>
          <w:i/>
          <w:spacing w:val="10"/>
          <w:sz w:val="24"/>
          <w:szCs w:val="24"/>
        </w:rPr>
        <w:t>систый Е.Я., начальник участка ПКиС Другашов Р.Г.</w:t>
      </w:r>
    </w:p>
    <w:p w:rsidR="00BB3A3D" w:rsidRPr="00BB3A3D" w:rsidRDefault="00BB3A3D" w:rsidP="00D92CB5">
      <w:pPr>
        <w:pStyle w:val="a3"/>
        <w:rPr>
          <w:rFonts w:ascii="Times New Roman" w:hAnsi="Times New Roman" w:cs="Times New Roman"/>
          <w:i/>
          <w:spacing w:val="10"/>
          <w:sz w:val="24"/>
          <w:szCs w:val="24"/>
        </w:rPr>
      </w:pPr>
    </w:p>
    <w:p w:rsidR="006C69F8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9</w:t>
      </w:r>
      <w:r w:rsidR="006C69F8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6C69F8" w:rsidRPr="00ED5A17">
        <w:rPr>
          <w:rFonts w:ascii="Times New Roman" w:hAnsi="Times New Roman" w:cs="Times New Roman"/>
          <w:spacing w:val="10"/>
          <w:sz w:val="24"/>
          <w:szCs w:val="24"/>
        </w:rPr>
        <w:t>Не согласовывать следующие позиции, по причине отсутствия пожарно-оросительного трубопровода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 xml:space="preserve"> в выработках</w:t>
      </w:r>
      <w:r w:rsidR="006C69F8" w:rsidRPr="00ED5A17">
        <w:rPr>
          <w:rFonts w:ascii="Times New Roman" w:hAnsi="Times New Roman" w:cs="Times New Roman"/>
          <w:spacing w:val="10"/>
          <w:sz w:val="24"/>
          <w:szCs w:val="24"/>
        </w:rPr>
        <w:t>:</w:t>
      </w:r>
    </w:p>
    <w:p w:rsidR="00D92CB5" w:rsidRDefault="00D92CB5" w:rsidP="00D92CB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pacing w:val="10"/>
          <w:sz w:val="24"/>
          <w:szCs w:val="24"/>
        </w:rPr>
        <w:t>Позиция № 11.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 xml:space="preserve">Ствол №1, кабельный ходок ствола №1 – </w:t>
      </w:r>
      <w:r w:rsidRPr="00EA492C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Default="00D92CB5" w:rsidP="00D92CB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z w:val="24"/>
          <w:szCs w:val="24"/>
        </w:rPr>
        <w:t>Позиция № 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 xml:space="preserve">Ствол №1 "бис" – </w:t>
      </w:r>
      <w:r w:rsidRPr="00EA492C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Default="00D92CB5" w:rsidP="00D92CB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pacing w:val="10"/>
          <w:sz w:val="24"/>
          <w:szCs w:val="24"/>
        </w:rPr>
        <w:t>Позиция № 37.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Северный коренной штрек пл. Л1 г</w:t>
      </w:r>
      <w:r>
        <w:rPr>
          <w:rFonts w:ascii="Times New Roman" w:eastAsia="Times New Roman" w:hAnsi="Times New Roman" w:cs="Times New Roman"/>
          <w:sz w:val="24"/>
          <w:szCs w:val="24"/>
        </w:rPr>
        <w:t>ор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217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м от квершлага с пл.Л1 на пл.Л7 до т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пика, квершлаг пл. Л1-Л7 гор. 217 м от груз. ветви ств.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№1 до пл. Л1, насосная камера на кв-ге пл. Л1-Л7, водосборник г.217 м, вент. ходок уклона 7 от сев. коренного штр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ка пл. Л1 гор. 217 м до вент. сбойки №1, камера ЦПП гор. 217 м, насосная камера под стволом №1, квершлаг на пл. Л7 гор. 217 м от грузовой ветви ств.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№1 до трубного ходка, трубный ходок на ствол №2, грузовая и поро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ж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няковая ветви ствола №1, кве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EA492C">
        <w:rPr>
          <w:rFonts w:ascii="Times New Roman" w:eastAsia="Times New Roman" w:hAnsi="Times New Roman" w:cs="Times New Roman"/>
          <w:sz w:val="24"/>
          <w:szCs w:val="24"/>
        </w:rPr>
        <w:t xml:space="preserve">шлаг с пл. Л1 на пл. Л3 гор. 217 м – </w:t>
      </w:r>
      <w:r w:rsidRPr="00EA492C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Pr="00D92CB5" w:rsidRDefault="00D92CB5" w:rsidP="00D92CB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z w:val="24"/>
          <w:szCs w:val="24"/>
        </w:rPr>
        <w:t xml:space="preserve">Позиция № 44. 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 xml:space="preserve">Наклонный квершлаг гор. 217 м на ствол 1бис, вент. сбойки №1, №2 между вент. ходком и южным людским ходком укл.7 пл. Л1, диагональные сбойки №1 и №2 с вент. сбойки №2 на накл. кв-г гор. 217 м, южный людской ходок укл.7 от накл. квершлага до вент. сбойки №1 – </w:t>
      </w:r>
      <w:r w:rsidRPr="00D92CB5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Pr="00D92CB5" w:rsidRDefault="00D92CB5" w:rsidP="00D92CB5">
      <w:pPr>
        <w:pStyle w:val="a3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Позиция № 87. 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Северный групповой штрек пл. Л1 гор. 622 м от вент. сбойки между северным к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ренным штреком пл. Л1 гор. 622 м и северным групповым штреком пл. Л1 гор. 622 м до вент. сбо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 xml:space="preserve">ки №2 между северным групповым и северным коренным штреком пл. Л1 гор. 622 м, вент. сбойка №2 между северным групповым и северным коренным штреком пл. Л1 гор. 622 м  – </w:t>
      </w:r>
      <w:r w:rsidRPr="00D92CB5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Pr="00D92CB5" w:rsidRDefault="00D92CB5" w:rsidP="00D92CB5">
      <w:pPr>
        <w:pStyle w:val="a3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z w:val="24"/>
          <w:szCs w:val="24"/>
        </w:rPr>
        <w:t xml:space="preserve">Позиция № 92. 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 xml:space="preserve">Вентиляционная сбойка №1 между магистральным откаточным и магистральным полевым конвейерным штреками пл. К5 – </w:t>
      </w:r>
      <w:r w:rsidRPr="00D92CB5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Pr="00D92CB5" w:rsidRDefault="00D92CB5" w:rsidP="00D92CB5">
      <w:pPr>
        <w:pStyle w:val="a3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92CB5">
        <w:rPr>
          <w:rFonts w:ascii="Times New Roman" w:hAnsi="Times New Roman" w:cs="Times New Roman"/>
          <w:b/>
          <w:sz w:val="24"/>
          <w:szCs w:val="24"/>
        </w:rPr>
        <w:t xml:space="preserve">Позиция № 93. 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 xml:space="preserve">Магистральный полевой конвейерный штрек пл. К5 от вентиляционной сбойки №1 между магистральным откаточным и магистральным полевым конвейерным штреками пл. К5 до заезда с вент. квершлага пл. Н10 на магистральный полевой конвейерный штрек пл. К5 – </w:t>
      </w:r>
      <w:r w:rsidRPr="00D92CB5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Pr="00D92CB5" w:rsidRDefault="00D92CB5" w:rsidP="00D92CB5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 w:rsidRPr="00D92CB5">
        <w:rPr>
          <w:rFonts w:ascii="Times New Roman" w:hAnsi="Times New Roman" w:cs="Times New Roman"/>
          <w:b/>
          <w:sz w:val="24"/>
          <w:szCs w:val="24"/>
        </w:rPr>
        <w:t xml:space="preserve">Позиция № 94. 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Магистральный откаточный штрек пл. К5 от вентиляционной сбойки №1 с магис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рального откаточного штрека пл. К5 на магистральный полевой конвейерный штрек пл. К5 до ве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тиляционной сбойки №2, вентиляционная сбойка №2 между магистральным откаточным и магис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ральным полевым конвейе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D92CB5">
        <w:rPr>
          <w:rFonts w:ascii="Times New Roman" w:eastAsia="Times New Roman" w:hAnsi="Times New Roman" w:cs="Times New Roman"/>
          <w:sz w:val="24"/>
          <w:szCs w:val="24"/>
        </w:rPr>
        <w:t xml:space="preserve">ным штреками пл. К5, магистральный полевой конвейерный штрек пл. К5 от вент сбойки №2 до вент. сбойки №1 – </w:t>
      </w:r>
      <w:r w:rsidRPr="00D92CB5">
        <w:rPr>
          <w:rFonts w:ascii="Times New Roman" w:eastAsia="Times New Roman" w:hAnsi="Times New Roman" w:cs="Times New Roman"/>
          <w:b/>
          <w:sz w:val="24"/>
          <w:szCs w:val="24"/>
        </w:rPr>
        <w:t>ПОЖАР.</w:t>
      </w:r>
    </w:p>
    <w:p w:rsidR="00D92CB5" w:rsidRDefault="006C69F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D92CB5">
        <w:rPr>
          <w:rFonts w:ascii="Times New Roman" w:hAnsi="Times New Roman" w:cs="Times New Roman"/>
          <w:spacing w:val="10"/>
          <w:sz w:val="24"/>
          <w:szCs w:val="24"/>
        </w:rPr>
        <w:t>1</w:t>
      </w:r>
      <w:r w:rsidR="00BB3A3D">
        <w:rPr>
          <w:rFonts w:ascii="Times New Roman" w:hAnsi="Times New Roman" w:cs="Times New Roman"/>
          <w:spacing w:val="10"/>
          <w:sz w:val="24"/>
          <w:szCs w:val="24"/>
        </w:rPr>
        <w:t>0</w:t>
      </w:r>
      <w:r w:rsidRPr="00D92CB5">
        <w:rPr>
          <w:rFonts w:ascii="Times New Roman" w:hAnsi="Times New Roman" w:cs="Times New Roman"/>
          <w:spacing w:val="10"/>
          <w:sz w:val="24"/>
          <w:szCs w:val="24"/>
        </w:rPr>
        <w:t>. Проложить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92CB5">
        <w:rPr>
          <w:rFonts w:ascii="Times New Roman" w:hAnsi="Times New Roman" w:cs="Times New Roman"/>
          <w:spacing w:val="10"/>
          <w:sz w:val="24"/>
          <w:szCs w:val="24"/>
        </w:rPr>
        <w:t>отсутствующий пожарно-оросительный трубопровод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в выработках согласно разработанного графика.</w:t>
      </w:r>
      <w:r w:rsidR="009F015B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</w:t>
      </w:r>
      <w:r w:rsidR="009F015B" w:rsidRPr="00F13DDC">
        <w:rPr>
          <w:rFonts w:ascii="Times New Roman" w:hAnsi="Times New Roman" w:cs="Times New Roman"/>
          <w:spacing w:val="10"/>
          <w:sz w:val="24"/>
          <w:szCs w:val="24"/>
        </w:rPr>
        <w:t xml:space="preserve">До 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0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>1</w:t>
      </w:r>
      <w:r w:rsidR="009F015B" w:rsidRPr="00F13DDC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07</w:t>
      </w:r>
      <w:r w:rsidR="009F015B" w:rsidRPr="00F13DDC">
        <w:rPr>
          <w:rFonts w:ascii="Times New Roman" w:hAnsi="Times New Roman" w:cs="Times New Roman"/>
          <w:spacing w:val="10"/>
          <w:sz w:val="24"/>
          <w:szCs w:val="24"/>
        </w:rPr>
        <w:t>.201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>5</w:t>
      </w:r>
      <w:r w:rsidR="00BB3A3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F015B" w:rsidRPr="00F13DDC">
        <w:rPr>
          <w:rFonts w:ascii="Times New Roman" w:hAnsi="Times New Roman" w:cs="Times New Roman"/>
          <w:spacing w:val="10"/>
          <w:sz w:val="24"/>
          <w:szCs w:val="24"/>
        </w:rPr>
        <w:t xml:space="preserve">г. </w:t>
      </w:r>
    </w:p>
    <w:p w:rsidR="006C69F8" w:rsidRDefault="009F015B" w:rsidP="00D92CB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>Ответственный - главный мех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а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ник 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Гусак П. С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>, начальник</w:t>
      </w:r>
      <w:r>
        <w:rPr>
          <w:rFonts w:ascii="Times New Roman" w:eastAsia="Times New Roman" w:hAnsi="Times New Roman" w:cs="Times New Roman"/>
          <w:sz w:val="24"/>
          <w:szCs w:val="24"/>
        </w:rPr>
        <w:t>участка МД</w:t>
      </w:r>
      <w:r w:rsidR="00D92CB5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2CB5">
        <w:rPr>
          <w:rFonts w:ascii="Times New Roman" w:eastAsia="Times New Roman" w:hAnsi="Times New Roman" w:cs="Times New Roman"/>
          <w:sz w:val="24"/>
          <w:szCs w:val="24"/>
        </w:rPr>
        <w:t>Цветков И. 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3A3D" w:rsidRDefault="00BB3A3D" w:rsidP="00D92CB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6C69F8" w:rsidRPr="00ED5A17" w:rsidRDefault="006C69F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</w:t>
      </w:r>
      <w:r w:rsidR="00BB3A3D">
        <w:rPr>
          <w:rFonts w:ascii="Times New Roman" w:hAnsi="Times New Roman" w:cs="Times New Roman"/>
          <w:spacing w:val="10"/>
          <w:sz w:val="24"/>
          <w:szCs w:val="24"/>
        </w:rPr>
        <w:t>1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>. Обеспечить контроль за состоянием решетчатых перемычек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,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 xml:space="preserve"> установленных в следу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>ю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>щих выработ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ках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>:</w:t>
      </w:r>
    </w:p>
    <w:p w:rsidR="006C69F8" w:rsidRPr="00ED5A17" w:rsidRDefault="006C69F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D5A17">
        <w:rPr>
          <w:rFonts w:ascii="Times New Roman" w:hAnsi="Times New Roman" w:cs="Times New Roman"/>
          <w:spacing w:val="10"/>
          <w:sz w:val="24"/>
          <w:szCs w:val="24"/>
        </w:rPr>
        <w:t xml:space="preserve">- 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4 северный откаточный штрек укл. 7-9 пл. Л1 гор. 400 м (ПК-5);</w:t>
      </w:r>
    </w:p>
    <w:p w:rsidR="006C69F8" w:rsidRPr="00ED5A17" w:rsidRDefault="006C69F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D5A17">
        <w:rPr>
          <w:rFonts w:ascii="Times New Roman" w:hAnsi="Times New Roman" w:cs="Times New Roman"/>
          <w:spacing w:val="10"/>
          <w:sz w:val="24"/>
          <w:szCs w:val="24"/>
        </w:rPr>
        <w:t xml:space="preserve">- 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откаточный квершлаг пл. Н10 (ПК-21);</w:t>
      </w:r>
    </w:p>
    <w:p w:rsidR="006C69F8" w:rsidRPr="00ED5A17" w:rsidRDefault="006C69F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D5A17">
        <w:rPr>
          <w:rFonts w:ascii="Times New Roman" w:hAnsi="Times New Roman" w:cs="Times New Roman"/>
          <w:spacing w:val="10"/>
          <w:sz w:val="24"/>
          <w:szCs w:val="24"/>
        </w:rPr>
        <w:t>- вентиляционн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ый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92CB5">
        <w:rPr>
          <w:rFonts w:ascii="Times New Roman" w:hAnsi="Times New Roman" w:cs="Times New Roman"/>
          <w:spacing w:val="10"/>
          <w:sz w:val="24"/>
          <w:szCs w:val="24"/>
        </w:rPr>
        <w:t>квершлаг пл. Н10 (ПК-52)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>;</w:t>
      </w:r>
    </w:p>
    <w:p w:rsidR="006C69F8" w:rsidRDefault="006C69F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D5A17">
        <w:rPr>
          <w:rFonts w:ascii="Times New Roman" w:hAnsi="Times New Roman" w:cs="Times New Roman"/>
          <w:spacing w:val="10"/>
          <w:sz w:val="24"/>
          <w:szCs w:val="24"/>
        </w:rPr>
        <w:t>- в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 xml:space="preserve"> устьях водосборников №1, №2, №3 гор. 622 м</w:t>
      </w:r>
      <w:r w:rsidRPr="00ED5A17">
        <w:rPr>
          <w:rFonts w:ascii="Times New Roman" w:hAnsi="Times New Roman" w:cs="Times New Roman"/>
          <w:spacing w:val="10"/>
          <w:sz w:val="24"/>
          <w:szCs w:val="24"/>
        </w:rPr>
        <w:t>;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8A084B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12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9F015B" w:rsidRPr="002D6F55">
        <w:rPr>
          <w:rFonts w:ascii="Times New Roman" w:hAnsi="Times New Roman" w:cs="Times New Roman"/>
          <w:spacing w:val="10"/>
          <w:sz w:val="24"/>
          <w:szCs w:val="24"/>
        </w:rPr>
        <w:t>Смонтировать редукционны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е</w:t>
      </w:r>
      <w:r w:rsidR="009F015B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узл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ы</w:t>
      </w:r>
      <w:r w:rsidR="009F015B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в насосной камере 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гор. 217 м, трубном ходке гор. 622 м, вент. квершлаге гор. 400 м согласно граф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 xml:space="preserve">ика. </w:t>
      </w:r>
    </w:p>
    <w:p w:rsidR="009F015B" w:rsidRDefault="009F015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До </w:t>
      </w:r>
      <w:r>
        <w:rPr>
          <w:rFonts w:ascii="Times New Roman" w:hAnsi="Times New Roman" w:cs="Times New Roman"/>
          <w:spacing w:val="10"/>
          <w:sz w:val="24"/>
          <w:szCs w:val="24"/>
        </w:rPr>
        <w:t>31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>12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.201</w:t>
      </w:r>
      <w:r>
        <w:rPr>
          <w:rFonts w:ascii="Times New Roman" w:hAnsi="Times New Roman" w:cs="Times New Roman"/>
          <w:spacing w:val="10"/>
          <w:sz w:val="24"/>
          <w:szCs w:val="24"/>
        </w:rPr>
        <w:t>5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г</w:t>
      </w:r>
      <w:r>
        <w:rPr>
          <w:rFonts w:ascii="Times New Roman" w:hAnsi="Times New Roman" w:cs="Times New Roman"/>
          <w:spacing w:val="10"/>
          <w:sz w:val="24"/>
          <w:szCs w:val="24"/>
        </w:rPr>
        <w:t>.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Ответственный - главный механик 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Гусак П. С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8A084B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13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 xml:space="preserve">. Установить пожарные двери 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 xml:space="preserve">согласно графика 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>в выработках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:</w:t>
      </w:r>
    </w:p>
    <w:p w:rsidR="008A084B" w:rsidRDefault="008A084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- гор. 622 м на сопряжении со стволом №2.</w:t>
      </w:r>
      <w:r w:rsidR="009F015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:rsidR="008A084B" w:rsidRDefault="009F015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9F015B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До 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01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06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>.201</w:t>
      </w:r>
      <w:r>
        <w:rPr>
          <w:rFonts w:ascii="Times New Roman" w:hAnsi="Times New Roman" w:cs="Times New Roman"/>
          <w:spacing w:val="10"/>
          <w:sz w:val="24"/>
          <w:szCs w:val="24"/>
        </w:rPr>
        <w:t>5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>г. Ответственны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й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 xml:space="preserve">: 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начальник участка ШТ Радченко С. А.</w:t>
      </w:r>
    </w:p>
    <w:p w:rsidR="008A084B" w:rsidRDefault="008A084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- вент. квершлаг гор. 622 м. </w:t>
      </w:r>
    </w:p>
    <w:p w:rsidR="008A084B" w:rsidRDefault="008A084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9F015B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До </w:t>
      </w:r>
      <w:r>
        <w:rPr>
          <w:rFonts w:ascii="Times New Roman" w:hAnsi="Times New Roman" w:cs="Times New Roman"/>
          <w:spacing w:val="10"/>
          <w:sz w:val="24"/>
          <w:szCs w:val="24"/>
        </w:rPr>
        <w:t>01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>05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>.201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5 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>г.Ответственны</w:t>
      </w:r>
      <w:r>
        <w:rPr>
          <w:rFonts w:ascii="Times New Roman" w:hAnsi="Times New Roman" w:cs="Times New Roman"/>
          <w:spacing w:val="10"/>
          <w:sz w:val="24"/>
          <w:szCs w:val="24"/>
        </w:rPr>
        <w:t>й</w:t>
      </w:r>
      <w:r w:rsidRPr="009F015B">
        <w:rPr>
          <w:rFonts w:ascii="Times New Roman" w:hAnsi="Times New Roman" w:cs="Times New Roman"/>
          <w:spacing w:val="10"/>
          <w:sz w:val="24"/>
          <w:szCs w:val="24"/>
        </w:rPr>
        <w:t xml:space="preserve">: </w:t>
      </w:r>
      <w:r>
        <w:rPr>
          <w:rFonts w:ascii="Times New Roman" w:hAnsi="Times New Roman" w:cs="Times New Roman"/>
          <w:spacing w:val="10"/>
          <w:sz w:val="24"/>
          <w:szCs w:val="24"/>
        </w:rPr>
        <w:t>начальник участка ДУ Сумской С. Г.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8A084B" w:rsidRDefault="00BB3A3D" w:rsidP="00D92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14</w:t>
      </w:r>
      <w:r w:rsidR="00D80102" w:rsidRPr="00933B00">
        <w:rPr>
          <w:rFonts w:ascii="Times New Roman" w:hAnsi="Times New Roman" w:cs="Times New Roman"/>
          <w:spacing w:val="10"/>
          <w:sz w:val="24"/>
          <w:szCs w:val="24"/>
        </w:rPr>
        <w:t xml:space="preserve">. Укомплектовать ШГС: </w:t>
      </w:r>
      <w:r w:rsidR="00D80102" w:rsidRPr="00C274E4">
        <w:rPr>
          <w:rFonts w:ascii="Times New Roman" w:hAnsi="Times New Roman" w:cs="Times New Roman"/>
          <w:sz w:val="24"/>
          <w:szCs w:val="24"/>
        </w:rPr>
        <w:t>респ</w:t>
      </w:r>
      <w:r w:rsidR="00D80102">
        <w:rPr>
          <w:rFonts w:ascii="Times New Roman" w:hAnsi="Times New Roman" w:cs="Times New Roman"/>
          <w:sz w:val="24"/>
          <w:szCs w:val="24"/>
        </w:rPr>
        <w:t>и</w:t>
      </w:r>
      <w:r w:rsidR="00D80102" w:rsidRPr="00C274E4">
        <w:rPr>
          <w:rFonts w:ascii="Times New Roman" w:hAnsi="Times New Roman" w:cs="Times New Roman"/>
          <w:sz w:val="24"/>
          <w:szCs w:val="24"/>
        </w:rPr>
        <w:t>ратор</w:t>
      </w:r>
      <w:r w:rsidR="00D80102">
        <w:rPr>
          <w:rFonts w:ascii="Times New Roman" w:hAnsi="Times New Roman" w:cs="Times New Roman"/>
          <w:sz w:val="24"/>
          <w:szCs w:val="24"/>
        </w:rPr>
        <w:t xml:space="preserve">ами </w:t>
      </w:r>
      <w:r w:rsidR="00D80102" w:rsidRPr="00C274E4">
        <w:rPr>
          <w:rFonts w:ascii="Times New Roman" w:hAnsi="Times New Roman" w:cs="Times New Roman"/>
          <w:sz w:val="24"/>
          <w:szCs w:val="24"/>
        </w:rPr>
        <w:t xml:space="preserve"> </w:t>
      </w:r>
      <w:r w:rsidR="008A084B">
        <w:rPr>
          <w:rFonts w:ascii="Times New Roman" w:hAnsi="Times New Roman" w:cs="Times New Roman"/>
          <w:sz w:val="24"/>
          <w:szCs w:val="24"/>
        </w:rPr>
        <w:t xml:space="preserve">Р-30, </w:t>
      </w:r>
      <w:r w:rsidR="00D80102" w:rsidRPr="00C274E4">
        <w:rPr>
          <w:rFonts w:ascii="Times New Roman" w:hAnsi="Times New Roman" w:cs="Times New Roman"/>
          <w:sz w:val="24"/>
          <w:szCs w:val="24"/>
        </w:rPr>
        <w:t>Р-3</w:t>
      </w:r>
      <w:r w:rsidR="00D80102">
        <w:rPr>
          <w:rFonts w:ascii="Times New Roman" w:hAnsi="Times New Roman" w:cs="Times New Roman"/>
          <w:sz w:val="24"/>
          <w:szCs w:val="24"/>
        </w:rPr>
        <w:t xml:space="preserve">4, </w:t>
      </w:r>
      <w:r w:rsidR="00D80102" w:rsidRPr="00C274E4">
        <w:rPr>
          <w:rFonts w:ascii="Times New Roman" w:hAnsi="Times New Roman" w:cs="Times New Roman"/>
          <w:sz w:val="24"/>
          <w:szCs w:val="24"/>
        </w:rPr>
        <w:t>компрессор</w:t>
      </w:r>
      <w:r w:rsidR="00D80102">
        <w:rPr>
          <w:rFonts w:ascii="Times New Roman" w:hAnsi="Times New Roman" w:cs="Times New Roman"/>
          <w:sz w:val="24"/>
          <w:szCs w:val="24"/>
        </w:rPr>
        <w:t>ом</w:t>
      </w:r>
      <w:r w:rsidR="00D80102" w:rsidRPr="00C274E4">
        <w:rPr>
          <w:rFonts w:ascii="Times New Roman" w:hAnsi="Times New Roman" w:cs="Times New Roman"/>
          <w:sz w:val="24"/>
          <w:szCs w:val="24"/>
        </w:rPr>
        <w:t xml:space="preserve"> КД-8</w:t>
      </w:r>
      <w:r w:rsidR="00D80102">
        <w:rPr>
          <w:rFonts w:ascii="Times New Roman" w:hAnsi="Times New Roman" w:cs="Times New Roman"/>
          <w:sz w:val="24"/>
          <w:szCs w:val="24"/>
        </w:rPr>
        <w:t xml:space="preserve">, </w:t>
      </w:r>
      <w:r w:rsidR="00D80102" w:rsidRPr="00582EE3">
        <w:rPr>
          <w:rFonts w:ascii="Times New Roman" w:hAnsi="Times New Roman" w:cs="Times New Roman"/>
          <w:sz w:val="24"/>
          <w:szCs w:val="24"/>
        </w:rPr>
        <w:t>запасными частями к КД-8, Р-30, Р-34</w:t>
      </w:r>
      <w:r w:rsidR="008A084B">
        <w:rPr>
          <w:rFonts w:ascii="Times New Roman" w:hAnsi="Times New Roman" w:cs="Times New Roman"/>
          <w:sz w:val="24"/>
          <w:szCs w:val="24"/>
        </w:rPr>
        <w:t xml:space="preserve"> согласно графика</w:t>
      </w:r>
      <w:r w:rsidR="00D80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0102" w:rsidRDefault="00D80102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933B00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до 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>0</w:t>
      </w:r>
      <w:r w:rsidRPr="00933B00">
        <w:rPr>
          <w:rFonts w:ascii="Times New Roman" w:hAnsi="Times New Roman" w:cs="Times New Roman"/>
          <w:spacing w:val="10"/>
          <w:sz w:val="24"/>
          <w:szCs w:val="24"/>
        </w:rPr>
        <w:t>1.</w:t>
      </w:r>
      <w:r>
        <w:rPr>
          <w:rFonts w:ascii="Times New Roman" w:hAnsi="Times New Roman" w:cs="Times New Roman"/>
          <w:spacing w:val="10"/>
          <w:sz w:val="24"/>
          <w:szCs w:val="24"/>
        </w:rPr>
        <w:t>0</w:t>
      </w:r>
      <w:r w:rsidR="00EA4F07">
        <w:rPr>
          <w:rFonts w:ascii="Times New Roman" w:hAnsi="Times New Roman" w:cs="Times New Roman"/>
          <w:spacing w:val="10"/>
          <w:sz w:val="24"/>
          <w:szCs w:val="24"/>
        </w:rPr>
        <w:t>1</w:t>
      </w:r>
      <w:r w:rsidRPr="00933B00">
        <w:rPr>
          <w:rFonts w:ascii="Times New Roman" w:hAnsi="Times New Roman" w:cs="Times New Roman"/>
          <w:spacing w:val="10"/>
          <w:sz w:val="24"/>
          <w:szCs w:val="24"/>
        </w:rPr>
        <w:t>.201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6</w:t>
      </w:r>
      <w:r w:rsidRPr="00933B00">
        <w:rPr>
          <w:rFonts w:ascii="Times New Roman" w:hAnsi="Times New Roman" w:cs="Times New Roman"/>
          <w:spacing w:val="10"/>
          <w:sz w:val="24"/>
          <w:szCs w:val="24"/>
        </w:rPr>
        <w:t xml:space="preserve"> года. Ответственный – </w:t>
      </w:r>
      <w:r w:rsidR="008A084B">
        <w:rPr>
          <w:rFonts w:ascii="Times New Roman" w:hAnsi="Times New Roman" w:cs="Times New Roman"/>
          <w:spacing w:val="10"/>
          <w:sz w:val="24"/>
          <w:szCs w:val="24"/>
        </w:rPr>
        <w:t>главный инженер Додин И. Б.</w:t>
      </w:r>
    </w:p>
    <w:p w:rsidR="00BB3A3D" w:rsidRPr="00933B00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0A563C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15</w:t>
      </w:r>
      <w:r w:rsidR="00D80102" w:rsidRPr="00512EBC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 xml:space="preserve">Восстановить </w:t>
      </w:r>
      <w:r w:rsidR="00D80102" w:rsidRPr="00512EBC">
        <w:rPr>
          <w:rFonts w:ascii="Times New Roman" w:hAnsi="Times New Roman" w:cs="Times New Roman"/>
          <w:spacing w:val="10"/>
          <w:sz w:val="24"/>
          <w:szCs w:val="24"/>
        </w:rPr>
        <w:t>учебно-тренировочн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>ый</w:t>
      </w:r>
      <w:r w:rsidR="00D80102" w:rsidRPr="00512EBC">
        <w:rPr>
          <w:rFonts w:ascii="Times New Roman" w:hAnsi="Times New Roman" w:cs="Times New Roman"/>
          <w:spacing w:val="10"/>
          <w:sz w:val="24"/>
          <w:szCs w:val="24"/>
        </w:rPr>
        <w:t xml:space="preserve"> полигон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 xml:space="preserve"> шахты согласно графика</w:t>
      </w:r>
      <w:r w:rsidR="00D80102" w:rsidRPr="00512EBC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:rsidR="00D80102" w:rsidRPr="00512EBC" w:rsidRDefault="00D80102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512EBC">
        <w:rPr>
          <w:rFonts w:ascii="Times New Roman" w:hAnsi="Times New Roman" w:cs="Times New Roman"/>
          <w:spacing w:val="10"/>
          <w:sz w:val="24"/>
          <w:szCs w:val="24"/>
        </w:rPr>
        <w:t xml:space="preserve">Срок исполнения: До 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>0</w:t>
      </w:r>
      <w:r w:rsidRPr="00512EBC">
        <w:rPr>
          <w:rFonts w:ascii="Times New Roman" w:hAnsi="Times New Roman" w:cs="Times New Roman"/>
          <w:spacing w:val="10"/>
          <w:sz w:val="24"/>
          <w:szCs w:val="24"/>
        </w:rPr>
        <w:t>1.0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>7</w:t>
      </w:r>
      <w:r w:rsidRPr="00512EBC">
        <w:rPr>
          <w:rFonts w:ascii="Times New Roman" w:hAnsi="Times New Roman" w:cs="Times New Roman"/>
          <w:spacing w:val="10"/>
          <w:sz w:val="24"/>
          <w:szCs w:val="24"/>
        </w:rPr>
        <w:t>.201</w:t>
      </w:r>
      <w:r w:rsidR="00EA4F07">
        <w:rPr>
          <w:rFonts w:ascii="Times New Roman" w:hAnsi="Times New Roman" w:cs="Times New Roman"/>
          <w:spacing w:val="10"/>
          <w:sz w:val="24"/>
          <w:szCs w:val="24"/>
        </w:rPr>
        <w:t>5</w:t>
      </w:r>
      <w:r w:rsidRPr="00512EBC">
        <w:rPr>
          <w:rFonts w:ascii="Times New Roman" w:hAnsi="Times New Roman" w:cs="Times New Roman"/>
          <w:spacing w:val="10"/>
          <w:sz w:val="24"/>
          <w:szCs w:val="24"/>
        </w:rPr>
        <w:t xml:space="preserve"> года. Ответственный – начал</w:t>
      </w:r>
      <w:r w:rsidRPr="00512EBC">
        <w:rPr>
          <w:rFonts w:ascii="Times New Roman" w:hAnsi="Times New Roman" w:cs="Times New Roman"/>
          <w:spacing w:val="10"/>
          <w:sz w:val="24"/>
          <w:szCs w:val="24"/>
        </w:rPr>
        <w:t>ь</w:t>
      </w:r>
      <w:r w:rsidRPr="00512EBC">
        <w:rPr>
          <w:rFonts w:ascii="Times New Roman" w:hAnsi="Times New Roman" w:cs="Times New Roman"/>
          <w:spacing w:val="10"/>
          <w:sz w:val="24"/>
          <w:szCs w:val="24"/>
        </w:rPr>
        <w:t xml:space="preserve">ник участка </w:t>
      </w:r>
      <w:r w:rsidR="000A563C">
        <w:rPr>
          <w:rFonts w:ascii="Times New Roman" w:hAnsi="Times New Roman" w:cs="Times New Roman"/>
          <w:spacing w:val="10"/>
          <w:sz w:val="24"/>
          <w:szCs w:val="24"/>
        </w:rPr>
        <w:t>ВТБ</w:t>
      </w:r>
    </w:p>
    <w:p w:rsidR="00D80102" w:rsidRDefault="000A563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Молодоженя В. Н</w:t>
      </w:r>
      <w:r w:rsidR="00D80102" w:rsidRPr="00E27508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16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 xml:space="preserve">. Выполнить ремонтные работы по обшивке металлического станка копра ствола №2"бис" согласно графика. </w:t>
      </w:r>
    </w:p>
    <w:p w:rsidR="001F3F2B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Срок исполнения – 01.10.2015 г. Ответственный – главный механик Гусак П. С., нач. уч</w:t>
      </w:r>
      <w:r>
        <w:rPr>
          <w:rFonts w:ascii="Times New Roman" w:hAnsi="Times New Roman" w:cs="Times New Roman"/>
          <w:spacing w:val="10"/>
          <w:sz w:val="24"/>
          <w:szCs w:val="24"/>
        </w:rPr>
        <w:t>а</w:t>
      </w:r>
      <w:r>
        <w:rPr>
          <w:rFonts w:ascii="Times New Roman" w:hAnsi="Times New Roman" w:cs="Times New Roman"/>
          <w:spacing w:val="10"/>
          <w:sz w:val="24"/>
          <w:szCs w:val="24"/>
        </w:rPr>
        <w:t>стка ПиВУ Чайка С. В.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17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. Выполнить работы по прокладке перил в наклонных выработках согласно графика.</w:t>
      </w:r>
    </w:p>
    <w:p w:rsidR="00A3463D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Срок исполнения – 01.07.2015 г. Ответственный – нач. уч</w:t>
      </w:r>
      <w:r>
        <w:rPr>
          <w:rFonts w:ascii="Times New Roman" w:hAnsi="Times New Roman" w:cs="Times New Roman"/>
          <w:spacing w:val="10"/>
          <w:sz w:val="24"/>
          <w:szCs w:val="24"/>
        </w:rPr>
        <w:t>а</w:t>
      </w:r>
      <w:r>
        <w:rPr>
          <w:rFonts w:ascii="Times New Roman" w:hAnsi="Times New Roman" w:cs="Times New Roman"/>
          <w:spacing w:val="10"/>
          <w:sz w:val="24"/>
          <w:szCs w:val="24"/>
        </w:rPr>
        <w:t>стка ШТ Радченко С. А.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18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. Укомплектовать аварийный склад бетонитом согласно графика.</w:t>
      </w:r>
    </w:p>
    <w:p w:rsidR="001F3F2B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Срок исполнения – 01.07.2015 г. Ответственный – нач. участка ВТБ Молодоженя В. Н.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BB3A3D" w:rsidP="00D92CB5">
      <w:pPr>
        <w:pStyle w:val="a3"/>
        <w:rPr>
          <w:rFonts w:ascii="Times New Roman" w:hAnsi="Times New Roman" w:cs="Times New Roman"/>
          <w:color w:val="FF0000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lastRenderedPageBreak/>
        <w:t>19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. Выполнить работы по перекреплению горных выработок, имеющих недостаточное п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>о</w:t>
      </w:r>
      <w:r w:rsidR="001F3F2B">
        <w:rPr>
          <w:rFonts w:ascii="Times New Roman" w:hAnsi="Times New Roman" w:cs="Times New Roman"/>
          <w:spacing w:val="10"/>
          <w:sz w:val="24"/>
          <w:szCs w:val="24"/>
        </w:rPr>
        <w:t xml:space="preserve">перечное сечение согласно графика. </w:t>
      </w:r>
    </w:p>
    <w:p w:rsidR="005451D9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Срок исполнения – 01.07.2015 г. Ответственный – нач. участка ШТ Радченко С. А.</w:t>
      </w:r>
    </w:p>
    <w:p w:rsidR="00BB3A3D" w:rsidRDefault="00BB3A3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D60FE7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2</w:t>
      </w:r>
      <w:r w:rsidR="00BB3A3D">
        <w:rPr>
          <w:rFonts w:ascii="Times New Roman" w:hAnsi="Times New Roman" w:cs="Times New Roman"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spacing w:val="10"/>
          <w:sz w:val="24"/>
          <w:szCs w:val="24"/>
        </w:rPr>
        <w:t>. Привести в рабочее состояние систему САТ.</w:t>
      </w:r>
    </w:p>
    <w:p w:rsidR="00D60FE7" w:rsidRDefault="00D60FE7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Срок исполнения – 01.07.2015 г. Ответственный – нач. участка РЭАС Манойло В. В.</w:t>
      </w:r>
    </w:p>
    <w:p w:rsidR="001F3F2B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1F3F2B" w:rsidRDefault="001F3F2B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DE3A9F" w:rsidRDefault="007F35C3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Г</w:t>
      </w:r>
      <w:r w:rsidR="009544CD" w:rsidRPr="002D6F55">
        <w:rPr>
          <w:rFonts w:ascii="Times New Roman" w:hAnsi="Times New Roman" w:cs="Times New Roman"/>
          <w:spacing w:val="10"/>
          <w:sz w:val="24"/>
          <w:szCs w:val="24"/>
        </w:rPr>
        <w:t>лавн</w:t>
      </w:r>
      <w:r w:rsidR="00502156">
        <w:rPr>
          <w:rFonts w:ascii="Times New Roman" w:hAnsi="Times New Roman" w:cs="Times New Roman"/>
          <w:spacing w:val="10"/>
          <w:sz w:val="24"/>
          <w:szCs w:val="24"/>
        </w:rPr>
        <w:t>ый</w:t>
      </w:r>
      <w:r w:rsidR="009544CD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инженер</w:t>
      </w:r>
      <w:r w:rsidR="007E19DB"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>ОП "Шахта "Центральная"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>И. Б. Додин</w:t>
      </w:r>
    </w:p>
    <w:p w:rsidR="00101F1D" w:rsidRDefault="00101F1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DE3A9F" w:rsidRPr="00DE3A9F" w:rsidRDefault="00DE3A9F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DE3A9F">
        <w:rPr>
          <w:rFonts w:ascii="Times New Roman" w:hAnsi="Times New Roman" w:cs="Times New Roman"/>
          <w:spacing w:val="10"/>
          <w:sz w:val="24"/>
          <w:szCs w:val="24"/>
        </w:rPr>
        <w:t xml:space="preserve">Зам. директора по охране </w:t>
      </w:r>
      <w:r w:rsidR="001517CD" w:rsidRPr="00DE3A9F">
        <w:rPr>
          <w:rFonts w:ascii="Times New Roman" w:hAnsi="Times New Roman" w:cs="Times New Roman"/>
          <w:spacing w:val="10"/>
          <w:sz w:val="24"/>
          <w:szCs w:val="24"/>
        </w:rPr>
        <w:t>труда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>В. Е. Петрушенко</w:t>
      </w:r>
    </w:p>
    <w:p w:rsidR="00101F1D" w:rsidRDefault="00101F1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E27508" w:rsidRDefault="00E275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27508">
        <w:rPr>
          <w:rFonts w:ascii="Times New Roman" w:hAnsi="Times New Roman" w:cs="Times New Roman"/>
          <w:spacing w:val="10"/>
          <w:sz w:val="24"/>
          <w:szCs w:val="24"/>
        </w:rPr>
        <w:t>Командир 10 ВГСО</w:t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  <w:t xml:space="preserve">  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 xml:space="preserve">С. Н. </w:t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>Голуб</w:t>
      </w:r>
    </w:p>
    <w:p w:rsidR="00E27508" w:rsidRPr="00E27508" w:rsidRDefault="00E275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E27508" w:rsidRPr="00E27508" w:rsidRDefault="00E275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27508">
        <w:rPr>
          <w:rFonts w:ascii="Times New Roman" w:hAnsi="Times New Roman" w:cs="Times New Roman"/>
          <w:spacing w:val="10"/>
          <w:sz w:val="24"/>
          <w:szCs w:val="24"/>
        </w:rPr>
        <w:t>Зам. командира 10 ВГСО</w:t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  <w:t xml:space="preserve"> 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 xml:space="preserve">С. С. </w:t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>Лисняк</w:t>
      </w:r>
    </w:p>
    <w:p w:rsidR="00E27508" w:rsidRPr="00E27508" w:rsidRDefault="00E275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</w:p>
    <w:p w:rsidR="00D42908" w:rsidRDefault="00E275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27508">
        <w:rPr>
          <w:rFonts w:ascii="Times New Roman" w:hAnsi="Times New Roman" w:cs="Times New Roman"/>
          <w:spacing w:val="10"/>
          <w:sz w:val="24"/>
          <w:szCs w:val="24"/>
        </w:rPr>
        <w:t>Пом. командира 10 ВГСО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>В. В. Барабаш</w:t>
      </w:r>
    </w:p>
    <w:p w:rsidR="002A6EBC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D42908" w:rsidRDefault="00D42908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27508">
        <w:rPr>
          <w:rFonts w:ascii="Times New Roman" w:hAnsi="Times New Roman" w:cs="Times New Roman"/>
          <w:spacing w:val="10"/>
          <w:sz w:val="24"/>
          <w:szCs w:val="24"/>
        </w:rPr>
        <w:t>Пом. командира 10 ВГСО</w:t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  <w:t xml:space="preserve">  </w:t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>Д. Н. Прищепа</w:t>
      </w:r>
    </w:p>
    <w:p w:rsidR="002A6EBC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2A6EBC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E27508">
        <w:rPr>
          <w:rFonts w:ascii="Times New Roman" w:hAnsi="Times New Roman" w:cs="Times New Roman"/>
          <w:spacing w:val="10"/>
          <w:sz w:val="24"/>
          <w:szCs w:val="24"/>
        </w:rPr>
        <w:t>Пом. командира 10 ВГСО</w:t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E27508">
        <w:rPr>
          <w:rFonts w:ascii="Times New Roman" w:hAnsi="Times New Roman" w:cs="Times New Roman"/>
          <w:spacing w:val="1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В. И. Волоха</w:t>
      </w:r>
    </w:p>
    <w:p w:rsidR="002A6EBC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2A6EBC" w:rsidRPr="00E27508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Главный механик</w:t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П. С. Гусак</w:t>
      </w:r>
    </w:p>
    <w:p w:rsidR="004B5539" w:rsidRDefault="004B5539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FF0D84" w:rsidRDefault="00FF0D84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 w:rsidRPr="002D6F55">
        <w:rPr>
          <w:rFonts w:ascii="Times New Roman" w:hAnsi="Times New Roman" w:cs="Times New Roman"/>
          <w:spacing w:val="10"/>
          <w:sz w:val="24"/>
          <w:szCs w:val="24"/>
        </w:rPr>
        <w:t xml:space="preserve">Начальник участка ВТБ </w:t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="002A6EBC">
        <w:rPr>
          <w:rFonts w:ascii="Times New Roman" w:hAnsi="Times New Roman" w:cs="Times New Roman"/>
          <w:spacing w:val="10"/>
          <w:sz w:val="24"/>
          <w:szCs w:val="24"/>
        </w:rPr>
        <w:tab/>
        <w:t>В. Н. Молодоженя</w:t>
      </w:r>
    </w:p>
    <w:p w:rsidR="00101F1D" w:rsidRPr="002D6F55" w:rsidRDefault="00101F1D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</w:p>
    <w:p w:rsidR="005E2FB9" w:rsidRPr="00E21F38" w:rsidRDefault="002A6EBC" w:rsidP="00D92CB5">
      <w:pPr>
        <w:pStyle w:val="a3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И. о. п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>ом. начальника участка ВТБ</w:t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 w:rsidR="00FF0D84" w:rsidRPr="002D6F55">
        <w:rPr>
          <w:rFonts w:ascii="Times New Roman" w:hAnsi="Times New Roman" w:cs="Times New Roman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spacing w:val="10"/>
          <w:sz w:val="24"/>
          <w:szCs w:val="24"/>
        </w:rPr>
        <w:tab/>
        <w:t>В. В. Груенко</w:t>
      </w:r>
    </w:p>
    <w:sectPr w:rsidR="005E2FB9" w:rsidRPr="00E21F38" w:rsidSect="00A2007A">
      <w:pgSz w:w="11906" w:h="16838"/>
      <w:pgMar w:top="567" w:right="42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8FC" w:rsidRDefault="007C68FC" w:rsidP="00597812">
      <w:pPr>
        <w:spacing w:after="0" w:line="240" w:lineRule="auto"/>
      </w:pPr>
      <w:r>
        <w:separator/>
      </w:r>
    </w:p>
  </w:endnote>
  <w:endnote w:type="continuationSeparator" w:id="1">
    <w:p w:rsidR="007C68FC" w:rsidRDefault="007C68FC" w:rsidP="005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8FC" w:rsidRDefault="007C68FC" w:rsidP="00597812">
      <w:pPr>
        <w:spacing w:after="0" w:line="240" w:lineRule="auto"/>
      </w:pPr>
      <w:r>
        <w:separator/>
      </w:r>
    </w:p>
  </w:footnote>
  <w:footnote w:type="continuationSeparator" w:id="1">
    <w:p w:rsidR="007C68FC" w:rsidRDefault="007C68FC" w:rsidP="0059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0265"/>
    <w:multiLevelType w:val="hybridMultilevel"/>
    <w:tmpl w:val="43A0C0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3730F6"/>
    <w:multiLevelType w:val="hybridMultilevel"/>
    <w:tmpl w:val="187220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11679"/>
    <w:multiLevelType w:val="hybridMultilevel"/>
    <w:tmpl w:val="6F94F9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5E65EC"/>
    <w:multiLevelType w:val="hybridMultilevel"/>
    <w:tmpl w:val="22AA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0358D"/>
    <w:multiLevelType w:val="hybridMultilevel"/>
    <w:tmpl w:val="3BC0AEAC"/>
    <w:lvl w:ilvl="0" w:tplc="D55A8C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B72A5"/>
    <w:multiLevelType w:val="hybridMultilevel"/>
    <w:tmpl w:val="E55A44F6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D84"/>
    <w:rsid w:val="00002467"/>
    <w:rsid w:val="000102F0"/>
    <w:rsid w:val="0004706A"/>
    <w:rsid w:val="0006462F"/>
    <w:rsid w:val="00065F40"/>
    <w:rsid w:val="00074C9F"/>
    <w:rsid w:val="000A320D"/>
    <w:rsid w:val="000A563C"/>
    <w:rsid w:val="000A6468"/>
    <w:rsid w:val="000C33DE"/>
    <w:rsid w:val="000C3637"/>
    <w:rsid w:val="000D1D83"/>
    <w:rsid w:val="000E1D4F"/>
    <w:rsid w:val="000F100F"/>
    <w:rsid w:val="0010178E"/>
    <w:rsid w:val="00101F1D"/>
    <w:rsid w:val="001267E2"/>
    <w:rsid w:val="00131708"/>
    <w:rsid w:val="001455CE"/>
    <w:rsid w:val="00145F13"/>
    <w:rsid w:val="001461E7"/>
    <w:rsid w:val="001475F6"/>
    <w:rsid w:val="001517CD"/>
    <w:rsid w:val="00162A25"/>
    <w:rsid w:val="00184EFD"/>
    <w:rsid w:val="0019214A"/>
    <w:rsid w:val="001C6D78"/>
    <w:rsid w:val="001D39AA"/>
    <w:rsid w:val="001D3A03"/>
    <w:rsid w:val="001E1768"/>
    <w:rsid w:val="001E178F"/>
    <w:rsid w:val="001E180F"/>
    <w:rsid w:val="001F3F2B"/>
    <w:rsid w:val="00204ECE"/>
    <w:rsid w:val="00240DFB"/>
    <w:rsid w:val="00266FCD"/>
    <w:rsid w:val="00283CF6"/>
    <w:rsid w:val="00290AE9"/>
    <w:rsid w:val="002A6EBC"/>
    <w:rsid w:val="002B428A"/>
    <w:rsid w:val="002C2A91"/>
    <w:rsid w:val="002D3A90"/>
    <w:rsid w:val="002D503A"/>
    <w:rsid w:val="002D6F55"/>
    <w:rsid w:val="002E3EAF"/>
    <w:rsid w:val="002F319A"/>
    <w:rsid w:val="0030667C"/>
    <w:rsid w:val="00310320"/>
    <w:rsid w:val="00316DD8"/>
    <w:rsid w:val="00337F87"/>
    <w:rsid w:val="00342D07"/>
    <w:rsid w:val="00355097"/>
    <w:rsid w:val="00356500"/>
    <w:rsid w:val="00371722"/>
    <w:rsid w:val="00376322"/>
    <w:rsid w:val="00376AB7"/>
    <w:rsid w:val="0039076D"/>
    <w:rsid w:val="00390CC1"/>
    <w:rsid w:val="003969EB"/>
    <w:rsid w:val="003A0898"/>
    <w:rsid w:val="003A0C12"/>
    <w:rsid w:val="003D2B62"/>
    <w:rsid w:val="003E0116"/>
    <w:rsid w:val="003E0DB9"/>
    <w:rsid w:val="003E416A"/>
    <w:rsid w:val="003E6F3E"/>
    <w:rsid w:val="003E7F4B"/>
    <w:rsid w:val="00402419"/>
    <w:rsid w:val="00405EE5"/>
    <w:rsid w:val="00431743"/>
    <w:rsid w:val="0043182D"/>
    <w:rsid w:val="00435329"/>
    <w:rsid w:val="00444994"/>
    <w:rsid w:val="00445C38"/>
    <w:rsid w:val="00445CAC"/>
    <w:rsid w:val="00454334"/>
    <w:rsid w:val="00461401"/>
    <w:rsid w:val="00461B21"/>
    <w:rsid w:val="00461E4F"/>
    <w:rsid w:val="00463343"/>
    <w:rsid w:val="004745E1"/>
    <w:rsid w:val="004758BE"/>
    <w:rsid w:val="004813D4"/>
    <w:rsid w:val="0048428E"/>
    <w:rsid w:val="004B5539"/>
    <w:rsid w:val="004B6C65"/>
    <w:rsid w:val="004C60D6"/>
    <w:rsid w:val="004E65C8"/>
    <w:rsid w:val="00502156"/>
    <w:rsid w:val="00504910"/>
    <w:rsid w:val="00512EBC"/>
    <w:rsid w:val="00520EB9"/>
    <w:rsid w:val="005236D0"/>
    <w:rsid w:val="00527E9A"/>
    <w:rsid w:val="00530AE6"/>
    <w:rsid w:val="00534319"/>
    <w:rsid w:val="0053755C"/>
    <w:rsid w:val="00537FA9"/>
    <w:rsid w:val="005426B5"/>
    <w:rsid w:val="005451D9"/>
    <w:rsid w:val="005557F4"/>
    <w:rsid w:val="00556BD9"/>
    <w:rsid w:val="00573C2D"/>
    <w:rsid w:val="005815A7"/>
    <w:rsid w:val="00582EE3"/>
    <w:rsid w:val="00585E07"/>
    <w:rsid w:val="00594038"/>
    <w:rsid w:val="00597812"/>
    <w:rsid w:val="005A53E1"/>
    <w:rsid w:val="005B4011"/>
    <w:rsid w:val="005D200E"/>
    <w:rsid w:val="005D3D45"/>
    <w:rsid w:val="005E2FB9"/>
    <w:rsid w:val="00615FCF"/>
    <w:rsid w:val="00630083"/>
    <w:rsid w:val="0063750A"/>
    <w:rsid w:val="0065306D"/>
    <w:rsid w:val="00663137"/>
    <w:rsid w:val="00671E32"/>
    <w:rsid w:val="00671F8A"/>
    <w:rsid w:val="00675ABF"/>
    <w:rsid w:val="006A33FF"/>
    <w:rsid w:val="006A710C"/>
    <w:rsid w:val="006A79D3"/>
    <w:rsid w:val="006C13B9"/>
    <w:rsid w:val="006C69F8"/>
    <w:rsid w:val="006F55A7"/>
    <w:rsid w:val="00724E85"/>
    <w:rsid w:val="00726E16"/>
    <w:rsid w:val="00727F99"/>
    <w:rsid w:val="007457F3"/>
    <w:rsid w:val="007536C8"/>
    <w:rsid w:val="00772809"/>
    <w:rsid w:val="007728A4"/>
    <w:rsid w:val="0077291C"/>
    <w:rsid w:val="00774FBB"/>
    <w:rsid w:val="00775F4E"/>
    <w:rsid w:val="007C31E9"/>
    <w:rsid w:val="007C51BE"/>
    <w:rsid w:val="007C576A"/>
    <w:rsid w:val="007C68FC"/>
    <w:rsid w:val="007D2243"/>
    <w:rsid w:val="007D2AAA"/>
    <w:rsid w:val="007D2D95"/>
    <w:rsid w:val="007E19DB"/>
    <w:rsid w:val="007F35C3"/>
    <w:rsid w:val="00802817"/>
    <w:rsid w:val="0080636D"/>
    <w:rsid w:val="00806394"/>
    <w:rsid w:val="0081620C"/>
    <w:rsid w:val="00853E1D"/>
    <w:rsid w:val="00860975"/>
    <w:rsid w:val="00870ACA"/>
    <w:rsid w:val="00870C65"/>
    <w:rsid w:val="008841AC"/>
    <w:rsid w:val="008A084B"/>
    <w:rsid w:val="008A5D85"/>
    <w:rsid w:val="008B271A"/>
    <w:rsid w:val="008D4ACE"/>
    <w:rsid w:val="008F3741"/>
    <w:rsid w:val="009079BB"/>
    <w:rsid w:val="0091085A"/>
    <w:rsid w:val="00933B00"/>
    <w:rsid w:val="00944B81"/>
    <w:rsid w:val="00950550"/>
    <w:rsid w:val="009544CD"/>
    <w:rsid w:val="00966309"/>
    <w:rsid w:val="0098428C"/>
    <w:rsid w:val="00986F2C"/>
    <w:rsid w:val="00991833"/>
    <w:rsid w:val="009A5DD2"/>
    <w:rsid w:val="009A5E05"/>
    <w:rsid w:val="009F015B"/>
    <w:rsid w:val="009F0EC3"/>
    <w:rsid w:val="009F409D"/>
    <w:rsid w:val="00A2007A"/>
    <w:rsid w:val="00A3463D"/>
    <w:rsid w:val="00A4392C"/>
    <w:rsid w:val="00A45614"/>
    <w:rsid w:val="00A50F71"/>
    <w:rsid w:val="00A528BD"/>
    <w:rsid w:val="00A56B8B"/>
    <w:rsid w:val="00A578CD"/>
    <w:rsid w:val="00A60EE0"/>
    <w:rsid w:val="00A60FB9"/>
    <w:rsid w:val="00AA5D9B"/>
    <w:rsid w:val="00AB5572"/>
    <w:rsid w:val="00AC7934"/>
    <w:rsid w:val="00AD7390"/>
    <w:rsid w:val="00AF736E"/>
    <w:rsid w:val="00B0135F"/>
    <w:rsid w:val="00B04B5C"/>
    <w:rsid w:val="00B15109"/>
    <w:rsid w:val="00B2710E"/>
    <w:rsid w:val="00B4400A"/>
    <w:rsid w:val="00B65E28"/>
    <w:rsid w:val="00B72417"/>
    <w:rsid w:val="00B72E9B"/>
    <w:rsid w:val="00B86B83"/>
    <w:rsid w:val="00B91004"/>
    <w:rsid w:val="00BB05EA"/>
    <w:rsid w:val="00BB2970"/>
    <w:rsid w:val="00BB3A3D"/>
    <w:rsid w:val="00BC743A"/>
    <w:rsid w:val="00BD7999"/>
    <w:rsid w:val="00BE21CC"/>
    <w:rsid w:val="00BF424F"/>
    <w:rsid w:val="00BF685F"/>
    <w:rsid w:val="00BF6F40"/>
    <w:rsid w:val="00C22904"/>
    <w:rsid w:val="00C26640"/>
    <w:rsid w:val="00C3089A"/>
    <w:rsid w:val="00C32E70"/>
    <w:rsid w:val="00C32EEC"/>
    <w:rsid w:val="00C34414"/>
    <w:rsid w:val="00C54FD9"/>
    <w:rsid w:val="00C554F3"/>
    <w:rsid w:val="00C5645C"/>
    <w:rsid w:val="00C6119F"/>
    <w:rsid w:val="00C70C87"/>
    <w:rsid w:val="00C7764B"/>
    <w:rsid w:val="00C806ED"/>
    <w:rsid w:val="00C91890"/>
    <w:rsid w:val="00C95EE2"/>
    <w:rsid w:val="00CA24DF"/>
    <w:rsid w:val="00CA7B3C"/>
    <w:rsid w:val="00CB1FDD"/>
    <w:rsid w:val="00CB2BB4"/>
    <w:rsid w:val="00CB5BDB"/>
    <w:rsid w:val="00CC7696"/>
    <w:rsid w:val="00CD2D98"/>
    <w:rsid w:val="00CE0C06"/>
    <w:rsid w:val="00CE4CC2"/>
    <w:rsid w:val="00CF3D6C"/>
    <w:rsid w:val="00D100AE"/>
    <w:rsid w:val="00D1575E"/>
    <w:rsid w:val="00D1704D"/>
    <w:rsid w:val="00D21906"/>
    <w:rsid w:val="00D33AE0"/>
    <w:rsid w:val="00D345F4"/>
    <w:rsid w:val="00D35A57"/>
    <w:rsid w:val="00D42908"/>
    <w:rsid w:val="00D45027"/>
    <w:rsid w:val="00D55283"/>
    <w:rsid w:val="00D5723B"/>
    <w:rsid w:val="00D60FE7"/>
    <w:rsid w:val="00D711AB"/>
    <w:rsid w:val="00D80102"/>
    <w:rsid w:val="00D81F85"/>
    <w:rsid w:val="00D91F57"/>
    <w:rsid w:val="00D92CB5"/>
    <w:rsid w:val="00D96B3B"/>
    <w:rsid w:val="00D96F6C"/>
    <w:rsid w:val="00DA7AF9"/>
    <w:rsid w:val="00DB1759"/>
    <w:rsid w:val="00DB686B"/>
    <w:rsid w:val="00DE3A9F"/>
    <w:rsid w:val="00E21C08"/>
    <w:rsid w:val="00E21F38"/>
    <w:rsid w:val="00E27508"/>
    <w:rsid w:val="00E427D7"/>
    <w:rsid w:val="00E62848"/>
    <w:rsid w:val="00E712E0"/>
    <w:rsid w:val="00E76E25"/>
    <w:rsid w:val="00E77EEB"/>
    <w:rsid w:val="00EA4F07"/>
    <w:rsid w:val="00EC0BC4"/>
    <w:rsid w:val="00ED5A17"/>
    <w:rsid w:val="00ED7742"/>
    <w:rsid w:val="00EF1C95"/>
    <w:rsid w:val="00EF1EA5"/>
    <w:rsid w:val="00EF3CAA"/>
    <w:rsid w:val="00EF7114"/>
    <w:rsid w:val="00EF7DD0"/>
    <w:rsid w:val="00F13DDC"/>
    <w:rsid w:val="00F14F5D"/>
    <w:rsid w:val="00F15567"/>
    <w:rsid w:val="00F23C27"/>
    <w:rsid w:val="00F506AE"/>
    <w:rsid w:val="00F50948"/>
    <w:rsid w:val="00F5323D"/>
    <w:rsid w:val="00F567B1"/>
    <w:rsid w:val="00F62E13"/>
    <w:rsid w:val="00F63ACB"/>
    <w:rsid w:val="00F64692"/>
    <w:rsid w:val="00F6645E"/>
    <w:rsid w:val="00F81140"/>
    <w:rsid w:val="00F9488F"/>
    <w:rsid w:val="00F952AB"/>
    <w:rsid w:val="00FC4DD5"/>
    <w:rsid w:val="00FC5238"/>
    <w:rsid w:val="00FD61C5"/>
    <w:rsid w:val="00FD766E"/>
    <w:rsid w:val="00FE7C65"/>
    <w:rsid w:val="00FF0D84"/>
    <w:rsid w:val="00FF5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BE"/>
  </w:style>
  <w:style w:type="paragraph" w:styleId="8">
    <w:name w:val="heading 8"/>
    <w:basedOn w:val="a"/>
    <w:next w:val="a"/>
    <w:link w:val="80"/>
    <w:qFormat/>
    <w:rsid w:val="00DA7AF9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D84"/>
    <w:pPr>
      <w:spacing w:after="0" w:line="240" w:lineRule="auto"/>
    </w:pPr>
  </w:style>
  <w:style w:type="paragraph" w:styleId="a4">
    <w:name w:val="Title"/>
    <w:basedOn w:val="a"/>
    <w:link w:val="a5"/>
    <w:qFormat/>
    <w:rsid w:val="00405E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405EE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6">
    <w:name w:val="Body Text Indent"/>
    <w:basedOn w:val="a"/>
    <w:link w:val="a7"/>
    <w:rsid w:val="00405EE5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405EE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A7AF9"/>
    <w:rPr>
      <w:rFonts w:ascii="Times New Roman" w:eastAsia="Times New Roman" w:hAnsi="Times New Roman" w:cs="Times New Roman"/>
      <w:sz w:val="24"/>
      <w:szCs w:val="20"/>
    </w:rPr>
  </w:style>
  <w:style w:type="table" w:styleId="a8">
    <w:name w:val="Table Grid"/>
    <w:basedOn w:val="a1"/>
    <w:uiPriority w:val="59"/>
    <w:rsid w:val="00950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2">
    <w:name w:val="Font Style22"/>
    <w:basedOn w:val="a0"/>
    <w:uiPriority w:val="99"/>
    <w:rsid w:val="00E712E0"/>
    <w:rPr>
      <w:rFonts w:ascii="Times New Roman" w:hAnsi="Times New Roman" w:cs="Times New Roman"/>
      <w:spacing w:val="-10"/>
      <w:sz w:val="22"/>
      <w:szCs w:val="22"/>
    </w:rPr>
  </w:style>
  <w:style w:type="paragraph" w:styleId="a9">
    <w:name w:val="header"/>
    <w:basedOn w:val="a"/>
    <w:link w:val="aa"/>
    <w:uiPriority w:val="99"/>
    <w:semiHidden/>
    <w:unhideWhenUsed/>
    <w:rsid w:val="00597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97812"/>
  </w:style>
  <w:style w:type="paragraph" w:styleId="ab">
    <w:name w:val="footer"/>
    <w:basedOn w:val="a"/>
    <w:link w:val="ac"/>
    <w:uiPriority w:val="99"/>
    <w:semiHidden/>
    <w:unhideWhenUsed/>
    <w:rsid w:val="00597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97812"/>
  </w:style>
  <w:style w:type="paragraph" w:customStyle="1" w:styleId="Style8">
    <w:name w:val="Style8"/>
    <w:basedOn w:val="a"/>
    <w:uiPriority w:val="99"/>
    <w:rsid w:val="00F13DDC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83CF6"/>
    <w:pPr>
      <w:ind w:left="720"/>
      <w:contextualSpacing/>
    </w:pPr>
  </w:style>
  <w:style w:type="character" w:customStyle="1" w:styleId="rvts9">
    <w:name w:val="rvts9"/>
    <w:basedOn w:val="a0"/>
    <w:rsid w:val="00ED5A17"/>
  </w:style>
  <w:style w:type="paragraph" w:styleId="ae">
    <w:name w:val="Plain Text"/>
    <w:basedOn w:val="a"/>
    <w:link w:val="af"/>
    <w:rsid w:val="00D92CB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Текст Знак"/>
    <w:basedOn w:val="a0"/>
    <w:link w:val="ae"/>
    <w:rsid w:val="00D92C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BE"/>
  </w:style>
  <w:style w:type="paragraph" w:styleId="8">
    <w:name w:val="heading 8"/>
    <w:basedOn w:val="a"/>
    <w:next w:val="a"/>
    <w:link w:val="80"/>
    <w:qFormat/>
    <w:rsid w:val="00DA7AF9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D84"/>
    <w:pPr>
      <w:spacing w:after="0" w:line="240" w:lineRule="auto"/>
    </w:pPr>
  </w:style>
  <w:style w:type="paragraph" w:styleId="a4">
    <w:name w:val="Title"/>
    <w:basedOn w:val="a"/>
    <w:link w:val="a5"/>
    <w:qFormat/>
    <w:rsid w:val="00405E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405EE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6">
    <w:name w:val="Body Text Indent"/>
    <w:basedOn w:val="a"/>
    <w:link w:val="a7"/>
    <w:rsid w:val="00405EE5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405EE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A7AF9"/>
    <w:rPr>
      <w:rFonts w:ascii="Times New Roman" w:eastAsia="Times New Roman" w:hAnsi="Times New Roman" w:cs="Times New Roman"/>
      <w:sz w:val="24"/>
      <w:szCs w:val="20"/>
    </w:rPr>
  </w:style>
  <w:style w:type="table" w:styleId="a8">
    <w:name w:val="Table Grid"/>
    <w:basedOn w:val="a1"/>
    <w:uiPriority w:val="59"/>
    <w:rsid w:val="00950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2">
    <w:name w:val="Font Style22"/>
    <w:basedOn w:val="a0"/>
    <w:uiPriority w:val="99"/>
    <w:rsid w:val="00E712E0"/>
    <w:rPr>
      <w:rFonts w:ascii="Times New Roman" w:hAnsi="Times New Roman" w:cs="Times New Roman"/>
      <w:spacing w:val="-10"/>
      <w:sz w:val="22"/>
      <w:szCs w:val="22"/>
    </w:rPr>
  </w:style>
  <w:style w:type="paragraph" w:styleId="a9">
    <w:name w:val="header"/>
    <w:basedOn w:val="a"/>
    <w:link w:val="aa"/>
    <w:uiPriority w:val="99"/>
    <w:semiHidden/>
    <w:unhideWhenUsed/>
    <w:rsid w:val="00597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97812"/>
  </w:style>
  <w:style w:type="paragraph" w:styleId="ab">
    <w:name w:val="footer"/>
    <w:basedOn w:val="a"/>
    <w:link w:val="ac"/>
    <w:uiPriority w:val="99"/>
    <w:semiHidden/>
    <w:unhideWhenUsed/>
    <w:rsid w:val="00597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97812"/>
  </w:style>
  <w:style w:type="paragraph" w:customStyle="1" w:styleId="Style8">
    <w:name w:val="Style8"/>
    <w:basedOn w:val="a"/>
    <w:uiPriority w:val="99"/>
    <w:rsid w:val="00F13DDC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83CF6"/>
    <w:pPr>
      <w:ind w:left="720"/>
      <w:contextualSpacing/>
    </w:pPr>
  </w:style>
  <w:style w:type="character" w:customStyle="1" w:styleId="rvts9">
    <w:name w:val="rvts9"/>
    <w:basedOn w:val="a0"/>
    <w:rsid w:val="00ED5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BB4826-3599-4271-8A48-3F530595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Bill Gates</cp:lastModifiedBy>
  <cp:revision>7</cp:revision>
  <cp:lastPrinted>2014-12-23T07:55:00Z</cp:lastPrinted>
  <dcterms:created xsi:type="dcterms:W3CDTF">2014-12-23T07:52:00Z</dcterms:created>
  <dcterms:modified xsi:type="dcterms:W3CDTF">2014-12-23T11:03:00Z</dcterms:modified>
</cp:coreProperties>
</file>