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УТВЕРЖДАЮ: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И.о. технического директора 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ГП</w:t>
      </w:r>
      <w:proofErr w:type="spellEnd"/>
      <w:r>
        <w:rPr>
          <w:b/>
          <w:sz w:val="28"/>
        </w:rPr>
        <w:t xml:space="preserve"> «</w:t>
      </w:r>
      <w:proofErr w:type="spellStart"/>
      <w:r>
        <w:rPr>
          <w:b/>
          <w:sz w:val="28"/>
        </w:rPr>
        <w:t>Красноармейскуголь</w:t>
      </w:r>
      <w:proofErr w:type="spellEnd"/>
      <w:r>
        <w:rPr>
          <w:b/>
          <w:sz w:val="28"/>
        </w:rPr>
        <w:t>»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__________</w:t>
      </w:r>
      <w:r>
        <w:rPr>
          <w:b/>
          <w:bCs/>
          <w:sz w:val="32"/>
        </w:rPr>
        <w:t>А.Н. Климченко</w:t>
      </w:r>
    </w:p>
    <w:p w:rsidR="00C86B7F" w:rsidRDefault="00C86B7F" w:rsidP="00C86B7F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«___» 2015 год</w:t>
      </w:r>
    </w:p>
    <w:p w:rsidR="00C86B7F" w:rsidRDefault="00C86B7F" w:rsidP="00C86B7F">
      <w:pPr>
        <w:spacing w:line="276" w:lineRule="auto"/>
      </w:pPr>
    </w:p>
    <w:p w:rsidR="00C86B7F" w:rsidRDefault="00C86B7F" w:rsidP="00C86B7F">
      <w:pPr>
        <w:spacing w:line="276" w:lineRule="auto"/>
      </w:pPr>
    </w:p>
    <w:p w:rsidR="00C86B7F" w:rsidRDefault="00C86B7F" w:rsidP="00C86B7F">
      <w:pPr>
        <w:spacing w:line="276" w:lineRule="auto"/>
      </w:pPr>
    </w:p>
    <w:p w:rsidR="00C86B7F" w:rsidRPr="00742A4E" w:rsidRDefault="00C86B7F" w:rsidP="00C86B7F">
      <w:pPr>
        <w:spacing w:line="276" w:lineRule="auto"/>
      </w:pPr>
    </w:p>
    <w:p w:rsidR="00C86B7F" w:rsidRDefault="00C86B7F" w:rsidP="00C86B7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C86B7F" w:rsidRDefault="00C86B7F" w:rsidP="00C86B7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приобретение </w:t>
      </w:r>
      <w:r w:rsidR="007256DD">
        <w:rPr>
          <w:b/>
          <w:sz w:val="28"/>
          <w:szCs w:val="28"/>
        </w:rPr>
        <w:t>инертной пыли</w:t>
      </w:r>
    </w:p>
    <w:p w:rsidR="00C86B7F" w:rsidRDefault="00C86B7F" w:rsidP="00C86B7F">
      <w:pPr>
        <w:spacing w:line="276" w:lineRule="auto"/>
        <w:jc w:val="center"/>
        <w:rPr>
          <w:b/>
          <w:sz w:val="28"/>
          <w:szCs w:val="28"/>
        </w:rPr>
      </w:pPr>
      <w:r w:rsidRPr="00742A4E"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Pr="00742A4E">
        <w:rPr>
          <w:b/>
          <w:sz w:val="28"/>
          <w:szCs w:val="28"/>
        </w:rPr>
        <w:t>ГП</w:t>
      </w:r>
      <w:proofErr w:type="spellEnd"/>
      <w:r w:rsidRPr="00742A4E">
        <w:rPr>
          <w:b/>
          <w:sz w:val="28"/>
          <w:szCs w:val="28"/>
        </w:rPr>
        <w:t xml:space="preserve"> «</w:t>
      </w:r>
      <w:proofErr w:type="spellStart"/>
      <w:r w:rsidRPr="00742A4E">
        <w:rPr>
          <w:b/>
          <w:sz w:val="28"/>
          <w:szCs w:val="28"/>
        </w:rPr>
        <w:t>Красноармейскуголь</w:t>
      </w:r>
      <w:proofErr w:type="spellEnd"/>
      <w:r w:rsidRPr="00742A4E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на 2015 год.</w:t>
      </w:r>
    </w:p>
    <w:p w:rsidR="00C86B7F" w:rsidRPr="00742A4E" w:rsidRDefault="00C86B7F" w:rsidP="00C86B7F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4"/>
        <w:tblW w:w="16019" w:type="dxa"/>
        <w:tblInd w:w="108" w:type="dxa"/>
        <w:tblLayout w:type="fixed"/>
        <w:tblLook w:val="04A0"/>
      </w:tblPr>
      <w:tblGrid>
        <w:gridCol w:w="3261"/>
        <w:gridCol w:w="708"/>
        <w:gridCol w:w="851"/>
        <w:gridCol w:w="850"/>
        <w:gridCol w:w="993"/>
        <w:gridCol w:w="992"/>
        <w:gridCol w:w="850"/>
        <w:gridCol w:w="851"/>
        <w:gridCol w:w="850"/>
        <w:gridCol w:w="993"/>
        <w:gridCol w:w="850"/>
        <w:gridCol w:w="992"/>
        <w:gridCol w:w="993"/>
        <w:gridCol w:w="992"/>
        <w:gridCol w:w="993"/>
      </w:tblGrid>
      <w:tr w:rsidR="00C86B7F" w:rsidRPr="00264670" w:rsidTr="002A3F7D">
        <w:trPr>
          <w:trHeight w:val="123"/>
        </w:trPr>
        <w:tc>
          <w:tcPr>
            <w:tcW w:w="3261" w:type="dxa"/>
            <w:vMerge w:val="restart"/>
            <w:vAlign w:val="center"/>
          </w:tcPr>
          <w:p w:rsidR="00C86B7F" w:rsidRPr="00264670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708" w:type="dxa"/>
            <w:vMerge w:val="restart"/>
            <w:vAlign w:val="center"/>
          </w:tcPr>
          <w:p w:rsidR="00C86B7F" w:rsidRPr="00264670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2050" w:type="dxa"/>
            <w:gridSpan w:val="13"/>
            <w:vAlign w:val="center"/>
          </w:tcPr>
          <w:p w:rsidR="00C86B7F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 год (по месяцам)</w:t>
            </w:r>
          </w:p>
        </w:tc>
      </w:tr>
      <w:tr w:rsidR="00C86B7F" w:rsidTr="004A68EF">
        <w:trPr>
          <w:trHeight w:val="255"/>
        </w:trPr>
        <w:tc>
          <w:tcPr>
            <w:tcW w:w="3261" w:type="dxa"/>
            <w:vMerge/>
            <w:vAlign w:val="center"/>
          </w:tcPr>
          <w:p w:rsidR="00C86B7F" w:rsidRDefault="00C86B7F" w:rsidP="004A68EF">
            <w:pPr>
              <w:spacing w:line="276" w:lineRule="auto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C86B7F" w:rsidRDefault="00C86B7F" w:rsidP="004A68EF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фев.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992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51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992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92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дек</w:t>
            </w:r>
            <w:r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C86B7F" w:rsidRPr="00202782" w:rsidRDefault="00C86B7F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</w:tr>
      <w:tr w:rsidR="00C86B7F" w:rsidTr="004A68EF">
        <w:trPr>
          <w:trHeight w:val="557"/>
        </w:trPr>
        <w:tc>
          <w:tcPr>
            <w:tcW w:w="3261" w:type="dxa"/>
            <w:vAlign w:val="center"/>
          </w:tcPr>
          <w:p w:rsidR="00C86B7F" w:rsidRPr="00EC55EF" w:rsidRDefault="00C86B7F" w:rsidP="004A68EF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708" w:type="dxa"/>
            <w:vAlign w:val="center"/>
          </w:tcPr>
          <w:p w:rsidR="00C86B7F" w:rsidRPr="00202782" w:rsidRDefault="007256DD" w:rsidP="004A68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т</w:t>
            </w:r>
            <w:r w:rsidR="002A3F7D"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86B7F" w:rsidRPr="000D7982" w:rsidRDefault="00C86B7F" w:rsidP="004A68EF">
            <w:pPr>
              <w:spacing w:line="276" w:lineRule="auto"/>
              <w:jc w:val="center"/>
              <w:rPr>
                <w:b/>
              </w:rPr>
            </w:pPr>
          </w:p>
        </w:tc>
      </w:tr>
      <w:tr w:rsidR="007256DD" w:rsidTr="007256DD">
        <w:trPr>
          <w:trHeight w:val="531"/>
        </w:trPr>
        <w:tc>
          <w:tcPr>
            <w:tcW w:w="3261" w:type="dxa"/>
            <w:vAlign w:val="center"/>
          </w:tcPr>
          <w:p w:rsidR="007256DD" w:rsidRDefault="007256DD" w:rsidP="004A68EF">
            <w:pPr>
              <w:spacing w:line="276" w:lineRule="auto"/>
              <w:jc w:val="both"/>
            </w:pPr>
            <w:r>
              <w:t>ОП «Шахта «Центральная»</w:t>
            </w:r>
          </w:p>
        </w:tc>
        <w:tc>
          <w:tcPr>
            <w:tcW w:w="708" w:type="dxa"/>
            <w:vAlign w:val="center"/>
          </w:tcPr>
          <w:p w:rsidR="007256DD" w:rsidRPr="007256DD" w:rsidRDefault="007256DD" w:rsidP="007256DD">
            <w:pPr>
              <w:jc w:val="center"/>
            </w:pPr>
            <w:r w:rsidRPr="007256DD">
              <w:t>т</w:t>
            </w:r>
            <w:r>
              <w:t>.</w:t>
            </w:r>
          </w:p>
        </w:tc>
        <w:tc>
          <w:tcPr>
            <w:tcW w:w="851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3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1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7256DD" w:rsidRPr="0072754D" w:rsidRDefault="0072754D" w:rsidP="004A68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7256DD" w:rsidTr="007256DD">
        <w:trPr>
          <w:trHeight w:val="557"/>
        </w:trPr>
        <w:tc>
          <w:tcPr>
            <w:tcW w:w="3261" w:type="dxa"/>
            <w:vAlign w:val="center"/>
          </w:tcPr>
          <w:p w:rsidR="007256DD" w:rsidRDefault="007256DD" w:rsidP="004A68EF">
            <w:pPr>
              <w:spacing w:line="276" w:lineRule="auto"/>
              <w:jc w:val="both"/>
            </w:pPr>
            <w:r>
              <w:t>ОП «Шахта «Димитрова»</w:t>
            </w:r>
          </w:p>
        </w:tc>
        <w:tc>
          <w:tcPr>
            <w:tcW w:w="708" w:type="dxa"/>
            <w:vAlign w:val="center"/>
          </w:tcPr>
          <w:p w:rsidR="007256DD" w:rsidRPr="007256DD" w:rsidRDefault="007256DD" w:rsidP="007256DD">
            <w:pPr>
              <w:jc w:val="center"/>
            </w:pPr>
            <w:r w:rsidRPr="007256DD">
              <w:t>т</w:t>
            </w:r>
            <w:r>
              <w:t>.</w:t>
            </w:r>
          </w:p>
        </w:tc>
        <w:tc>
          <w:tcPr>
            <w:tcW w:w="851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851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</w:tr>
      <w:tr w:rsidR="007256DD" w:rsidTr="007256DD">
        <w:trPr>
          <w:trHeight w:val="557"/>
        </w:trPr>
        <w:tc>
          <w:tcPr>
            <w:tcW w:w="3261" w:type="dxa"/>
            <w:vAlign w:val="center"/>
          </w:tcPr>
          <w:p w:rsidR="007256DD" w:rsidRDefault="007256DD" w:rsidP="004A68EF">
            <w:pPr>
              <w:spacing w:line="276" w:lineRule="auto"/>
              <w:jc w:val="both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708" w:type="dxa"/>
            <w:vAlign w:val="center"/>
          </w:tcPr>
          <w:p w:rsidR="007256DD" w:rsidRPr="007256DD" w:rsidRDefault="007256DD" w:rsidP="007256DD">
            <w:pPr>
              <w:jc w:val="center"/>
            </w:pPr>
            <w:r w:rsidRPr="007256DD">
              <w:t>т</w:t>
            </w:r>
            <w:r>
              <w:t>.</w:t>
            </w:r>
          </w:p>
        </w:tc>
        <w:tc>
          <w:tcPr>
            <w:tcW w:w="851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</w:tr>
      <w:tr w:rsidR="007256DD" w:rsidTr="007256DD">
        <w:trPr>
          <w:trHeight w:val="583"/>
        </w:trPr>
        <w:tc>
          <w:tcPr>
            <w:tcW w:w="3261" w:type="dxa"/>
            <w:vAlign w:val="center"/>
          </w:tcPr>
          <w:p w:rsidR="007256DD" w:rsidRDefault="007256DD" w:rsidP="004A68EF">
            <w:pPr>
              <w:spacing w:line="276" w:lineRule="auto"/>
              <w:jc w:val="both"/>
            </w:pPr>
            <w:r>
              <w:t>ОП «Шахта «Стаханова»</w:t>
            </w:r>
          </w:p>
        </w:tc>
        <w:tc>
          <w:tcPr>
            <w:tcW w:w="708" w:type="dxa"/>
            <w:vAlign w:val="center"/>
          </w:tcPr>
          <w:p w:rsidR="007256DD" w:rsidRPr="007256DD" w:rsidRDefault="007256DD" w:rsidP="007256DD">
            <w:pPr>
              <w:jc w:val="center"/>
            </w:pPr>
            <w:r w:rsidRPr="007256DD">
              <w:t>т</w:t>
            </w:r>
            <w:r>
              <w:t>.</w:t>
            </w:r>
          </w:p>
        </w:tc>
        <w:tc>
          <w:tcPr>
            <w:tcW w:w="851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  <w:tc>
          <w:tcPr>
            <w:tcW w:w="993" w:type="dxa"/>
            <w:vAlign w:val="center"/>
          </w:tcPr>
          <w:p w:rsidR="007256DD" w:rsidRDefault="007256DD" w:rsidP="004A68EF">
            <w:pPr>
              <w:spacing w:line="276" w:lineRule="auto"/>
              <w:jc w:val="center"/>
            </w:pPr>
          </w:p>
        </w:tc>
      </w:tr>
    </w:tbl>
    <w:p w:rsidR="00C86B7F" w:rsidRDefault="00C86B7F" w:rsidP="00C86B7F">
      <w:pPr>
        <w:tabs>
          <w:tab w:val="left" w:pos="13155"/>
        </w:tabs>
        <w:spacing w:line="276" w:lineRule="auto"/>
      </w:pPr>
    </w:p>
    <w:p w:rsidR="00C86B7F" w:rsidRDefault="00C86B7F" w:rsidP="00C86B7F">
      <w:pPr>
        <w:tabs>
          <w:tab w:val="left" w:pos="13155"/>
        </w:tabs>
        <w:spacing w:line="276" w:lineRule="auto"/>
      </w:pPr>
    </w:p>
    <w:p w:rsidR="00C86B7F" w:rsidRDefault="00C86B7F" w:rsidP="00C86B7F">
      <w:pPr>
        <w:tabs>
          <w:tab w:val="left" w:pos="13155"/>
        </w:tabs>
        <w:spacing w:line="276" w:lineRule="auto"/>
      </w:pPr>
    </w:p>
    <w:p w:rsidR="00C86B7F" w:rsidRDefault="00C86B7F" w:rsidP="00C86B7F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И.о. зам. генерального директора по ОТ </w:t>
      </w:r>
      <w:bookmarkStart w:id="0" w:name="_GoBack"/>
      <w:bookmarkEnd w:id="0"/>
    </w:p>
    <w:p w:rsidR="00C86B7F" w:rsidRDefault="00C86B7F" w:rsidP="00C86B7F">
      <w:pPr>
        <w:tabs>
          <w:tab w:val="left" w:pos="13155"/>
        </w:tabs>
        <w:spacing w:line="276" w:lineRule="auto"/>
      </w:pPr>
      <w:proofErr w:type="spellStart"/>
      <w:r>
        <w:rPr>
          <w:b/>
          <w:sz w:val="28"/>
          <w:szCs w:val="28"/>
        </w:rPr>
        <w:t>ГП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Красноармейскуголь</w:t>
      </w:r>
      <w:proofErr w:type="spellEnd"/>
      <w:r>
        <w:rPr>
          <w:b/>
          <w:sz w:val="28"/>
          <w:szCs w:val="28"/>
        </w:rPr>
        <w:t>»                                                                                                                                             А.М. Качалов</w:t>
      </w:r>
    </w:p>
    <w:p w:rsidR="00C86B7F" w:rsidRPr="00742A4E" w:rsidRDefault="00C86B7F" w:rsidP="00C86B7F">
      <w:pPr>
        <w:tabs>
          <w:tab w:val="left" w:pos="13155"/>
        </w:tabs>
        <w:spacing w:line="276" w:lineRule="auto"/>
      </w:pPr>
    </w:p>
    <w:p w:rsidR="004F4F49" w:rsidRDefault="004F4F49"/>
    <w:sectPr w:rsidR="004F4F49" w:rsidSect="006A0803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E45222"/>
    <w:rsid w:val="00152521"/>
    <w:rsid w:val="002A3F7D"/>
    <w:rsid w:val="00320E3A"/>
    <w:rsid w:val="004F4F49"/>
    <w:rsid w:val="007256DD"/>
    <w:rsid w:val="0072754D"/>
    <w:rsid w:val="00765833"/>
    <w:rsid w:val="00C86B7F"/>
    <w:rsid w:val="00E45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6B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65833"/>
    <w:pPr>
      <w:ind w:left="720"/>
      <w:contextualSpacing/>
    </w:pPr>
  </w:style>
  <w:style w:type="table" w:styleId="a4">
    <w:name w:val="Table Grid"/>
    <w:basedOn w:val="a1"/>
    <w:rsid w:val="00C86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6B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65833"/>
    <w:pPr>
      <w:ind w:left="720"/>
      <w:contextualSpacing/>
    </w:pPr>
  </w:style>
  <w:style w:type="table" w:styleId="a4">
    <w:name w:val="Table Grid"/>
    <w:basedOn w:val="a1"/>
    <w:rsid w:val="00C86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5</cp:revision>
  <dcterms:created xsi:type="dcterms:W3CDTF">2015-01-22T08:23:00Z</dcterms:created>
  <dcterms:modified xsi:type="dcterms:W3CDTF">2015-01-23T09:56:00Z</dcterms:modified>
</cp:coreProperties>
</file>