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lug30af4gb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WoOOL ToOOLs Usage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WoOOL ToOOLs Usage Guide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Package contents: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Latest version:</w:t>
        <w:tab/>
        <w:tab/>
        <w:t xml:space="preserve">v2026.03.21.001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CE:</w:t>
        <w:tab/>
        <w:tab/>
        <w:tab/>
        <w:t xml:space="preserve">Content Editor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ME:</w:t>
        <w:tab/>
        <w:tab/>
        <w:tab/>
        <w:t xml:space="preserve">Map Editor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MP:</w:t>
        <w:tab/>
        <w:tab/>
        <w:tab/>
        <w:t xml:space="preserve">Map Patcher</w:t>
      </w:r>
    </w:p>
    <w:p w:rsidR="00000000" w:rsidDel="00000000" w:rsidP="00000000" w:rsidRDefault="00000000" w:rsidRPr="00000000" w14:paraId="0000000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WDaP:</w:t>
        <w:tab/>
        <w:tab/>
        <w:tab/>
        <w:t xml:space="preserve">WoOOL Download and Patcher</w:t>
      </w:r>
    </w:p>
    <w:p w:rsidR="00000000" w:rsidDel="00000000" w:rsidP="00000000" w:rsidRDefault="00000000" w:rsidRPr="00000000" w14:paraId="0000000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5nnq2dyatc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Supported File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Supported File Types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WPF variants supported: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normal .wpf archives with internal FAT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both primary and legacy header/FAT field layouts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compressed and uncompressed entries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zlib-compressed entries in: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normal single-stream form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newer chunked zlib form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archives where data is compressed even if the compression flag is missing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case-insensitive entry lookup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WPF edge cases included: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an entry is marked compressed but decompression fails, the code still tries alternate detection before falling back to raw bytes.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an entry is not marked compressed, the code still probes for zlib/chunked-zlib and will decode it.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.wpf.hash sidecars are supported for comparison/info purposes.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Some WPF entry names may contain non-ASCII bytes; the code tries to work around that internally, but exporting such names can be skipped if the OS path conversion fails.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SGL reader supports: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standard indexed .sgl files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Shanda Game Lib SGL variant ("shanda game lib" header)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opening from: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memory buffers extracted from WPF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sparse/empty slots (offset = 0) without failing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SGL edge cases included: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standalone SGL paths are resolved case-insensitively if exact casing is wrong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WPF-embedded SGLs are loaded fully from extracted memory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empty slots are valid and simply return no image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bad/out-of-range indices safely return null/no image rather than crashing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New-format TEX supported;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standard TEX1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XOR-obfuscated TEX1 variants where: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magic is offset from normal TEX1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header fields are XOR’d with a small key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??ET-style wrapped/variant headers where the real frame header is not at the standard place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Old-format TEX supported: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Compression / payload variants supported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raw uncompressed pixel blocks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zlib-compressed TEX payloads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chunked zlib-wrapped TEX payloads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XET-compressed block payloads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raw XET DXT payloads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Pixel/block formats supported: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A8R8G8B8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A4R4G4B4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A0R5G6B5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DXT1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DXT3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DXT5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Old TEX option variants handled: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RLE blocks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Shanda-style 0x02 size-prefixed RLE behavior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WoOOL S3TC/DXT blocks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separate alpha payloads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newer/unknown 0x60-bit S3TC/DXT variants with size prefixes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Animation is supported, but with safeguards.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Included behaviors: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per-frame decode support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frame-count detection without fully decoding the image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invalid frame counts fall back to 1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truncated or malformed trailing frames are ignored when counting frames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malformed headers are sanity-checked before trust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Important limit: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 MapEditor, frame counts above a “reasonable” threshold are treated as suspicious and clamped to 1 for stability during preload/render flow.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shared codec logic can recognize animated TEXs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MapEditor intentionally becomes conservative for suspicious counts</w:t>
      </w:r>
    </w:p>
    <w:p w:rsidR="00000000" w:rsidDel="00000000" w:rsidP="00000000" w:rsidRDefault="00000000" w:rsidRPr="00000000" w14:paraId="000000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9yyi0mbnsje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Content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  <w:t xml:space="preserve">Content Editor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Setup Data Paths: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CONTENT EDITOR</w:t>
      </w:r>
      <w:r w:rsidDel="00000000" w:rsidR="00000000" w:rsidRPr="00000000">
        <w:rPr>
          <w:rtl w:val="0"/>
        </w:rPr>
        <w:t xml:space="preserve"> in the menu then click </w:t>
      </w:r>
      <w:r w:rsidDel="00000000" w:rsidR="00000000" w:rsidRPr="00000000">
        <w:rPr>
          <w:b w:val="1"/>
          <w:bCs w:val="1"/>
          <w:rtl w:val="0"/>
        </w:rPr>
        <w:t xml:space="preserve">Preferences</w:t>
      </w:r>
      <w:r w:rsidDel="00000000" w:rsidR="00000000" w:rsidRPr="00000000">
        <w:rPr>
          <w:rtl w:val="0"/>
        </w:rPr>
        <w:t xml:space="preserve">, this will bring up the Settings window.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Data Paths</w:t>
      </w:r>
      <w:r w:rsidDel="00000000" w:rsidR="00000000" w:rsidRPr="00000000">
        <w:rPr>
          <w:rtl w:val="0"/>
        </w:rPr>
        <w:t xml:space="preserve"> header from the left.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Data Path</w:t>
      </w:r>
      <w:r w:rsidDel="00000000" w:rsidR="00000000" w:rsidRPr="00000000">
        <w:rPr>
          <w:rtl w:val="0"/>
        </w:rPr>
        <w:t xml:space="preserve"> to add a new row, fill in the </w:t>
      </w:r>
      <w:r w:rsidDel="00000000" w:rsidR="00000000" w:rsidRPr="00000000">
        <w:rPr>
          <w:b w:val="1"/>
          <w:bCs w:val="1"/>
          <w:rtl w:val="0"/>
        </w:rPr>
        <w:t xml:space="preserve">Name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Actions </w:t>
      </w:r>
      <w:r w:rsidDel="00000000" w:rsidR="00000000" w:rsidRPr="00000000">
        <w:rPr>
          <w:rtl w:val="0"/>
        </w:rPr>
        <w:t xml:space="preserve">clicking … will open a dialog box where you can browse for the folder.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Once set close this window, settings are saved automatically.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86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data folder will appear in the </w:t>
      </w:r>
      <w:r w:rsidDel="00000000" w:rsidR="00000000" w:rsidRPr="00000000">
        <w:rPr>
          <w:b w:val="1"/>
          <w:bCs w:val="1"/>
          <w:rtl w:val="0"/>
        </w:rPr>
        <w:t xml:space="preserve">Data Folders</w:t>
      </w:r>
      <w:r w:rsidDel="00000000" w:rsidR="00000000" w:rsidRPr="00000000">
        <w:rPr>
          <w:rtl w:val="0"/>
        </w:rPr>
        <w:t xml:space="preserve"> panel, one header for each folder specified.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Map Editor</w:t>
      </w:r>
      <w:r w:rsidDel="00000000" w:rsidR="00000000" w:rsidRPr="00000000">
        <w:rPr>
          <w:rtl w:val="0"/>
        </w:rPr>
        <w:t xml:space="preserve"> is open, you can right click a NMP file in the </w:t>
      </w:r>
      <w:r w:rsidDel="00000000" w:rsidR="00000000" w:rsidRPr="00000000">
        <w:rPr>
          <w:b w:val="1"/>
          <w:bCs w:val="1"/>
          <w:rtl w:val="0"/>
        </w:rPr>
        <w:t xml:space="preserve">Data Folders</w:t>
      </w:r>
      <w:r w:rsidDel="00000000" w:rsidR="00000000" w:rsidRPr="00000000">
        <w:rPr>
          <w:rtl w:val="0"/>
        </w:rPr>
        <w:t xml:space="preserve"> panel and open it.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This will send a command to the </w:t>
      </w:r>
      <w:r w:rsidDel="00000000" w:rsidR="00000000" w:rsidRPr="00000000">
        <w:rPr>
          <w:b w:val="1"/>
          <w:bCs w:val="1"/>
          <w:rtl w:val="0"/>
        </w:rPr>
        <w:t xml:space="preserve">Map Editor</w:t>
      </w:r>
      <w:r w:rsidDel="00000000" w:rsidR="00000000" w:rsidRPr="00000000">
        <w:rPr>
          <w:rtl w:val="0"/>
        </w:rPr>
        <w:t xml:space="preserve"> allowing it to read and load the map.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 Map Editor needs to be set up with its own data folders first.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Hash validation and patching:</w:t>
      </w:r>
    </w:p>
    <w:p w:rsidR="00000000" w:rsidDel="00000000" w:rsidP="00000000" w:rsidRDefault="00000000" w:rsidRPr="00000000" w14:paraId="0000007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7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tutotc8s0x0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mxqvo4cfsej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 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41z5fxx4cx3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WoOOL Download Patcher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