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Arial"/>
          <w:b/>
          <w:bCs/>
          <w:sz w:val="44"/>
          <w:szCs w:val="64"/>
        </w:rPr>
      </w:pPr>
      <w:r>
        <w:rPr>
          <w:rFonts w:ascii="맑은 고딕" w:eastAsia="맑은 고딕" w:hAnsi="맑은 고딕" w:cs="Arial"/>
          <w:b/>
          <w:bCs/>
          <w:sz w:val="44"/>
          <w:szCs w:val="64"/>
        </w:rPr>
        <w:t xml:space="preserve">Lab </w:t>
      </w:r>
      <w:r>
        <w:rPr>
          <w:lang w:eastAsia="ko-KR"/>
          <w:rFonts w:ascii="맑은 고딕" w:eastAsia="맑은 고딕" w:hAnsi="맑은 고딕" w:cs="Arial"/>
          <w:b/>
          <w:bCs/>
          <w:sz w:val="44"/>
          <w:szCs w:val="64"/>
          <w:rtl w:val="off"/>
        </w:rPr>
        <w:t>2</w:t>
      </w:r>
    </w:p>
    <w:p>
      <w:pPr>
        <w:jc w:val="right"/>
        <w:rPr>
          <w:rFonts w:ascii="맑은 고딕" w:eastAsia="맑은 고딕" w:hAnsi="맑은 고딕" w:cs="Arial"/>
          <w:b/>
          <w:bCs/>
          <w:sz w:val="18"/>
          <w:szCs w:val="24"/>
        </w:rPr>
      </w:pPr>
      <w:r>
        <w:rPr>
          <w:rFonts w:ascii="맑은 고딕" w:eastAsia="맑은 고딕" w:hAnsi="맑은 고딕" w:cs="Arial"/>
          <w:b/>
          <w:bCs/>
          <w:szCs w:val="20"/>
        </w:rPr>
        <w:t>조현식(team leader), 이연희, 장준, 함민혁</w:t>
      </w:r>
    </w:p>
    <w:p>
      <w:pPr>
        <w:rPr>
          <w:rFonts w:ascii="맑은 고딕" w:eastAsia="맑은 고딕" w:hAnsi="맑은 고딕" w:cs="Arial"/>
          <w:color w:val="000000"/>
          <w:sz w:val="22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30"/>
          <w:szCs w:val="30"/>
        </w:rPr>
        <w:t>Project plan</w:t>
      </w:r>
    </w:p>
    <w:p>
      <w:pPr>
        <w:rPr>
          <w:rFonts w:ascii="맑은 고딕" w:eastAsia="맑은 고딕" w:hAnsi="맑은 고딕" w:cs="Arial"/>
          <w:b/>
          <w:bCs/>
          <w:color w:val="000000"/>
          <w:sz w:val="22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&lt;</w:t>
      </w:r>
      <w: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  <w:t xml:space="preserve">data exploration &amp; </w:t>
      </w: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 xml:space="preserve">data preprocessing </w:t>
      </w:r>
      <w: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  <w:t>(</w:t>
      </w: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without scaling</w:t>
      </w:r>
      <w: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  <w:t>,</w:t>
      </w: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 xml:space="preserve"> encoding</w:t>
      </w:r>
      <w: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  <w:t>)</w:t>
      </w: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&gt;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The dataset consists of a numerical value except for one feature.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 xml:space="preserve"> (median_house_value)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 xml:space="preserve">And the total_bedrooms feature contains the NaN value. 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(207 records)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-&gt; Drop t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he dirty record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(NaN)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.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According to the professor's words, the median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_h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ouse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_v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alue feature should be dropped.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-&gt; Drop 'median_house_value' feature.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</w:rPr>
        <w:t>In addition, in order to process the Outlier, we need to plot the dataset and drop it for records that are more than(or less than) a specific value.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-&gt; Drop outliers in each numerical features.</w:t>
      </w:r>
    </w:p>
    <w:p>
      <w:pPr>
        <w:rPr>
          <w:lang w:eastAsia="ko-KR"/>
          <w:rFonts w:ascii="맑은 고딕" w:eastAsia="맑은 고딕" w:hAnsi="맑은 고딕" w:cs="Arial" w:hint="eastAsia"/>
          <w:b w:val="0"/>
          <w:bCs w:val="0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/>
          <w:b w:val="0"/>
          <w:bCs w:val="0"/>
          <w:color w:val="000000"/>
          <w:sz w:val="22"/>
          <w:rtl w:val="off"/>
        </w:rPr>
        <w:t xml:space="preserve">Make combinations of the features using PCA. </w:t>
      </w:r>
    </w:p>
    <w:p>
      <w:pPr>
        <w:rPr>
          <w:rFonts w:ascii="맑은 고딕" w:eastAsia="맑은 고딕" w:hAnsi="맑은 고딕" w:cs="Arial"/>
          <w:b w:val="0"/>
          <w:bCs w:val="0"/>
          <w:color w:val="000000"/>
          <w:sz w:val="22"/>
        </w:rPr>
      </w:pPr>
    </w:p>
    <w:p>
      <w:pPr>
        <w:rPr>
          <w:rFonts w:ascii="맑은 고딕" w:eastAsia="맑은 고딕" w:hAnsi="맑은 고딕" w:cs="Arial"/>
          <w:b/>
          <w:bCs/>
          <w:color w:val="000000"/>
          <w:sz w:val="22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&lt;data preprocessing - scaling &amp; encoding&gt;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 w:hint="eastAsia"/>
          <w:color w:val="000000"/>
          <w:sz w:val="22"/>
        </w:rPr>
        <w:t xml:space="preserve">Scaling : </w:t>
      </w:r>
    </w:p>
    <w:p>
      <w:pPr>
        <w:ind w:left="200"/>
        <w:rPr>
          <w:rFonts w:ascii="맑은 고딕" w:eastAsia="맑은 고딕" w:hAnsi="맑은 고딕" w:cs="Arial"/>
          <w:color w:val="FF0000"/>
          <w:sz w:val="22"/>
        </w:rPr>
      </w:pPr>
      <w:r>
        <w:rPr>
          <w:rFonts w:ascii="맑은 고딕" w:eastAsia="맑은 고딕" w:hAnsi="맑은 고딕" w:cs="Arial" w:hint="eastAsia"/>
          <w:color w:val="000000"/>
          <w:sz w:val="22"/>
        </w:rPr>
        <w:t>We will use 5 different scaling methods. (MinMax, Robust, Standard, MaxAbs, Nomalizer)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 w:hint="eastAsia"/>
          <w:color w:val="000000"/>
          <w:sz w:val="22"/>
        </w:rPr>
        <w:t xml:space="preserve">Encoding : </w:t>
      </w:r>
    </w:p>
    <w:p>
      <w:pPr>
        <w:ind w:left="200"/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 xml:space="preserve">For </w:t>
      </w:r>
      <w:r>
        <w:rPr>
          <w:rFonts w:ascii="맑은 고딕" w:eastAsia="맑은 고딕" w:hAnsi="맑은 고딕" w:cs="Arial" w:hint="eastAsia"/>
          <w:color w:val="000000"/>
          <w:sz w:val="22"/>
        </w:rPr>
        <w:t xml:space="preserve">ocean_proximity </w:t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 xml:space="preserve">feature </w:t>
      </w:r>
      <w:r>
        <w:rPr>
          <w:rFonts w:ascii="맑은 고딕" w:eastAsia="맑은 고딕" w:hAnsi="맑은 고딕" w:cs="Arial" w:hint="eastAsia"/>
          <w:color w:val="000000"/>
          <w:sz w:val="22"/>
        </w:rPr>
        <w:t xml:space="preserve">-&gt; [ &lt;1H OCEAN, INLAND, ISLAND, NEAR BAY, NEAR OCEAN ] </w:t>
      </w:r>
    </w:p>
    <w:p>
      <w:pPr>
        <w:ind w:left="200"/>
        <w:rPr>
          <w:rFonts w:ascii="맑은 고딕" w:eastAsia="맑은 고딕" w:hAnsi="맑은 고딕" w:cs="Arial"/>
          <w:color w:val="FF0000"/>
          <w:sz w:val="22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We will use 3 different encoding methods. (LabelEncoder, OneHotEncoder, OrdinalEncoder)</w:t>
      </w:r>
    </w:p>
    <w:p>
      <w:pPr>
        <w:rPr>
          <w:rFonts w:ascii="맑은 고딕" w:eastAsia="맑은 고딕" w:hAnsi="맑은 고딕" w:cs="Arial"/>
          <w:b/>
          <w:bCs/>
          <w:color w:val="000000"/>
          <w:sz w:val="22"/>
        </w:rPr>
      </w:pPr>
    </w:p>
    <w:p>
      <w:pP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&lt;model building&gt;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 w:hint="eastAsia"/>
          <w:color w:val="000000"/>
          <w:sz w:val="22"/>
        </w:rPr>
        <w:t xml:space="preserve">We use </w:t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5</w:t>
      </w:r>
      <w:r>
        <w:rPr>
          <w:rFonts w:ascii="맑은 고딕" w:eastAsia="맑은 고딕" w:hAnsi="맑은 고딕" w:cs="Arial" w:hint="eastAsia"/>
          <w:color w:val="000000"/>
          <w:sz w:val="22"/>
        </w:rPr>
        <w:t xml:space="preserve"> modeling algorithms and each parameters.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/>
          <w:color w:val="000000"/>
          <w:sz w:val="22"/>
        </w:rPr>
        <w:t>K-means</w:t>
      </w:r>
      <w:r>
        <w:rPr>
          <w:lang w:eastAsia="ko-KR"/>
          <w:rFonts w:ascii="맑은 고딕" w:eastAsia="맑은 고딕" w:hAnsi="맑은 고딕" w:cs="Arial"/>
          <w:color w:val="000000"/>
          <w:sz w:val="22"/>
          <w:rtl w:val="off"/>
        </w:rPr>
        <w:t xml:space="preserve"> : 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n_clusters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algorithm : {“lloyd”, “elkan”, “auto”, “full”}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/>
          <w:color w:val="000000"/>
          <w:sz w:val="22"/>
        </w:rPr>
        <w:t>EM(GMM)</w:t>
      </w:r>
      <w:r>
        <w:rPr>
          <w:lang w:eastAsia="ko-KR"/>
          <w:rFonts w:ascii="맑은 고딕" w:eastAsia="맑은 고딕" w:hAnsi="맑은 고딕" w:cs="Arial"/>
          <w:color w:val="000000"/>
          <w:sz w:val="22"/>
          <w:rtl w:val="off"/>
        </w:rPr>
        <w:t xml:space="preserve"> : 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n_components</w:t>
      </w:r>
    </w:p>
    <w:p>
      <w:pPr>
        <w:ind w:left="800"/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init_params</w:t>
      </w: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{‘kmeans’, ‘k-means++’, ‘random’, ‘random_from_data’}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/>
          <w:color w:val="000000"/>
          <w:sz w:val="22"/>
        </w:rPr>
        <w:t>CLARANS</w:t>
      </w:r>
      <w:r>
        <w:rPr>
          <w:lang w:eastAsia="ko-KR"/>
          <w:rFonts w:ascii="맑은 고딕" w:eastAsia="맑은 고딕" w:hAnsi="맑은 고딕" w:cs="Arial"/>
          <w:color w:val="000000"/>
          <w:sz w:val="22"/>
          <w:rtl w:val="off"/>
        </w:rPr>
        <w:t xml:space="preserve"> : 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number_clusters</w:t>
      </w:r>
    </w:p>
    <w:p>
      <w:pPr>
        <w:ind w:left="800"/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numlocal</w:t>
      </w:r>
    </w:p>
    <w:p>
      <w:pPr>
        <w:ind w:left="800"/>
        <w:rPr>
          <w:rFonts w:ascii="맑은 고딕" w:eastAsia="맑은 고딕" w:hAnsi="맑은 고딕" w:cs="Arial"/>
          <w:color w:val="000000"/>
          <w:sz w:val="22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maxneighbor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/>
          <w:color w:val="000000"/>
          <w:sz w:val="22"/>
        </w:rPr>
        <w:t>DBSCAN</w:t>
      </w:r>
      <w:r>
        <w:rPr>
          <w:lang w:eastAsia="ko-KR"/>
          <w:rFonts w:ascii="맑은 고딕" w:eastAsia="맑은 고딕" w:hAnsi="맑은 고딕" w:cs="Arial"/>
          <w:color w:val="000000"/>
          <w:sz w:val="22"/>
          <w:rtl w:val="off"/>
        </w:rPr>
        <w:t xml:space="preserve"> : 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eps</w:t>
      </w:r>
    </w:p>
    <w:p>
      <w:pPr>
        <w:ind w:left="800"/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metric : {'euclidean','manhattan'}</w:t>
      </w:r>
    </w:p>
    <w:p>
      <w:pPr>
        <w:ind w:left="800"/>
        <w:autoSpaceDE w:val="off"/>
        <w:autoSpaceDN w:val="off"/>
        <w:widowControl w:val="off"/>
        <w:wordWrap w:val="off"/>
        <w:jc w:val="both"/>
        <w:spacing w:after="160" w:line="259" w:lineRule="auto"/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color w:val="000000"/>
          <w:sz w:val="22"/>
          <w:szCs w:val="22"/>
          <w:kern w:val="2"/>
          <w:rtl w:val="off"/>
        </w:rPr>
        <w:t>algorithm : {‘ball_tree’, ‘kd_tree’, ‘brute’}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rFonts w:ascii="맑은 고딕" w:eastAsia="맑은 고딕" w:hAnsi="맑은 고딕" w:cs="Arial"/>
          <w:color w:val="000000"/>
          <w:sz w:val="22"/>
        </w:rPr>
        <w:t>Spectral clustering</w:t>
      </w:r>
      <w:r>
        <w:rPr>
          <w:lang w:eastAsia="ko-KR"/>
          <w:rFonts w:ascii="맑은 고딕" w:eastAsia="맑은 고딕" w:hAnsi="맑은 고딕" w:cs="Arial"/>
          <w:color w:val="000000"/>
          <w:sz w:val="22"/>
          <w:rtl w:val="off"/>
        </w:rPr>
        <w:t xml:space="preserve"> : 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n_components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gamma</w:t>
      </w:r>
    </w:p>
    <w:p>
      <w:pP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color w:val="000000"/>
          <w:sz w:val="22"/>
          <w:rtl w:val="off"/>
        </w:rPr>
        <w:t>n_neighbors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rFonts w:ascii="맑은 고딕" w:eastAsia="맑은 고딕" w:hAnsi="맑은 고딕" w:cs="Arial"/>
          <w:color w:val="FF0000"/>
          <w:sz w:val="22"/>
        </w:rPr>
      </w:pPr>
      <w:r>
        <w:rPr>
          <w:lang w:val="en-US" w:eastAsia="ko-KR" w:bidi="ar-SA"/>
          <w:rFonts w:ascii="맑은 고딕" w:eastAsia="맑은 고딕" w:hAnsi="맑은 고딕" w:cs="Arial"/>
          <w:color w:val="000000"/>
          <w:sz w:val="22"/>
          <w:szCs w:val="22"/>
          <w:kern w:val="2"/>
        </w:rPr>
        <w:tab/>
      </w:r>
      <w:r>
        <w:rPr>
          <w:lang w:val="en-US" w:eastAsia="ko-KR" w:bidi="ar-SA"/>
          <w:rFonts w:ascii="맑은 고딕" w:eastAsia="맑은 고딕" w:hAnsi="맑은 고딕" w:cs="Arial"/>
          <w:color w:val="000000"/>
          <w:sz w:val="22"/>
          <w:szCs w:val="22"/>
          <w:kern w:val="2"/>
        </w:rPr>
        <w:t>eigen_solver</w:t>
      </w:r>
      <w:r>
        <w:rPr>
          <w:lang w:val="en-US" w:eastAsia="ko-KR" w:bidi="ar-SA"/>
          <w:rFonts w:ascii="맑은 고딕" w:eastAsia="맑은 고딕" w:hAnsi="맑은 고딕" w:cs="Arial"/>
          <w:color w:val="000000"/>
          <w:sz w:val="22"/>
          <w:szCs w:val="22"/>
          <w:kern w:val="2"/>
          <w:rtl w:val="off"/>
        </w:rPr>
        <w:t xml:space="preserve"> : </w:t>
      </w:r>
      <w:r>
        <w:rPr>
          <w:lang w:val="en-US" w:eastAsia="ko-KR" w:bidi="ar-SA"/>
          <w:rFonts w:ascii="맑은 고딕" w:eastAsia="맑은 고딕" w:hAnsi="맑은 고딕" w:cs="Arial"/>
          <w:color w:val="000000"/>
          <w:sz w:val="22"/>
          <w:szCs w:val="22"/>
          <w:kern w:val="2"/>
        </w:rPr>
        <w:t>{‘arpack’, ‘lobpcg’, ‘amg’}</w:t>
      </w:r>
    </w:p>
    <w:p>
      <w:pPr>
        <w:rPr>
          <w:rFonts w:ascii="맑은 고딕" w:eastAsia="맑은 고딕" w:hAnsi="맑은 고딕" w:cs="Arial"/>
          <w:color w:val="000000"/>
          <w:sz w:val="22"/>
        </w:rPr>
      </w:pPr>
    </w:p>
    <w:p>
      <w:pPr>
        <w:rPr>
          <w:lang w:eastAsia="ko-KR"/>
          <w:rFonts w:ascii="맑은 고딕" w:eastAsia="맑은 고딕" w:hAnsi="맑은 고딕" w:cs="Arial" w:hint="eastAsia"/>
          <w:b/>
          <w:bCs/>
          <w:color w:val="000000"/>
          <w:sz w:val="22"/>
          <w:rtl w:val="off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&lt;testing&gt;</w:t>
      </w:r>
    </w:p>
    <w:p>
      <w:pPr>
        <w:rPr>
          <w:lang w:eastAsia="ko-KR"/>
          <w:rFonts w:ascii="맑은 고딕" w:eastAsia="맑은 고딕" w:hAnsi="맑은 고딕" w:cs="Arial" w:hint="eastAsia"/>
          <w:b w:val="0"/>
          <w:bCs w:val="0"/>
          <w:color w:val="000000"/>
          <w:sz w:val="22"/>
          <w:rtl w:val="off"/>
        </w:rPr>
      </w:pPr>
      <w:r>
        <w:rPr>
          <w:lang w:eastAsia="ko-KR"/>
          <w:rFonts w:ascii="맑은 고딕" w:eastAsia="맑은 고딕" w:hAnsi="맑은 고딕" w:cs="Arial" w:hint="eastAsia"/>
          <w:b w:val="0"/>
          <w:bCs w:val="0"/>
          <w:color w:val="000000"/>
          <w:sz w:val="22"/>
          <w:rtl w:val="off"/>
        </w:rPr>
        <w:t>Through the silhouette score and elbow method, check how many clusters have high accuracy.</w:t>
      </w:r>
    </w:p>
    <w:p>
      <w:pPr>
        <w:rPr>
          <w:rFonts w:ascii="맑은 고딕" w:eastAsia="맑은 고딕" w:hAnsi="맑은 고딕" w:cs="Arial"/>
          <w:color w:val="FF0000"/>
          <w:sz w:val="22"/>
        </w:rPr>
      </w:pPr>
      <w:r>
        <w:rPr>
          <w:lang w:eastAsia="ko-KR"/>
          <w:rFonts w:ascii="맑은 고딕" w:eastAsia="맑은 고딕" w:hAnsi="맑은 고딕" w:cs="Arial" w:hint="eastAsia"/>
          <w:b w:val="0"/>
          <w:bCs w:val="0"/>
          <w:color w:val="000000"/>
          <w:sz w:val="22"/>
          <w:rtl w:val="off"/>
        </w:rPr>
        <w:t>Test how evenly the data is distributed inside the cluster with purity.</w:t>
      </w:r>
    </w:p>
    <w:p>
      <w:pPr>
        <w:rPr>
          <w:rFonts w:ascii="맑은 고딕" w:eastAsia="맑은 고딕" w:hAnsi="맑은 고딕" w:cs="Arial"/>
          <w:color w:val="000000"/>
          <w:sz w:val="22"/>
        </w:rPr>
      </w:pPr>
    </w:p>
    <w:p>
      <w:pPr>
        <w:rPr>
          <w:rFonts w:ascii="맑은 고딕" w:eastAsia="맑은 고딕" w:hAnsi="맑은 고딕" w:cs="Arial"/>
          <w:color w:val="000000"/>
          <w:sz w:val="22"/>
        </w:rPr>
      </w:pPr>
      <w:r>
        <w:rPr>
          <w:rFonts w:ascii="맑은 고딕" w:eastAsia="맑은 고딕" w:hAnsi="맑은 고딕" w:cs="Arial" w:hint="eastAsia"/>
          <w:b/>
          <w:bCs/>
          <w:color w:val="000000"/>
          <w:sz w:val="22"/>
        </w:rPr>
        <w:t>&lt;Flowchart of simple code&gt;</w:t>
      </w:r>
    </w:p>
    <w:p>
      <w:pPr>
        <w:rPr>
          <w:color w:val="FF0000"/>
        </w:rPr>
      </w:pPr>
      <w:r>
        <w:rPr>
          <w:b w:val="0"/>
          <w:bCs w:val="0"/>
          <w:color w:val="000000"/>
        </w:rPr>
        <w:t xml:space="preserve">def </w:t>
      </w:r>
      <w:r>
        <w:rPr>
          <w:lang w:eastAsia="ko-KR"/>
          <w:b w:val="0"/>
          <w:bCs w:val="0"/>
          <w:color w:val="000000"/>
          <w:rtl w:val="off"/>
        </w:rPr>
        <w:t>AutoML</w:t>
      </w:r>
      <w:r>
        <w:rPr>
          <w:b w:val="0"/>
          <w:bCs w:val="0"/>
          <w:color w:val="000000"/>
        </w:rPr>
        <w:t>(</w:t>
      </w:r>
      <w:r>
        <w:rPr>
          <w:lang w:eastAsia="ko-KR"/>
          <w:b w:val="0"/>
          <w:bCs w:val="0"/>
          <w:color w:val="000000"/>
          <w:rtl w:val="off"/>
        </w:rPr>
        <w:t>scaler list, encoder list, model list, dataset, test_size</w:t>
      </w:r>
      <w:r>
        <w:rPr>
          <w:b w:val="0"/>
          <w:bCs w:val="0"/>
          <w:color w:val="000000"/>
        </w:rPr>
        <w:t>)</w:t>
      </w:r>
    </w:p>
    <w:p>
      <w:pPr>
        <w:ind w:left="200"/>
        <w:rPr>
          <w:color w:val="FF0000"/>
        </w:rPr>
      </w:pPr>
      <w:r>
        <w:rPr>
          <w:b w:val="0"/>
          <w:bCs w:val="0"/>
          <w:color w:val="000000"/>
        </w:rPr>
        <w:t>load_and_modification_dataset()</w:t>
      </w:r>
    </w:p>
    <w:p>
      <w:pPr>
        <w:ind w:left="200"/>
        <w:rPr>
          <w:color w:val="000000"/>
        </w:rPr>
      </w:pPr>
      <w:r>
        <w:rPr>
          <w:color w:val="000000"/>
        </w:rPr>
        <w:t>for scaler in [scalers]:</w:t>
      </w:r>
    </w:p>
    <w:p>
      <w:pPr>
        <w:ind w:left="400"/>
        <w:rPr>
          <w:color w:val="FF0000"/>
        </w:rPr>
      </w:pPr>
      <w:r>
        <w:rPr>
          <w:color w:val="000000"/>
        </w:rPr>
        <w:t>Scaling</w:t>
      </w:r>
      <w:r>
        <w:rPr>
          <w:lang w:eastAsia="ko-KR"/>
          <w:color w:val="000000"/>
          <w:rtl w:val="off"/>
        </w:rPr>
        <w:t>_Encoding</w:t>
      </w:r>
      <w:r>
        <w:rPr>
          <w:color w:val="000000"/>
        </w:rPr>
        <w:t>()</w:t>
      </w:r>
    </w:p>
    <w:p>
      <w:pPr>
        <w:ind w:left="40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for model in [models]:</w:t>
      </w:r>
    </w:p>
    <w:p>
      <w:pPr>
        <w:ind w:left="600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b w:val="0"/>
          <w:bCs w:val="0"/>
          <w:color w:val="000000"/>
        </w:rPr>
        <w:t>Modeling()</w:t>
      </w:r>
    </w:p>
    <w:p>
      <w:pPr>
        <w:ind w:left="600"/>
        <w:rPr>
          <w:color w:val="FF0000"/>
        </w:rPr>
      </w:pPr>
      <w:r>
        <w:rPr>
          <w:lang w:eastAsia="ko-KR"/>
          <w:color w:val="000000"/>
          <w:rtl w:val="off"/>
        </w:rPr>
        <w:t>Testing_Plotting()</w:t>
      </w:r>
    </w:p>
    <w:p>
      <w:pPr>
        <w:rPr>
          <w:color w:val="FF0000"/>
        </w:rPr>
      </w:pPr>
    </w:p>
    <w:p>
      <w:pPr>
        <w:rPr>
          <w:color w:val="000000"/>
        </w:rPr>
      </w:pPr>
      <w:r>
        <w:rPr>
          <w:color w:val="000000"/>
        </w:rPr>
        <w:t>main(){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// original dataset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AutoML(...)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// feature combination dataset</w:t>
      </w:r>
    </w:p>
    <w:p>
      <w:pPr>
        <w:rPr>
          <w:color w:val="000000"/>
        </w:rPr>
      </w:pPr>
      <w:r>
        <w:rPr>
          <w:lang w:eastAsia="ko-KR"/>
          <w:color w:val="000000"/>
          <w:rtl w:val="off"/>
        </w:rPr>
        <w:t>AutoML(...)</w:t>
      </w:r>
    </w:p>
    <w:p>
      <w:pPr>
        <w:rPr>
          <w:rFonts w:ascii="맑은 고딕" w:eastAsia="맑은 고딕" w:hAnsi="맑은 고딕" w:cs="Arial"/>
          <w:color w:val="FF0000"/>
          <w:sz w:val="22"/>
        </w:rPr>
      </w:pPr>
      <w:r>
        <w:rPr>
          <w:color w:val="000000"/>
        </w:rPr>
        <w:t>}</w:t>
      </w:r>
    </w:p>
    <w:sectPr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dc:description/>
  <cp:lastModifiedBy>Cho</cp:lastModifiedBy>
  <cp:revision>1</cp:revision>
  <dcterms:created xsi:type="dcterms:W3CDTF">2022-03-02T15:01:00Z</dcterms:created>
  <dcterms:modified xsi:type="dcterms:W3CDTF">2022-09-27T03:28:16Z</dcterms:modified>
  <cp:version>0900.0001.01</cp:version>
</cp:coreProperties>
</file>