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Oil and Gas Demo Instructions</w:t>
      </w:r>
    </w:p>
    <w:p>
      <w:r>
        <w:t>Classification: Public</w:t>
      </w:r>
    </w:p>
    <w:p>
      <w:pPr>
        <w:pStyle w:val="Heading1"/>
      </w:pPr>
      <w:r>
        <w:t>Fictional company disclaimer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pPr>
        <w:pStyle w:val="Heading1"/>
      </w:pPr>
      <w:r>
        <w:t>Scope</w:t>
      </w:r>
    </w:p>
    <w:p>
      <w:r>
        <w:t>Root guide for selecting the correct course folder. Only Copilot Chat and Microsoft 365 app demos are included.</w:t>
      </w:r>
    </w:p>
    <w:p>
      <w:pPr>
        <w:pStyle w:val="Heading1"/>
      </w:pPr>
      <w:r>
        <w:t>Demo order</w:t>
      </w:r>
    </w:p>
    <w:p>
      <w:pPr>
        <w:pStyle w:val="ListNumber"/>
      </w:pPr>
      <w:r>
        <w:rPr>
          <w:b/>
        </w:rPr>
        <w:t xml:space="preserve">MS-4023 - </w:t>
      </w:r>
      <w:r>
        <w:t>Use unlicensed Copilot Chat only.</w:t>
      </w:r>
    </w:p>
    <w:p>
      <w:pPr>
        <w:pStyle w:val="ListNumber"/>
      </w:pPr>
      <w:r>
        <w:rPr>
          <w:b/>
        </w:rPr>
        <w:t xml:space="preserve">AI-3025 - </w:t>
      </w:r>
      <w:r>
        <w:t>Use licensed Microsoft 365 Copilot Chat.</w:t>
      </w:r>
    </w:p>
    <w:p>
      <w:pPr>
        <w:pStyle w:val="ListNumber"/>
      </w:pPr>
      <w:r>
        <w:rPr>
          <w:b/>
        </w:rPr>
        <w:t xml:space="preserve">MS-4018 - </w:t>
      </w:r>
      <w:r>
        <w:t>Use the separate Excel, Word, PowerPoint, Outlook, and Teams folders.</w:t>
      </w:r>
    </w:p>
    <w:p>
      <w:pPr>
        <w:pStyle w:val="Heading1"/>
      </w:pPr>
      <w:r>
        <w:t>Prompts</w:t>
      </w:r>
    </w:p>
    <w:p>
      <w:pPr>
        <w:pStyle w:val="Heading2"/>
      </w:pPr>
      <w:r>
        <w:t>Prompt 1</w:t>
      </w:r>
    </w:p>
    <w:p>
      <w:r>
        <w:t>Which course folder should I use for this delivery?</w:t>
      </w:r>
    </w:p>
    <w:p>
      <w:pPr>
        <w:pStyle w:val="Heading2"/>
      </w:pPr>
      <w:r>
        <w:t>Prompt 2</w:t>
      </w:r>
    </w:p>
    <w:p>
      <w:r>
        <w:t>Confirm that this demo uses only fictional Public data.</w:t>
      </w:r>
    </w:p>
    <w:p>
      <w:pPr>
        <w:pStyle w:val="Heading1"/>
      </w:pPr>
      <w:r>
        <w:t>Public-safe delivery notes</w:t>
      </w:r>
    </w:p>
    <w:p>
      <w:pPr>
        <w:pStyle w:val="ListBullet"/>
      </w:pPr>
      <w:r>
        <w:t>Use only fictional Fabrikam Field Energy data.</w:t>
      </w:r>
    </w:p>
    <w:p>
      <w:pPr>
        <w:pStyle w:val="ListBullet"/>
      </w:pPr>
      <w:r>
        <w:t>Do not include real customer names, tenant details, private URLs, or confidential metrics.</w:t>
      </w:r>
    </w:p>
    <w:p>
      <w:pPr>
        <w:pStyle w:val="ListBullet"/>
      </w:pPr>
      <w:r>
        <w:t>Keep the technology focus limited to this folder's course or app.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4="http://schemas.microsoft.com/office/word/2010/wordml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