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FECB" w14:textId="77777777" w:rsidR="003A4A20" w:rsidRPr="0081531B" w:rsidRDefault="003A4A20" w:rsidP="003A4A20">
      <w:pPr>
        <w:spacing w:after="0" w:line="480" w:lineRule="auto"/>
        <w:jc w:val="center"/>
        <w:rPr>
          <w:rFonts w:ascii="Times New Roman" w:hAnsi="Times New Roman" w:cs="Times New Roman"/>
        </w:rPr>
      </w:pPr>
    </w:p>
    <w:p w14:paraId="51D1ACC7" w14:textId="77777777" w:rsidR="003A4A20" w:rsidRPr="0081531B" w:rsidRDefault="003A4A20" w:rsidP="003A4A20">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p>
    <w:p w14:paraId="73DE31DF" w14:textId="77777777" w:rsidR="003A4A20" w:rsidRPr="0081531B" w:rsidRDefault="003A4A20" w:rsidP="003A4A20">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p>
    <w:p w14:paraId="2E2C2136" w14:textId="001AE021" w:rsidR="003A4A20" w:rsidRPr="0081531B" w:rsidRDefault="00383A06" w:rsidP="003A4A20">
      <w:pPr>
        <w:spacing w:after="0" w:line="480" w:lineRule="auto"/>
        <w:jc w:val="center"/>
        <w:rPr>
          <w:rFonts w:ascii="Times New Roman" w:hAnsi="Times New Roman" w:cs="Times New Roman"/>
        </w:rPr>
      </w:pPr>
      <w:r>
        <w:rPr>
          <w:rFonts w:ascii="Times New Roman" w:hAnsi="Times New Roman" w:cs="Times New Roman"/>
        </w:rPr>
        <w:t>Software Design and Engineering</w:t>
      </w:r>
      <w:r w:rsidR="00382C2F">
        <w:rPr>
          <w:rFonts w:ascii="Times New Roman" w:hAnsi="Times New Roman" w:cs="Times New Roman"/>
        </w:rPr>
        <w:t xml:space="preserve"> Narrative</w:t>
      </w:r>
    </w:p>
    <w:p w14:paraId="6E02EF5A" w14:textId="77777777" w:rsidR="003A4A20" w:rsidRPr="0081531B" w:rsidRDefault="003A4A20" w:rsidP="003A4A20">
      <w:pPr>
        <w:spacing w:after="0" w:line="480" w:lineRule="auto"/>
        <w:jc w:val="center"/>
        <w:rPr>
          <w:rFonts w:ascii="Times New Roman" w:hAnsi="Times New Roman" w:cs="Times New Roman"/>
        </w:rPr>
      </w:pPr>
      <w:r w:rsidRPr="0081531B">
        <w:rPr>
          <w:rFonts w:ascii="Times New Roman" w:hAnsi="Times New Roman" w:cs="Times New Roman"/>
        </w:rPr>
        <w:t>Andrew DePasquale</w:t>
      </w:r>
    </w:p>
    <w:p w14:paraId="01A54EA1" w14:textId="77777777" w:rsidR="003A4A20" w:rsidRPr="0081531B" w:rsidRDefault="003A4A20" w:rsidP="003A4A20">
      <w:pPr>
        <w:spacing w:after="0" w:line="480" w:lineRule="auto"/>
        <w:jc w:val="center"/>
        <w:rPr>
          <w:rFonts w:ascii="Times New Roman" w:hAnsi="Times New Roman" w:cs="Times New Roman"/>
        </w:rPr>
      </w:pPr>
      <w:r w:rsidRPr="0081531B">
        <w:rPr>
          <w:rFonts w:ascii="Times New Roman" w:hAnsi="Times New Roman" w:cs="Times New Roman"/>
        </w:rPr>
        <w:t>Southern New Hampshire University</w:t>
      </w:r>
    </w:p>
    <w:p w14:paraId="3DC61E93" w14:textId="65B4601E" w:rsidR="003A4A20" w:rsidRPr="0081531B" w:rsidRDefault="003A4A20" w:rsidP="003A4A20">
      <w:pPr>
        <w:spacing w:after="0" w:line="480" w:lineRule="auto"/>
        <w:jc w:val="center"/>
        <w:rPr>
          <w:rFonts w:ascii="Times New Roman" w:hAnsi="Times New Roman" w:cs="Times New Roman"/>
        </w:rPr>
      </w:pPr>
      <w:r w:rsidRPr="0081531B">
        <w:rPr>
          <w:rFonts w:ascii="Times New Roman" w:hAnsi="Times New Roman" w:cs="Times New Roman"/>
        </w:rPr>
        <w:t xml:space="preserve">September </w:t>
      </w:r>
      <w:r w:rsidR="00840408">
        <w:rPr>
          <w:rFonts w:ascii="Times New Roman" w:hAnsi="Times New Roman" w:cs="Times New Roman"/>
        </w:rPr>
        <w:t>20</w:t>
      </w:r>
      <w:r w:rsidRPr="0081531B">
        <w:rPr>
          <w:rFonts w:ascii="Times New Roman" w:hAnsi="Times New Roman" w:cs="Times New Roman"/>
        </w:rPr>
        <w:t>, 2026</w:t>
      </w:r>
    </w:p>
    <w:p w14:paraId="748FCE0F" w14:textId="77777777" w:rsidR="003A4A20" w:rsidRPr="0081531B" w:rsidRDefault="003A4A20" w:rsidP="003A4A20">
      <w:pPr>
        <w:spacing w:after="0" w:line="480" w:lineRule="auto"/>
        <w:jc w:val="center"/>
        <w:rPr>
          <w:rFonts w:ascii="Times New Roman" w:hAnsi="Times New Roman" w:cs="Times New Roman"/>
        </w:rPr>
      </w:pPr>
    </w:p>
    <w:p w14:paraId="4BE106E4" w14:textId="77777777" w:rsidR="003A4A20" w:rsidRPr="0081531B" w:rsidRDefault="003A4A20" w:rsidP="003A4A20">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p>
    <w:p w14:paraId="12D232F8" w14:textId="77777777" w:rsidR="003A4A20" w:rsidRDefault="003A4A20" w:rsidP="003A4A20">
      <w:pPr>
        <w:spacing w:after="0" w:line="480" w:lineRule="auto"/>
        <w:jc w:val="center"/>
        <w:rPr>
          <w:rFonts w:ascii="Times New Roman" w:hAnsi="Times New Roman" w:cs="Times New Roman"/>
        </w:rPr>
      </w:pPr>
      <w:r w:rsidRPr="0081531B">
        <w:rPr>
          <w:rFonts w:ascii="Times New Roman" w:hAnsi="Times New Roman" w:cs="Times New Roman"/>
        </w:rPr>
        <w:br/>
      </w:r>
    </w:p>
    <w:p w14:paraId="24FA1B47" w14:textId="77777777" w:rsidR="003A4A20" w:rsidRPr="0081531B" w:rsidRDefault="003A4A20" w:rsidP="003A4A20">
      <w:pPr>
        <w:spacing w:after="0" w:line="480" w:lineRule="auto"/>
        <w:jc w:val="center"/>
        <w:rPr>
          <w:rFonts w:ascii="Times New Roman" w:hAnsi="Times New Roman" w:cs="Times New Roman"/>
        </w:rPr>
      </w:pPr>
    </w:p>
    <w:p w14:paraId="5AB89AED" w14:textId="0A6A681E" w:rsidR="00383A06" w:rsidRPr="0081531B" w:rsidRDefault="00383A06" w:rsidP="00383A06">
      <w:pPr>
        <w:spacing w:after="0" w:line="480" w:lineRule="auto"/>
        <w:jc w:val="center"/>
        <w:rPr>
          <w:rFonts w:ascii="Times New Roman" w:hAnsi="Times New Roman" w:cs="Times New Roman"/>
        </w:rPr>
      </w:pPr>
      <w:r>
        <w:rPr>
          <w:rFonts w:ascii="Times New Roman" w:hAnsi="Times New Roman" w:cs="Times New Roman"/>
        </w:rPr>
        <w:lastRenderedPageBreak/>
        <w:t>Software Design and Engineering</w:t>
      </w:r>
      <w:r w:rsidR="00382C2F">
        <w:rPr>
          <w:rFonts w:ascii="Times New Roman" w:hAnsi="Times New Roman" w:cs="Times New Roman"/>
        </w:rPr>
        <w:t xml:space="preserve"> Narrative</w:t>
      </w:r>
    </w:p>
    <w:p w14:paraId="06A0AF42" w14:textId="40337623" w:rsidR="00383A06" w:rsidRDefault="00383A06" w:rsidP="00383A06">
      <w:pPr>
        <w:spacing w:after="0" w:line="480" w:lineRule="auto"/>
        <w:rPr>
          <w:rFonts w:ascii="Times New Roman" w:hAnsi="Times New Roman" w:cs="Times New Roman"/>
        </w:rPr>
      </w:pPr>
      <w:r>
        <w:rPr>
          <w:rFonts w:ascii="Times New Roman" w:hAnsi="Times New Roman" w:cs="Times New Roman"/>
        </w:rPr>
        <w:tab/>
        <w:t xml:space="preserve">The artifact I selected </w:t>
      </w:r>
      <w:r w:rsidR="006F3E5F">
        <w:rPr>
          <w:rFonts w:ascii="Times New Roman" w:hAnsi="Times New Roman" w:cs="Times New Roman"/>
        </w:rPr>
        <w:t xml:space="preserve">for the software design and engineering portion of my </w:t>
      </w:r>
      <w:proofErr w:type="spellStart"/>
      <w:r w:rsidR="006F3E5F">
        <w:rPr>
          <w:rFonts w:ascii="Times New Roman" w:hAnsi="Times New Roman" w:cs="Times New Roman"/>
        </w:rPr>
        <w:t>ePortfolio</w:t>
      </w:r>
      <w:proofErr w:type="spellEnd"/>
      <w:r w:rsidR="006F3E5F">
        <w:rPr>
          <w:rFonts w:ascii="Times New Roman" w:hAnsi="Times New Roman" w:cs="Times New Roman"/>
        </w:rPr>
        <w:t xml:space="preserve"> is my Inventory Management android application that I originally developed in CS 360: Mobile Architecture and Programming. The application was created as an Android Studio project using Java and SQLite. Its original purpose was to allow users to create an account, log in and manage inventory records. Users could add inventory items, view their quantities</w:t>
      </w:r>
      <w:r w:rsidR="00E119CC">
        <w:rPr>
          <w:rFonts w:ascii="Times New Roman" w:hAnsi="Times New Roman" w:cs="Times New Roman"/>
        </w:rPr>
        <w:t>, increase or decrease quantities, delete items and access SMS permission settings. The application provided a functional foundation for inventory management, but there were opportunities to expand its functionality and improve the organization and reliability of the code.</w:t>
      </w:r>
    </w:p>
    <w:p w14:paraId="11E9EA54" w14:textId="1EA8E14D" w:rsidR="00E119CC" w:rsidRDefault="00E119CC" w:rsidP="00383A06">
      <w:pPr>
        <w:spacing w:after="0" w:line="480" w:lineRule="auto"/>
        <w:rPr>
          <w:rFonts w:ascii="Times New Roman" w:hAnsi="Times New Roman" w:cs="Times New Roman"/>
        </w:rPr>
      </w:pPr>
      <w:r>
        <w:rPr>
          <w:rFonts w:ascii="Times New Roman" w:hAnsi="Times New Roman" w:cs="Times New Roman"/>
        </w:rPr>
        <w:tab/>
        <w:t xml:space="preserve">I selected this artifact because it demonstrates several areas of software development, including </w:t>
      </w:r>
      <w:r w:rsidR="00B65425">
        <w:rPr>
          <w:rFonts w:ascii="Times New Roman" w:hAnsi="Times New Roman" w:cs="Times New Roman"/>
        </w:rPr>
        <w:t xml:space="preserve">Android application development, user interface design, Java programming, database management, input processing and application logic. It also provided a good opportunity </w:t>
      </w:r>
      <w:r w:rsidR="006110EF">
        <w:rPr>
          <w:rFonts w:ascii="Times New Roman" w:hAnsi="Times New Roman" w:cs="Times New Roman"/>
        </w:rPr>
        <w:t>to demonstrate how an existing software application can be analyzed and improved rather than simply creating a new program. For the enhancement</w:t>
      </w:r>
      <w:r w:rsidR="005F58D8">
        <w:rPr>
          <w:rFonts w:ascii="Times New Roman" w:hAnsi="Times New Roman" w:cs="Times New Roman"/>
        </w:rPr>
        <w:t xml:space="preserve">, I expanded the inventory management capabilities by adding categories to inventory records and allowing users to search inventory </w:t>
      </w:r>
      <w:r w:rsidR="00861A1C">
        <w:rPr>
          <w:rFonts w:ascii="Times New Roman" w:hAnsi="Times New Roman" w:cs="Times New Roman"/>
        </w:rPr>
        <w:t>by either item name or category. I also replaced the original hard coded low stock value with a configurable threshold stored with each inventory item. The application can now determine whether an item is out of stock, low in stock, or in stock based on the item’s individual threshold.</w:t>
      </w:r>
    </w:p>
    <w:p w14:paraId="2E871EBB" w14:textId="10331B4D" w:rsidR="00861A1C" w:rsidRDefault="00861A1C" w:rsidP="00383A06">
      <w:pPr>
        <w:spacing w:after="0" w:line="480" w:lineRule="auto"/>
        <w:rPr>
          <w:rFonts w:ascii="Times New Roman" w:hAnsi="Times New Roman" w:cs="Times New Roman"/>
        </w:rPr>
      </w:pPr>
      <w:r>
        <w:rPr>
          <w:rFonts w:ascii="Times New Roman" w:hAnsi="Times New Roman" w:cs="Times New Roman"/>
        </w:rPr>
        <w:tab/>
        <w:t>I also improved the reliability and maintainability</w:t>
      </w:r>
      <w:r w:rsidR="004C78DD">
        <w:rPr>
          <w:rFonts w:ascii="Times New Roman" w:hAnsi="Times New Roman" w:cs="Times New Roman"/>
        </w:rPr>
        <w:t xml:space="preserve"> of the application. Input validation was strengthened so that required inventory information must be </w:t>
      </w:r>
      <w:r w:rsidR="00875FC6">
        <w:rPr>
          <w:rFonts w:ascii="Times New Roman" w:hAnsi="Times New Roman" w:cs="Times New Roman"/>
        </w:rPr>
        <w:t>provided,</w:t>
      </w:r>
      <w:r w:rsidR="004C78DD">
        <w:rPr>
          <w:rFonts w:ascii="Times New Roman" w:hAnsi="Times New Roman" w:cs="Times New Roman"/>
        </w:rPr>
        <w:t xml:space="preserve"> and quantity and threshold </w:t>
      </w:r>
      <w:r w:rsidR="00875FC6">
        <w:rPr>
          <w:rFonts w:ascii="Times New Roman" w:hAnsi="Times New Roman" w:cs="Times New Roman"/>
        </w:rPr>
        <w:t xml:space="preserve">values are validated before being stored. Database constraints provide another layer of protection against invalid negative values. I refactored the stock status calculation into a separate method instead of keeping that logic directly </w:t>
      </w:r>
      <w:r w:rsidR="00AC32CF">
        <w:rPr>
          <w:rFonts w:ascii="Times New Roman" w:hAnsi="Times New Roman" w:cs="Times New Roman"/>
        </w:rPr>
        <w:t xml:space="preserve">inside the inventory display method. This reduces the </w:t>
      </w:r>
      <w:r w:rsidR="00AC32CF">
        <w:rPr>
          <w:rFonts w:ascii="Times New Roman" w:hAnsi="Times New Roman" w:cs="Times New Roman"/>
        </w:rPr>
        <w:lastRenderedPageBreak/>
        <w:t>responsibilities of the display method and makes the status logic easier to understand and maintain</w:t>
      </w:r>
      <w:r w:rsidR="00A8703E">
        <w:rPr>
          <w:rFonts w:ascii="Times New Roman" w:hAnsi="Times New Roman" w:cs="Times New Roman"/>
        </w:rPr>
        <w:t>. I also improved the database upgrade process so that upgrading the schema adds the new category and threshold fields while preserving existing user and inventory records instead of deleting and recreating the database tables. Finally, the inventory interface was updated to accommodate the additional information and controls while maintaining access to features such as quantity updates and item deletion.</w:t>
      </w:r>
    </w:p>
    <w:p w14:paraId="24D58045" w14:textId="2EF1D6E1" w:rsidR="00A8703E" w:rsidRDefault="00A8703E" w:rsidP="00383A06">
      <w:pPr>
        <w:spacing w:after="0" w:line="480" w:lineRule="auto"/>
        <w:rPr>
          <w:rFonts w:ascii="Times New Roman" w:hAnsi="Times New Roman" w:cs="Times New Roman"/>
        </w:rPr>
      </w:pPr>
      <w:r>
        <w:rPr>
          <w:rFonts w:ascii="Times New Roman" w:hAnsi="Times New Roman" w:cs="Times New Roman"/>
        </w:rPr>
        <w:tab/>
        <w:t xml:space="preserve">The enhancement made progress toward the course outcomes I identified during Module One, particularly outcomes three, four and five. Outcome three is demonstrated through the design decisions involved in expanding the inventory data model and implementing threshold-based stock evaluation and search functionality. These changes required </w:t>
      </w:r>
      <w:r w:rsidR="0095475E">
        <w:rPr>
          <w:rFonts w:ascii="Times New Roman" w:hAnsi="Times New Roman" w:cs="Times New Roman"/>
        </w:rPr>
        <w:t>me to consider</w:t>
      </w:r>
      <w:r>
        <w:rPr>
          <w:rFonts w:ascii="Times New Roman" w:hAnsi="Times New Roman" w:cs="Times New Roman"/>
        </w:rPr>
        <w:t xml:space="preserve"> how inventory </w:t>
      </w:r>
      <w:r w:rsidR="0089208C">
        <w:rPr>
          <w:rFonts w:ascii="Times New Roman" w:hAnsi="Times New Roman" w:cs="Times New Roman"/>
        </w:rPr>
        <w:t>data should be stored, retrieved, evaluated and presented while maintaining the application’s existing functionality. Outcome four is dem</w:t>
      </w:r>
      <w:r w:rsidR="0095475E">
        <w:rPr>
          <w:rFonts w:ascii="Times New Roman" w:hAnsi="Times New Roman" w:cs="Times New Roman"/>
        </w:rPr>
        <w:t>onstrated through my use of Java, Android Studio, SQLite, Android user-interface</w:t>
      </w:r>
      <w:r w:rsidR="00AF20CC">
        <w:rPr>
          <w:rFonts w:ascii="Times New Roman" w:hAnsi="Times New Roman" w:cs="Times New Roman"/>
        </w:rPr>
        <w:t xml:space="preserve"> components and database queries to implement functionality that provides additional value to an inventory management application. The enhanced </w:t>
      </w:r>
      <w:r w:rsidR="00D24869">
        <w:rPr>
          <w:rFonts w:ascii="Times New Roman" w:hAnsi="Times New Roman" w:cs="Times New Roman"/>
        </w:rPr>
        <w:t>application provides users with more useful ways to organize, locate and evaluate their inventory.</w:t>
      </w:r>
    </w:p>
    <w:p w14:paraId="73EEA3E5" w14:textId="1E5B4F9F" w:rsidR="00D24869" w:rsidRDefault="00D24869" w:rsidP="00383A06">
      <w:pPr>
        <w:spacing w:after="0" w:line="480" w:lineRule="auto"/>
        <w:rPr>
          <w:rFonts w:ascii="Times New Roman" w:hAnsi="Times New Roman" w:cs="Times New Roman"/>
        </w:rPr>
      </w:pPr>
      <w:r>
        <w:rPr>
          <w:rFonts w:ascii="Times New Roman" w:hAnsi="Times New Roman" w:cs="Times New Roman"/>
        </w:rPr>
        <w:tab/>
        <w:t xml:space="preserve">The enhancement also demonstrates progress toward outcome five by applying a stronger security and reliability mindset to user input </w:t>
      </w:r>
      <w:r w:rsidR="00560CDB">
        <w:rPr>
          <w:rFonts w:ascii="Times New Roman" w:hAnsi="Times New Roman" w:cs="Times New Roman"/>
        </w:rPr>
        <w:t xml:space="preserve">and stored data. User provided inventory values are validated before being processed, database constraints help prevent invalid quantities </w:t>
      </w:r>
      <w:r w:rsidR="006C2C47">
        <w:rPr>
          <w:rFonts w:ascii="Times New Roman" w:hAnsi="Times New Roman" w:cs="Times New Roman"/>
        </w:rPr>
        <w:t xml:space="preserve">and thresholds from being stored and the search functionality uses parameterized query values rather than constructing the search directly from user input. Reviewing the application also helped me recognize additional security concerns that could be addressed in future development, particularly the original application’s handling of user passwords. Password storage was outside </w:t>
      </w:r>
      <w:r w:rsidR="006C2C47">
        <w:rPr>
          <w:rFonts w:ascii="Times New Roman" w:hAnsi="Times New Roman" w:cs="Times New Roman"/>
        </w:rPr>
        <w:lastRenderedPageBreak/>
        <w:t xml:space="preserve">the primary scope of this </w:t>
      </w:r>
      <w:r w:rsidR="00E95DE5">
        <w:rPr>
          <w:rFonts w:ascii="Times New Roman" w:hAnsi="Times New Roman" w:cs="Times New Roman"/>
        </w:rPr>
        <w:t>enhancement but</w:t>
      </w:r>
      <w:r w:rsidR="006C2C47">
        <w:rPr>
          <w:rFonts w:ascii="Times New Roman" w:hAnsi="Times New Roman" w:cs="Times New Roman"/>
        </w:rPr>
        <w:t xml:space="preserve"> identifying </w:t>
      </w:r>
      <w:r w:rsidR="00E95DE5">
        <w:rPr>
          <w:rFonts w:ascii="Times New Roman" w:hAnsi="Times New Roman" w:cs="Times New Roman"/>
        </w:rPr>
        <w:t>it as an area requiring stronger protection demonstrates the importance of considering security throughout the software development process rather than treating security as a separate feature.</w:t>
      </w:r>
    </w:p>
    <w:p w14:paraId="54F465A6" w14:textId="126E5726" w:rsidR="00E95DE5" w:rsidRDefault="00E95DE5" w:rsidP="00383A06">
      <w:pPr>
        <w:spacing w:after="0" w:line="480" w:lineRule="auto"/>
        <w:rPr>
          <w:rFonts w:ascii="Times New Roman" w:hAnsi="Times New Roman" w:cs="Times New Roman"/>
        </w:rPr>
      </w:pPr>
      <w:r>
        <w:rPr>
          <w:rFonts w:ascii="Times New Roman" w:hAnsi="Times New Roman" w:cs="Times New Roman"/>
        </w:rPr>
        <w:tab/>
        <w:t>Enhancing this artifact taught me that improving existing software requires more than simply adding features. Changes to one part of an application can affect its database structure, application logic, user interface and existing functionality. For example, adding categories and low stock thresholds required changes to both the SQLite database and the activities that create and display inventory records. I also had to consider how existing data would be handled when the database structure changed. Replacing a destructive database upgrade with a migration approach reinforced the importance of preserving user data when software evolves.</w:t>
      </w:r>
    </w:p>
    <w:p w14:paraId="047EF1E0" w14:textId="4BE96AAD" w:rsidR="00E95DE5" w:rsidRPr="003A4A20" w:rsidRDefault="00E95DE5" w:rsidP="00383A06">
      <w:pPr>
        <w:spacing w:after="0" w:line="480" w:lineRule="auto"/>
        <w:rPr>
          <w:rFonts w:ascii="Times New Roman" w:hAnsi="Times New Roman" w:cs="Times New Roman"/>
        </w:rPr>
      </w:pPr>
      <w:r>
        <w:rPr>
          <w:rFonts w:ascii="Times New Roman" w:hAnsi="Times New Roman" w:cs="Times New Roman"/>
        </w:rPr>
        <w:tab/>
        <w:t>One of the challenges I encountered was fitting the additional inventory information and controls into the existing mobile interface</w:t>
      </w:r>
      <w:r w:rsidR="000E2E4A">
        <w:rPr>
          <w:rFonts w:ascii="Times New Roman" w:hAnsi="Times New Roman" w:cs="Times New Roman"/>
        </w:rPr>
        <w:t>. Adding category information created more columns than could comfortably fit on the screen, which initially cause</w:t>
      </w:r>
      <w:r w:rsidR="00DB3B7A">
        <w:rPr>
          <w:rFonts w:ascii="Times New Roman" w:hAnsi="Times New Roman" w:cs="Times New Roman"/>
        </w:rPr>
        <w:t xml:space="preserve">d the </w:t>
      </w:r>
      <w:proofErr w:type="gramStart"/>
      <w:r w:rsidR="00DB3B7A">
        <w:rPr>
          <w:rFonts w:ascii="Times New Roman" w:hAnsi="Times New Roman" w:cs="Times New Roman"/>
        </w:rPr>
        <w:t>delete</w:t>
      </w:r>
      <w:proofErr w:type="gramEnd"/>
      <w:r w:rsidR="00DB3B7A">
        <w:rPr>
          <w:rFonts w:ascii="Times New Roman" w:hAnsi="Times New Roman" w:cs="Times New Roman"/>
        </w:rPr>
        <w:t xml:space="preserve"> control to appear outside the visible area. I addressed this by making the inventory grid horizontally scrollable</w:t>
      </w:r>
      <w:r w:rsidR="003545FF">
        <w:rPr>
          <w:rFonts w:ascii="Times New Roman" w:hAnsi="Times New Roman" w:cs="Times New Roman"/>
        </w:rPr>
        <w:t xml:space="preserve"> so that users could still access </w:t>
      </w:r>
      <w:proofErr w:type="gramStart"/>
      <w:r w:rsidR="003545FF">
        <w:rPr>
          <w:rFonts w:ascii="Times New Roman" w:hAnsi="Times New Roman" w:cs="Times New Roman"/>
        </w:rPr>
        <w:t>all of</w:t>
      </w:r>
      <w:proofErr w:type="gramEnd"/>
      <w:r w:rsidR="003545FF">
        <w:rPr>
          <w:rFonts w:ascii="Times New Roman" w:hAnsi="Times New Roman" w:cs="Times New Roman"/>
        </w:rPr>
        <w:t xml:space="preserve"> the information and controls. I also had to ensure that the new threshold logic </w:t>
      </w:r>
      <w:r w:rsidR="00197F30">
        <w:rPr>
          <w:rFonts w:ascii="Times New Roman" w:hAnsi="Times New Roman" w:cs="Times New Roman"/>
        </w:rPr>
        <w:t xml:space="preserve">worked correctly with the existing quantity update functionality and that search results updated without removing the application’s existing </w:t>
      </w:r>
      <w:r w:rsidR="00F47EBE">
        <w:rPr>
          <w:rFonts w:ascii="Times New Roman" w:hAnsi="Times New Roman" w:cs="Times New Roman"/>
        </w:rPr>
        <w:t>features. Testing each change individually helped me identify these issues while limiting the possibility of introducing errors into functionality that already worked.</w:t>
      </w:r>
    </w:p>
    <w:sectPr w:rsidR="00E95DE5" w:rsidRPr="003A4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8F"/>
    <w:rsid w:val="000E2E4A"/>
    <w:rsid w:val="00197F30"/>
    <w:rsid w:val="001E1D67"/>
    <w:rsid w:val="00297C4C"/>
    <w:rsid w:val="003545FF"/>
    <w:rsid w:val="00382C2F"/>
    <w:rsid w:val="00383A06"/>
    <w:rsid w:val="003A4A20"/>
    <w:rsid w:val="004C78DD"/>
    <w:rsid w:val="00560CDB"/>
    <w:rsid w:val="005F58D8"/>
    <w:rsid w:val="006110EF"/>
    <w:rsid w:val="006C2C47"/>
    <w:rsid w:val="006F3E5F"/>
    <w:rsid w:val="00840408"/>
    <w:rsid w:val="00861A1C"/>
    <w:rsid w:val="00875FC6"/>
    <w:rsid w:val="0089208C"/>
    <w:rsid w:val="0095475E"/>
    <w:rsid w:val="00965EC1"/>
    <w:rsid w:val="00A8703E"/>
    <w:rsid w:val="00AC32CF"/>
    <w:rsid w:val="00AF20CC"/>
    <w:rsid w:val="00B65425"/>
    <w:rsid w:val="00D24869"/>
    <w:rsid w:val="00DB3B7A"/>
    <w:rsid w:val="00E119CC"/>
    <w:rsid w:val="00E74B8F"/>
    <w:rsid w:val="00E95DE5"/>
    <w:rsid w:val="00F4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2E8F"/>
  <w15:chartTrackingRefBased/>
  <w15:docId w15:val="{686EB829-9074-4296-A5BA-770DC547E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A20"/>
  </w:style>
  <w:style w:type="paragraph" w:styleId="Heading1">
    <w:name w:val="heading 1"/>
    <w:basedOn w:val="Normal"/>
    <w:next w:val="Normal"/>
    <w:link w:val="Heading1Char"/>
    <w:uiPriority w:val="9"/>
    <w:qFormat/>
    <w:rsid w:val="00E74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B8F"/>
    <w:rPr>
      <w:rFonts w:eastAsiaTheme="majorEastAsia" w:cstheme="majorBidi"/>
      <w:color w:val="272727" w:themeColor="text1" w:themeTint="D8"/>
    </w:rPr>
  </w:style>
  <w:style w:type="paragraph" w:styleId="Title">
    <w:name w:val="Title"/>
    <w:basedOn w:val="Normal"/>
    <w:next w:val="Normal"/>
    <w:link w:val="TitleChar"/>
    <w:uiPriority w:val="10"/>
    <w:qFormat/>
    <w:rsid w:val="00E74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B8F"/>
    <w:pPr>
      <w:spacing w:before="160"/>
      <w:jc w:val="center"/>
    </w:pPr>
    <w:rPr>
      <w:i/>
      <w:iCs/>
      <w:color w:val="404040" w:themeColor="text1" w:themeTint="BF"/>
    </w:rPr>
  </w:style>
  <w:style w:type="character" w:customStyle="1" w:styleId="QuoteChar">
    <w:name w:val="Quote Char"/>
    <w:basedOn w:val="DefaultParagraphFont"/>
    <w:link w:val="Quote"/>
    <w:uiPriority w:val="29"/>
    <w:rsid w:val="00E74B8F"/>
    <w:rPr>
      <w:i/>
      <w:iCs/>
      <w:color w:val="404040" w:themeColor="text1" w:themeTint="BF"/>
    </w:rPr>
  </w:style>
  <w:style w:type="paragraph" w:styleId="ListParagraph">
    <w:name w:val="List Paragraph"/>
    <w:basedOn w:val="Normal"/>
    <w:uiPriority w:val="34"/>
    <w:qFormat/>
    <w:rsid w:val="00E74B8F"/>
    <w:pPr>
      <w:ind w:left="720"/>
      <w:contextualSpacing/>
    </w:pPr>
  </w:style>
  <w:style w:type="character" w:styleId="IntenseEmphasis">
    <w:name w:val="Intense Emphasis"/>
    <w:basedOn w:val="DefaultParagraphFont"/>
    <w:uiPriority w:val="21"/>
    <w:qFormat/>
    <w:rsid w:val="00E74B8F"/>
    <w:rPr>
      <w:i/>
      <w:iCs/>
      <w:color w:val="0F4761" w:themeColor="accent1" w:themeShade="BF"/>
    </w:rPr>
  </w:style>
  <w:style w:type="paragraph" w:styleId="IntenseQuote">
    <w:name w:val="Intense Quote"/>
    <w:basedOn w:val="Normal"/>
    <w:next w:val="Normal"/>
    <w:link w:val="IntenseQuoteChar"/>
    <w:uiPriority w:val="30"/>
    <w:qFormat/>
    <w:rsid w:val="00E74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B8F"/>
    <w:rPr>
      <w:i/>
      <w:iCs/>
      <w:color w:val="0F4761" w:themeColor="accent1" w:themeShade="BF"/>
    </w:rPr>
  </w:style>
  <w:style w:type="character" w:styleId="IntenseReference">
    <w:name w:val="Intense Reference"/>
    <w:basedOn w:val="DefaultParagraphFont"/>
    <w:uiPriority w:val="32"/>
    <w:qFormat/>
    <w:rsid w:val="00E74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879</Words>
  <Characters>5011</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DePasquale</dc:creator>
  <cp:keywords/>
  <dc:description/>
  <cp:lastModifiedBy>Andrew DePasquale</cp:lastModifiedBy>
  <cp:revision>27</cp:revision>
  <dcterms:created xsi:type="dcterms:W3CDTF">2026-09-16T02:12:00Z</dcterms:created>
  <dcterms:modified xsi:type="dcterms:W3CDTF">2026-10-07T01:52:00Z</dcterms:modified>
</cp:coreProperties>
</file>