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41BB" w:rsidR="006D4BFE" w:rsidP="007B6CBF" w:rsidRDefault="00BD603A" w14:paraId="7EDF45B6" w14:textId="77777777">
      <w:pPr>
        <w:pStyle w:val="Heading1"/>
        <w:tabs>
          <w:tab w:val="left" w:pos="426"/>
        </w:tabs>
        <w:ind w:left="426" w:hanging="426"/>
      </w:pPr>
      <w:r>
        <w:tab/>
      </w:r>
      <w:r w:rsidRPr="004C41BB" w:rsidR="006D4BFE">
        <w:t>Pur</w:t>
      </w:r>
      <w:bookmarkStart w:name="_Hlk96699729" w:id="0"/>
      <w:r w:rsidRPr="004C41BB" w:rsidR="006D4BFE">
        <w:t>pos</w:t>
      </w:r>
      <w:bookmarkEnd w:id="0"/>
      <w:r w:rsidRPr="004C41BB" w:rsidR="006D4BFE">
        <w:t>e</w:t>
      </w:r>
    </w:p>
    <w:p w:rsidR="006D4BFE" w:rsidP="00497B74" w:rsidRDefault="006D4BFE" w14:paraId="56825572" w14:textId="77777777">
      <w:r>
        <w:t>Wannon</w:t>
      </w:r>
      <w:r w:rsidRPr="00DE1266">
        <w:t xml:space="preserve"> Water actively supports measures to reduce family violence, promotes health and safety of employees and recognises that employees will be amongst those affected by situations of family violence. </w:t>
      </w:r>
    </w:p>
    <w:p w:rsidR="006D4BFE" w:rsidP="00497B74" w:rsidRDefault="006D4BFE" w14:paraId="6114D9D8" w14:textId="77777777"/>
    <w:p w:rsidR="006D4BFE" w:rsidP="00497B74" w:rsidRDefault="006D4BFE" w14:paraId="77F60EBA" w14:textId="77777777">
      <w:r w:rsidRPr="00DE1266">
        <w:t xml:space="preserve">This </w:t>
      </w:r>
      <w:r>
        <w:t>procedure</w:t>
      </w:r>
      <w:r w:rsidRPr="00DE1266">
        <w:t xml:space="preserve"> outlines the support available to employees experiencing family </w:t>
      </w:r>
      <w:r w:rsidR="007B6CBF">
        <w:t xml:space="preserve">and domestic </w:t>
      </w:r>
      <w:r w:rsidRPr="00DE1266">
        <w:t xml:space="preserve">violence, enabling </w:t>
      </w:r>
      <w:r>
        <w:t>them</w:t>
      </w:r>
      <w:r w:rsidRPr="00DE1266">
        <w:t xml:space="preserve"> to continue to participate in the workplace and maintain their employment.  Further, </w:t>
      </w:r>
      <w:r>
        <w:t>Wannon</w:t>
      </w:r>
      <w:r w:rsidRPr="00DE1266">
        <w:t xml:space="preserve"> Water seeks to create a supportive work environment where employees are comfortable in requesting assistance </w:t>
      </w:r>
      <w:r>
        <w:t xml:space="preserve">and others are equipped to provide adequate guidance </w:t>
      </w:r>
      <w:r w:rsidRPr="00DE1266">
        <w:t xml:space="preserve">for family </w:t>
      </w:r>
      <w:r w:rsidR="007B6CBF">
        <w:t xml:space="preserve">and domestic </w:t>
      </w:r>
      <w:r w:rsidRPr="00DE1266">
        <w:t>violence related concerns.</w:t>
      </w:r>
    </w:p>
    <w:p w:rsidR="00750405" w:rsidP="00497B74" w:rsidRDefault="00750405" w14:paraId="359FFEEA" w14:textId="77777777"/>
    <w:p w:rsidRPr="00E73D33" w:rsidR="006D4BFE" w:rsidP="00497B74" w:rsidRDefault="00BD603A" w14:paraId="56032EE6" w14:textId="77777777">
      <w:pPr>
        <w:pStyle w:val="Heading1"/>
        <w:tabs>
          <w:tab w:val="left" w:pos="426"/>
        </w:tabs>
        <w:ind w:left="426" w:hanging="426"/>
      </w:pPr>
      <w:r>
        <w:t xml:space="preserve"> </w:t>
      </w:r>
      <w:r>
        <w:tab/>
      </w:r>
      <w:r>
        <w:tab/>
      </w:r>
      <w:r w:rsidR="006D4BFE">
        <w:t>S</w:t>
      </w:r>
      <w:r w:rsidRPr="00E73D33" w:rsidR="006D4BFE">
        <w:t>cope</w:t>
      </w:r>
    </w:p>
    <w:p w:rsidR="00293783" w:rsidP="00497B74" w:rsidRDefault="00293783" w14:paraId="532B09DE" w14:textId="77777777">
      <w:r w:rsidRPr="00D2145A">
        <w:t xml:space="preserve">This procedure applies to all Wannon Water employees who experience family </w:t>
      </w:r>
      <w:r>
        <w:t xml:space="preserve">and domestic </w:t>
      </w:r>
      <w:r w:rsidRPr="00D2145A">
        <w:t>violence, or</w:t>
      </w:r>
      <w:r>
        <w:t xml:space="preserve"> indicate </w:t>
      </w:r>
      <w:r w:rsidRPr="00D2145A">
        <w:t xml:space="preserve">they may be experiencing family </w:t>
      </w:r>
      <w:r>
        <w:t xml:space="preserve">and domestic </w:t>
      </w:r>
      <w:r w:rsidRPr="00D2145A">
        <w:t>violence, and who require assistance.</w:t>
      </w:r>
      <w:r>
        <w:t xml:space="preserve"> </w:t>
      </w:r>
    </w:p>
    <w:p w:rsidRPr="00D2145A" w:rsidR="00750405" w:rsidP="007B6CBF" w:rsidRDefault="00750405" w14:paraId="35265B19" w14:textId="77777777">
      <w:pPr>
        <w:jc w:val="both"/>
      </w:pPr>
    </w:p>
    <w:p w:rsidRPr="00E73D33" w:rsidR="006D4BFE" w:rsidP="00293783" w:rsidRDefault="00BD603A" w14:paraId="1B819292" w14:textId="77777777">
      <w:pPr>
        <w:pStyle w:val="Heading1"/>
        <w:jc w:val="both"/>
      </w:pPr>
      <w:r>
        <w:t xml:space="preserve"> </w:t>
      </w:r>
      <w:r>
        <w:tab/>
      </w:r>
      <w:r w:rsidR="006D4BFE">
        <w:t>Procedure</w:t>
      </w:r>
      <w:r w:rsidRPr="00E73D33" w:rsidR="006D4BFE">
        <w:t xml:space="preserve"> </w:t>
      </w:r>
    </w:p>
    <w:p w:rsidR="004477C5" w:rsidP="00497B74" w:rsidRDefault="006D4BFE" w14:paraId="54E09F43" w14:textId="100ED3BD">
      <w:r>
        <w:t>This procedure is</w:t>
      </w:r>
      <w:r w:rsidR="00952449">
        <w:t xml:space="preserve"> </w:t>
      </w:r>
      <w:r w:rsidR="00293783">
        <w:t>has</w:t>
      </w:r>
      <w:r w:rsidR="00952449">
        <w:t xml:space="preserve"> been developed </w:t>
      </w:r>
      <w:r w:rsidR="004477C5">
        <w:t>to comp</w:t>
      </w:r>
      <w:r w:rsidR="00765E5D">
        <w:t>ly</w:t>
      </w:r>
      <w:r w:rsidR="004477C5">
        <w:t xml:space="preserve"> with the </w:t>
      </w:r>
      <w:r>
        <w:t>Essential Services Commission’s Customer Service Code requirement</w:t>
      </w:r>
      <w:r w:rsidR="004477C5">
        <w:t xml:space="preserve">s. </w:t>
      </w:r>
    </w:p>
    <w:p w:rsidR="004477C5" w:rsidP="00497B74" w:rsidRDefault="004477C5" w14:paraId="484ABE55" w14:textId="77777777"/>
    <w:p w:rsidR="004477C5" w:rsidP="00497B74" w:rsidRDefault="004477C5" w14:paraId="7674996B" w14:textId="77777777">
      <w:pPr>
        <w:spacing w:after="120"/>
      </w:pPr>
      <w:r>
        <w:t xml:space="preserve">It should be read in conjunction with </w:t>
      </w:r>
      <w:r w:rsidR="006D4BFE">
        <w:t>the</w:t>
      </w:r>
      <w:r>
        <w:t>:</w:t>
      </w:r>
    </w:p>
    <w:p w:rsidR="00293783" w:rsidP="00497B74" w:rsidRDefault="00765E5D" w14:paraId="722E9634" w14:textId="77777777">
      <w:pPr>
        <w:pStyle w:val="ListParagraph"/>
        <w:numPr>
          <w:ilvl w:val="0"/>
          <w:numId w:val="17"/>
        </w:numPr>
      </w:pPr>
      <w:hyperlink w:history="1" w:anchor="/PublishedDocumentView/414" r:id="rId12">
        <w:r w:rsidRPr="005146A6" w:rsidR="00293783">
          <w:rPr>
            <w:rStyle w:val="Hyperlink"/>
            <w:rFonts w:cs="Arial"/>
          </w:rPr>
          <w:t>Family Violence Procedure – Customers</w:t>
        </w:r>
      </w:hyperlink>
      <w:r w:rsidR="00293783">
        <w:t>.</w:t>
      </w:r>
    </w:p>
    <w:p w:rsidR="00293783" w:rsidP="00497B74" w:rsidRDefault="00765E5D" w14:paraId="00453E4F" w14:textId="77777777">
      <w:pPr>
        <w:pStyle w:val="ListParagraph"/>
        <w:numPr>
          <w:ilvl w:val="0"/>
          <w:numId w:val="17"/>
        </w:numPr>
      </w:pPr>
      <w:hyperlink w:history="1" w:anchor="/PublishedDocumentView/383" r:id="rId13">
        <w:r w:rsidRPr="00B41F39" w:rsidR="00293783">
          <w:rPr>
            <w:rStyle w:val="Hyperlink"/>
            <w:rFonts w:cs="Arial"/>
          </w:rPr>
          <w:t>Family Violence Guidelines – Managers and Leaders</w:t>
        </w:r>
      </w:hyperlink>
      <w:r w:rsidR="00293783">
        <w:t>.</w:t>
      </w:r>
    </w:p>
    <w:p w:rsidR="00293783" w:rsidP="00497B74" w:rsidRDefault="00293783" w14:paraId="7B740216" w14:textId="77777777"/>
    <w:p w:rsidR="006D4BFE" w:rsidP="00497B74" w:rsidRDefault="00293783" w14:paraId="2C80F856" w14:textId="77777777">
      <w:pPr>
        <w:pStyle w:val="Heading2"/>
        <w:jc w:val="left"/>
      </w:pPr>
      <w:r>
        <w:t xml:space="preserve">     </w:t>
      </w:r>
      <w:r w:rsidR="004477C5">
        <w:t xml:space="preserve">Disclosure </w:t>
      </w:r>
    </w:p>
    <w:p w:rsidRPr="007B6CBF" w:rsidR="006D1826" w:rsidP="00497B74" w:rsidRDefault="006D1826" w14:paraId="6AC3C425" w14:textId="77777777">
      <w:pPr>
        <w:spacing w:after="120"/>
      </w:pPr>
      <w:r w:rsidRPr="007B6CBF">
        <w:t>A disclosure of family</w:t>
      </w:r>
      <w:r w:rsidRPr="007B6CBF" w:rsidR="00C432FF">
        <w:t xml:space="preserve"> and domestic </w:t>
      </w:r>
      <w:r w:rsidRPr="007B6CBF">
        <w:t>violence is when an employee makes known that:</w:t>
      </w:r>
    </w:p>
    <w:p w:rsidRPr="006D1826" w:rsidR="00293783" w:rsidP="00497B74" w:rsidRDefault="00293783" w14:paraId="7348B587" w14:textId="77777777">
      <w:pPr>
        <w:pStyle w:val="ListParagraph"/>
        <w:numPr>
          <w:ilvl w:val="0"/>
          <w:numId w:val="17"/>
        </w:numPr>
      </w:pPr>
      <w:r>
        <w:t>T</w:t>
      </w:r>
      <w:r w:rsidRPr="006D1826">
        <w:t xml:space="preserve">hey are experiencing </w:t>
      </w:r>
      <w:r>
        <w:t>family and domestic</w:t>
      </w:r>
      <w:r w:rsidRPr="006D1826">
        <w:t xml:space="preserve"> violence</w:t>
      </w:r>
      <w:r>
        <w:t>.</w:t>
      </w:r>
    </w:p>
    <w:p w:rsidRPr="00BD603A" w:rsidR="00293783" w:rsidP="00497B74" w:rsidRDefault="00293783" w14:paraId="4768E012" w14:textId="77777777">
      <w:pPr>
        <w:pStyle w:val="ListParagraph"/>
        <w:numPr>
          <w:ilvl w:val="0"/>
          <w:numId w:val="17"/>
        </w:numPr>
      </w:pPr>
      <w:r>
        <w:t>An immediate</w:t>
      </w:r>
      <w:r w:rsidRPr="006D1826">
        <w:t xml:space="preserve"> family member</w:t>
      </w:r>
      <w:r w:rsidRPr="00BD603A">
        <w:t xml:space="preserve"> is experiencing family </w:t>
      </w:r>
      <w:r>
        <w:t>and domestic</w:t>
      </w:r>
      <w:r w:rsidRPr="00BD603A">
        <w:t xml:space="preserve"> violence</w:t>
      </w:r>
      <w:r>
        <w:t>.</w:t>
      </w:r>
    </w:p>
    <w:p w:rsidRPr="00BD603A" w:rsidR="00293783" w:rsidP="00497B74" w:rsidRDefault="00293783" w14:paraId="1D68FF43" w14:textId="77777777">
      <w:pPr>
        <w:pStyle w:val="ListParagraph"/>
        <w:numPr>
          <w:ilvl w:val="0"/>
          <w:numId w:val="17"/>
        </w:numPr>
      </w:pPr>
      <w:r>
        <w:t>A</w:t>
      </w:r>
      <w:r w:rsidRPr="00BD603A">
        <w:t xml:space="preserve"> member of an employee's household</w:t>
      </w:r>
      <w:r>
        <w:t xml:space="preserve"> is experiencing family and domestic violence</w:t>
      </w:r>
      <w:r w:rsidRPr="00BD603A">
        <w:t>.</w:t>
      </w:r>
    </w:p>
    <w:p w:rsidR="00293783" w:rsidP="00497B74" w:rsidRDefault="00293783" w14:paraId="60157652" w14:textId="77777777"/>
    <w:p w:rsidR="00293783" w:rsidP="00497B74" w:rsidRDefault="00293783" w14:paraId="3268FE7B" w14:textId="77777777">
      <w:pPr>
        <w:shd w:val="clear" w:color="auto" w:fill="FFFFFF"/>
        <w:spacing w:after="240"/>
        <w:textAlignment w:val="baseline"/>
      </w:pPr>
      <w:r w:rsidRPr="007B6CBF">
        <w:t xml:space="preserve">We recognise and respect that employees may choose if, when and to whom to make a disclosure of family </w:t>
      </w:r>
      <w:r>
        <w:t xml:space="preserve">and domestic </w:t>
      </w:r>
      <w:r w:rsidRPr="007B6CBF">
        <w:t>violence.</w:t>
      </w:r>
      <w:r>
        <w:t xml:space="preserve"> </w:t>
      </w:r>
      <w:r w:rsidRPr="007B6CBF">
        <w:t>Where Wannon Water receives a disclosure of family</w:t>
      </w:r>
      <w:r>
        <w:t xml:space="preserve"> and domestic</w:t>
      </w:r>
      <w:r w:rsidRPr="007B6CBF">
        <w:t xml:space="preserve"> violence, we will act promptly, confidentially and with sensitivity, in accordance with this procedure.</w:t>
      </w:r>
    </w:p>
    <w:p w:rsidR="00293783" w:rsidP="00497B74" w:rsidRDefault="00293783" w14:paraId="00F79499" w14:textId="77777777">
      <w:pPr>
        <w:spacing w:after="120"/>
      </w:pPr>
      <w:r>
        <w:t>An employee experiencing family and domestic violence can elect to disclosure their situation to:</w:t>
      </w:r>
    </w:p>
    <w:p w:rsidR="00293783" w:rsidP="00497B74" w:rsidRDefault="00293783" w14:paraId="350C51E1" w14:textId="77777777">
      <w:pPr>
        <w:pStyle w:val="ListParagraph"/>
        <w:numPr>
          <w:ilvl w:val="0"/>
          <w:numId w:val="8"/>
        </w:numPr>
        <w:contextualSpacing w:val="0"/>
      </w:pPr>
      <w:r>
        <w:t>Their line manager.</w:t>
      </w:r>
    </w:p>
    <w:p w:rsidR="00F107C6" w:rsidP="00497B74" w:rsidRDefault="00F107C6" w14:paraId="34ADE33B" w14:textId="77777777">
      <w:pPr>
        <w:pStyle w:val="ListParagraph"/>
        <w:numPr>
          <w:ilvl w:val="0"/>
          <w:numId w:val="8"/>
        </w:numPr>
        <w:contextualSpacing w:val="0"/>
      </w:pPr>
      <w:r>
        <w:t>A member of the People &amp; Wellbeing team.</w:t>
      </w:r>
    </w:p>
    <w:p w:rsidR="00F107C6" w:rsidP="00497B74" w:rsidRDefault="00F107C6" w14:paraId="0DF32025" w14:textId="77777777"/>
    <w:p w:rsidR="00293783" w:rsidP="00497B74" w:rsidRDefault="00293783" w14:paraId="4324F522" w14:textId="77777777">
      <w:r>
        <w:t>It is recognised that employees experiencing family and domestic violence may also disclose their experience to a trusted colleague or someone from outside their immediate work unit. Employees approached by a fellow staff member raising issues of family and domestic violence should as much as possible refer their colleague to this procedure.</w:t>
      </w:r>
    </w:p>
    <w:p w:rsidR="00293783" w:rsidP="00497B74" w:rsidRDefault="00293783" w14:paraId="7BDCF8B2" w14:textId="77777777"/>
    <w:p w:rsidR="00293783" w:rsidP="00497B74" w:rsidRDefault="00293783" w14:paraId="673DB701" w14:textId="77777777"/>
    <w:p w:rsidR="00293783" w:rsidP="00497B74" w:rsidRDefault="00293783" w14:paraId="45A28265" w14:textId="77777777">
      <w:pPr>
        <w:pStyle w:val="Heading2"/>
        <w:tabs>
          <w:tab w:val="left" w:pos="993"/>
        </w:tabs>
        <w:ind w:left="993" w:hanging="993"/>
        <w:jc w:val="left"/>
      </w:pPr>
      <w:r>
        <w:lastRenderedPageBreak/>
        <w:t xml:space="preserve">      Types of support available to employees experiencing family violence</w:t>
      </w:r>
    </w:p>
    <w:p w:rsidR="00293783" w:rsidP="00497B74" w:rsidRDefault="00293783" w14:paraId="06713F27" w14:textId="77777777">
      <w:pPr>
        <w:rPr>
          <w:lang w:val="en-US" w:eastAsia="en-US"/>
        </w:rPr>
      </w:pPr>
      <w:r>
        <w:rPr>
          <w:lang w:val="en-US" w:eastAsia="en-US"/>
        </w:rPr>
        <w:t>Wannon Water offers a variety of support avenues for employees experiencing family and domestic violence, including:</w:t>
      </w:r>
    </w:p>
    <w:p w:rsidRPr="002D7942" w:rsidR="00293783" w:rsidP="00497B74" w:rsidRDefault="00293783" w14:paraId="41906235" w14:textId="77777777">
      <w:pPr>
        <w:rPr>
          <w:lang w:val="en-US" w:eastAsia="en-US"/>
        </w:rPr>
      </w:pPr>
    </w:p>
    <w:p w:rsidRPr="002D7942" w:rsidR="00293783" w:rsidP="00497B74" w:rsidRDefault="00293783" w14:paraId="5B145714" w14:textId="77777777">
      <w:pPr>
        <w:pStyle w:val="Heading3"/>
        <w:rPr>
          <w:color w:val="00B050"/>
        </w:rPr>
      </w:pPr>
      <w:r>
        <w:rPr>
          <w:color w:val="00AA4E" w:themeColor="accent6"/>
        </w:rPr>
        <w:t xml:space="preserve">     </w:t>
      </w:r>
      <w:r w:rsidRPr="00ED1A35">
        <w:rPr>
          <w:color w:val="00AA4E" w:themeColor="accent6"/>
        </w:rPr>
        <w:t>Safety Planning</w:t>
      </w:r>
    </w:p>
    <w:p w:rsidR="000B766F" w:rsidP="00497B74" w:rsidRDefault="000B766F" w14:paraId="365D9393" w14:textId="77777777">
      <w:r>
        <w:t>Wannon Water understands that there may be occasions where an employee is at risk of family violence in the workplace. In such circumstances, Wannon Water is committed to working with the employee to implement a workplace safety plan to improve the safety of the employee and their colleagues.</w:t>
      </w:r>
    </w:p>
    <w:p w:rsidR="001D75FC" w:rsidP="00497B74" w:rsidRDefault="001D75FC" w14:paraId="3EF34B2A" w14:textId="77777777"/>
    <w:p w:rsidRPr="007B6CBF" w:rsidR="00293783" w:rsidP="00497B74" w:rsidRDefault="00293783" w14:paraId="16975F28" w14:textId="77777777">
      <w:r>
        <w:t xml:space="preserve">People and Wellbeing can </w:t>
      </w:r>
      <w:r w:rsidRPr="007B6CBF">
        <w:t>offer guidance in safety planning, which may include putting in place temporary or permanent precautionary measures to ensure the safety and wellbeing of staff and students experiencing domestic and family violence.</w:t>
      </w:r>
    </w:p>
    <w:p w:rsidR="00293783" w:rsidP="00497B74" w:rsidRDefault="00293783" w14:paraId="482A2D4A" w14:textId="77777777"/>
    <w:p w:rsidR="00F11D1C" w:rsidP="00497B74" w:rsidRDefault="00293783" w14:paraId="15184CB9" w14:textId="77777777">
      <w:r>
        <w:t>A safety plan</w:t>
      </w:r>
      <w:r w:rsidR="000B766F">
        <w:t xml:space="preserve"> </w:t>
      </w:r>
      <w:r w:rsidR="00EB6079">
        <w:t xml:space="preserve">is </w:t>
      </w:r>
      <w:r w:rsidR="000B766F">
        <w:t>to be developed in consultation with the employee</w:t>
      </w:r>
      <w:r w:rsidR="00F11D1C">
        <w:t xml:space="preserve"> and</w:t>
      </w:r>
      <w:r w:rsidR="000B766F">
        <w:t xml:space="preserve"> their line manager</w:t>
      </w:r>
      <w:r w:rsidR="00F11D1C">
        <w:t xml:space="preserve">. A Family and Domestic Leave Safety Plan template is available on SoControl.  </w:t>
      </w:r>
      <w:r w:rsidR="006D4DD1">
        <w:t xml:space="preserve">A copy of the </w:t>
      </w:r>
      <w:r w:rsidR="00EB6079">
        <w:t>completed</w:t>
      </w:r>
      <w:r w:rsidR="006D4DD1">
        <w:t xml:space="preserve"> Safety Plan is to be provided to </w:t>
      </w:r>
      <w:r w:rsidRPr="007B6CBF" w:rsidR="006D4DD1">
        <w:t>Manager People and Wellbeing or Executive People and Resilience to be</w:t>
      </w:r>
      <w:r w:rsidRPr="007B6CBF" w:rsidR="008D6279">
        <w:t xml:space="preserve"> confidentially recorded. </w:t>
      </w:r>
    </w:p>
    <w:p w:rsidR="00F11D1C" w:rsidP="00497B74" w:rsidRDefault="00F11D1C" w14:paraId="60440AB4" w14:textId="77777777"/>
    <w:p w:rsidR="000B766F" w:rsidP="00497B74" w:rsidRDefault="000B766F" w14:paraId="2D5B8FC1" w14:textId="77777777">
      <w:pPr>
        <w:spacing w:after="120"/>
      </w:pPr>
      <w:r>
        <w:t xml:space="preserve">The plan should reflect the specific needs of the employee and take into account the nature of their role and the workplace environment. </w:t>
      </w:r>
      <w:r w:rsidRPr="007B6CBF" w:rsidR="00AF5AE6">
        <w:t xml:space="preserve">Precautionary measures that may be included </w:t>
      </w:r>
      <w:r w:rsidR="00AF5AE6">
        <w:t xml:space="preserve">safety plan may </w:t>
      </w:r>
      <w:r w:rsidRPr="007B6CBF" w:rsidR="00AF5AE6">
        <w:t>but are not limited to</w:t>
      </w:r>
      <w:r>
        <w:t>:</w:t>
      </w:r>
    </w:p>
    <w:p w:rsidRPr="007B6CBF" w:rsidR="00293783" w:rsidP="00497B74" w:rsidRDefault="00293783" w14:paraId="2CA6BC53" w14:textId="77777777">
      <w:pPr>
        <w:pStyle w:val="ListParagraph"/>
        <w:numPr>
          <w:ilvl w:val="0"/>
          <w:numId w:val="10"/>
        </w:numPr>
        <w:contextualSpacing w:val="0"/>
      </w:pPr>
      <w:r>
        <w:t>M</w:t>
      </w:r>
      <w:r w:rsidRPr="007B6CBF">
        <w:t>anaging telephone, email or mail harassment</w:t>
      </w:r>
      <w:r>
        <w:t>.</w:t>
      </w:r>
    </w:p>
    <w:p w:rsidRPr="007B6CBF" w:rsidR="00293783" w:rsidP="00497B74" w:rsidRDefault="00293783" w14:paraId="1393947F" w14:textId="77777777">
      <w:pPr>
        <w:pStyle w:val="ListParagraph"/>
        <w:numPr>
          <w:ilvl w:val="0"/>
          <w:numId w:val="10"/>
        </w:numPr>
        <w:contextualSpacing w:val="0"/>
      </w:pPr>
      <w:r>
        <w:t>C</w:t>
      </w:r>
      <w:r w:rsidRPr="007B6CBF">
        <w:t>hanging</w:t>
      </w:r>
      <w:r>
        <w:t xml:space="preserve"> </w:t>
      </w:r>
      <w:r w:rsidRPr="007B6CBF">
        <w:t>the</w:t>
      </w:r>
      <w:r>
        <w:t xml:space="preserve"> employee’s</w:t>
      </w:r>
      <w:r w:rsidRPr="007B6CBF">
        <w:t xml:space="preserve"> contact details and/or removing them from public directories</w:t>
      </w:r>
      <w:r>
        <w:t>/information.</w:t>
      </w:r>
    </w:p>
    <w:p w:rsidRPr="007B6CBF" w:rsidR="00293783" w:rsidP="00497B74" w:rsidRDefault="00293783" w14:paraId="1FB48589" w14:textId="77777777">
      <w:pPr>
        <w:pStyle w:val="ListParagraph"/>
        <w:numPr>
          <w:ilvl w:val="0"/>
          <w:numId w:val="10"/>
        </w:numPr>
        <w:contextualSpacing w:val="0"/>
      </w:pPr>
      <w:r>
        <w:t xml:space="preserve">Security arrangements are in place (e.g  restricted area and </w:t>
      </w:r>
      <w:r w:rsidRPr="007B6CBF">
        <w:t>escorting entry to and exit from the building</w:t>
      </w:r>
      <w:r>
        <w:t>,</w:t>
      </w:r>
      <w:r w:rsidRPr="007B6CBF">
        <w:t xml:space="preserve"> i.e., to car park or public transport</w:t>
      </w:r>
      <w:r>
        <w:t>.</w:t>
      </w:r>
    </w:p>
    <w:p w:rsidR="000B766F" w:rsidP="00497B74" w:rsidRDefault="000B766F" w14:paraId="6B73917D" w14:textId="77777777">
      <w:pPr>
        <w:pStyle w:val="ListParagraph"/>
        <w:numPr>
          <w:ilvl w:val="0"/>
          <w:numId w:val="10"/>
        </w:numPr>
        <w:contextualSpacing w:val="0"/>
      </w:pPr>
      <w:r>
        <w:t>Access to cab vouchers</w:t>
      </w:r>
      <w:r w:rsidR="003A0A33">
        <w:t>, alternative transport arrangements</w:t>
      </w:r>
      <w:r>
        <w:t xml:space="preserve"> or emergency phones </w:t>
      </w:r>
    </w:p>
    <w:p w:rsidRPr="007B6CBF" w:rsidR="00A15C57" w:rsidP="00497B74" w:rsidRDefault="00017C3C" w14:paraId="4BA15581" w14:textId="77777777">
      <w:pPr>
        <w:pStyle w:val="ListParagraph"/>
        <w:numPr>
          <w:ilvl w:val="0"/>
          <w:numId w:val="10"/>
        </w:numPr>
        <w:contextualSpacing w:val="0"/>
      </w:pPr>
      <w:r>
        <w:t>Te</w:t>
      </w:r>
      <w:r w:rsidRPr="007B6CBF" w:rsidR="00A15C57">
        <w:t xml:space="preserve">mporary or permanent relocation of the </w:t>
      </w:r>
      <w:r>
        <w:t>employee</w:t>
      </w:r>
      <w:r w:rsidRPr="007B6CBF" w:rsidR="00A15C57">
        <w:t xml:space="preserve"> to a more secure work area, and/or support in working</w:t>
      </w:r>
      <w:r w:rsidR="00AF5AE6">
        <w:t xml:space="preserve"> remotely</w:t>
      </w:r>
      <w:r w:rsidRPr="007B6CBF" w:rsidR="00A15C57">
        <w:t xml:space="preserve"> conditions</w:t>
      </w:r>
      <w:r w:rsidR="003A0A33">
        <w:t>.</w:t>
      </w:r>
    </w:p>
    <w:p w:rsidRPr="007B6CBF" w:rsidR="00134F81" w:rsidP="00497B74" w:rsidRDefault="00AF5AE6" w14:paraId="075A21B0" w14:textId="77777777">
      <w:pPr>
        <w:pStyle w:val="ListParagraph"/>
        <w:numPr>
          <w:ilvl w:val="0"/>
          <w:numId w:val="10"/>
        </w:numPr>
        <w:contextualSpacing w:val="0"/>
      </w:pPr>
      <w:r>
        <w:t>S</w:t>
      </w:r>
      <w:r w:rsidRPr="007B6CBF" w:rsidR="00134F81">
        <w:t>etting up procedures for alerting security and/or the police (if appropriate</w:t>
      </w:r>
      <w:r w:rsidRPr="007B6CBF" w:rsidR="00293783">
        <w:t>)</w:t>
      </w:r>
      <w:r w:rsidR="00293783">
        <w:t>.</w:t>
      </w:r>
    </w:p>
    <w:p w:rsidR="00AF5AE6" w:rsidP="00497B74" w:rsidRDefault="00AF5AE6" w14:paraId="27CB1F07" w14:textId="77777777">
      <w:pPr>
        <w:pStyle w:val="ListParagraph"/>
        <w:numPr>
          <w:ilvl w:val="0"/>
          <w:numId w:val="10"/>
        </w:numPr>
        <w:contextualSpacing w:val="0"/>
      </w:pPr>
      <w:r>
        <w:t>Action to be taken if the employee does not arrive at work.</w:t>
      </w:r>
    </w:p>
    <w:p w:rsidRPr="007B6CBF" w:rsidR="00CF6F4F" w:rsidP="007B6CBF" w:rsidRDefault="00CF6F4F" w14:paraId="36720AF6" w14:textId="77777777">
      <w:pPr>
        <w:pStyle w:val="ListParagraph"/>
        <w:numPr>
          <w:ilvl w:val="0"/>
          <w:numId w:val="10"/>
        </w:numPr>
      </w:pPr>
      <w:r>
        <w:t>A</w:t>
      </w:r>
      <w:r w:rsidRPr="00CF6F4F">
        <w:t>ny other reasonable measures determined on a case-by-case basis.</w:t>
      </w:r>
    </w:p>
    <w:p w:rsidR="000B766F" w:rsidP="000B766F" w:rsidRDefault="000B766F" w14:paraId="501B5AC7" w14:textId="77777777"/>
    <w:p w:rsidR="00293783" w:rsidP="00497B74" w:rsidRDefault="00293783" w14:paraId="44767536" w14:textId="77777777">
      <w:pPr>
        <w:spacing w:after="120"/>
      </w:pPr>
      <w:r>
        <w:t xml:space="preserve">In developing a safety plan, the following should be considered: </w:t>
      </w:r>
    </w:p>
    <w:p w:rsidR="00293783" w:rsidP="00497B74" w:rsidRDefault="00293783" w14:paraId="0F7B6832" w14:textId="77777777">
      <w:pPr>
        <w:pStyle w:val="ListParagraph"/>
        <w:numPr>
          <w:ilvl w:val="0"/>
          <w:numId w:val="12"/>
        </w:numPr>
        <w:contextualSpacing w:val="0"/>
      </w:pPr>
      <w:r>
        <w:t>The plan must have the employee’s agreement and consent.</w:t>
      </w:r>
    </w:p>
    <w:p w:rsidR="00293783" w:rsidP="00497B74" w:rsidRDefault="00293783" w14:paraId="0C58F5E6" w14:textId="77777777">
      <w:pPr>
        <w:pStyle w:val="ListParagraph"/>
        <w:numPr>
          <w:ilvl w:val="0"/>
          <w:numId w:val="12"/>
        </w:numPr>
        <w:contextualSpacing w:val="0"/>
      </w:pPr>
      <w:r>
        <w:t>It should be reviewed with the employee on a regular basis.</w:t>
      </w:r>
    </w:p>
    <w:p w:rsidR="00293783" w:rsidP="00497B74" w:rsidRDefault="00293783" w14:paraId="4BDE20B7" w14:textId="77777777">
      <w:pPr>
        <w:pStyle w:val="ListParagraph"/>
        <w:numPr>
          <w:ilvl w:val="0"/>
          <w:numId w:val="12"/>
        </w:numPr>
        <w:contextualSpacing w:val="0"/>
      </w:pPr>
      <w:r>
        <w:t>The employee’s emergency contact details must be kept up to date.</w:t>
      </w:r>
    </w:p>
    <w:p w:rsidR="00293783" w:rsidP="00497B74" w:rsidRDefault="00293783" w14:paraId="2399F41C" w14:textId="77777777">
      <w:pPr>
        <w:pStyle w:val="ListParagraph"/>
        <w:numPr>
          <w:ilvl w:val="0"/>
          <w:numId w:val="8"/>
        </w:numPr>
        <w:contextualSpacing w:val="0"/>
      </w:pPr>
      <w:r>
        <w:t>All reasonable attempts should be made to ensure employees maintain their normal working hours and working conditions to minimise the impact on the individual and their team.</w:t>
      </w:r>
    </w:p>
    <w:p w:rsidR="00293783" w:rsidP="00497B74" w:rsidRDefault="00293783" w14:paraId="643691AA" w14:textId="77777777">
      <w:pPr>
        <w:pStyle w:val="ListParagraph"/>
        <w:numPr>
          <w:ilvl w:val="0"/>
          <w:numId w:val="8"/>
        </w:numPr>
        <w:contextualSpacing w:val="0"/>
      </w:pPr>
      <w:r>
        <w:t>Co-operation with legal orders (e.g. Apprehended Violence Orders) may be required.</w:t>
      </w:r>
    </w:p>
    <w:p w:rsidRPr="007B6CBF" w:rsidR="00293783" w:rsidP="00497B74" w:rsidRDefault="00293783" w14:paraId="1C7F0924" w14:textId="77777777">
      <w:pPr>
        <w:pStyle w:val="ListParagraph"/>
        <w:numPr>
          <w:ilvl w:val="0"/>
          <w:numId w:val="8"/>
        </w:numPr>
        <w:contextualSpacing w:val="0"/>
      </w:pPr>
      <w:r w:rsidRPr="007B6CBF">
        <w:t>The employee may need us to provide supporting evidence and documentation for legal or other purposes</w:t>
      </w:r>
      <w:r>
        <w:t>.</w:t>
      </w:r>
    </w:p>
    <w:p w:rsidRPr="007B6CBF" w:rsidR="009D1F1A" w:rsidP="009D1F1A" w:rsidRDefault="009D1F1A" w14:paraId="508E7083" w14:textId="77777777">
      <w:pPr>
        <w:pStyle w:val="ListParagraph"/>
        <w:numPr>
          <w:ilvl w:val="0"/>
          <w:numId w:val="8"/>
        </w:numPr>
        <w:contextualSpacing w:val="0"/>
      </w:pPr>
      <w:r w:rsidRPr="007B6CBF">
        <w:t xml:space="preserve">Flexible working arrangements and </w:t>
      </w:r>
      <w:r w:rsidR="008D6279">
        <w:t>l</w:t>
      </w:r>
      <w:r w:rsidRPr="007B6CBF">
        <w:t>eave</w:t>
      </w:r>
      <w:r w:rsidR="008D6279">
        <w:t xml:space="preserve"> arrangements. </w:t>
      </w:r>
    </w:p>
    <w:p w:rsidR="00AF1A10" w:rsidP="009D1F1A" w:rsidRDefault="00AF1A10" w14:paraId="037F218B" w14:textId="77777777"/>
    <w:p w:rsidRPr="007B6CBF" w:rsidR="002C2BC4" w:rsidP="009D1F1A" w:rsidRDefault="002C2BC4" w14:paraId="3F367DB4" w14:textId="77777777">
      <w:r w:rsidRPr="007B6CBF">
        <w:t xml:space="preserve">A decision to implement any precautionary measures should be made in </w:t>
      </w:r>
      <w:r w:rsidRPr="007B6CBF" w:rsidR="00293783">
        <w:t xml:space="preserve">consultation with </w:t>
      </w:r>
      <w:r w:rsidRPr="007B6CBF">
        <w:t xml:space="preserve">Manager People and Wellbeing or Executive People and Resilience. </w:t>
      </w:r>
    </w:p>
    <w:p w:rsidRPr="007B6CBF" w:rsidR="002C2BC4" w:rsidP="009D1F1A" w:rsidRDefault="002C2BC4" w14:paraId="288142AD" w14:textId="77777777"/>
    <w:p w:rsidRPr="00932573" w:rsidR="00293783" w:rsidDel="00954DD5" w:rsidP="00497B74" w:rsidRDefault="00293783" w14:paraId="01E7A9FD" w14:textId="77777777">
      <w:pPr>
        <w:pStyle w:val="Heading3"/>
        <w:rPr>
          <w:color w:val="00AA4E" w:themeColor="accent6"/>
        </w:rPr>
      </w:pPr>
      <w:r>
        <w:rPr>
          <w:color w:val="00AA4E" w:themeColor="accent6"/>
        </w:rPr>
        <w:lastRenderedPageBreak/>
        <w:t xml:space="preserve">     </w:t>
      </w:r>
      <w:r w:rsidRPr="00932573" w:rsidDel="00E359E5">
        <w:rPr>
          <w:color w:val="00AA4E" w:themeColor="accent6"/>
        </w:rPr>
        <w:t>Leave</w:t>
      </w:r>
    </w:p>
    <w:p w:rsidR="00293783" w:rsidP="00497B74" w:rsidRDefault="00293783" w14:paraId="2F70F8CC" w14:textId="77777777">
      <w:r>
        <w:t xml:space="preserve">An employee, including casuals, experiencing family and domestic violence has access to 20 days per anniversary year of paid special leave for medical appointments, legal proceedings and other activities related to family violence. </w:t>
      </w:r>
    </w:p>
    <w:p w:rsidR="00293783" w:rsidP="00497B74" w:rsidRDefault="00293783" w14:paraId="1C057232" w14:textId="77777777"/>
    <w:p w:rsidR="00293783" w:rsidP="00497B74" w:rsidRDefault="00293783" w14:paraId="17FAA89B" w14:textId="77777777">
      <w:r>
        <w:t xml:space="preserve">This leave </w:t>
      </w:r>
      <w:r w:rsidRPr="00DB1E26">
        <w:t xml:space="preserve">resets on </w:t>
      </w:r>
      <w:r>
        <w:t>the employee’s</w:t>
      </w:r>
      <w:r w:rsidRPr="00DB1E26">
        <w:t xml:space="preserve"> work anniversary</w:t>
      </w:r>
      <w:r>
        <w:t xml:space="preserve"> and </w:t>
      </w:r>
      <w:r w:rsidRPr="00DB1E26">
        <w:t>does</w:t>
      </w:r>
      <w:r>
        <w:t xml:space="preserve"> not</w:t>
      </w:r>
      <w:r w:rsidRPr="00DB1E26">
        <w:t xml:space="preserve"> accumulate from year to year.</w:t>
      </w:r>
      <w:r>
        <w:t xml:space="preserve"> If an employee has</w:t>
      </w:r>
      <w:r w:rsidDel="00572C45">
        <w:t xml:space="preserve"> </w:t>
      </w:r>
      <w:r>
        <w:t xml:space="preserve">exhausted all 20 days of family and domestic leave, consideration will be given to providing additional leave. </w:t>
      </w:r>
    </w:p>
    <w:p w:rsidR="00293783" w:rsidP="00497B74" w:rsidRDefault="00293783" w14:paraId="0622FDE1" w14:textId="77777777"/>
    <w:p w:rsidR="00293783" w:rsidP="00497B74" w:rsidRDefault="00293783" w14:paraId="077263BA" w14:textId="77777777">
      <w:r>
        <w:t xml:space="preserve">Family and domestic violence leave is in addition to existing leave entitlements and may be taken as consecutive or single days or as a fraction of a day.  Whilst prior approval is not required, employees accessing family and domestic leave should notify their line manager or People and Wellbeing as soon as practicably possible. </w:t>
      </w:r>
    </w:p>
    <w:p w:rsidR="00293783" w:rsidP="00497B74" w:rsidRDefault="00293783" w14:paraId="4A6898E2" w14:textId="77777777"/>
    <w:p w:rsidR="00293783" w:rsidP="00497B74" w:rsidRDefault="00293783" w14:paraId="29BDE66D" w14:textId="77777777">
      <w:r>
        <w:t xml:space="preserve">People &amp; Wellbeing are to be notified of the leave as soon as practical. Family and domestic violence leave taken will be recorded as ordinary hours on an employee’s timesheet. People and Wellbeing will ensure a confidential record is kept of any family and domestic leave taken. </w:t>
      </w:r>
    </w:p>
    <w:p w:rsidR="00293783" w:rsidP="00497B74" w:rsidRDefault="00293783" w14:paraId="753DB2A5" w14:textId="77777777"/>
    <w:p w:rsidRPr="00AD7CA6" w:rsidR="00B7105C" w:rsidP="00497B74" w:rsidRDefault="00293783" w14:paraId="5AFB55FB" w14:textId="77777777">
      <w:pPr>
        <w:pStyle w:val="Heading3"/>
        <w:rPr>
          <w:color w:val="00AA4E" w:themeColor="accent6"/>
        </w:rPr>
      </w:pPr>
      <w:r>
        <w:rPr>
          <w:color w:val="00AA4E" w:themeColor="accent6"/>
        </w:rPr>
        <w:t xml:space="preserve">     </w:t>
      </w:r>
      <w:r w:rsidRPr="00AD7CA6" w:rsidR="00374E17">
        <w:rPr>
          <w:color w:val="00AA4E" w:themeColor="accent6"/>
        </w:rPr>
        <w:t>Flexible work options</w:t>
      </w:r>
    </w:p>
    <w:p w:rsidR="006D4BFE" w:rsidP="00497B74" w:rsidRDefault="006D4BFE" w14:paraId="771E69B4" w14:textId="77777777">
      <w:pPr>
        <w:spacing w:after="120"/>
      </w:pPr>
      <w:r>
        <w:t>Wannon Water will approve any reasonable request for support from an employee experiencing family violence, including:</w:t>
      </w:r>
    </w:p>
    <w:p w:rsidR="00293783" w:rsidP="00497B74" w:rsidRDefault="00293783" w14:paraId="64CA1154" w14:textId="77777777">
      <w:pPr>
        <w:pStyle w:val="ListParagraph"/>
        <w:numPr>
          <w:ilvl w:val="0"/>
          <w:numId w:val="11"/>
        </w:numPr>
        <w:contextualSpacing w:val="0"/>
      </w:pPr>
      <w:r>
        <w:t>Temporary or ongoing changes to their span of hours or pattern of hours and/or shift patterns.</w:t>
      </w:r>
    </w:p>
    <w:p w:rsidR="00293783" w:rsidP="00497B74" w:rsidRDefault="00293783" w14:paraId="3707B5EF" w14:textId="77777777">
      <w:pPr>
        <w:pStyle w:val="ListParagraph"/>
        <w:numPr>
          <w:ilvl w:val="0"/>
          <w:numId w:val="11"/>
        </w:numPr>
        <w:contextualSpacing w:val="0"/>
      </w:pPr>
      <w:r>
        <w:t>Temporary or ongoing job redesign or changes to duties.</w:t>
      </w:r>
    </w:p>
    <w:p w:rsidR="00293783" w:rsidP="00497B74" w:rsidRDefault="00293783" w14:paraId="3DDB5350" w14:textId="234715F5">
      <w:pPr>
        <w:pStyle w:val="ListParagraph"/>
        <w:numPr>
          <w:ilvl w:val="0"/>
          <w:numId w:val="11"/>
        </w:numPr>
        <w:contextualSpacing w:val="0"/>
      </w:pPr>
      <w:r>
        <w:t>Temporary or ongoing relocation to suitable employmen</w:t>
      </w:r>
      <w:r w:rsidR="0032782A">
        <w:t>t</w:t>
      </w:r>
      <w:r>
        <w:t>.</w:t>
      </w:r>
    </w:p>
    <w:p w:rsidR="00293783" w:rsidP="00497B74" w:rsidRDefault="00293783" w14:paraId="2217F476" w14:textId="77777777">
      <w:pPr>
        <w:pStyle w:val="ListParagraph"/>
        <w:numPr>
          <w:ilvl w:val="0"/>
          <w:numId w:val="11"/>
        </w:numPr>
        <w:contextualSpacing w:val="0"/>
      </w:pPr>
      <w:r>
        <w:t>A change to their telephone number or email address to avoid harassing contact.</w:t>
      </w:r>
    </w:p>
    <w:p w:rsidR="006D4BFE" w:rsidP="006D4BFE" w:rsidRDefault="00293783" w14:paraId="0C0A28E3" w14:textId="77777777">
      <w:pPr>
        <w:pStyle w:val="ListParagraph"/>
        <w:numPr>
          <w:ilvl w:val="0"/>
          <w:numId w:val="11"/>
        </w:numPr>
        <w:contextualSpacing w:val="0"/>
      </w:pPr>
      <w:r>
        <w:t xml:space="preserve">Any </w:t>
      </w:r>
      <w:r w:rsidR="006D4BFE">
        <w:t>other appropriate measure</w:t>
      </w:r>
      <w:r>
        <w:t>,</w:t>
      </w:r>
      <w:r w:rsidR="006D4BFE">
        <w:t xml:space="preserve"> including those available under existing provisions for family friendly and flexible work arrangements.</w:t>
      </w:r>
    </w:p>
    <w:p w:rsidR="006D4BFE" w:rsidP="006D4BFE" w:rsidRDefault="006D4BFE" w14:paraId="7CCF5405" w14:textId="77777777">
      <w:pPr>
        <w:ind w:left="720"/>
        <w:rPr>
          <w:i/>
        </w:rPr>
      </w:pPr>
      <w:r w:rsidRPr="00A443AE">
        <w:rPr>
          <w:i/>
        </w:rPr>
        <w:tab/>
      </w:r>
    </w:p>
    <w:p w:rsidR="006D4BFE" w:rsidP="006D4BFE" w:rsidRDefault="006D4BFE" w14:paraId="38D72F90" w14:textId="77777777">
      <w:r>
        <w:t xml:space="preserve">Any changes to an employee’s role should be reviewed at agreed periods, or as required. </w:t>
      </w:r>
    </w:p>
    <w:p w:rsidR="006D4BFE" w:rsidP="006D4BFE" w:rsidRDefault="006D4BFE" w14:paraId="324888F2" w14:textId="77777777"/>
    <w:p w:rsidR="006D4BFE" w:rsidP="006D4BFE" w:rsidRDefault="006D4BFE" w14:paraId="23BA7964" w14:textId="77777777">
      <w:r>
        <w:t>In the case where a reported family violence situation is occurring between two employees, Wannon Water will make reasonable changes necessary to support and maintain the safety and confidentiality of both parties.</w:t>
      </w:r>
    </w:p>
    <w:p w:rsidR="006D4BFE" w:rsidP="006D4BFE" w:rsidRDefault="006D4BFE" w14:paraId="43CFC420" w14:textId="77777777">
      <w:pPr>
        <w:rPr>
          <w:i/>
        </w:rPr>
      </w:pPr>
    </w:p>
    <w:p w:rsidR="004C07DE" w:rsidP="004C07DE" w:rsidRDefault="004C07DE" w14:paraId="14A3CE74" w14:textId="77777777">
      <w:r>
        <w:t xml:space="preserve">When returning to work after leave due to family violence related issues, employees are encouraged to talk to their manager regarding any ongoing safety concerns they may have. </w:t>
      </w:r>
    </w:p>
    <w:p w:rsidR="004C07DE" w:rsidP="004C07DE" w:rsidRDefault="004C07DE" w14:paraId="6B33EEE9" w14:textId="77777777"/>
    <w:p w:rsidR="004C07DE" w:rsidP="004C07DE" w:rsidRDefault="004C07DE" w14:paraId="42615861" w14:textId="77777777">
      <w:r>
        <w:t xml:space="preserve">A return to work plan may be developed to support an employee who has been absent due to family violence. The plan would be developed in consultation with the employee, manager, People &amp; Wellbeing. </w:t>
      </w:r>
    </w:p>
    <w:p w:rsidR="005B54F9" w:rsidP="004C07DE" w:rsidRDefault="005B54F9" w14:paraId="2B886545" w14:textId="77777777"/>
    <w:p w:rsidR="001D25F3" w:rsidP="00497B74" w:rsidRDefault="001D25F3" w14:paraId="4042EDC6" w14:textId="77777777">
      <w:pPr>
        <w:rPr>
          <w:rFonts w:eastAsiaTheme="majorEastAsia" w:cstheme="majorBidi"/>
          <w:b/>
          <w:bCs/>
          <w:color w:val="00AA4E" w:themeColor="accent6"/>
          <w:lang w:val="en-US" w:eastAsia="en-US"/>
        </w:rPr>
      </w:pPr>
      <w:r>
        <w:rPr>
          <w:color w:val="00AA4E" w:themeColor="accent6"/>
        </w:rPr>
        <w:br w:type="page"/>
      </w:r>
    </w:p>
    <w:p w:rsidRPr="00AD7CA6" w:rsidR="00B047E4" w:rsidP="00497B74" w:rsidRDefault="00293783" w14:paraId="2AA1CE5A" w14:textId="27F6C07B">
      <w:pPr>
        <w:pStyle w:val="Heading3"/>
        <w:rPr>
          <w:color w:val="00AA4E" w:themeColor="accent6"/>
        </w:rPr>
      </w:pPr>
      <w:r>
        <w:rPr>
          <w:color w:val="00AA4E" w:themeColor="accent6"/>
        </w:rPr>
        <w:lastRenderedPageBreak/>
        <w:t xml:space="preserve">     </w:t>
      </w:r>
      <w:r w:rsidRPr="00AD7CA6">
        <w:rPr>
          <w:color w:val="00AA4E" w:themeColor="accent6"/>
        </w:rPr>
        <w:t>EAP</w:t>
      </w:r>
      <w:r w:rsidRPr="00AD7CA6" w:rsidR="00B047E4">
        <w:rPr>
          <w:color w:val="00AA4E" w:themeColor="accent6"/>
        </w:rPr>
        <w:t xml:space="preserve"> </w:t>
      </w:r>
    </w:p>
    <w:p w:rsidR="00B047E4" w:rsidP="00B047E4" w:rsidRDefault="00B047E4" w14:paraId="1C7614B6" w14:textId="77777777">
      <w:r>
        <w:t xml:space="preserve">Employees and their immediate family may wish to assess Wannon Water’s free confidential Employee Assistance Program (EAP). </w:t>
      </w:r>
    </w:p>
    <w:p w:rsidR="00B047E4" w:rsidP="00B047E4" w:rsidRDefault="00B047E4" w14:paraId="79053E90" w14:textId="77777777"/>
    <w:p w:rsidR="00B047E4" w:rsidP="00497B74" w:rsidRDefault="00B047E4" w14:paraId="593E2035" w14:textId="77777777">
      <w:pPr>
        <w:spacing w:after="120"/>
      </w:pPr>
      <w:r>
        <w:t>Wannon Water’s EAP providers are:</w:t>
      </w:r>
    </w:p>
    <w:p w:rsidR="00B047E4" w:rsidP="00B047E4" w:rsidRDefault="00B047E4" w14:paraId="3F6681DF" w14:textId="77777777">
      <w:pPr>
        <w:pStyle w:val="ListParagraph"/>
        <w:numPr>
          <w:ilvl w:val="0"/>
          <w:numId w:val="11"/>
        </w:numPr>
        <w:contextualSpacing w:val="0"/>
      </w:pPr>
      <w:r>
        <w:t xml:space="preserve">Shane Storer - 0423 405 822. </w:t>
      </w:r>
    </w:p>
    <w:p w:rsidR="00B047E4" w:rsidP="00B047E4" w:rsidRDefault="00B047E4" w14:paraId="5A912213" w14:textId="77777777">
      <w:pPr>
        <w:pStyle w:val="ListParagraph"/>
        <w:numPr>
          <w:ilvl w:val="0"/>
          <w:numId w:val="11"/>
        </w:numPr>
        <w:contextualSpacing w:val="0"/>
      </w:pPr>
      <w:hyperlink w:history="1" r:id="rId14">
        <w:r>
          <w:rPr>
            <w:rStyle w:val="Hyperlink"/>
            <w:rFonts w:cs="Arial"/>
          </w:rPr>
          <w:t>Converge International</w:t>
        </w:r>
      </w:hyperlink>
      <w:r>
        <w:t xml:space="preserve"> for online bookings</w:t>
      </w:r>
    </w:p>
    <w:p w:rsidR="00293783" w:rsidP="00497B74" w:rsidRDefault="00293783" w14:paraId="0CD5197C" w14:textId="77777777">
      <w:pPr>
        <w:pStyle w:val="ListParagraph"/>
        <w:numPr>
          <w:ilvl w:val="0"/>
          <w:numId w:val="11"/>
        </w:numPr>
        <w:contextualSpacing w:val="0"/>
      </w:pPr>
      <w:r>
        <w:t xml:space="preserve">Converge International specialist ‘Domestic and Family Violence’ hotline - 1300 687 327. </w:t>
      </w:r>
    </w:p>
    <w:p w:rsidR="00293783" w:rsidP="00497B74" w:rsidRDefault="00293783" w14:paraId="663F50B5" w14:textId="77777777"/>
    <w:p w:rsidRPr="002D7942" w:rsidR="00293783" w:rsidP="00497B74" w:rsidRDefault="00293783" w14:paraId="26082578" w14:textId="77777777">
      <w:pPr>
        <w:pStyle w:val="Heading3"/>
        <w:rPr>
          <w:color w:val="00AA4E" w:themeColor="accent6"/>
          <w:sz w:val="24"/>
          <w:szCs w:val="24"/>
        </w:rPr>
      </w:pPr>
      <w:r>
        <w:rPr>
          <w:color w:val="00AA4E" w:themeColor="accent6"/>
        </w:rPr>
        <w:t xml:space="preserve">     </w:t>
      </w:r>
      <w:r w:rsidRPr="00AD7CA6">
        <w:rPr>
          <w:color w:val="00AA4E" w:themeColor="accent6"/>
        </w:rPr>
        <w:t>No adverse action when disclosing family violence</w:t>
      </w:r>
    </w:p>
    <w:p w:rsidR="006D4BFE" w:rsidP="006D4BFE" w:rsidRDefault="006D4BFE" w14:paraId="21922DC9" w14:textId="77777777">
      <w:r>
        <w:t xml:space="preserve">A consequence of family violence may be </w:t>
      </w:r>
      <w:r w:rsidR="00293783">
        <w:t xml:space="preserve">a </w:t>
      </w:r>
      <w:r>
        <w:t xml:space="preserve">deterioration in an employee’s attendance and/or performance. </w:t>
      </w:r>
    </w:p>
    <w:p w:rsidR="006D4BFE" w:rsidP="006D4BFE" w:rsidRDefault="006D4BFE" w14:paraId="7FF32C8A" w14:textId="77777777"/>
    <w:p w:rsidR="006D4BFE" w:rsidP="006D4BFE" w:rsidRDefault="006D4BFE" w14:paraId="2F00B700" w14:textId="77777777">
      <w:r>
        <w:t xml:space="preserve">Managers/Supervisors will be sensitive to the employee’s experience of family violence and the impact this may have on performance when addressing attendance/performance issues.  </w:t>
      </w:r>
    </w:p>
    <w:p w:rsidR="006D4BFE" w:rsidP="006D4BFE" w:rsidRDefault="006D4BFE" w14:paraId="4979410F" w14:textId="77777777"/>
    <w:p w:rsidR="00293783" w:rsidP="00497B74" w:rsidRDefault="00293783" w14:paraId="4BC1AFEB" w14:textId="77777777">
      <w:r>
        <w:t xml:space="preserve">No adverse action will be taken against an employee if their attendance and/or performance deteriorates as a result of their disclosure of or experience of, family violence. However, if the work is client-related, alternative arrangements may need to be made to ensure appropriate coverage. </w:t>
      </w:r>
    </w:p>
    <w:p w:rsidR="00293783" w:rsidP="00497B74" w:rsidRDefault="00293783" w14:paraId="6086B18C" w14:textId="77777777"/>
    <w:p w:rsidRPr="00AD7CA6" w:rsidR="006D4BFE" w:rsidP="002D7942" w:rsidRDefault="00293783" w14:paraId="2A562645" w14:textId="77777777">
      <w:pPr>
        <w:pStyle w:val="Heading3"/>
        <w:rPr>
          <w:color w:val="00AA4E" w:themeColor="accent6"/>
        </w:rPr>
      </w:pPr>
      <w:r>
        <w:rPr>
          <w:color w:val="00AA4E" w:themeColor="accent6"/>
        </w:rPr>
        <w:t xml:space="preserve">     </w:t>
      </w:r>
      <w:r w:rsidRPr="00AD7CA6" w:rsidR="006D4BFE">
        <w:rPr>
          <w:color w:val="00AA4E" w:themeColor="accent6"/>
        </w:rPr>
        <w:t>Perpetrating family violence in the workplace</w:t>
      </w:r>
    </w:p>
    <w:p w:rsidR="00293783" w:rsidP="00497B74" w:rsidRDefault="006D4BFE" w14:paraId="4606F9CF" w14:textId="77777777">
      <w:r w:rsidRPr="008F7DF5">
        <w:t>Wannon Water does not tolerate family violence being perpetr</w:t>
      </w:r>
      <w:r>
        <w:t>ated in or from the workplace. T</w:t>
      </w:r>
      <w:r w:rsidRPr="008F7DF5">
        <w:t xml:space="preserve">his behaviour is in direct violation of the </w:t>
      </w:r>
      <w:r w:rsidR="001070B1">
        <w:t xml:space="preserve">Victorian </w:t>
      </w:r>
      <w:r w:rsidRPr="008F7DF5">
        <w:t xml:space="preserve">Public Sector Code of Conduct. </w:t>
      </w:r>
    </w:p>
    <w:p w:rsidR="00293783" w:rsidP="00497B74" w:rsidRDefault="00293783" w14:paraId="14AA64C0" w14:textId="77777777"/>
    <w:p w:rsidR="00293783" w:rsidP="00497B74" w:rsidRDefault="006D4BFE" w14:paraId="67E7D876" w14:textId="77777777">
      <w:r w:rsidRPr="008F7DF5">
        <w:t xml:space="preserve">Any employee who threatens, harasses or abuses a family or household member at, or from, the workplace will be subject to disciplinary action. This includes employees who use workplace resources such as phones, email, mail or other means to threaten, harass or abuse a family member. </w:t>
      </w:r>
    </w:p>
    <w:p w:rsidR="00293783" w:rsidP="00497B74" w:rsidRDefault="00293783" w14:paraId="44682858" w14:textId="77777777"/>
    <w:p w:rsidRPr="008F7DF5" w:rsidR="006D4BFE" w:rsidP="006D4BFE" w:rsidRDefault="006D4BFE" w14:paraId="6AE08D03" w14:textId="77777777">
      <w:r w:rsidRPr="008F7DF5">
        <w:t xml:space="preserve">If an employee is observed or suspected of </w:t>
      </w:r>
      <w:r>
        <w:t>being responsible for contributing to</w:t>
      </w:r>
      <w:r w:rsidRPr="008F7DF5">
        <w:t xml:space="preserve"> family violence from the workplace, managers have a responsibility to enact the appropriate action, which may result in disciplinary action.</w:t>
      </w:r>
    </w:p>
    <w:p w:rsidR="006D4BFE" w:rsidP="006D4BFE" w:rsidRDefault="006D4BFE" w14:paraId="438E8C26" w14:textId="77777777"/>
    <w:p w:rsidR="00A822CF" w:rsidP="002D7942" w:rsidRDefault="00293783" w14:paraId="4EA3628C" w14:textId="77777777">
      <w:pPr>
        <w:pStyle w:val="Heading3"/>
      </w:pPr>
      <w:r>
        <w:rPr>
          <w:color w:val="00AA4E" w:themeColor="accent6"/>
        </w:rPr>
        <w:t xml:space="preserve">     </w:t>
      </w:r>
      <w:r w:rsidRPr="00AD7CA6" w:rsidR="00A822CF">
        <w:rPr>
          <w:color w:val="00AA4E" w:themeColor="accent6"/>
        </w:rPr>
        <w:t>Reports or notifications to Police</w:t>
      </w:r>
    </w:p>
    <w:p w:rsidRPr="007B6CBF" w:rsidR="001259DA" w:rsidP="001259DA" w:rsidRDefault="001259DA" w14:paraId="6D087F68" w14:textId="77777777">
      <w:pPr>
        <w:shd w:val="clear" w:color="auto" w:fill="FFFFFF"/>
        <w:spacing w:after="240"/>
        <w:textAlignment w:val="baseline"/>
        <w:rPr>
          <w:rFonts w:asciiTheme="majorHAnsi" w:hAnsiTheme="majorHAnsi"/>
          <w:color w:val="000000"/>
          <w:shd w:val="clear" w:color="auto" w:fill="auto"/>
          <w:lang w:eastAsia="en-AU"/>
        </w:rPr>
      </w:pPr>
      <w:r w:rsidRPr="007B6CBF">
        <w:rPr>
          <w:rFonts w:asciiTheme="majorHAnsi" w:hAnsiTheme="majorHAnsi"/>
          <w:color w:val="000000"/>
          <w:shd w:val="clear" w:color="auto" w:fill="auto"/>
          <w:lang w:eastAsia="en-AU"/>
        </w:rPr>
        <w:t>Wannon Water can provide appropriate support to an employee who has experienced domestic and family violence, who wishes to make a police report. However, Wannon Water cannot make a police report on that employee’s behalf.</w:t>
      </w:r>
    </w:p>
    <w:p w:rsidRPr="007B6CBF" w:rsidR="001259DA" w:rsidP="00497B74" w:rsidRDefault="001259DA" w14:paraId="7A0C9DDB" w14:textId="77777777">
      <w:pPr>
        <w:spacing w:after="120"/>
        <w:rPr>
          <w:rFonts w:asciiTheme="majorHAnsi" w:hAnsiTheme="majorHAnsi"/>
          <w:color w:val="000000"/>
          <w:shd w:val="clear" w:color="auto" w:fill="auto"/>
          <w:lang w:eastAsia="en-AU"/>
        </w:rPr>
      </w:pPr>
      <w:r w:rsidRPr="007B6CBF">
        <w:rPr>
          <w:rFonts w:asciiTheme="majorHAnsi" w:hAnsiTheme="majorHAnsi"/>
          <w:color w:val="000000"/>
          <w:shd w:val="clear" w:color="auto" w:fill="auto"/>
          <w:lang w:eastAsia="en-AU"/>
        </w:rPr>
        <w:t>In certain circumstances, Wannon Water may have a duty to notify the police about an incident of domestic and family violence. This includes:</w:t>
      </w:r>
    </w:p>
    <w:p w:rsidRPr="007B6CBF" w:rsidR="00293783" w:rsidP="00497B74" w:rsidRDefault="00293783" w14:paraId="5110DC1C" w14:textId="77777777">
      <w:pPr>
        <w:pStyle w:val="ListParagraph"/>
        <w:numPr>
          <w:ilvl w:val="0"/>
          <w:numId w:val="14"/>
        </w:numPr>
        <w:contextualSpacing w:val="0"/>
        <w:rPr>
          <w:rFonts w:asciiTheme="majorHAnsi" w:hAnsiTheme="majorHAnsi"/>
        </w:rPr>
      </w:pPr>
      <w:r>
        <w:rPr>
          <w:rFonts w:asciiTheme="majorHAnsi" w:hAnsiTheme="majorHAnsi"/>
        </w:rPr>
        <w:t>W</w:t>
      </w:r>
      <w:r w:rsidRPr="007B6CBF">
        <w:rPr>
          <w:rFonts w:asciiTheme="majorHAnsi" w:hAnsiTheme="majorHAnsi"/>
        </w:rPr>
        <w:t>here it involves an unacceptable risk to students or staff</w:t>
      </w:r>
      <w:r>
        <w:rPr>
          <w:rFonts w:asciiTheme="majorHAnsi" w:hAnsiTheme="majorHAnsi"/>
        </w:rPr>
        <w:t>.</w:t>
      </w:r>
    </w:p>
    <w:p w:rsidRPr="007B6CBF" w:rsidR="00293783" w:rsidP="00497B74" w:rsidRDefault="00293783" w14:paraId="0ED8FA43" w14:textId="77777777">
      <w:pPr>
        <w:pStyle w:val="ListParagraph"/>
        <w:numPr>
          <w:ilvl w:val="0"/>
          <w:numId w:val="14"/>
        </w:numPr>
        <w:contextualSpacing w:val="0"/>
        <w:rPr>
          <w:rFonts w:asciiTheme="majorHAnsi" w:hAnsiTheme="majorHAnsi"/>
        </w:rPr>
      </w:pPr>
      <w:r>
        <w:rPr>
          <w:rFonts w:asciiTheme="majorHAnsi" w:hAnsiTheme="majorHAnsi"/>
        </w:rPr>
        <w:t>W</w:t>
      </w:r>
      <w:r w:rsidRPr="007B6CBF">
        <w:rPr>
          <w:rFonts w:asciiTheme="majorHAnsi" w:hAnsiTheme="majorHAnsi"/>
        </w:rPr>
        <w:t>here the person who is the subject of the disclosure presents a risk to themselves</w:t>
      </w:r>
      <w:r>
        <w:rPr>
          <w:rFonts w:asciiTheme="majorHAnsi" w:hAnsiTheme="majorHAnsi"/>
        </w:rPr>
        <w:t>.</w:t>
      </w:r>
    </w:p>
    <w:p w:rsidRPr="007B6CBF" w:rsidR="001259DA" w:rsidP="008B0FE1" w:rsidRDefault="00293783" w14:paraId="350598E2" w14:textId="77777777">
      <w:pPr>
        <w:pStyle w:val="ListParagraph"/>
        <w:numPr>
          <w:ilvl w:val="0"/>
          <w:numId w:val="14"/>
        </w:numPr>
        <w:contextualSpacing w:val="0"/>
        <w:rPr>
          <w:rFonts w:asciiTheme="majorHAnsi" w:hAnsiTheme="majorHAnsi"/>
        </w:rPr>
      </w:pPr>
      <w:r>
        <w:rPr>
          <w:rFonts w:asciiTheme="majorHAnsi" w:hAnsiTheme="majorHAnsi"/>
        </w:rPr>
        <w:t>I</w:t>
      </w:r>
      <w:r w:rsidRPr="007B6CBF">
        <w:rPr>
          <w:rFonts w:asciiTheme="majorHAnsi" w:hAnsiTheme="majorHAnsi"/>
        </w:rPr>
        <w:t>f</w:t>
      </w:r>
      <w:r w:rsidRPr="007B6CBF" w:rsidR="001259DA">
        <w:rPr>
          <w:rFonts w:asciiTheme="majorHAnsi" w:hAnsiTheme="majorHAnsi"/>
        </w:rPr>
        <w:t xml:space="preserve"> there is a risk to the children of staff or students under the age of 18.</w:t>
      </w:r>
    </w:p>
    <w:p w:rsidRPr="007B6CBF" w:rsidR="0001270E" w:rsidP="0001270E" w:rsidRDefault="001259DA" w14:paraId="32C6E6F3" w14:textId="77777777">
      <w:pPr>
        <w:pStyle w:val="ListParagraph"/>
        <w:numPr>
          <w:ilvl w:val="0"/>
          <w:numId w:val="14"/>
        </w:numPr>
        <w:contextualSpacing w:val="0"/>
        <w:rPr>
          <w:rFonts w:asciiTheme="majorHAnsi" w:hAnsiTheme="majorHAnsi"/>
        </w:rPr>
      </w:pPr>
      <w:r w:rsidRPr="007B6CBF">
        <w:rPr>
          <w:rFonts w:asciiTheme="majorHAnsi" w:hAnsiTheme="majorHAnsi"/>
        </w:rPr>
        <w:t>Wher</w:t>
      </w:r>
      <w:r w:rsidR="00A0581B">
        <w:rPr>
          <w:rFonts w:asciiTheme="majorHAnsi" w:hAnsiTheme="majorHAnsi"/>
        </w:rPr>
        <w:t>e</w:t>
      </w:r>
      <w:r w:rsidRPr="007B6CBF" w:rsidDel="008C1124" w:rsidR="006D4BFE">
        <w:rPr>
          <w:rFonts w:asciiTheme="majorHAnsi" w:hAnsiTheme="majorHAnsi"/>
        </w:rPr>
        <w:t xml:space="preserve"> a</w:t>
      </w:r>
      <w:r w:rsidRPr="007B6CBF" w:rsidR="008C1124">
        <w:rPr>
          <w:rFonts w:asciiTheme="majorHAnsi" w:hAnsiTheme="majorHAnsi"/>
        </w:rPr>
        <w:t xml:space="preserve"> person </w:t>
      </w:r>
      <w:r w:rsidRPr="007B6CBF" w:rsidR="006D4BFE">
        <w:rPr>
          <w:rFonts w:asciiTheme="majorHAnsi" w:hAnsiTheme="majorHAnsi"/>
        </w:rPr>
        <w:t xml:space="preserve">breaches a court order by coming </w:t>
      </w:r>
      <w:r w:rsidRPr="007B6CBF" w:rsidR="008C1124">
        <w:rPr>
          <w:rFonts w:asciiTheme="majorHAnsi" w:hAnsiTheme="majorHAnsi"/>
        </w:rPr>
        <w:t>onto Wannon Water property</w:t>
      </w:r>
      <w:r w:rsidRPr="007B6CBF" w:rsidR="0001270E">
        <w:rPr>
          <w:rFonts w:asciiTheme="majorHAnsi" w:hAnsiTheme="majorHAnsi"/>
        </w:rPr>
        <w:t>.</w:t>
      </w:r>
    </w:p>
    <w:p w:rsidRPr="007B6CBF" w:rsidR="0001270E" w:rsidP="007B6CBF" w:rsidRDefault="0001270E" w14:paraId="1396D1BF" w14:textId="77777777">
      <w:pPr>
        <w:pStyle w:val="ListParagraph"/>
        <w:contextualSpacing w:val="0"/>
        <w:rPr>
          <w:rFonts w:asciiTheme="majorHAnsi" w:hAnsiTheme="majorHAnsi"/>
        </w:rPr>
      </w:pPr>
    </w:p>
    <w:p w:rsidRPr="007B6CBF" w:rsidR="00B07C8A" w:rsidP="00F95CD2" w:rsidRDefault="00F95CD2" w14:paraId="1BF93B38" w14:textId="77777777">
      <w:pPr>
        <w:rPr>
          <w:rFonts w:asciiTheme="majorHAnsi" w:hAnsiTheme="majorHAnsi"/>
          <w:color w:val="000000"/>
        </w:rPr>
      </w:pPr>
      <w:r w:rsidRPr="007B6CBF">
        <w:rPr>
          <w:rFonts w:asciiTheme="majorHAnsi" w:hAnsiTheme="majorHAnsi"/>
          <w:color w:val="000000"/>
        </w:rPr>
        <w:t xml:space="preserve">Except in emergency circumstances, a notification to the police by </w:t>
      </w:r>
      <w:r w:rsidRPr="007B6CBF" w:rsidR="00B07C8A">
        <w:rPr>
          <w:rFonts w:asciiTheme="majorHAnsi" w:hAnsiTheme="majorHAnsi"/>
          <w:color w:val="000000"/>
        </w:rPr>
        <w:t>Wannon Water</w:t>
      </w:r>
      <w:r w:rsidRPr="007B6CBF">
        <w:rPr>
          <w:rFonts w:asciiTheme="majorHAnsi" w:hAnsiTheme="majorHAnsi"/>
          <w:color w:val="000000"/>
        </w:rPr>
        <w:t xml:space="preserve"> must go through the appropriate approval channels</w:t>
      </w:r>
      <w:r w:rsidRPr="007B6CBF" w:rsidR="00B07C8A">
        <w:rPr>
          <w:rFonts w:asciiTheme="majorHAnsi" w:hAnsiTheme="majorHAnsi"/>
          <w:color w:val="000000"/>
        </w:rPr>
        <w:t xml:space="preserve">, including notifying </w:t>
      </w:r>
      <w:r w:rsidRPr="007B6CBF" w:rsidR="00293783">
        <w:rPr>
          <w:rFonts w:asciiTheme="majorHAnsi" w:hAnsiTheme="majorHAnsi"/>
          <w:color w:val="000000"/>
        </w:rPr>
        <w:t>Execu</w:t>
      </w:r>
      <w:r w:rsidR="00293783">
        <w:rPr>
          <w:rFonts w:asciiTheme="majorHAnsi" w:hAnsiTheme="majorHAnsi"/>
          <w:color w:val="000000"/>
        </w:rPr>
        <w:t>ti</w:t>
      </w:r>
      <w:r w:rsidRPr="007B6CBF" w:rsidR="00293783">
        <w:rPr>
          <w:rFonts w:asciiTheme="majorHAnsi" w:hAnsiTheme="majorHAnsi"/>
          <w:color w:val="000000"/>
        </w:rPr>
        <w:t>ve</w:t>
      </w:r>
      <w:r w:rsidRPr="007B6CBF" w:rsidR="00B07C8A">
        <w:rPr>
          <w:rFonts w:asciiTheme="majorHAnsi" w:hAnsiTheme="majorHAnsi"/>
          <w:color w:val="000000"/>
        </w:rPr>
        <w:t xml:space="preserve"> People and Resilience</w:t>
      </w:r>
      <w:r w:rsidRPr="007B6CBF">
        <w:rPr>
          <w:rFonts w:asciiTheme="majorHAnsi" w:hAnsiTheme="majorHAnsi"/>
          <w:color w:val="000000"/>
        </w:rPr>
        <w:t xml:space="preserve">. </w:t>
      </w:r>
    </w:p>
    <w:p w:rsidRPr="007B6CBF" w:rsidR="00B07C8A" w:rsidP="00F95CD2" w:rsidRDefault="00B07C8A" w14:paraId="43619AFA" w14:textId="77777777">
      <w:pPr>
        <w:rPr>
          <w:rFonts w:asciiTheme="majorHAnsi" w:hAnsiTheme="majorHAnsi"/>
          <w:color w:val="000000"/>
        </w:rPr>
      </w:pPr>
    </w:p>
    <w:p w:rsidRPr="007B6CBF" w:rsidR="006D4BFE" w:rsidP="00497B74" w:rsidRDefault="001366FE" w14:paraId="1283352D" w14:textId="77777777">
      <w:pPr>
        <w:spacing w:after="120"/>
        <w:rPr>
          <w:rFonts w:asciiTheme="majorHAnsi" w:hAnsiTheme="majorHAnsi"/>
        </w:rPr>
      </w:pPr>
      <w:r w:rsidRPr="007B6CBF">
        <w:rPr>
          <w:rFonts w:asciiTheme="majorHAnsi" w:hAnsiTheme="majorHAnsi"/>
        </w:rPr>
        <w:t>T</w:t>
      </w:r>
      <w:r w:rsidRPr="007B6CBF" w:rsidR="006D4BFE">
        <w:rPr>
          <w:rFonts w:asciiTheme="majorHAnsi" w:hAnsiTheme="majorHAnsi"/>
        </w:rPr>
        <w:t xml:space="preserve">he employee’s </w:t>
      </w:r>
      <w:r w:rsidRPr="007B6CBF" w:rsidR="00A822CF">
        <w:rPr>
          <w:rFonts w:asciiTheme="majorHAnsi" w:hAnsiTheme="majorHAnsi"/>
        </w:rPr>
        <w:t xml:space="preserve">line manager </w:t>
      </w:r>
      <w:r w:rsidRPr="007B6CBF" w:rsidR="006D4BFE">
        <w:rPr>
          <w:rFonts w:asciiTheme="majorHAnsi" w:hAnsiTheme="majorHAnsi"/>
        </w:rPr>
        <w:t>must:</w:t>
      </w:r>
    </w:p>
    <w:p w:rsidRPr="007B6CBF" w:rsidR="006D4BFE" w:rsidP="007B6CBF" w:rsidRDefault="006D4BFE" w14:paraId="4E9BB658" w14:textId="77777777">
      <w:pPr>
        <w:pStyle w:val="ListParagraph"/>
        <w:numPr>
          <w:ilvl w:val="0"/>
          <w:numId w:val="14"/>
        </w:numPr>
        <w:contextualSpacing w:val="0"/>
        <w:rPr>
          <w:rFonts w:asciiTheme="majorHAnsi" w:hAnsiTheme="majorHAnsi"/>
        </w:rPr>
      </w:pPr>
      <w:r w:rsidRPr="007B6CBF">
        <w:rPr>
          <w:rFonts w:asciiTheme="majorHAnsi" w:hAnsiTheme="majorHAnsi"/>
        </w:rPr>
        <w:t>Contact the Police on 000 immediately</w:t>
      </w:r>
      <w:r w:rsidR="00293783">
        <w:rPr>
          <w:rFonts w:asciiTheme="majorHAnsi" w:hAnsiTheme="majorHAnsi"/>
        </w:rPr>
        <w:t>.</w:t>
      </w:r>
    </w:p>
    <w:p w:rsidR="00293783" w:rsidP="00497B74" w:rsidRDefault="00293783" w14:paraId="46AF343F" w14:textId="77777777">
      <w:pPr>
        <w:pStyle w:val="ListParagraph"/>
        <w:numPr>
          <w:ilvl w:val="0"/>
          <w:numId w:val="14"/>
        </w:numPr>
        <w:contextualSpacing w:val="0"/>
      </w:pPr>
      <w:r w:rsidRPr="007B6CBF">
        <w:rPr>
          <w:rFonts w:asciiTheme="majorHAnsi" w:hAnsiTheme="majorHAnsi"/>
        </w:rPr>
        <w:t>Document any incident as soon as possible</w:t>
      </w:r>
      <w:r>
        <w:rPr>
          <w:rFonts w:asciiTheme="majorHAnsi" w:hAnsiTheme="majorHAnsi"/>
        </w:rPr>
        <w:t>.</w:t>
      </w:r>
    </w:p>
    <w:p w:rsidR="006D4BFE" w:rsidP="007B6CBF" w:rsidRDefault="006D4BFE" w14:paraId="4A742C67" w14:textId="77777777">
      <w:pPr>
        <w:pStyle w:val="ListParagraph"/>
        <w:numPr>
          <w:ilvl w:val="0"/>
          <w:numId w:val="14"/>
        </w:numPr>
        <w:contextualSpacing w:val="0"/>
      </w:pPr>
      <w:r>
        <w:t>Refer any employees involved in or witnessing the incident to the EAP.</w:t>
      </w:r>
    </w:p>
    <w:p w:rsidR="00AA261D" w:rsidP="00497B74" w:rsidRDefault="00AA261D" w14:paraId="7989811D" w14:textId="77777777">
      <w:pPr>
        <w:pStyle w:val="ListParagraph"/>
        <w:contextualSpacing w:val="0"/>
      </w:pPr>
    </w:p>
    <w:p w:rsidR="00293783" w:rsidP="00497B74" w:rsidRDefault="00293783" w14:paraId="65D84B40" w14:textId="77777777">
      <w:pPr>
        <w:pStyle w:val="Heading2"/>
        <w:jc w:val="left"/>
      </w:pPr>
      <w:r>
        <w:t xml:space="preserve">     Types of support available to employees who are supporting a person who is experiencing family violence </w:t>
      </w:r>
    </w:p>
    <w:p w:rsidR="00524CC7" w:rsidP="00524CC7" w:rsidRDefault="008C055E" w14:paraId="35CBBC4E" w14:textId="77777777">
      <w:pPr>
        <w:rPr>
          <w:lang w:val="en-US" w:eastAsia="en-US"/>
        </w:rPr>
      </w:pPr>
      <w:r>
        <w:rPr>
          <w:lang w:val="en-US" w:eastAsia="en-US"/>
        </w:rPr>
        <w:t>Wannon Water offers a variety of support avenues for employees supporting a person who is experiencing family violence:</w:t>
      </w:r>
    </w:p>
    <w:p w:rsidR="008C055E" w:rsidP="00524CC7" w:rsidRDefault="008C055E" w14:paraId="6403BEF2" w14:textId="77777777">
      <w:pPr>
        <w:rPr>
          <w:lang w:val="en-US" w:eastAsia="en-US"/>
        </w:rPr>
      </w:pPr>
    </w:p>
    <w:p w:rsidRPr="00AD7CA6" w:rsidR="00293783" w:rsidP="00497B74" w:rsidRDefault="00293783" w14:paraId="7EC1361B" w14:textId="77777777">
      <w:pPr>
        <w:pStyle w:val="Heading3"/>
        <w:rPr>
          <w:color w:val="00AA4E" w:themeColor="accent6"/>
        </w:rPr>
      </w:pPr>
      <w:r>
        <w:rPr>
          <w:color w:val="00AA4E" w:themeColor="accent6"/>
        </w:rPr>
        <w:t xml:space="preserve">     </w:t>
      </w:r>
      <w:r w:rsidRPr="00AD7CA6">
        <w:rPr>
          <w:color w:val="00AA4E" w:themeColor="accent6"/>
        </w:rPr>
        <w:t>Leave</w:t>
      </w:r>
    </w:p>
    <w:p w:rsidR="00863D9E" w:rsidP="00863D9E" w:rsidRDefault="00863D9E" w14:paraId="5545B519" w14:textId="77777777">
      <w:pPr>
        <w:rPr>
          <w:shd w:val="clear" w:color="auto" w:fill="auto"/>
        </w:rPr>
      </w:pPr>
      <w:r>
        <w:t>An employee (other than a casual employee) who supports a person experiencing family violence may apply to utilise their personal/carer’s leave entitlement to accompany them to court, to hospital, or to care for children. Wannon Water may require evidence from an employee seeking to utilise their personal/carer’s leave entitlement in line with normal leave procedures.</w:t>
      </w:r>
    </w:p>
    <w:p w:rsidR="00863D9E" w:rsidP="00863D9E" w:rsidRDefault="00863D9E" w14:paraId="6E4173B2" w14:textId="77777777"/>
    <w:p w:rsidR="00863D9E" w:rsidP="00863D9E" w:rsidRDefault="00863D9E" w14:paraId="600057EB" w14:textId="77777777">
      <w:r>
        <w:t>Casual employees may apply to access leave without pay for supporting a person who is experiencing family violence.</w:t>
      </w:r>
    </w:p>
    <w:p w:rsidR="008C055E" w:rsidP="008C055E" w:rsidRDefault="008C055E" w14:paraId="0839ADB6" w14:textId="77777777">
      <w:pPr>
        <w:rPr>
          <w:lang w:val="en-US" w:eastAsia="en-US"/>
        </w:rPr>
      </w:pPr>
    </w:p>
    <w:p w:rsidRPr="00AD7CA6" w:rsidR="00293783" w:rsidP="00497B74" w:rsidRDefault="00293783" w14:paraId="27C9E2B4" w14:textId="77777777">
      <w:pPr>
        <w:pStyle w:val="Heading3"/>
        <w:rPr>
          <w:color w:val="00AA4E" w:themeColor="accent6"/>
        </w:rPr>
      </w:pPr>
      <w:r>
        <w:rPr>
          <w:color w:val="00AA4E" w:themeColor="accent6"/>
        </w:rPr>
        <w:t xml:space="preserve">     </w:t>
      </w:r>
      <w:r w:rsidRPr="00AD7CA6">
        <w:rPr>
          <w:color w:val="00AA4E" w:themeColor="accent6"/>
        </w:rPr>
        <w:t>EAP</w:t>
      </w:r>
    </w:p>
    <w:p w:rsidR="00AC702D" w:rsidP="00AC702D" w:rsidRDefault="00AC702D" w14:paraId="070AE717" w14:textId="77777777">
      <w:pPr>
        <w:rPr>
          <w:shd w:val="clear" w:color="auto" w:fill="auto"/>
        </w:rPr>
      </w:pPr>
      <w:r>
        <w:t xml:space="preserve">Employees may contact the Employee Assistance Program (EAP) to access free counselling sessions. </w:t>
      </w:r>
    </w:p>
    <w:p w:rsidR="00863D9E" w:rsidP="00863D9E" w:rsidRDefault="00863D9E" w14:paraId="48500CB6" w14:textId="77777777">
      <w:pPr>
        <w:rPr>
          <w:lang w:val="en-US" w:eastAsia="en-US"/>
        </w:rPr>
      </w:pPr>
    </w:p>
    <w:p w:rsidRPr="00AD7CA6" w:rsidR="00293783" w:rsidP="00497B74" w:rsidRDefault="00293783" w14:paraId="4204742A" w14:textId="77777777">
      <w:pPr>
        <w:pStyle w:val="Heading3"/>
        <w:rPr>
          <w:color w:val="00AA4E" w:themeColor="accent6"/>
        </w:rPr>
      </w:pPr>
      <w:r>
        <w:rPr>
          <w:color w:val="00AA4E" w:themeColor="accent6"/>
        </w:rPr>
        <w:t xml:space="preserve">     </w:t>
      </w:r>
      <w:r w:rsidRPr="00AD7CA6">
        <w:rPr>
          <w:color w:val="00AA4E" w:themeColor="accent6"/>
        </w:rPr>
        <w:t>Flexible work options</w:t>
      </w:r>
    </w:p>
    <w:p w:rsidR="00180ADB" w:rsidP="00497B74" w:rsidRDefault="00180ADB" w14:paraId="3FE94520" w14:textId="77777777">
      <w:pPr>
        <w:spacing w:after="120"/>
        <w:rPr>
          <w:shd w:val="clear" w:color="auto" w:fill="auto"/>
        </w:rPr>
      </w:pPr>
      <w:r>
        <w:t>Wannon Water will consider any reasonable request for temporary support, including:</w:t>
      </w:r>
    </w:p>
    <w:p w:rsidR="00293783" w:rsidP="00497B74" w:rsidRDefault="00293783" w14:paraId="730DBC9B" w14:textId="77777777">
      <w:pPr>
        <w:pStyle w:val="ListParagraph"/>
        <w:numPr>
          <w:ilvl w:val="0"/>
          <w:numId w:val="13"/>
        </w:numPr>
        <w:shd w:val="clear" w:color="auto" w:fill="FFFFFF"/>
      </w:pPr>
      <w:r>
        <w:t>Temporary changes to their span of hours or pattern or hours and/or shift patterns;</w:t>
      </w:r>
    </w:p>
    <w:p w:rsidR="00293783" w:rsidP="00497B74" w:rsidRDefault="00293783" w14:paraId="71097A4B" w14:textId="77777777">
      <w:pPr>
        <w:pStyle w:val="ListParagraph"/>
        <w:numPr>
          <w:ilvl w:val="0"/>
          <w:numId w:val="13"/>
        </w:numPr>
        <w:shd w:val="clear" w:color="auto" w:fill="FFFFFF"/>
      </w:pPr>
      <w:r>
        <w:t>Any other appropriate measure, including those available under existing provisions for family friendly and flexible work arrangements.</w:t>
      </w:r>
    </w:p>
    <w:p w:rsidR="00293783" w:rsidP="00497B74" w:rsidRDefault="00293783" w14:paraId="13A59658" w14:textId="77777777">
      <w:pPr>
        <w:rPr>
          <w:lang w:val="en-US" w:eastAsia="en-US"/>
        </w:rPr>
      </w:pPr>
    </w:p>
    <w:p w:rsidRPr="00B047E4" w:rsidR="00524421" w:rsidP="00497B74" w:rsidRDefault="00293783" w14:paraId="528574A0" w14:textId="77777777">
      <w:pPr>
        <w:pStyle w:val="Heading2"/>
        <w:jc w:val="left"/>
      </w:pPr>
      <w:r>
        <w:t xml:space="preserve">     </w:t>
      </w:r>
      <w:r w:rsidRPr="00B047E4" w:rsidR="00524421">
        <w:t xml:space="preserve">Evidentiary requirements </w:t>
      </w:r>
    </w:p>
    <w:p w:rsidR="00524421" w:rsidP="00497B74" w:rsidRDefault="00524421" w14:paraId="64D802FA" w14:textId="77777777">
      <w:pPr>
        <w:spacing w:after="120"/>
        <w:rPr>
          <w:rFonts w:asciiTheme="majorHAnsi" w:hAnsiTheme="majorHAnsi"/>
          <w:color w:val="000000"/>
        </w:rPr>
      </w:pPr>
      <w:r w:rsidRPr="00804E71">
        <w:rPr>
          <w:rFonts w:asciiTheme="majorHAnsi" w:hAnsiTheme="majorHAnsi"/>
          <w:color w:val="000000"/>
        </w:rPr>
        <w:t xml:space="preserve">Employees seeking support under this procedure, including </w:t>
      </w:r>
      <w:r>
        <w:rPr>
          <w:rFonts w:asciiTheme="majorHAnsi" w:hAnsiTheme="majorHAnsi"/>
          <w:color w:val="000000"/>
        </w:rPr>
        <w:t xml:space="preserve">accessing </w:t>
      </w:r>
      <w:r w:rsidRPr="00804E71">
        <w:rPr>
          <w:rFonts w:asciiTheme="majorHAnsi" w:hAnsiTheme="majorHAnsi"/>
          <w:color w:val="000000"/>
        </w:rPr>
        <w:t>family and domestic violence leave, may be required to provide evidence or documentary proof of their domestic and family violence situation. Evidence can be in the form of a document issued by:</w:t>
      </w:r>
    </w:p>
    <w:p w:rsidRPr="00804E71" w:rsidR="00293783" w:rsidDel="00667352" w:rsidP="00497B74" w:rsidRDefault="00293783" w14:paraId="4DF71D64" w14:textId="77777777">
      <w:pPr>
        <w:pStyle w:val="ListParagraph"/>
        <w:numPr>
          <w:ilvl w:val="0"/>
          <w:numId w:val="42"/>
        </w:numPr>
        <w:rPr>
          <w:rFonts w:asciiTheme="majorHAnsi" w:hAnsiTheme="majorHAnsi"/>
          <w:color w:val="000000"/>
        </w:rPr>
      </w:pPr>
      <w:r w:rsidRPr="00804E71">
        <w:rPr>
          <w:rFonts w:asciiTheme="majorHAnsi" w:hAnsiTheme="majorHAnsi"/>
          <w:color w:val="000000"/>
        </w:rPr>
        <w:t>The</w:t>
      </w:r>
      <w:r w:rsidRPr="00804E71" w:rsidDel="00667352">
        <w:rPr>
          <w:rFonts w:asciiTheme="majorHAnsi" w:hAnsiTheme="majorHAnsi"/>
          <w:color w:val="000000"/>
        </w:rPr>
        <w:t xml:space="preserve"> Police Service</w:t>
      </w:r>
      <w:r>
        <w:rPr>
          <w:rFonts w:asciiTheme="majorHAnsi" w:hAnsiTheme="majorHAnsi"/>
          <w:color w:val="000000"/>
        </w:rPr>
        <w:t>.</w:t>
      </w:r>
    </w:p>
    <w:p w:rsidR="00293783" w:rsidDel="00667352" w:rsidP="00497B74" w:rsidRDefault="00293783" w14:paraId="1C2F66BD" w14:textId="77777777">
      <w:pPr>
        <w:pStyle w:val="ListParagraph"/>
        <w:numPr>
          <w:ilvl w:val="0"/>
          <w:numId w:val="41"/>
        </w:numPr>
        <w:rPr>
          <w:rFonts w:asciiTheme="majorHAnsi" w:hAnsiTheme="majorHAnsi"/>
          <w:color w:val="000000"/>
        </w:rPr>
      </w:pPr>
      <w:r w:rsidDel="00667352">
        <w:rPr>
          <w:rFonts w:asciiTheme="majorHAnsi" w:hAnsiTheme="majorHAnsi"/>
          <w:color w:val="000000"/>
        </w:rPr>
        <w:t>Court</w:t>
      </w:r>
      <w:r>
        <w:rPr>
          <w:rFonts w:asciiTheme="majorHAnsi" w:hAnsiTheme="majorHAnsi"/>
          <w:color w:val="000000"/>
        </w:rPr>
        <w:t>.</w:t>
      </w:r>
    </w:p>
    <w:p w:rsidR="00293783" w:rsidDel="00667352" w:rsidP="00497B74" w:rsidRDefault="00293783" w14:paraId="6185193B" w14:textId="77777777">
      <w:pPr>
        <w:pStyle w:val="ListParagraph"/>
        <w:numPr>
          <w:ilvl w:val="0"/>
          <w:numId w:val="41"/>
        </w:numPr>
        <w:rPr>
          <w:rFonts w:asciiTheme="majorHAnsi" w:hAnsiTheme="majorHAnsi"/>
          <w:color w:val="000000"/>
        </w:rPr>
      </w:pPr>
      <w:r>
        <w:rPr>
          <w:rFonts w:asciiTheme="majorHAnsi" w:hAnsiTheme="majorHAnsi"/>
          <w:color w:val="000000"/>
        </w:rPr>
        <w:t>R</w:t>
      </w:r>
      <w:r w:rsidDel="00667352">
        <w:rPr>
          <w:rFonts w:asciiTheme="majorHAnsi" w:hAnsiTheme="majorHAnsi"/>
          <w:color w:val="000000"/>
        </w:rPr>
        <w:t>egistered health practitioner</w:t>
      </w:r>
      <w:r>
        <w:rPr>
          <w:rFonts w:asciiTheme="majorHAnsi" w:hAnsiTheme="majorHAnsi"/>
          <w:color w:val="000000"/>
        </w:rPr>
        <w:t>.</w:t>
      </w:r>
    </w:p>
    <w:p w:rsidR="00293783" w:rsidDel="00667352" w:rsidP="00497B74" w:rsidRDefault="00293783" w14:paraId="4A25CB98" w14:textId="77777777">
      <w:pPr>
        <w:pStyle w:val="ListParagraph"/>
        <w:numPr>
          <w:ilvl w:val="0"/>
          <w:numId w:val="41"/>
        </w:numPr>
        <w:rPr>
          <w:rFonts w:asciiTheme="majorHAnsi" w:hAnsiTheme="majorHAnsi"/>
          <w:color w:val="000000"/>
        </w:rPr>
      </w:pPr>
      <w:r>
        <w:rPr>
          <w:rFonts w:asciiTheme="majorHAnsi" w:hAnsiTheme="majorHAnsi"/>
          <w:color w:val="000000"/>
        </w:rPr>
        <w:t>F</w:t>
      </w:r>
      <w:r w:rsidDel="00667352">
        <w:rPr>
          <w:rFonts w:asciiTheme="majorHAnsi" w:hAnsiTheme="majorHAnsi"/>
          <w:color w:val="000000"/>
        </w:rPr>
        <w:t>amily violence support service</w:t>
      </w:r>
      <w:r>
        <w:rPr>
          <w:rFonts w:asciiTheme="majorHAnsi" w:hAnsiTheme="majorHAnsi"/>
          <w:color w:val="000000"/>
        </w:rPr>
        <w:t>.</w:t>
      </w:r>
    </w:p>
    <w:p w:rsidR="00293783" w:rsidDel="00667352" w:rsidP="00497B74" w:rsidRDefault="00293783" w14:paraId="270053EC" w14:textId="77777777">
      <w:pPr>
        <w:pStyle w:val="ListParagraph"/>
        <w:numPr>
          <w:ilvl w:val="0"/>
          <w:numId w:val="41"/>
        </w:numPr>
        <w:rPr>
          <w:rFonts w:asciiTheme="majorHAnsi" w:hAnsiTheme="majorHAnsi"/>
          <w:color w:val="000000"/>
        </w:rPr>
      </w:pPr>
      <w:r>
        <w:rPr>
          <w:rFonts w:asciiTheme="majorHAnsi" w:hAnsiTheme="majorHAnsi"/>
          <w:color w:val="000000"/>
        </w:rPr>
        <w:t>Di</w:t>
      </w:r>
      <w:r w:rsidDel="00667352">
        <w:rPr>
          <w:rFonts w:asciiTheme="majorHAnsi" w:hAnsiTheme="majorHAnsi"/>
          <w:color w:val="000000"/>
        </w:rPr>
        <w:t>strict nurse</w:t>
      </w:r>
      <w:r>
        <w:rPr>
          <w:rFonts w:asciiTheme="majorHAnsi" w:hAnsiTheme="majorHAnsi"/>
          <w:color w:val="000000"/>
        </w:rPr>
        <w:t>,</w:t>
      </w:r>
    </w:p>
    <w:p w:rsidR="00293783" w:rsidDel="00667352" w:rsidP="00497B74" w:rsidRDefault="00293783" w14:paraId="52A04612" w14:textId="77777777">
      <w:pPr>
        <w:pStyle w:val="ListParagraph"/>
        <w:numPr>
          <w:ilvl w:val="0"/>
          <w:numId w:val="41"/>
        </w:numPr>
        <w:rPr>
          <w:rFonts w:asciiTheme="majorHAnsi" w:hAnsiTheme="majorHAnsi"/>
          <w:color w:val="000000"/>
        </w:rPr>
      </w:pPr>
      <w:r>
        <w:rPr>
          <w:rFonts w:asciiTheme="majorHAnsi" w:hAnsiTheme="majorHAnsi"/>
          <w:color w:val="000000"/>
        </w:rPr>
        <w:t>M</w:t>
      </w:r>
      <w:r w:rsidDel="00667352">
        <w:rPr>
          <w:rFonts w:asciiTheme="majorHAnsi" w:hAnsiTheme="majorHAnsi"/>
          <w:color w:val="000000"/>
        </w:rPr>
        <w:t>aternal and health care nurse</w:t>
      </w:r>
      <w:r>
        <w:rPr>
          <w:rFonts w:asciiTheme="majorHAnsi" w:hAnsiTheme="majorHAnsi"/>
          <w:color w:val="000000"/>
        </w:rPr>
        <w:t>.</w:t>
      </w:r>
    </w:p>
    <w:p w:rsidR="00293783" w:rsidDel="00667352" w:rsidP="00497B74" w:rsidRDefault="00293783" w14:paraId="69AD095D" w14:textId="77777777">
      <w:pPr>
        <w:pStyle w:val="ListParagraph"/>
        <w:numPr>
          <w:ilvl w:val="0"/>
          <w:numId w:val="41"/>
        </w:numPr>
        <w:rPr>
          <w:rFonts w:asciiTheme="majorHAnsi" w:hAnsiTheme="majorHAnsi"/>
          <w:color w:val="000000"/>
        </w:rPr>
      </w:pPr>
      <w:r w:rsidDel="00667352">
        <w:rPr>
          <w:rFonts w:asciiTheme="majorHAnsi" w:hAnsiTheme="majorHAnsi"/>
          <w:color w:val="000000"/>
        </w:rPr>
        <w:t>Lawyer</w:t>
      </w:r>
      <w:r>
        <w:rPr>
          <w:rFonts w:asciiTheme="majorHAnsi" w:hAnsiTheme="majorHAnsi"/>
          <w:color w:val="000000"/>
        </w:rPr>
        <w:t>.</w:t>
      </w:r>
    </w:p>
    <w:p w:rsidR="00293783" w:rsidDel="00667352" w:rsidP="00497B74" w:rsidRDefault="00293783" w14:paraId="2E4D130C" w14:textId="77777777">
      <w:pPr>
        <w:pStyle w:val="ListParagraph"/>
        <w:numPr>
          <w:ilvl w:val="0"/>
          <w:numId w:val="41"/>
        </w:numPr>
        <w:rPr>
          <w:rFonts w:asciiTheme="majorHAnsi" w:hAnsiTheme="majorHAnsi"/>
          <w:color w:val="000000"/>
        </w:rPr>
      </w:pPr>
      <w:r>
        <w:rPr>
          <w:rFonts w:asciiTheme="majorHAnsi" w:hAnsiTheme="majorHAnsi"/>
          <w:color w:val="000000"/>
        </w:rPr>
        <w:t>C</w:t>
      </w:r>
      <w:r w:rsidDel="00667352">
        <w:rPr>
          <w:rFonts w:asciiTheme="majorHAnsi" w:hAnsiTheme="majorHAnsi"/>
          <w:color w:val="000000"/>
        </w:rPr>
        <w:t>ounselling professional</w:t>
      </w:r>
      <w:r>
        <w:rPr>
          <w:rFonts w:asciiTheme="majorHAnsi" w:hAnsiTheme="majorHAnsi"/>
          <w:color w:val="000000"/>
        </w:rPr>
        <w:t>.</w:t>
      </w:r>
    </w:p>
    <w:p w:rsidRPr="00804E71" w:rsidR="00293783" w:rsidDel="00667352" w:rsidP="00497B74" w:rsidRDefault="00293783" w14:paraId="5DE07A2A" w14:textId="77777777">
      <w:pPr>
        <w:pStyle w:val="ListParagraph"/>
        <w:numPr>
          <w:ilvl w:val="0"/>
          <w:numId w:val="41"/>
        </w:numPr>
        <w:rPr>
          <w:rFonts w:asciiTheme="majorHAnsi" w:hAnsiTheme="majorHAnsi"/>
          <w:color w:val="000000"/>
        </w:rPr>
      </w:pPr>
      <w:r>
        <w:rPr>
          <w:rFonts w:asciiTheme="majorHAnsi" w:hAnsiTheme="majorHAnsi"/>
          <w:color w:val="000000"/>
        </w:rPr>
        <w:t>S</w:t>
      </w:r>
      <w:r w:rsidDel="00667352">
        <w:rPr>
          <w:rFonts w:asciiTheme="majorHAnsi" w:hAnsiTheme="majorHAnsi"/>
          <w:color w:val="000000"/>
        </w:rPr>
        <w:t xml:space="preserve">tatutory declaration </w:t>
      </w:r>
      <w:r>
        <w:rPr>
          <w:rFonts w:asciiTheme="majorHAnsi" w:hAnsiTheme="majorHAnsi"/>
          <w:color w:val="000000"/>
        </w:rPr>
        <w:t>by</w:t>
      </w:r>
      <w:r w:rsidDel="00667352">
        <w:rPr>
          <w:rFonts w:asciiTheme="majorHAnsi" w:hAnsiTheme="majorHAnsi"/>
          <w:color w:val="000000"/>
        </w:rPr>
        <w:t xml:space="preserve"> the employee.</w:t>
      </w:r>
      <w:r>
        <w:rPr>
          <w:rFonts w:asciiTheme="majorHAnsi" w:hAnsiTheme="majorHAnsi"/>
          <w:color w:val="000000"/>
        </w:rPr>
        <w:t xml:space="preserve"> </w:t>
      </w:r>
    </w:p>
    <w:p w:rsidR="00293783" w:rsidDel="00C0307D" w:rsidP="00497B74" w:rsidRDefault="00293783" w14:paraId="07BB900D" w14:textId="77777777">
      <w:pPr>
        <w:rPr>
          <w:lang w:val="en-US" w:eastAsia="en-US"/>
        </w:rPr>
      </w:pPr>
    </w:p>
    <w:p w:rsidR="00293783" w:rsidP="00497B74" w:rsidRDefault="00293783" w14:paraId="419200B0" w14:textId="77777777">
      <w:pPr>
        <w:pStyle w:val="Heading2"/>
        <w:jc w:val="left"/>
      </w:pPr>
      <w:r>
        <w:lastRenderedPageBreak/>
        <w:t xml:space="preserve">     Training and further resources</w:t>
      </w:r>
    </w:p>
    <w:p w:rsidRPr="007B6CBF" w:rsidR="0089525F" w:rsidP="006D4BFE" w:rsidRDefault="0089525F" w14:paraId="19314219" w14:textId="77777777">
      <w:r w:rsidRPr="007B6CBF">
        <w:t xml:space="preserve">Wannon Water will make available and promote family violence awareness raising programs as part of employee’s role requirement training. </w:t>
      </w:r>
    </w:p>
    <w:p w:rsidRPr="007B6CBF" w:rsidR="0089525F" w:rsidP="006D4BFE" w:rsidRDefault="0089525F" w14:paraId="11C16A9D" w14:textId="77777777"/>
    <w:p w:rsidRPr="007B6CBF" w:rsidR="00CC72FA" w:rsidP="007B6CBF" w:rsidRDefault="0089525F" w14:paraId="4423BEFC" w14:textId="77777777">
      <w:r w:rsidRPr="007B6CBF">
        <w:t xml:space="preserve">Customer Services </w:t>
      </w:r>
      <w:r w:rsidRPr="007B6CBF" w:rsidR="007464E6">
        <w:t xml:space="preserve">will be required to complete further </w:t>
      </w:r>
      <w:r w:rsidRPr="007B6CBF" w:rsidR="00CC72FA">
        <w:t xml:space="preserve">“Family Violence Training - Customer Relations” </w:t>
      </w:r>
      <w:r w:rsidRPr="007B6CBF" w:rsidR="007464E6">
        <w:t xml:space="preserve">as part of their role requirement training. </w:t>
      </w:r>
    </w:p>
    <w:p w:rsidRPr="007B6CBF" w:rsidR="0089525F" w:rsidP="00497B74" w:rsidRDefault="006371F1" w14:paraId="2A629AFF" w14:textId="77777777">
      <w:pPr>
        <w:spacing w:after="120"/>
      </w:pPr>
      <w:r w:rsidRPr="007B6CBF">
        <w:t xml:space="preserve"> </w:t>
      </w:r>
      <w:r w:rsidRPr="007B6CBF" w:rsidR="007464E6">
        <w:t>A range of additional resources</w:t>
      </w:r>
      <w:r w:rsidRPr="007B6CBF" w:rsidR="00745FEF">
        <w:t xml:space="preserve"> and </w:t>
      </w:r>
      <w:r w:rsidRPr="007B6CBF" w:rsidR="007464E6">
        <w:t>information are available</w:t>
      </w:r>
      <w:r w:rsidRPr="007B6CBF" w:rsidR="00847999">
        <w:t xml:space="preserve">, including: </w:t>
      </w:r>
    </w:p>
    <w:p w:rsidR="00293783" w:rsidP="00497B74" w:rsidRDefault="00293783" w14:paraId="23E0ED20" w14:textId="77777777">
      <w:pPr>
        <w:pStyle w:val="ListParagraph"/>
        <w:numPr>
          <w:ilvl w:val="0"/>
          <w:numId w:val="14"/>
        </w:numPr>
        <w:contextualSpacing w:val="0"/>
      </w:pPr>
      <w:r>
        <w:t xml:space="preserve">Managers can refer to the Manager </w:t>
      </w:r>
      <w:hyperlink w:history="1" w:anchor="/PublishedDocumentView/383" r:id="rId15">
        <w:r w:rsidRPr="00B41F39">
          <w:rPr>
            <w:rStyle w:val="Hyperlink"/>
            <w:rFonts w:cs="Arial"/>
          </w:rPr>
          <w:t>– Family Violence Support Guidelines</w:t>
        </w:r>
      </w:hyperlink>
      <w:r>
        <w:t xml:space="preserve"> when they have an employee disclose family violence or they suspect are experiencing family violence. </w:t>
      </w:r>
    </w:p>
    <w:p w:rsidRPr="007B6CBF" w:rsidR="00293783" w:rsidP="00497B74" w:rsidRDefault="00765E5D" w14:paraId="06F598DB" w14:textId="77777777">
      <w:pPr>
        <w:pStyle w:val="ListParagraph"/>
        <w:numPr>
          <w:ilvl w:val="0"/>
          <w:numId w:val="14"/>
        </w:numPr>
        <w:contextualSpacing w:val="0"/>
        <w:rPr>
          <w:rFonts w:eastAsia="Times New Roman"/>
          <w:shd w:val="clear" w:color="auto" w:fill="auto"/>
          <w:lang w:val="en-US"/>
        </w:rPr>
      </w:pPr>
      <w:hyperlink w:history="1" r:id="rId16">
        <w:r w:rsidRPr="00745FEF" w:rsidR="00293783">
          <w:rPr>
            <w:rStyle w:val="Hyperlink"/>
            <w:rFonts w:eastAsia="Times New Roman" w:cs="Arial"/>
          </w:rPr>
          <w:t>Converge EAP online portal</w:t>
        </w:r>
      </w:hyperlink>
      <w:r w:rsidR="00293783">
        <w:rPr>
          <w:rFonts w:eastAsia="Times New Roman"/>
          <w:lang w:val="en-US"/>
        </w:rPr>
        <w:t>.</w:t>
      </w:r>
    </w:p>
    <w:p w:rsidRPr="007B6CBF" w:rsidR="00293783" w:rsidP="00497B74" w:rsidRDefault="00765E5D" w14:paraId="16F5ADD4" w14:textId="77777777">
      <w:pPr>
        <w:pStyle w:val="ListParagraph"/>
        <w:numPr>
          <w:ilvl w:val="0"/>
          <w:numId w:val="14"/>
        </w:numPr>
        <w:contextualSpacing w:val="0"/>
        <w:rPr>
          <w:rFonts w:eastAsia="Times New Roman"/>
          <w:shd w:val="clear" w:color="auto" w:fill="auto"/>
          <w:lang w:val="en-US"/>
        </w:rPr>
      </w:pPr>
      <w:hyperlink w:history="1" r:id="rId17">
        <w:r w:rsidRPr="002D452E" w:rsidR="00293783">
          <w:rPr>
            <w:rStyle w:val="Hyperlink"/>
            <w:rFonts w:eastAsia="Times New Roman" w:cs="Arial"/>
          </w:rPr>
          <w:t>WaterShed ‘Family Violence’ page</w:t>
        </w:r>
      </w:hyperlink>
      <w:r w:rsidR="00293783">
        <w:rPr>
          <w:rStyle w:val="Hyperlink"/>
          <w:rFonts w:eastAsia="Times New Roman" w:cs="Arial"/>
        </w:rPr>
        <w:t>.</w:t>
      </w:r>
    </w:p>
    <w:p w:rsidRPr="00F5760A" w:rsidR="00293783" w:rsidP="00497B74" w:rsidRDefault="00293783" w14:paraId="6A1A4E31" w14:textId="77777777">
      <w:pPr>
        <w:pStyle w:val="ListParagraph"/>
        <w:contextualSpacing w:val="0"/>
      </w:pPr>
    </w:p>
    <w:p w:rsidRPr="00877301" w:rsidR="00407444" w:rsidP="00497B74" w:rsidRDefault="00293783" w14:paraId="0E36A624" w14:textId="77777777">
      <w:pPr>
        <w:pStyle w:val="Heading2"/>
        <w:jc w:val="left"/>
      </w:pPr>
      <w:r>
        <w:t xml:space="preserve">     </w:t>
      </w:r>
      <w:r w:rsidRPr="00877301" w:rsidR="00407444">
        <w:t>Privacy, Confidentiality and Record keeping</w:t>
      </w:r>
    </w:p>
    <w:p w:rsidRPr="00A86C91" w:rsidR="00407444" w:rsidP="00497B74" w:rsidRDefault="00407444" w14:paraId="61905B9D" w14:textId="77777777">
      <w:r w:rsidRPr="00A86C91">
        <w:t>All information relating to family violence matters provided to Wannon Water will be treated in accordance with the Privacy and Data Protection Act 2014 (Vic), the Family Violence Protection Act 2008 and the Health Records Act 2001 (Vic). Such information is to be securely stored and used only for the purposes for which it was collected, except as otherwise required or permitted by law.</w:t>
      </w:r>
    </w:p>
    <w:p w:rsidR="00407444" w:rsidP="00497B74" w:rsidRDefault="00407444" w14:paraId="7A177A23" w14:textId="77777777"/>
    <w:p w:rsidRPr="007B6CBF" w:rsidR="00407444" w:rsidP="00497B74" w:rsidRDefault="00407444" w14:paraId="71B58454" w14:textId="77777777">
      <w:pPr>
        <w:spacing w:after="120"/>
      </w:pPr>
      <w:r w:rsidRPr="007B6CBF">
        <w:t xml:space="preserve">An employee who discloses they are experiencing family </w:t>
      </w:r>
      <w:r>
        <w:t xml:space="preserve">and domestic </w:t>
      </w:r>
      <w:r w:rsidRPr="007B6CBF">
        <w:t>violence will be assured their information will be kept strictly confidential and only used for the purpose of providing support to the employee, except as required or permitted by law, for example:</w:t>
      </w:r>
    </w:p>
    <w:p w:rsidR="00293783" w:rsidP="00497B74" w:rsidRDefault="00293783" w14:paraId="5BA26ED8" w14:textId="77777777">
      <w:pPr>
        <w:pStyle w:val="ListParagraph"/>
        <w:numPr>
          <w:ilvl w:val="0"/>
          <w:numId w:val="17"/>
        </w:numPr>
      </w:pPr>
      <w:r>
        <w:t>The employee consents.</w:t>
      </w:r>
    </w:p>
    <w:p w:rsidRPr="007B6CBF" w:rsidR="00293783" w:rsidP="00497B74" w:rsidRDefault="00293783" w14:paraId="018336B4" w14:textId="77777777">
      <w:pPr>
        <w:pStyle w:val="ListParagraph"/>
        <w:numPr>
          <w:ilvl w:val="0"/>
          <w:numId w:val="17"/>
        </w:numPr>
      </w:pPr>
      <w:r>
        <w:t>T</w:t>
      </w:r>
      <w:r w:rsidRPr="007B6CBF">
        <w:t>he Occupational Health and Safety Act 2004 (Vic) (OHS Act) requires the employer to notify WorkSafe immediately of serious workplace incidents</w:t>
      </w:r>
      <w:r>
        <w:t>.</w:t>
      </w:r>
    </w:p>
    <w:p w:rsidR="00293783" w:rsidP="00497B74" w:rsidRDefault="00293783" w14:paraId="21D64FE4" w14:textId="77777777">
      <w:pPr>
        <w:pStyle w:val="ListParagraph"/>
        <w:numPr>
          <w:ilvl w:val="0"/>
          <w:numId w:val="17"/>
        </w:numPr>
      </w:pPr>
      <w:r>
        <w:t>W</w:t>
      </w:r>
      <w:r w:rsidRPr="007B6CBF">
        <w:t>here a criminal act has occurred or is threatened to occur, the police must be notified</w:t>
      </w:r>
      <w:r>
        <w:t>.</w:t>
      </w:r>
    </w:p>
    <w:p w:rsidR="002F03AE" w:rsidP="00497B74" w:rsidRDefault="00293783" w14:paraId="35C38FA8" w14:textId="77777777">
      <w:pPr>
        <w:pStyle w:val="ListParagraph"/>
        <w:numPr>
          <w:ilvl w:val="0"/>
          <w:numId w:val="17"/>
        </w:numPr>
      </w:pPr>
      <w:r>
        <w:t>It’s</w:t>
      </w:r>
      <w:r w:rsidR="002F03AE">
        <w:t xml:space="preserve"> necessary</w:t>
      </w:r>
      <w:r>
        <w:t>.</w:t>
      </w:r>
      <w:r w:rsidR="002F03AE">
        <w:t xml:space="preserve"> </w:t>
      </w:r>
    </w:p>
    <w:p w:rsidRPr="00A86C91" w:rsidR="00407444" w:rsidP="00497B74" w:rsidRDefault="00407444" w14:paraId="2A6AFD5B" w14:textId="77777777">
      <w:pPr>
        <w:pStyle w:val="ListParagraph"/>
        <w:ind w:left="780"/>
      </w:pPr>
    </w:p>
    <w:p w:rsidR="00407444" w:rsidP="00497B74" w:rsidRDefault="00407444" w14:paraId="65865BA1" w14:textId="77777777">
      <w:r w:rsidRPr="009B66F3">
        <w:t xml:space="preserve">Employees involved in a matter raised under this </w:t>
      </w:r>
      <w:r>
        <w:t xml:space="preserve">Family Violence procedure </w:t>
      </w:r>
      <w:r w:rsidRPr="009B66F3">
        <w:t>are required to respect the privacy of personal information and the sensitivity of the matters raised. Disclosure of personal information should be limited so that only employees directly involved are informed, and then only on a ‘need-to-know’ basis.</w:t>
      </w:r>
    </w:p>
    <w:p w:rsidR="00407444" w:rsidP="00497B74" w:rsidRDefault="00407444" w14:paraId="6E762BF1" w14:textId="77777777"/>
    <w:p w:rsidR="00407444" w:rsidP="00497B74" w:rsidRDefault="00407444" w14:paraId="4680B170" w14:textId="77777777">
      <w:r>
        <w:t xml:space="preserve">No information will be kept on an employee’s personnel file. Rather a central repository only accessible to Manager People and Wellbeing and Executive People and Resilience. </w:t>
      </w:r>
    </w:p>
    <w:p w:rsidR="00407444" w:rsidP="007B6CBF" w:rsidRDefault="00407444" w14:paraId="5223FD50" w14:textId="77777777">
      <w:pPr>
        <w:pStyle w:val="ListParagraph"/>
        <w:contextualSpacing w:val="0"/>
      </w:pPr>
    </w:p>
    <w:p w:rsidRPr="00C11C3A" w:rsidR="00293783" w:rsidP="00497B74" w:rsidRDefault="00293783" w14:paraId="49B9C7EB" w14:textId="77777777">
      <w:pPr>
        <w:pStyle w:val="Heading2"/>
        <w:jc w:val="left"/>
      </w:pPr>
      <w:r>
        <w:t xml:space="preserve">     </w:t>
      </w:r>
      <w:r w:rsidRPr="00BE07BA">
        <w:t>Internal reporting and continuous improvement</w:t>
      </w:r>
    </w:p>
    <w:p w:rsidRPr="007B6CBF" w:rsidR="00C27C28" w:rsidP="00BE07BA" w:rsidRDefault="00C27C28" w14:paraId="2953952F" w14:textId="6E7E01FC">
      <w:r w:rsidRPr="007B6CBF">
        <w:t xml:space="preserve">From time to time, Wannon Water </w:t>
      </w:r>
      <w:r w:rsidRPr="007B6CBF" w:rsidR="00B27AC4">
        <w:t>provides de-identified data to external agencies or bodies, where required, to ensure compliance with legislated reporting requirements including, but not limited to, those detailed under the </w:t>
      </w:r>
      <w:hyperlink w:history="1" r:id="rId18">
        <w:r w:rsidRPr="007B6CBF" w:rsidR="00B27AC4">
          <w:rPr>
            <w:rStyle w:val="Hyperlink"/>
            <w:rFonts w:eastAsia="Times New Roman" w:cs="Arial"/>
          </w:rPr>
          <w:t>Gender Equality Act 2020 (Vic)</w:t>
        </w:r>
      </w:hyperlink>
      <w:r w:rsidRPr="007B6CBF" w:rsidR="00B27AC4">
        <w:t> and the </w:t>
      </w:r>
      <w:hyperlink w:history="1" r:id="rId19">
        <w:r w:rsidRPr="007B6CBF" w:rsidR="00B27AC4">
          <w:rPr>
            <w:rStyle w:val="Hyperlink"/>
            <w:rFonts w:eastAsia="Times New Roman" w:cs="Arial"/>
          </w:rPr>
          <w:t>Workplace Gender Equality Act 2012 (Cth)</w:t>
        </w:r>
      </w:hyperlink>
      <w:r w:rsidRPr="007B6CBF" w:rsidR="00B27AC4">
        <w:t>. Access to this information is managed in accordance with the Wannon Water’s </w:t>
      </w:r>
      <w:r w:rsidRPr="007B6CBF" w:rsidR="004E0984">
        <w:t>Privacy Policy</w:t>
      </w:r>
      <w:r w:rsidRPr="007B6CBF" w:rsidR="00B27AC4">
        <w:t>.</w:t>
      </w:r>
    </w:p>
    <w:p w:rsidR="001D25F3" w:rsidP="00497B74" w:rsidRDefault="001D25F3" w14:paraId="34257EBF" w14:textId="77777777">
      <w:pPr>
        <w:rPr>
          <w:rFonts w:eastAsia="Calibri" w:cs="Times New Roman"/>
          <w:b/>
          <w:color w:val="00AA4E" w:themeColor="accent6"/>
          <w:sz w:val="28"/>
          <w:szCs w:val="28"/>
          <w:lang w:val="en-US" w:eastAsia="en-US"/>
        </w:rPr>
      </w:pPr>
      <w:r>
        <w:br w:type="page"/>
      </w:r>
    </w:p>
    <w:p w:rsidR="006D4BFE" w:rsidP="00497B74" w:rsidRDefault="00293783" w14:paraId="2321068C" w14:textId="068EECF7">
      <w:pPr>
        <w:pStyle w:val="Heading1"/>
      </w:pPr>
      <w:r>
        <w:lastRenderedPageBreak/>
        <w:t xml:space="preserve"> </w:t>
      </w:r>
      <w:r w:rsidR="006D4BFE">
        <w:t>Roles and responsibilities</w:t>
      </w:r>
    </w:p>
    <w:p w:rsidRPr="001D25F3" w:rsidR="00C11C3A" w:rsidP="007B6CBF" w:rsidRDefault="00C11C3A" w14:paraId="7D1AB165" w14:textId="77777777">
      <w:pPr>
        <w:rPr>
          <w:lang w:val="en-US" w:eastAsia="en-US"/>
        </w:rPr>
      </w:pP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1843"/>
        <w:gridCol w:w="7796"/>
      </w:tblGrid>
      <w:tr w:rsidRPr="00C9747C" w:rsidR="006D4BFE" w:rsidTr="00E87A7A" w14:paraId="600038D9" w14:textId="77777777">
        <w:trPr>
          <w:tblHeader/>
        </w:trPr>
        <w:tc>
          <w:tcPr>
            <w:tcW w:w="1843" w:type="dxa"/>
            <w:tcBorders>
              <w:top w:val="nil"/>
              <w:right w:val="single" w:color="auto" w:sz="4" w:space="0"/>
            </w:tcBorders>
          </w:tcPr>
          <w:p w:rsidRPr="00A405BB" w:rsidR="006D4BFE" w:rsidP="00497B74" w:rsidRDefault="006D4BFE" w14:paraId="4504F8CF" w14:textId="77777777">
            <w:pPr>
              <w:spacing w:before="120" w:after="120"/>
              <w:rPr>
                <w:b/>
                <w:i/>
                <w:color w:val="1CA34A"/>
              </w:rPr>
            </w:pPr>
            <w:r w:rsidRPr="00A405BB">
              <w:rPr>
                <w:b/>
                <w:color w:val="1CA34A"/>
              </w:rPr>
              <w:t>Position</w:t>
            </w:r>
          </w:p>
        </w:tc>
        <w:tc>
          <w:tcPr>
            <w:tcW w:w="7796" w:type="dxa"/>
            <w:tcBorders>
              <w:left w:val="single" w:color="auto" w:sz="4" w:space="0"/>
            </w:tcBorders>
          </w:tcPr>
          <w:p w:rsidRPr="00A405BB" w:rsidR="006D4BFE" w:rsidP="00497B74" w:rsidRDefault="006D4BFE" w14:paraId="6AC9EFC5" w14:textId="77777777">
            <w:pPr>
              <w:spacing w:before="120" w:after="120"/>
              <w:rPr>
                <w:b/>
                <w:i/>
                <w:color w:val="1CA34A"/>
              </w:rPr>
            </w:pPr>
            <w:r w:rsidRPr="00A405BB">
              <w:rPr>
                <w:b/>
                <w:color w:val="1CA34A"/>
              </w:rPr>
              <w:t>Roles and responsibilities</w:t>
            </w:r>
          </w:p>
        </w:tc>
      </w:tr>
      <w:tr w:rsidRPr="00C9747C" w:rsidR="006D4BFE" w:rsidTr="00E87A7A" w14:paraId="5330D2F6" w14:textId="77777777">
        <w:trPr>
          <w:trHeight w:val="214"/>
        </w:trPr>
        <w:tc>
          <w:tcPr>
            <w:tcW w:w="1843" w:type="dxa"/>
            <w:tcBorders>
              <w:right w:val="single" w:color="auto" w:sz="4" w:space="0"/>
            </w:tcBorders>
            <w:vAlign w:val="center"/>
          </w:tcPr>
          <w:p w:rsidRPr="00ED640C" w:rsidR="006D4BFE" w:rsidP="00497B74" w:rsidRDefault="006D4BFE" w14:paraId="0391C669" w14:textId="77777777">
            <w:pPr>
              <w:spacing w:before="120" w:after="120"/>
            </w:pPr>
            <w:r>
              <w:t>All employees</w:t>
            </w:r>
          </w:p>
        </w:tc>
        <w:tc>
          <w:tcPr>
            <w:tcW w:w="7796" w:type="dxa"/>
            <w:tcBorders>
              <w:left w:val="single" w:color="auto" w:sz="4" w:space="0"/>
            </w:tcBorders>
          </w:tcPr>
          <w:p w:rsidRPr="00ED640C" w:rsidR="006D4BFE" w:rsidP="00497B74" w:rsidRDefault="006D4BFE" w14:paraId="0A755B00" w14:textId="77777777">
            <w:pPr>
              <w:spacing w:before="120" w:after="120"/>
            </w:pPr>
            <w:r w:rsidRPr="003F7620">
              <w:rPr>
                <w:rFonts w:eastAsia="Times New Roman" w:cs="Times New Roman"/>
                <w:shd w:val="clear" w:color="auto" w:fill="auto"/>
              </w:rPr>
              <w:t>The responsibility of this procedure applies to all employees. Employee’s accessing Family Violence provisions who are also a customer of Wannon Water, may benefit from the Customer Family Violence Policy. In the interests of the employee, this will be raised. Inherently, an employee may also identify as a customer experiencing domestic violence, in which case, this procedure will also be made available to that employee</w:t>
            </w:r>
          </w:p>
        </w:tc>
      </w:tr>
    </w:tbl>
    <w:p w:rsidRPr="001D25F3" w:rsidR="00293783" w:rsidP="00497B74" w:rsidRDefault="00293783" w14:paraId="1319F78B" w14:textId="77777777">
      <w:pPr>
        <w:pStyle w:val="Heading1"/>
      </w:pPr>
      <w:r>
        <w:t xml:space="preserve">    </w:t>
      </w:r>
      <w:r w:rsidRPr="001D25F3">
        <w:t xml:space="preserve"> Definitions </w:t>
      </w:r>
    </w:p>
    <w:p w:rsidRPr="007B6CBF" w:rsidR="00293783" w:rsidP="00497B74" w:rsidRDefault="00293783" w14:paraId="663A509B" w14:textId="77777777"/>
    <w:tbl>
      <w:tblPr>
        <w:tblStyle w:val="Definitions"/>
        <w:tblpPr w:leftFromText="180" w:rightFromText="180" w:vertAnchor="text" w:horzAnchor="margin" w:tblpY="45"/>
        <w:tblW w:w="9724" w:type="dxa"/>
        <w:tblLook w:val="04A0" w:firstRow="1" w:lastRow="0" w:firstColumn="1" w:lastColumn="0" w:noHBand="0" w:noVBand="1"/>
      </w:tblPr>
      <w:tblGrid>
        <w:gridCol w:w="1985"/>
        <w:gridCol w:w="7739"/>
      </w:tblGrid>
      <w:tr w:rsidR="00293783" w:rsidTr="00E87A7A" w14:paraId="111F175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5" w:type="dxa"/>
            <w:tcBorders>
              <w:right w:val="single" w:color="auto" w:sz="4" w:space="0"/>
            </w:tcBorders>
          </w:tcPr>
          <w:p w:rsidR="00293783" w:rsidP="00497B74" w:rsidRDefault="00293783" w14:paraId="66334497" w14:textId="77777777">
            <w:pPr>
              <w:spacing w:before="120" w:after="120"/>
            </w:pPr>
            <w:r>
              <w:t>Term</w:t>
            </w:r>
          </w:p>
        </w:tc>
        <w:tc>
          <w:tcPr>
            <w:tcW w:w="7739" w:type="dxa"/>
            <w:tcBorders>
              <w:left w:val="single" w:color="auto" w:sz="4" w:space="0"/>
            </w:tcBorders>
          </w:tcPr>
          <w:p w:rsidR="00293783" w:rsidP="00497B74" w:rsidRDefault="00293783" w14:paraId="57DB3F7A" w14:textId="77777777">
            <w:pPr>
              <w:spacing w:before="120" w:after="120"/>
              <w:cnfStyle w:val="100000000000" w:firstRow="1" w:lastRow="0" w:firstColumn="0" w:lastColumn="0" w:oddVBand="0" w:evenVBand="0" w:oddHBand="0" w:evenHBand="0" w:firstRowFirstColumn="0" w:firstRowLastColumn="0" w:lastRowFirstColumn="0" w:lastRowLastColumn="0"/>
            </w:pPr>
            <w:r>
              <w:t>Means</w:t>
            </w:r>
          </w:p>
        </w:tc>
      </w:tr>
      <w:tr w:rsidR="00293783" w:rsidTr="00E87A7A" w14:paraId="22CD65B1" w14:textId="77777777">
        <w:trPr>
          <w:trHeight w:val="871"/>
        </w:trPr>
        <w:tc>
          <w:tcPr>
            <w:cnfStyle w:val="001000000000" w:firstRow="0" w:lastRow="0" w:firstColumn="1" w:lastColumn="0" w:oddVBand="0" w:evenVBand="0" w:oddHBand="0" w:evenHBand="0" w:firstRowFirstColumn="0" w:firstRowLastColumn="0" w:lastRowFirstColumn="0" w:lastRowLastColumn="0"/>
            <w:tcW w:w="1985" w:type="dxa"/>
            <w:tcBorders>
              <w:right w:val="single" w:color="auto" w:sz="4" w:space="0"/>
            </w:tcBorders>
            <w:vAlign w:val="center"/>
          </w:tcPr>
          <w:p w:rsidRPr="008717E9" w:rsidR="00293783" w:rsidP="00497B74" w:rsidRDefault="00293783" w14:paraId="70D04823" w14:textId="77777777">
            <w:pPr>
              <w:spacing w:before="120" w:after="120"/>
              <w:rPr>
                <w:b w:val="0"/>
                <w:bCs/>
                <w:color w:val="auto"/>
              </w:rPr>
            </w:pPr>
            <w:r w:rsidRPr="008717E9">
              <w:rPr>
                <w:b w:val="0"/>
                <w:bCs/>
                <w:color w:val="auto"/>
              </w:rPr>
              <w:t>Family or Domestic Violence</w:t>
            </w:r>
          </w:p>
        </w:tc>
        <w:tc>
          <w:tcPr>
            <w:tcW w:w="7739" w:type="dxa"/>
            <w:tcBorders>
              <w:left w:val="single" w:color="auto" w:sz="4" w:space="0"/>
            </w:tcBorders>
            <w:vAlign w:val="center"/>
          </w:tcPr>
          <w:p w:rsidR="00293783" w:rsidP="00497B74" w:rsidRDefault="00293783" w14:paraId="016C6280" w14:textId="77777777">
            <w:pPr>
              <w:spacing w:before="120" w:after="120"/>
              <w:cnfStyle w:val="000000000000" w:firstRow="0" w:lastRow="0" w:firstColumn="0" w:lastColumn="0" w:oddVBand="0" w:evenVBand="0" w:oddHBand="0" w:evenHBand="0" w:firstRowFirstColumn="0" w:firstRowLastColumn="0" w:lastRowFirstColumn="0" w:lastRowLastColumn="0"/>
            </w:pPr>
            <w:r>
              <w:t>Violent, threatening, or other abusive behaviour by a close relative of an employee, a member of an employee’s household, or a current or former intimate partner of an employee, that:</w:t>
            </w:r>
          </w:p>
          <w:p w:rsidR="00293783" w:rsidP="00497B74" w:rsidRDefault="00293783" w14:paraId="360B7EAD" w14:textId="77777777">
            <w:pPr>
              <w:pStyle w:val="BodytextESC"/>
              <w:numPr>
                <w:ilvl w:val="0"/>
                <w:numId w:val="16"/>
              </w:numPr>
              <w:spacing w:before="120" w:after="120" w:line="240" w:lineRule="auto"/>
              <w:cnfStyle w:val="000000000000" w:firstRow="0" w:lastRow="0" w:firstColumn="0" w:lastColumn="0" w:oddVBand="0" w:evenVBand="0" w:oddHBand="0" w:evenHBand="0" w:firstRowFirstColumn="0" w:firstRowLastColumn="0" w:lastRowFirstColumn="0" w:lastRowLastColumn="0"/>
            </w:pPr>
            <w:r>
              <w:t>Seeks to coerce or control the employee.</w:t>
            </w:r>
          </w:p>
          <w:p w:rsidR="00293783" w:rsidP="00497B74" w:rsidRDefault="00293783" w14:paraId="720772D6" w14:textId="77777777">
            <w:pPr>
              <w:pStyle w:val="BodytextESC"/>
              <w:numPr>
                <w:ilvl w:val="0"/>
                <w:numId w:val="16"/>
              </w:numPr>
              <w:spacing w:before="120" w:after="120" w:line="240" w:lineRule="auto"/>
              <w:ind w:left="714" w:hanging="357"/>
              <w:cnfStyle w:val="000000000000" w:firstRow="0" w:lastRow="0" w:firstColumn="0" w:lastColumn="0" w:oddVBand="0" w:evenVBand="0" w:oddHBand="0" w:evenHBand="0" w:firstRowFirstColumn="0" w:firstRowLastColumn="0" w:lastRowFirstColumn="0" w:lastRowLastColumn="0"/>
            </w:pPr>
            <w:r>
              <w:t>Causes the employee harm or to be fearful.</w:t>
            </w:r>
          </w:p>
        </w:tc>
      </w:tr>
      <w:tr w:rsidR="00293783" w:rsidTr="00E87A7A" w14:paraId="167F7EE4" w14:textId="77777777">
        <w:tc>
          <w:tcPr>
            <w:cnfStyle w:val="001000000000" w:firstRow="0" w:lastRow="0" w:firstColumn="1" w:lastColumn="0" w:oddVBand="0" w:evenVBand="0" w:oddHBand="0" w:evenHBand="0" w:firstRowFirstColumn="0" w:firstRowLastColumn="0" w:lastRowFirstColumn="0" w:lastRowLastColumn="0"/>
            <w:tcW w:w="1985" w:type="dxa"/>
            <w:tcBorders>
              <w:right w:val="single" w:color="auto" w:sz="4" w:space="0"/>
            </w:tcBorders>
            <w:vAlign w:val="center"/>
          </w:tcPr>
          <w:p w:rsidRPr="008717E9" w:rsidR="00293783" w:rsidP="00497B74" w:rsidRDefault="00293783" w14:paraId="3CC30B25" w14:textId="77777777">
            <w:pPr>
              <w:spacing w:before="120" w:after="120"/>
              <w:rPr>
                <w:b w:val="0"/>
                <w:bCs/>
                <w:color w:val="auto"/>
              </w:rPr>
            </w:pPr>
            <w:r w:rsidRPr="008717E9">
              <w:rPr>
                <w:b w:val="0"/>
                <w:bCs/>
                <w:color w:val="auto"/>
              </w:rPr>
              <w:t>EAP</w:t>
            </w:r>
          </w:p>
        </w:tc>
        <w:tc>
          <w:tcPr>
            <w:tcW w:w="7739" w:type="dxa"/>
            <w:tcBorders>
              <w:left w:val="single" w:color="auto" w:sz="4" w:space="0"/>
            </w:tcBorders>
            <w:vAlign w:val="center"/>
          </w:tcPr>
          <w:p w:rsidR="00293783" w:rsidP="00497B74" w:rsidRDefault="00293783" w14:paraId="218F6E19" w14:textId="77777777">
            <w:pPr>
              <w:spacing w:before="120" w:after="120"/>
              <w:cnfStyle w:val="000000000000" w:firstRow="0" w:lastRow="0" w:firstColumn="0" w:lastColumn="0" w:oddVBand="0" w:evenVBand="0" w:oddHBand="0" w:evenHBand="0" w:firstRowFirstColumn="0" w:firstRowLastColumn="0" w:lastRowFirstColumn="0" w:lastRowLastColumn="0"/>
            </w:pPr>
            <w:r w:rsidRPr="00D2145A">
              <w:t>Employee Assistance Program (free and confidential counselling service including professionals trained specifically in family violence)</w:t>
            </w:r>
          </w:p>
        </w:tc>
      </w:tr>
      <w:tr w:rsidR="00293783" w:rsidTr="00E87A7A" w14:paraId="090C5AD2" w14:textId="77777777">
        <w:tc>
          <w:tcPr>
            <w:cnfStyle w:val="001000000000" w:firstRow="0" w:lastRow="0" w:firstColumn="1" w:lastColumn="0" w:oddVBand="0" w:evenVBand="0" w:oddHBand="0" w:evenHBand="0" w:firstRowFirstColumn="0" w:firstRowLastColumn="0" w:lastRowFirstColumn="0" w:lastRowLastColumn="0"/>
            <w:tcW w:w="1985" w:type="dxa"/>
            <w:tcBorders>
              <w:right w:val="single" w:color="auto" w:sz="6" w:space="0"/>
            </w:tcBorders>
          </w:tcPr>
          <w:p w:rsidRPr="008717E9" w:rsidR="00293783" w:rsidP="00497B74" w:rsidRDefault="00293783" w14:paraId="3433A115" w14:textId="77777777">
            <w:pPr>
              <w:spacing w:before="120" w:after="120"/>
              <w:rPr>
                <w:b w:val="0"/>
                <w:bCs/>
                <w:color w:val="auto"/>
              </w:rPr>
            </w:pPr>
            <w:r w:rsidRPr="008717E9">
              <w:rPr>
                <w:b w:val="0"/>
                <w:bCs/>
                <w:color w:val="auto"/>
              </w:rPr>
              <w:t>People Manager</w:t>
            </w:r>
          </w:p>
        </w:tc>
        <w:tc>
          <w:tcPr>
            <w:tcW w:w="7739" w:type="dxa"/>
            <w:tcBorders>
              <w:left w:val="single" w:color="auto" w:sz="6" w:space="0"/>
            </w:tcBorders>
          </w:tcPr>
          <w:p w:rsidRPr="007B6CBF" w:rsidR="00293783" w:rsidP="00497B74" w:rsidRDefault="00293783" w14:paraId="3BB77B92" w14:textId="77777777">
            <w:pPr>
              <w:spacing w:before="120" w:after="120"/>
              <w:cnfStyle w:val="000000000000" w:firstRow="0" w:lastRow="0" w:firstColumn="0" w:lastColumn="0" w:oddVBand="0" w:evenVBand="0" w:oddHBand="0" w:evenHBand="0" w:firstRowFirstColumn="0" w:firstRowLastColumn="0" w:lastRowFirstColumn="0" w:lastRowLastColumn="0"/>
            </w:pPr>
            <w:r w:rsidRPr="007B6CBF">
              <w:t>Any indivd</w:t>
            </w:r>
            <w:r>
              <w:t>u</w:t>
            </w:r>
            <w:r w:rsidRPr="007B6CBF">
              <w:t xml:space="preserve">als who have an employee </w:t>
            </w:r>
            <w:r>
              <w:t>directly reporting to them.</w:t>
            </w:r>
          </w:p>
        </w:tc>
      </w:tr>
      <w:tr w:rsidR="00293783" w:rsidTr="00E87A7A" w14:paraId="4EB00FEA" w14:textId="77777777">
        <w:tc>
          <w:tcPr>
            <w:cnfStyle w:val="001000000000" w:firstRow="0" w:lastRow="0" w:firstColumn="1" w:lastColumn="0" w:oddVBand="0" w:evenVBand="0" w:oddHBand="0" w:evenHBand="0" w:firstRowFirstColumn="0" w:firstRowLastColumn="0" w:lastRowFirstColumn="0" w:lastRowLastColumn="0"/>
            <w:tcW w:w="1985" w:type="dxa"/>
            <w:tcBorders>
              <w:right w:val="single" w:color="auto" w:sz="6" w:space="0"/>
            </w:tcBorders>
          </w:tcPr>
          <w:p w:rsidRPr="008717E9" w:rsidR="00293783" w:rsidP="00497B74" w:rsidRDefault="00293783" w14:paraId="3A04E868" w14:textId="77777777">
            <w:pPr>
              <w:spacing w:before="120" w:after="120"/>
              <w:rPr>
                <w:b w:val="0"/>
                <w:bCs/>
                <w:color w:val="auto"/>
              </w:rPr>
            </w:pPr>
            <w:r w:rsidRPr="008717E9">
              <w:rPr>
                <w:b w:val="0"/>
                <w:bCs/>
                <w:color w:val="auto"/>
              </w:rPr>
              <w:t>Close Relative</w:t>
            </w:r>
          </w:p>
        </w:tc>
        <w:tc>
          <w:tcPr>
            <w:tcW w:w="7739" w:type="dxa"/>
            <w:tcBorders>
              <w:left w:val="single" w:color="auto" w:sz="6" w:space="0"/>
            </w:tcBorders>
          </w:tcPr>
          <w:p w:rsidR="00293783" w:rsidP="00497B74" w:rsidRDefault="00293783" w14:paraId="6954A782" w14:textId="77777777">
            <w:pPr>
              <w:spacing w:before="120" w:after="120"/>
              <w:cnfStyle w:val="000000000000" w:firstRow="0" w:lastRow="0" w:firstColumn="0" w:lastColumn="0" w:oddVBand="0" w:evenVBand="0" w:oddHBand="0" w:evenHBand="0" w:firstRowFirstColumn="0" w:firstRowLastColumn="0" w:lastRowFirstColumn="0" w:lastRowLastColumn="0"/>
            </w:pPr>
            <w:r>
              <w:t>Refers to:</w:t>
            </w:r>
          </w:p>
          <w:p w:rsidR="00293783" w:rsidP="00497B74" w:rsidRDefault="00293783" w14:paraId="6FAB1C3C" w14:textId="77777777">
            <w:pPr>
              <w:pStyle w:val="ListParagraph"/>
              <w:numPr>
                <w:ilvl w:val="0"/>
                <w:numId w:val="44"/>
              </w:numPr>
              <w:spacing w:before="120" w:after="120"/>
              <w:cnfStyle w:val="000000000000" w:firstRow="0" w:lastRow="0" w:firstColumn="0" w:lastColumn="0" w:oddVBand="0" w:evenVBand="0" w:oddHBand="0" w:evenHBand="0" w:firstRowFirstColumn="0" w:firstRowLastColumn="0" w:lastRowFirstColumn="0" w:lastRowLastColumn="0"/>
            </w:pPr>
            <w:r>
              <w:t>An employee’s current or former spouse or current or former de facto partner, child, parent, grandparent or sibling.</w:t>
            </w:r>
          </w:p>
          <w:p w:rsidR="00293783" w:rsidP="00497B74" w:rsidRDefault="00293783" w14:paraId="12672D39" w14:textId="77777777">
            <w:pPr>
              <w:pStyle w:val="ListParagraph"/>
              <w:numPr>
                <w:ilvl w:val="0"/>
                <w:numId w:val="44"/>
              </w:numPr>
              <w:spacing w:before="120" w:after="120"/>
              <w:cnfStyle w:val="000000000000" w:firstRow="0" w:lastRow="0" w:firstColumn="0" w:lastColumn="0" w:oddVBand="0" w:evenVBand="0" w:oddHBand="0" w:evenHBand="0" w:firstRowFirstColumn="0" w:firstRowLastColumn="0" w:lastRowFirstColumn="0" w:lastRowLastColumn="0"/>
            </w:pPr>
            <w:r>
              <w:t>An employee’s current or former spouse or de factor partner’s child, parent, grandparent, grandchild or sibling.</w:t>
            </w:r>
          </w:p>
          <w:p w:rsidRPr="002774C6" w:rsidR="00293783" w:rsidP="00497B74" w:rsidRDefault="00293783" w14:paraId="1B3EAE43" w14:textId="77777777">
            <w:pPr>
              <w:pStyle w:val="ListParagraph"/>
              <w:numPr>
                <w:ilvl w:val="0"/>
                <w:numId w:val="44"/>
              </w:numPr>
              <w:spacing w:before="120" w:after="120"/>
              <w:cnfStyle w:val="000000000000" w:firstRow="0" w:lastRow="0" w:firstColumn="0" w:lastColumn="0" w:oddVBand="0" w:evenVBand="0" w:oddHBand="0" w:evenHBand="0" w:firstRowFirstColumn="0" w:firstRowLastColumn="0" w:lastRowFirstColumn="0" w:lastRowLastColumn="0"/>
            </w:pPr>
            <w:r>
              <w:t xml:space="preserve">A person related to the employee acording to Aboriginal or Torres Strait Islander kinshup rules. </w:t>
            </w:r>
          </w:p>
        </w:tc>
      </w:tr>
    </w:tbl>
    <w:p w:rsidR="00293783" w:rsidP="00497B74" w:rsidRDefault="00293783" w14:paraId="535F5A19" w14:textId="77777777">
      <w:pPr>
        <w:pStyle w:val="Heading1"/>
      </w:pPr>
      <w:r>
        <w:t xml:space="preserve">     Governance</w:t>
      </w:r>
    </w:p>
    <w:p w:rsidRPr="00801478" w:rsidR="00293783" w:rsidP="00497B74" w:rsidRDefault="00293783" w14:paraId="0C1065F9" w14:textId="77777777">
      <w:pPr>
        <w:rPr>
          <w:lang w:val="en-US" w:eastAsia="en-US"/>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24"/>
        <w:gridCol w:w="5600"/>
      </w:tblGrid>
      <w:tr w:rsidRPr="009A4682" w:rsidR="00293783" w:rsidTr="00E87A7A" w14:paraId="44282B8F"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293783" w:rsidP="00497B74" w:rsidRDefault="00293783" w14:paraId="6C24C2B8" w14:textId="77777777">
            <w:pPr>
              <w:spacing w:before="120" w:after="120"/>
              <w:ind w:left="142"/>
              <w:textAlignment w:val="baseline"/>
              <w:rPr>
                <w:rFonts w:ascii="Segoe UI" w:hAnsi="Segoe UI" w:cs="Segoe UI"/>
                <w:noProof w:val="0"/>
                <w:shd w:val="clear" w:color="auto" w:fill="auto"/>
                <w:lang w:eastAsia="en-AU"/>
              </w:rPr>
            </w:pPr>
            <w:r w:rsidRPr="009A4682">
              <w:rPr>
                <w:rFonts w:eastAsia="Times New Roman"/>
                <w:b/>
                <w:bCs/>
                <w:noProof w:val="0"/>
                <w:color w:val="FFFFFF"/>
                <w:shd w:val="clear" w:color="auto" w:fill="auto"/>
                <w:lang w:eastAsia="en-AU"/>
              </w:rPr>
              <w:t>Parent policy/standard </w:t>
            </w:r>
            <w:r w:rsidRPr="009A4682">
              <w:rPr>
                <w:rFonts w:eastAsia="Times New Roman"/>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vAlign w:val="center"/>
            <w:hideMark/>
          </w:tcPr>
          <w:p w:rsidRPr="00C85527" w:rsidR="00293783" w:rsidP="00497B74" w:rsidRDefault="00293783" w14:paraId="594EEEB3" w14:textId="77777777">
            <w:pPr>
              <w:spacing w:before="120" w:after="120"/>
              <w:ind w:left="259" w:firstLine="10"/>
              <w:rPr>
                <w:shd w:val="clear" w:color="auto" w:fill="auto"/>
                <w:lang w:eastAsia="en-AU"/>
              </w:rPr>
            </w:pPr>
            <w:r w:rsidRPr="00C85527">
              <w:rPr>
                <w:shd w:val="clear" w:color="auto" w:fill="auto"/>
                <w:lang w:eastAsia="en-AU"/>
              </w:rPr>
              <w:t> </w:t>
            </w:r>
            <w:r>
              <w:rPr>
                <w:shd w:val="clear" w:color="auto" w:fill="auto"/>
                <w:lang w:eastAsia="en-AU"/>
              </w:rPr>
              <w:t>N/A</w:t>
            </w:r>
          </w:p>
        </w:tc>
      </w:tr>
      <w:tr w:rsidRPr="009A4682" w:rsidR="00293783" w:rsidTr="00E87A7A" w14:paraId="3ACFE1D8"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293783" w:rsidP="00497B74" w:rsidRDefault="00293783" w14:paraId="541BE151" w14:textId="77777777">
            <w:pPr>
              <w:spacing w:before="120" w:after="120"/>
              <w:ind w:left="142"/>
              <w:textAlignment w:val="baseline"/>
              <w:rPr>
                <w:rFonts w:ascii="Segoe UI" w:hAnsi="Segoe UI" w:cs="Segoe UI"/>
                <w:noProof w:val="0"/>
                <w:shd w:val="clear" w:color="auto" w:fill="auto"/>
                <w:lang w:eastAsia="en-AU"/>
              </w:rPr>
            </w:pPr>
            <w:r w:rsidRPr="009A4682">
              <w:rPr>
                <w:rFonts w:eastAsia="Times New Roman"/>
                <w:b/>
                <w:bCs/>
                <w:noProof w:val="0"/>
                <w:color w:val="FFFFFF"/>
                <w:shd w:val="clear" w:color="auto" w:fill="auto"/>
                <w:lang w:eastAsia="en-AU"/>
              </w:rPr>
              <w:t>Associated procedures/standards </w:t>
            </w:r>
            <w:r w:rsidRPr="009A4682">
              <w:rPr>
                <w:rFonts w:eastAsia="Times New Roman"/>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vAlign w:val="center"/>
            <w:hideMark/>
          </w:tcPr>
          <w:p w:rsidRPr="008B28DE" w:rsidR="00293783" w:rsidP="00497B74" w:rsidRDefault="00293783" w14:paraId="4C9FCE7F" w14:textId="77777777">
            <w:pPr>
              <w:spacing w:before="120" w:after="120"/>
              <w:ind w:firstLine="121"/>
              <w:rPr>
                <w:color w:val="0000FF"/>
              </w:rPr>
            </w:pPr>
            <w:r>
              <w:t xml:space="preserve">   </w:t>
            </w:r>
            <w:hyperlink w:history="1" r:id="rId20">
              <w:r w:rsidRPr="008B28DE">
                <w:rPr>
                  <w:rStyle w:val="Hyperlink"/>
                  <w:rFonts w:cs="Arial"/>
                  <w:color w:val="0000FF"/>
                </w:rPr>
                <w:t>Family Violence Guidelines – Managers and Leaders</w:t>
              </w:r>
            </w:hyperlink>
          </w:p>
          <w:p w:rsidRPr="008B28DE" w:rsidR="00293783" w:rsidP="00497B74" w:rsidRDefault="00293783" w14:paraId="29C1B175" w14:textId="77777777">
            <w:pPr>
              <w:spacing w:before="120" w:after="120"/>
              <w:ind w:firstLine="121"/>
              <w:rPr>
                <w:color w:val="0000FF"/>
              </w:rPr>
            </w:pPr>
            <w:r>
              <w:t xml:space="preserve">   </w:t>
            </w:r>
            <w:hyperlink w:history="1" r:id="rId21">
              <w:r w:rsidRPr="008B28DE">
                <w:rPr>
                  <w:rStyle w:val="Hyperlink"/>
                  <w:rFonts w:cs="Arial"/>
                  <w:color w:val="0000FF"/>
                </w:rPr>
                <w:t>Family Violence Procedure – Customers</w:t>
              </w:r>
            </w:hyperlink>
            <w:r w:rsidRPr="008B28DE">
              <w:rPr>
                <w:color w:val="0000FF"/>
              </w:rPr>
              <w:t xml:space="preserve"> </w:t>
            </w:r>
          </w:p>
          <w:p w:rsidRPr="008B28DE" w:rsidR="00293783" w:rsidP="00497B74" w:rsidRDefault="00293783" w14:paraId="06C1AEBF" w14:textId="77777777">
            <w:pPr>
              <w:spacing w:before="120" w:after="120"/>
              <w:ind w:firstLine="121"/>
              <w:rPr>
                <w:color w:val="0000FF"/>
              </w:rPr>
            </w:pPr>
            <w:r>
              <w:t xml:space="preserve">   </w:t>
            </w:r>
            <w:hyperlink w:history="1" r:id="rId22">
              <w:r w:rsidRPr="008B28DE">
                <w:rPr>
                  <w:rStyle w:val="Hyperlink"/>
                  <w:rFonts w:cs="Arial"/>
                  <w:color w:val="0000FF"/>
                </w:rPr>
                <w:t>Support Services Contact List</w:t>
              </w:r>
            </w:hyperlink>
          </w:p>
          <w:p w:rsidRPr="00C85527" w:rsidR="00293783" w:rsidP="00497B74" w:rsidRDefault="00293783" w14:paraId="4F5995AD" w14:textId="77777777">
            <w:pPr>
              <w:spacing w:before="120" w:after="120"/>
              <w:ind w:left="259" w:firstLine="10"/>
              <w:rPr>
                <w:shd w:val="clear" w:color="auto" w:fill="auto"/>
                <w:lang w:eastAsia="en-AU"/>
              </w:rPr>
            </w:pPr>
          </w:p>
        </w:tc>
      </w:tr>
      <w:tr w:rsidRPr="009A4682" w:rsidR="00293783" w:rsidTr="00E87A7A" w14:paraId="1E0DD239"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293783" w:rsidP="00497B74" w:rsidRDefault="00293783" w14:paraId="5417E6B2" w14:textId="77777777">
            <w:pPr>
              <w:spacing w:before="120" w:after="120"/>
              <w:ind w:left="142"/>
              <w:textAlignment w:val="baseline"/>
              <w:rPr>
                <w:rFonts w:ascii="Segoe UI" w:hAnsi="Segoe UI" w:cs="Segoe UI"/>
                <w:noProof w:val="0"/>
                <w:shd w:val="clear" w:color="auto" w:fill="auto"/>
                <w:lang w:eastAsia="en-AU"/>
              </w:rPr>
            </w:pPr>
            <w:r w:rsidRPr="009A4682">
              <w:rPr>
                <w:rFonts w:eastAsia="Times New Roman"/>
                <w:b/>
                <w:bCs/>
                <w:noProof w:val="0"/>
                <w:color w:val="FFFFFF"/>
                <w:shd w:val="clear" w:color="auto" w:fill="auto"/>
                <w:lang w:eastAsia="en-AU"/>
              </w:rPr>
              <w:t>Relevant legislation </w:t>
            </w:r>
            <w:r w:rsidRPr="009A4682">
              <w:rPr>
                <w:rFonts w:eastAsia="Times New Roman"/>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vAlign w:val="center"/>
            <w:hideMark/>
          </w:tcPr>
          <w:p w:rsidRPr="00C85527" w:rsidR="00293783" w:rsidP="00497B74" w:rsidRDefault="00293783" w14:paraId="33FA2297" w14:textId="77777777">
            <w:pPr>
              <w:spacing w:before="120" w:after="120"/>
              <w:ind w:left="259" w:firstLine="10"/>
              <w:rPr>
                <w:shd w:val="clear" w:color="auto" w:fill="auto"/>
                <w:lang w:eastAsia="en-AU"/>
              </w:rPr>
            </w:pPr>
            <w:r w:rsidRPr="00C85527">
              <w:rPr>
                <w:shd w:val="clear" w:color="auto" w:fill="auto"/>
                <w:lang w:eastAsia="en-AU"/>
              </w:rPr>
              <w:t> </w:t>
            </w:r>
            <w:r>
              <w:rPr>
                <w:shd w:val="clear" w:color="auto" w:fill="auto"/>
                <w:lang w:eastAsia="en-AU"/>
              </w:rPr>
              <w:t>N/A</w:t>
            </w:r>
          </w:p>
        </w:tc>
      </w:tr>
      <w:tr w:rsidRPr="009A4682" w:rsidR="00293783" w:rsidTr="00E87A7A" w14:paraId="747D1C62"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293783" w:rsidP="00497B74" w:rsidRDefault="00293783" w14:paraId="1346A69B" w14:textId="77777777">
            <w:pPr>
              <w:spacing w:before="120" w:after="120"/>
              <w:ind w:left="142"/>
              <w:textAlignment w:val="baseline"/>
              <w:rPr>
                <w:rFonts w:ascii="Segoe UI" w:hAnsi="Segoe UI" w:cs="Segoe UI"/>
                <w:noProof w:val="0"/>
                <w:shd w:val="clear" w:color="auto" w:fill="auto"/>
                <w:lang w:eastAsia="en-AU"/>
              </w:rPr>
            </w:pPr>
            <w:r w:rsidRPr="009A4682">
              <w:rPr>
                <w:rFonts w:eastAsia="Times New Roman"/>
                <w:b/>
                <w:bCs/>
                <w:noProof w:val="0"/>
                <w:color w:val="FFFFFF"/>
                <w:shd w:val="clear" w:color="auto" w:fill="auto"/>
                <w:lang w:eastAsia="en-AU"/>
              </w:rPr>
              <w:lastRenderedPageBreak/>
              <w:t>Approval</w:t>
            </w:r>
            <w:r w:rsidRPr="009A4682">
              <w:rPr>
                <w:rFonts w:eastAsia="Times New Roman"/>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vAlign w:val="center"/>
            <w:hideMark/>
          </w:tcPr>
          <w:p w:rsidRPr="00C85527" w:rsidR="00293783" w:rsidP="00497B74" w:rsidRDefault="00293783" w14:paraId="1872503E" w14:textId="77777777">
            <w:pPr>
              <w:spacing w:before="120" w:after="120"/>
              <w:ind w:left="259" w:firstLine="10"/>
              <w:rPr>
                <w:shd w:val="clear" w:color="auto" w:fill="auto"/>
                <w:lang w:eastAsia="en-AU"/>
              </w:rPr>
            </w:pPr>
            <w:r w:rsidRPr="00C85527">
              <w:rPr>
                <w:shd w:val="clear" w:color="auto" w:fill="auto"/>
                <w:lang w:eastAsia="en-AU"/>
              </w:rPr>
              <w:t> </w:t>
            </w:r>
            <w:r>
              <w:rPr>
                <w:shd w:val="clear" w:color="auto" w:fill="auto"/>
                <w:lang w:eastAsia="en-AU"/>
              </w:rPr>
              <w:t>Executive People &amp; Resilience</w:t>
            </w:r>
          </w:p>
        </w:tc>
      </w:tr>
      <w:tr w:rsidRPr="009A4682" w:rsidR="00293783" w:rsidTr="00E87A7A" w14:paraId="52D06859"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293783" w:rsidP="00497B74" w:rsidRDefault="00293783" w14:paraId="7EB6CED6" w14:textId="77777777">
            <w:pPr>
              <w:spacing w:before="120" w:after="120"/>
              <w:ind w:left="142"/>
              <w:textAlignment w:val="baseline"/>
              <w:rPr>
                <w:rFonts w:ascii="Segoe UI" w:hAnsi="Segoe UI" w:cs="Segoe UI"/>
                <w:noProof w:val="0"/>
                <w:shd w:val="clear" w:color="auto" w:fill="auto"/>
                <w:lang w:eastAsia="en-AU"/>
              </w:rPr>
            </w:pPr>
            <w:r w:rsidRPr="009A4682">
              <w:rPr>
                <w:rFonts w:eastAsia="Times New Roman"/>
                <w:b/>
                <w:bCs/>
                <w:noProof w:val="0"/>
                <w:color w:val="FFFFFF"/>
                <w:shd w:val="clear" w:color="auto" w:fill="auto"/>
                <w:lang w:eastAsia="en-AU"/>
              </w:rPr>
              <w:t>Procedure owner </w:t>
            </w:r>
            <w:r w:rsidRPr="009A4682">
              <w:rPr>
                <w:rFonts w:eastAsia="Times New Roman"/>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vAlign w:val="center"/>
            <w:hideMark/>
          </w:tcPr>
          <w:p w:rsidRPr="00C85527" w:rsidR="00293783" w:rsidP="00497B74" w:rsidRDefault="00293783" w14:paraId="4629F608" w14:textId="77777777">
            <w:pPr>
              <w:spacing w:before="120" w:after="120"/>
              <w:ind w:left="259" w:firstLine="10"/>
              <w:rPr>
                <w:shd w:val="clear" w:color="auto" w:fill="auto"/>
                <w:lang w:eastAsia="en-AU"/>
              </w:rPr>
            </w:pPr>
            <w:r>
              <w:rPr>
                <w:shd w:val="clear" w:color="auto" w:fill="auto"/>
                <w:lang w:eastAsia="en-AU"/>
              </w:rPr>
              <w:t xml:space="preserve"> Executive People &amp; Resilience</w:t>
            </w:r>
          </w:p>
        </w:tc>
      </w:tr>
      <w:tr w:rsidRPr="009A4682" w:rsidR="00293783" w:rsidTr="00E87A7A" w14:paraId="4D8782D7"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293783" w:rsidP="00497B74" w:rsidRDefault="00293783" w14:paraId="203FF733" w14:textId="77777777">
            <w:pPr>
              <w:spacing w:before="120" w:after="120"/>
              <w:ind w:left="142"/>
              <w:textAlignment w:val="baseline"/>
              <w:rPr>
                <w:rFonts w:ascii="Segoe UI" w:hAnsi="Segoe UI" w:cs="Segoe UI"/>
                <w:noProof w:val="0"/>
                <w:shd w:val="clear" w:color="auto" w:fill="auto"/>
                <w:lang w:eastAsia="en-AU"/>
              </w:rPr>
            </w:pPr>
            <w:r w:rsidRPr="009A4682">
              <w:rPr>
                <w:rFonts w:eastAsia="Times New Roman"/>
                <w:b/>
                <w:bCs/>
                <w:noProof w:val="0"/>
                <w:color w:val="FFFFFF"/>
                <w:shd w:val="clear" w:color="auto" w:fill="auto"/>
                <w:lang w:eastAsia="en-AU"/>
              </w:rPr>
              <w:t>Content enquiries</w:t>
            </w:r>
            <w:r w:rsidRPr="009A4682">
              <w:rPr>
                <w:rFonts w:eastAsia="Times New Roman"/>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vAlign w:val="center"/>
            <w:hideMark/>
          </w:tcPr>
          <w:p w:rsidRPr="00C85527" w:rsidR="00293783" w:rsidP="00497B74" w:rsidRDefault="00293783" w14:paraId="50FB2356" w14:textId="77777777">
            <w:pPr>
              <w:spacing w:before="120" w:after="120"/>
              <w:ind w:left="259" w:firstLine="10"/>
              <w:rPr>
                <w:shd w:val="clear" w:color="auto" w:fill="auto"/>
              </w:rPr>
            </w:pPr>
            <w:r>
              <w:rPr>
                <w:shd w:val="clear" w:color="auto" w:fill="auto"/>
              </w:rPr>
              <w:t>People and Wellbeing</w:t>
            </w:r>
          </w:p>
        </w:tc>
      </w:tr>
    </w:tbl>
    <w:p w:rsidR="00293783" w:rsidP="00497B74" w:rsidRDefault="00293783" w14:paraId="62B361D2" w14:textId="77777777">
      <w:pPr>
        <w:pStyle w:val="ListNumber"/>
        <w:ind w:left="0" w:firstLine="0"/>
        <w:rPr>
          <w:lang w:val="en-US" w:eastAsia="en-US"/>
        </w:rPr>
      </w:pPr>
    </w:p>
    <w:p w:rsidR="00293783" w:rsidP="00497B74" w:rsidRDefault="00293783" w14:paraId="1FF653CE" w14:textId="77777777">
      <w:pPr>
        <w:pStyle w:val="Heading1"/>
      </w:pPr>
      <w:r>
        <w:t xml:space="preserve">     </w:t>
      </w:r>
      <w:r w:rsidRPr="00303DB6">
        <w:t>Document version history</w:t>
      </w:r>
    </w:p>
    <w:p w:rsidRPr="00801478" w:rsidR="00293783" w:rsidP="00497B74" w:rsidRDefault="00293783" w14:paraId="47F9D496" w14:textId="77777777">
      <w:pPr>
        <w:rPr>
          <w:lang w:val="en-US" w:eastAsia="en-US"/>
        </w:rPr>
      </w:pPr>
    </w:p>
    <w:tbl>
      <w:tblPr>
        <w:tblStyle w:val="Versionhistorytable"/>
        <w:tblW w:w="9776" w:type="dxa"/>
        <w:tblLook w:val="04A0" w:firstRow="1" w:lastRow="0" w:firstColumn="1" w:lastColumn="0" w:noHBand="0" w:noVBand="1"/>
      </w:tblPr>
      <w:tblGrid>
        <w:gridCol w:w="1129"/>
        <w:gridCol w:w="8647"/>
      </w:tblGrid>
      <w:tr w:rsidRPr="00747129" w:rsidR="00293783" w:rsidTr="00E87A7A" w14:paraId="044663F9"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293783" w:rsidP="00497B74" w:rsidRDefault="00293783" w14:paraId="565D54A9" w14:textId="77777777">
            <w:pPr>
              <w:spacing w:before="120" w:after="120"/>
              <w:textAlignment w:val="baseline"/>
              <w:rPr>
                <w:rFonts w:ascii="Segoe UI" w:hAnsi="Segoe UI" w:cs="Segoe UI"/>
                <w:noProof w:val="0"/>
                <w:sz w:val="18"/>
                <w:szCs w:val="18"/>
                <w:shd w:val="clear" w:color="auto" w:fill="auto"/>
                <w:lang w:eastAsia="en-AU"/>
              </w:rPr>
            </w:pPr>
            <w:r w:rsidRPr="00747129">
              <w:rPr>
                <w:rFonts w:eastAsia="Times New Roman"/>
                <w:bCs/>
                <w:noProof w:val="0"/>
                <w:color w:val="FFFFFF"/>
                <w:shd w:val="clear" w:color="auto" w:fill="auto"/>
                <w:lang w:eastAsia="en-AU"/>
              </w:rPr>
              <w:t>Version</w:t>
            </w:r>
            <w:r w:rsidRPr="00747129">
              <w:rPr>
                <w:rFonts w:eastAsia="Times New Roman"/>
                <w:noProof w:val="0"/>
                <w:color w:val="FFFFFF"/>
                <w:shd w:val="clear" w:color="auto" w:fill="auto"/>
                <w:lang w:eastAsia="en-AU"/>
              </w:rPr>
              <w:t> </w:t>
            </w:r>
          </w:p>
        </w:tc>
        <w:tc>
          <w:tcPr>
            <w:tcW w:w="8647" w:type="dxa"/>
            <w:hideMark/>
          </w:tcPr>
          <w:p w:rsidRPr="00747129" w:rsidR="00293783" w:rsidP="00497B74" w:rsidRDefault="00293783" w14:paraId="5585ACE3" w14:textId="77777777">
            <w:pPr>
              <w:spacing w:before="120" w:after="120"/>
              <w:textAlignment w:val="baseline"/>
              <w:rPr>
                <w:rFonts w:ascii="Segoe UI" w:hAnsi="Segoe UI" w:cs="Segoe UI"/>
                <w:noProof w:val="0"/>
                <w:sz w:val="18"/>
                <w:szCs w:val="18"/>
                <w:shd w:val="clear" w:color="auto" w:fill="auto"/>
                <w:lang w:eastAsia="en-AU"/>
              </w:rPr>
            </w:pPr>
            <w:r w:rsidRPr="00747129">
              <w:rPr>
                <w:rFonts w:eastAsia="Times New Roman"/>
                <w:bCs/>
                <w:noProof w:val="0"/>
                <w:color w:val="FFFFFF"/>
                <w:shd w:val="clear" w:color="auto" w:fill="auto"/>
                <w:lang w:eastAsia="en-AU"/>
              </w:rPr>
              <w:t>Changes made to document </w:t>
            </w:r>
            <w:r w:rsidRPr="00747129">
              <w:rPr>
                <w:rFonts w:eastAsia="Times New Roman"/>
                <w:noProof w:val="0"/>
                <w:color w:val="FFFFFF"/>
                <w:shd w:val="clear" w:color="auto" w:fill="auto"/>
                <w:lang w:eastAsia="en-AU"/>
              </w:rPr>
              <w:t> </w:t>
            </w:r>
          </w:p>
        </w:tc>
      </w:tr>
      <w:tr w:rsidRPr="00747129" w:rsidR="00293783" w:rsidTr="00E87A7A" w14:paraId="03E5F0FB" w14:textId="77777777">
        <w:trPr>
          <w:trHeight w:val="420"/>
        </w:trPr>
        <w:tc>
          <w:tcPr>
            <w:tcW w:w="1129" w:type="dxa"/>
            <w:vAlign w:val="center"/>
            <w:hideMark/>
          </w:tcPr>
          <w:p w:rsidRPr="000C5B31" w:rsidR="00293783" w:rsidP="00497B74" w:rsidRDefault="00293783" w14:paraId="1B760354" w14:textId="77777777">
            <w:pPr>
              <w:spacing w:before="120" w:after="120"/>
              <w:textAlignment w:val="baseline"/>
              <w:rPr>
                <w:rFonts w:eastAsia="Times New Roman"/>
                <w:noProof w:val="0"/>
                <w:shd w:val="clear" w:color="auto" w:fill="auto"/>
                <w:lang w:eastAsia="en-AU"/>
              </w:rPr>
            </w:pPr>
            <w:r>
              <w:rPr>
                <w:rFonts w:eastAsia="Times New Roman"/>
                <w:noProof w:val="0"/>
                <w:shd w:val="clear" w:color="auto" w:fill="auto"/>
                <w:lang w:eastAsia="en-AU"/>
              </w:rPr>
              <w:t>7</w:t>
            </w:r>
          </w:p>
        </w:tc>
        <w:tc>
          <w:tcPr>
            <w:tcW w:w="8647" w:type="dxa"/>
            <w:hideMark/>
          </w:tcPr>
          <w:p w:rsidR="00293783" w:rsidP="00497B74" w:rsidRDefault="00293783" w14:paraId="196A6604" w14:textId="7351D9D6">
            <w:pPr>
              <w:spacing w:before="120" w:after="120"/>
              <w:textAlignment w:val="baseline"/>
              <w:rPr>
                <w:rFonts w:eastAsia="Times New Roman"/>
                <w:noProof w:val="0"/>
                <w:shd w:val="clear" w:color="auto" w:fill="auto"/>
                <w:lang w:eastAsia="en-AU"/>
              </w:rPr>
            </w:pPr>
            <w:r>
              <w:rPr>
                <w:rFonts w:eastAsia="Times New Roman"/>
                <w:noProof w:val="0"/>
                <w:shd w:val="clear" w:color="auto" w:fill="auto"/>
                <w:lang w:eastAsia="en-AU"/>
              </w:rPr>
              <w:t xml:space="preserve">Updated to new </w:t>
            </w:r>
            <w:proofErr w:type="spellStart"/>
            <w:proofErr w:type="gramStart"/>
            <w:r w:rsidR="00C24CF0">
              <w:rPr>
                <w:rFonts w:eastAsia="Times New Roman"/>
                <w:noProof w:val="0"/>
                <w:shd w:val="clear" w:color="auto" w:fill="auto"/>
                <w:lang w:eastAsia="en-AU"/>
              </w:rPr>
              <w:t>so:c</w:t>
            </w:r>
            <w:r>
              <w:rPr>
                <w:rFonts w:eastAsia="Times New Roman"/>
                <w:noProof w:val="0"/>
                <w:shd w:val="clear" w:color="auto" w:fill="auto"/>
                <w:lang w:eastAsia="en-AU"/>
              </w:rPr>
              <w:t>ontrol</w:t>
            </w:r>
            <w:proofErr w:type="spellEnd"/>
            <w:proofErr w:type="gramEnd"/>
            <w:r>
              <w:rPr>
                <w:rFonts w:eastAsia="Times New Roman"/>
                <w:noProof w:val="0"/>
                <w:shd w:val="clear" w:color="auto" w:fill="auto"/>
                <w:lang w:eastAsia="en-AU"/>
              </w:rPr>
              <w:t xml:space="preserve"> template</w:t>
            </w:r>
            <w:r w:rsidRPr="000C5B31">
              <w:rPr>
                <w:rFonts w:eastAsia="Times New Roman"/>
                <w:noProof w:val="0"/>
                <w:shd w:val="clear" w:color="auto" w:fill="auto"/>
                <w:lang w:eastAsia="en-AU"/>
              </w:rPr>
              <w:t> </w:t>
            </w:r>
          </w:p>
          <w:p w:rsidRPr="000C5B31" w:rsidR="00293783" w:rsidP="00497B74" w:rsidRDefault="00293783" w14:paraId="21D85948" w14:textId="77777777">
            <w:pPr>
              <w:spacing w:before="120" w:after="120"/>
              <w:textAlignment w:val="baseline"/>
              <w:rPr>
                <w:rFonts w:eastAsia="Times New Roman"/>
                <w:noProof w:val="0"/>
                <w:shd w:val="clear" w:color="auto" w:fill="auto"/>
                <w:lang w:eastAsia="en-AU"/>
              </w:rPr>
            </w:pPr>
            <w:r>
              <w:rPr>
                <w:rFonts w:eastAsia="Times New Roman"/>
                <w:noProof w:val="0"/>
                <w:shd w:val="clear" w:color="auto" w:fill="auto"/>
                <w:lang w:eastAsia="en-AU"/>
              </w:rPr>
              <w:t xml:space="preserve">Removed Emily </w:t>
            </w:r>
            <w:proofErr w:type="spellStart"/>
            <w:r>
              <w:rPr>
                <w:rFonts w:eastAsia="Times New Roman"/>
                <w:noProof w:val="0"/>
                <w:shd w:val="clear" w:color="auto" w:fill="auto"/>
                <w:lang w:eastAsia="en-AU"/>
              </w:rPr>
              <w:t>Gillmartin</w:t>
            </w:r>
            <w:proofErr w:type="spellEnd"/>
            <w:r>
              <w:rPr>
                <w:rFonts w:eastAsia="Times New Roman"/>
                <w:noProof w:val="0"/>
                <w:shd w:val="clear" w:color="auto" w:fill="auto"/>
                <w:lang w:eastAsia="en-AU"/>
              </w:rPr>
              <w:t xml:space="preserve"> from procedure</w:t>
            </w:r>
          </w:p>
        </w:tc>
      </w:tr>
      <w:tr w:rsidRPr="00747129" w:rsidR="00293783" w:rsidTr="00E87A7A" w14:paraId="18692B67" w14:textId="77777777">
        <w:trPr>
          <w:trHeight w:val="420"/>
        </w:trPr>
        <w:tc>
          <w:tcPr>
            <w:tcW w:w="1129" w:type="dxa"/>
            <w:vAlign w:val="center"/>
          </w:tcPr>
          <w:p w:rsidR="00293783" w:rsidP="00497B74" w:rsidRDefault="00293783" w14:paraId="275A8E26" w14:textId="77777777">
            <w:pPr>
              <w:spacing w:before="120" w:after="120"/>
              <w:textAlignment w:val="baseline"/>
              <w:rPr>
                <w:rFonts w:eastAsia="Times New Roman"/>
                <w:noProof w:val="0"/>
                <w:shd w:val="clear" w:color="auto" w:fill="auto"/>
                <w:lang w:eastAsia="en-AU"/>
              </w:rPr>
            </w:pPr>
            <w:r>
              <w:rPr>
                <w:rFonts w:eastAsia="Times New Roman"/>
                <w:noProof w:val="0"/>
                <w:shd w:val="clear" w:color="auto" w:fill="auto"/>
                <w:lang w:eastAsia="en-AU"/>
              </w:rPr>
              <w:t>8</w:t>
            </w:r>
          </w:p>
        </w:tc>
        <w:tc>
          <w:tcPr>
            <w:tcW w:w="8647" w:type="dxa"/>
          </w:tcPr>
          <w:p w:rsidR="00293783" w:rsidP="00497B74" w:rsidRDefault="00293783" w14:paraId="580C0DC9" w14:textId="77777777">
            <w:pPr>
              <w:spacing w:before="120" w:after="120"/>
              <w:textAlignment w:val="baseline"/>
              <w:rPr>
                <w:rFonts w:eastAsia="Times New Roman"/>
                <w:noProof w:val="0"/>
                <w:shd w:val="clear" w:color="auto" w:fill="auto"/>
                <w:lang w:eastAsia="en-AU"/>
              </w:rPr>
            </w:pPr>
            <w:r>
              <w:rPr>
                <w:rFonts w:eastAsia="Times New Roman"/>
                <w:noProof w:val="0"/>
                <w:shd w:val="clear" w:color="auto" w:fill="auto"/>
                <w:lang w:eastAsia="en-AU"/>
              </w:rPr>
              <w:t>Updated to reflect changes in legislation (NES) – new definition and leave entitlements.</w:t>
            </w:r>
          </w:p>
          <w:p w:rsidR="00293783" w:rsidP="00497B74" w:rsidRDefault="00293783" w14:paraId="6179CAE2" w14:textId="77777777">
            <w:pPr>
              <w:spacing w:before="120" w:after="120"/>
              <w:textAlignment w:val="baseline"/>
              <w:rPr>
                <w:rFonts w:eastAsia="Times New Roman"/>
                <w:noProof w:val="0"/>
                <w:shd w:val="clear" w:color="auto" w:fill="auto"/>
                <w:lang w:eastAsia="en-AU"/>
              </w:rPr>
            </w:pPr>
            <w:r>
              <w:rPr>
                <w:rFonts w:eastAsia="Times New Roman"/>
                <w:noProof w:val="0"/>
                <w:shd w:val="clear" w:color="auto" w:fill="auto"/>
                <w:lang w:eastAsia="en-AU"/>
              </w:rPr>
              <w:t>Updates to make safety planning, reporting process and privacy clearer</w:t>
            </w:r>
          </w:p>
        </w:tc>
      </w:tr>
    </w:tbl>
    <w:p w:rsidR="00293783" w:rsidP="00293783" w:rsidRDefault="00293783" w14:paraId="15B2C618" w14:textId="77777777">
      <w:pPr>
        <w:pStyle w:val="TOC1"/>
      </w:pPr>
    </w:p>
    <w:p w:rsidRPr="00F63612" w:rsidR="006D4BFE" w:rsidP="00293783" w:rsidRDefault="006D4BFE" w14:paraId="066638A0" w14:textId="77777777">
      <w:pPr>
        <w:rPr>
          <w:lang w:val="en-US" w:eastAsia="en-US"/>
        </w:rPr>
      </w:pPr>
    </w:p>
    <w:p w:rsidRPr="00F63612" w:rsidR="006D4BFE" w:rsidP="006D4BFE" w:rsidRDefault="006D4BFE" w14:paraId="1A97048E" w14:textId="77777777">
      <w:pPr>
        <w:rPr>
          <w:lang w:val="en-US" w:eastAsia="en-US"/>
        </w:rPr>
      </w:pPr>
    </w:p>
    <w:p w:rsidRPr="00F63612" w:rsidR="006D4BFE" w:rsidP="006D4BFE" w:rsidRDefault="006D4BFE" w14:paraId="2E96786E" w14:textId="77777777">
      <w:pPr>
        <w:rPr>
          <w:lang w:val="en-US" w:eastAsia="en-US"/>
        </w:rPr>
      </w:pPr>
    </w:p>
    <w:p w:rsidRPr="00F63612" w:rsidR="006D4BFE" w:rsidP="006D4BFE" w:rsidRDefault="006D4BFE" w14:paraId="5D96DA51" w14:textId="77777777">
      <w:pPr>
        <w:rPr>
          <w:lang w:val="en-US" w:eastAsia="en-US"/>
        </w:rPr>
      </w:pPr>
    </w:p>
    <w:p w:rsidRPr="00F63612" w:rsidR="006D4BFE" w:rsidP="006D4BFE" w:rsidRDefault="006D4BFE" w14:paraId="7F4244C4" w14:textId="77777777">
      <w:pPr>
        <w:rPr>
          <w:lang w:val="en-US" w:eastAsia="en-US"/>
        </w:rPr>
      </w:pPr>
    </w:p>
    <w:p w:rsidRPr="00F63612" w:rsidR="006D4BFE" w:rsidP="006D4BFE" w:rsidRDefault="006D4BFE" w14:paraId="2C551043" w14:textId="77777777">
      <w:pPr>
        <w:rPr>
          <w:lang w:val="en-US" w:eastAsia="en-US"/>
        </w:rPr>
      </w:pPr>
    </w:p>
    <w:p w:rsidRPr="00F63612" w:rsidR="006D4BFE" w:rsidP="006D4BFE" w:rsidRDefault="006D4BFE" w14:paraId="565D93F5" w14:textId="77777777">
      <w:pPr>
        <w:rPr>
          <w:lang w:val="en-US" w:eastAsia="en-US"/>
        </w:rPr>
      </w:pPr>
    </w:p>
    <w:p w:rsidRPr="00F63612" w:rsidR="006D4BFE" w:rsidP="006D4BFE" w:rsidRDefault="006D4BFE" w14:paraId="5F0211FE" w14:textId="77777777">
      <w:pPr>
        <w:rPr>
          <w:lang w:val="en-US" w:eastAsia="en-US"/>
        </w:rPr>
      </w:pPr>
    </w:p>
    <w:p w:rsidRPr="00F63612" w:rsidR="006D4BFE" w:rsidP="006D4BFE" w:rsidRDefault="006D4BFE" w14:paraId="6D791E01" w14:textId="77777777">
      <w:pPr>
        <w:rPr>
          <w:lang w:val="en-US" w:eastAsia="en-US"/>
        </w:rPr>
      </w:pPr>
    </w:p>
    <w:p w:rsidRPr="00F63612" w:rsidR="006D4BFE" w:rsidP="006D4BFE" w:rsidRDefault="006D4BFE" w14:paraId="5A80F94F" w14:textId="77777777">
      <w:pPr>
        <w:rPr>
          <w:lang w:val="en-US" w:eastAsia="en-US"/>
        </w:rPr>
      </w:pPr>
    </w:p>
    <w:p w:rsidRPr="00F63612" w:rsidR="006D4BFE" w:rsidP="006D4BFE" w:rsidRDefault="006D4BFE" w14:paraId="20E929BD" w14:textId="77777777">
      <w:pPr>
        <w:rPr>
          <w:lang w:val="en-US" w:eastAsia="en-US"/>
        </w:rPr>
      </w:pPr>
    </w:p>
    <w:p w:rsidRPr="00F63612" w:rsidR="006D4BFE" w:rsidP="006D4BFE" w:rsidRDefault="006D4BFE" w14:paraId="2BF2E990" w14:textId="77777777">
      <w:pPr>
        <w:rPr>
          <w:lang w:val="en-US" w:eastAsia="en-US"/>
        </w:rPr>
      </w:pPr>
    </w:p>
    <w:p w:rsidR="006D4BFE" w:rsidP="006D4BFE" w:rsidRDefault="006D4BFE" w14:paraId="20F7121B" w14:textId="77777777">
      <w:pPr>
        <w:rPr>
          <w:lang w:val="en-US" w:eastAsia="en-US"/>
        </w:rPr>
      </w:pPr>
    </w:p>
    <w:p w:rsidRPr="006D4BFE" w:rsidR="006D4BFE" w:rsidP="006D4BFE" w:rsidRDefault="006D4BFE" w14:paraId="417E52A7" w14:textId="77777777"/>
    <w:p w:rsidRPr="006D4BFE" w:rsidR="00F63612" w:rsidP="006D4BFE" w:rsidRDefault="00F63612" w14:paraId="0F8F48C9" w14:textId="77777777"/>
    <w:sectPr w:rsidRPr="006D4BFE" w:rsidR="00F63612" w:rsidSect="007B6CBF">
      <w:headerReference w:type="even" r:id="rId23"/>
      <w:headerReference w:type="default" r:id="rId24"/>
      <w:footerReference w:type="even" r:id="rId25"/>
      <w:footerReference w:type="default" r:id="rId26"/>
      <w:headerReference w:type="first" r:id="rId27"/>
      <w:footerReference w:type="first" r:id="rId28"/>
      <w:pgSz w:w="11900" w:h="16840"/>
      <w:pgMar w:top="2268"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36C49" w14:textId="77777777" w:rsidR="003D7524" w:rsidRDefault="003D7524" w:rsidP="00CF41CE">
      <w:r>
        <w:separator/>
      </w:r>
    </w:p>
    <w:p w14:paraId="479E0B27" w14:textId="77777777" w:rsidR="003D7524" w:rsidRDefault="003D7524" w:rsidP="00CF41CE"/>
    <w:p w14:paraId="151EC0D2" w14:textId="77777777" w:rsidR="003D7524" w:rsidRDefault="003D7524"/>
    <w:p w14:paraId="57D7F01C" w14:textId="77777777" w:rsidR="003D7524" w:rsidRDefault="003D7524"/>
    <w:p w14:paraId="12234861" w14:textId="77777777" w:rsidR="003D7524" w:rsidRDefault="003D7524"/>
  </w:endnote>
  <w:endnote w:type="continuationSeparator" w:id="0">
    <w:p w14:paraId="7F6C222F" w14:textId="77777777" w:rsidR="003D7524" w:rsidRDefault="003D7524" w:rsidP="00CF41CE">
      <w:r>
        <w:continuationSeparator/>
      </w:r>
    </w:p>
    <w:p w14:paraId="72687143" w14:textId="77777777" w:rsidR="003D7524" w:rsidRDefault="003D7524" w:rsidP="00CF41CE"/>
    <w:p w14:paraId="2BCE11D9" w14:textId="77777777" w:rsidR="003D7524" w:rsidRDefault="003D7524"/>
    <w:p w14:paraId="1B8F8B13" w14:textId="77777777" w:rsidR="003D7524" w:rsidRDefault="003D7524"/>
    <w:p w14:paraId="6CD71830" w14:textId="77777777" w:rsidR="003D7524" w:rsidRDefault="003D7524"/>
  </w:endnote>
  <w:endnote w:type="continuationNotice" w:id="1">
    <w:p w14:paraId="197AD46A" w14:textId="77777777" w:rsidR="003D7524" w:rsidRDefault="003D7524"/>
    <w:p w14:paraId="1833AF0B" w14:textId="77777777" w:rsidR="003D7524" w:rsidRDefault="003D7524"/>
    <w:p w14:paraId="11CEE5E2" w14:textId="77777777" w:rsidR="003D7524" w:rsidRDefault="003D7524"/>
    <w:p w14:paraId="4955BB02" w14:textId="77777777" w:rsidR="003D7524" w:rsidRDefault="003D75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74D6" w:rsidRDefault="005474D6" w14:paraId="189123D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3B02C24FFC5465A8AEAED1EC5F34BF8"/>
              </w:placeholder>
              <w:text/>
            </w:sdtPr>
            <w:sdtEndPr/>
            <w:sdtContent>
              <w:r w:rsidRPr="009B40F4">
                <w:rPr>
                  <w:bCs/>
                  <w:color w:val="auto"/>
                  <w:sz w:val="12"/>
                  <w:szCs w:val="12"/>
                </w:rPr>
                <w:t>Family Violence Procedure - Employees .DOCX</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AF867A486D4ADE8CB94B231EFA3ECE"/>
              </w:placeholder>
              <w:text/>
            </w:sdtPr>
            <w:sdtEndPr/>
            <w:sdtContent>
              <w:r w:rsidRPr="001C5131">
                <w:rPr>
                  <w:bCs/>
                  <w:color w:val="auto"/>
                  <w:sz w:val="12"/>
                  <w:szCs w:val="12"/>
                </w:rPr>
                <w:t>8</w:t>
              </w:r>
            </w:sdtContent>
          </w:sdt>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4DAF8F5F">
          <w:pPr>
            <w:pStyle w:val="Footer"/>
            <w:pBdr>
              <w:top w:val="none" w:color="auto" w:sz="0" w:space="0"/>
            </w:pBdr>
            <w:jc w:val="left"/>
            <w:rPr>
              <w:sz w:val="12"/>
              <w:szCs w:val="12"/>
            </w:rPr>
          </w:pPr>
          <w:r w:rsidRPr="00B72206">
            <w:rPr>
              <w:bCs/>
              <w:color w:val="auto"/>
              <w:sz w:val="12"/>
              <w:szCs w:val="12"/>
            </w:rPr>
            <w:t>Author</w:t>
          </w:r>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1C8C6ED3">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D54E40310DF8454BAD7E68E2656F6B4A"/>
              </w:placeholder>
              <w:showingPlcHdr/>
              <w:text/>
            </w:sdtPr>
            <w:sdtEndPr/>
            <w:sdtContent>
              <w:r w:rsidRPr="007772BD" w:rsidR="00453698">
                <w:rPr>
                  <w:sz w:val="12"/>
                  <w:szCs w:val="12"/>
                </w:rPr>
                <w:t>12/01/2024</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A3353F382C344E56A9BE491625A2E33B"/>
              </w:placeholder>
              <w:text/>
            </w:sdtPr>
            <w:sdtEndPr/>
            <w:sdtContent>
              <w:r w:rsidRPr="009B40F4">
                <w:rPr>
                  <w:color w:val="auto"/>
                  <w:sz w:val="12"/>
                  <w:szCs w:val="12"/>
                </w:rPr>
                <w:t>12/01/2027</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74D6" w:rsidRDefault="005474D6" w14:paraId="1977E77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12E9D" w14:textId="77777777" w:rsidR="003D7524" w:rsidRDefault="003D7524" w:rsidP="00CF41CE">
      <w:r>
        <w:separator/>
      </w:r>
    </w:p>
    <w:p w14:paraId="56C5F59B" w14:textId="77777777" w:rsidR="003D7524" w:rsidRDefault="003D7524" w:rsidP="00CF41CE"/>
    <w:p w14:paraId="036C1A79" w14:textId="77777777" w:rsidR="003D7524" w:rsidRDefault="003D7524"/>
    <w:p w14:paraId="65403B4B" w14:textId="77777777" w:rsidR="003D7524" w:rsidRDefault="003D7524"/>
    <w:p w14:paraId="6C2F93F2" w14:textId="77777777" w:rsidR="003D7524" w:rsidRDefault="003D7524"/>
  </w:footnote>
  <w:footnote w:type="continuationSeparator" w:id="0">
    <w:p w14:paraId="066F9800" w14:textId="77777777" w:rsidR="003D7524" w:rsidRDefault="003D7524" w:rsidP="00CF41CE">
      <w:r>
        <w:continuationSeparator/>
      </w:r>
    </w:p>
    <w:p w14:paraId="0226DF7E" w14:textId="77777777" w:rsidR="003D7524" w:rsidRDefault="003D7524" w:rsidP="00CF41CE"/>
    <w:p w14:paraId="28588DB0" w14:textId="77777777" w:rsidR="003D7524" w:rsidRDefault="003D7524"/>
    <w:p w14:paraId="68405328" w14:textId="77777777" w:rsidR="003D7524" w:rsidRDefault="003D7524"/>
    <w:p w14:paraId="06C31B8C" w14:textId="77777777" w:rsidR="003D7524" w:rsidRDefault="003D7524"/>
  </w:footnote>
  <w:footnote w:type="continuationNotice" w:id="1">
    <w:p w14:paraId="75C4B85A" w14:textId="77777777" w:rsidR="003D7524" w:rsidRDefault="003D7524"/>
    <w:p w14:paraId="16E13CB3" w14:textId="77777777" w:rsidR="003D7524" w:rsidRDefault="003D7524"/>
    <w:p w14:paraId="59E256FF" w14:textId="77777777" w:rsidR="003D7524" w:rsidRDefault="003D7524"/>
    <w:p w14:paraId="5B3068C6" w14:textId="77777777" w:rsidR="003D7524" w:rsidRDefault="003D75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74D6" w:rsidRDefault="005474D6" w14:paraId="1D62F8F9"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58241"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02789B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550DB4" w14:paraId="79D9366C" w14:textId="03CFE67F">
    <w:pPr>
      <w:pStyle w:val="Title"/>
    </w:pPr>
    <w:r>
      <w:t>Family</w:t>
    </w:r>
    <w:r w:rsidR="00DB1E26">
      <w:t xml:space="preserve"> and Domestic</w:t>
    </w:r>
    <w:r>
      <w:t xml:space="preserve"> Violence - Employees</w:t>
    </w:r>
  </w:p>
  <w:p w:rsidR="00794B2E" w:rsidP="00794B2E" w:rsidRDefault="00794B2E" w14:paraId="4328FDA4" w14:textId="456C7697">
    <w:r w:rsidRPr="00736C51">
      <w:rPr>
        <w:lang w:eastAsia="en-AU"/>
      </w:rPr>
      <mc:AlternateContent>
        <mc:Choice Requires="wps">
          <w:drawing>
            <wp:anchor distT="0" distB="0" distL="114300" distR="114300" simplePos="0" relativeHeight="251658240"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67F77745">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74D6" w:rsidRDefault="005474D6" w14:paraId="3F08F6B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818"/>
    <w:multiLevelType w:val="hybridMultilevel"/>
    <w:tmpl w:val="97AABC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1504CE"/>
    <w:multiLevelType w:val="hybridMultilevel"/>
    <w:tmpl w:val="26DAFD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4B1915"/>
    <w:multiLevelType w:val="hybridMultilevel"/>
    <w:tmpl w:val="F012A8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0BDC1E02"/>
    <w:multiLevelType w:val="hybridMultilevel"/>
    <w:tmpl w:val="B8F661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4E4A73"/>
    <w:multiLevelType w:val="hybridMultilevel"/>
    <w:tmpl w:val="C53AFA7E"/>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5" w15:restartNumberingAfterBreak="0">
    <w:nsid w:val="0CDC1756"/>
    <w:multiLevelType w:val="hybridMultilevel"/>
    <w:tmpl w:val="C4E89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85109F"/>
    <w:multiLevelType w:val="hybridMultilevel"/>
    <w:tmpl w:val="AF8C227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7"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274DBA"/>
    <w:multiLevelType w:val="hybridMultilevel"/>
    <w:tmpl w:val="1BC82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1D46878"/>
    <w:multiLevelType w:val="multilevel"/>
    <w:tmpl w:val="06CAEE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13" w15:restartNumberingAfterBreak="0">
    <w:nsid w:val="2EF235EB"/>
    <w:multiLevelType w:val="hybridMultilevel"/>
    <w:tmpl w:val="804415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C02319"/>
    <w:multiLevelType w:val="hybridMultilevel"/>
    <w:tmpl w:val="6CBA89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E8D5A95"/>
    <w:multiLevelType w:val="multilevel"/>
    <w:tmpl w:val="81CA83F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40D3104D"/>
    <w:multiLevelType w:val="multilevel"/>
    <w:tmpl w:val="F5A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168A5"/>
    <w:multiLevelType w:val="multilevel"/>
    <w:tmpl w:val="A70E69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80E0F64"/>
    <w:multiLevelType w:val="hybridMultilevel"/>
    <w:tmpl w:val="2B2209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9614D50"/>
    <w:multiLevelType w:val="hybridMultilevel"/>
    <w:tmpl w:val="562651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9923A0A"/>
    <w:multiLevelType w:val="hybridMultilevel"/>
    <w:tmpl w:val="A808B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74F3B5F"/>
    <w:multiLevelType w:val="multilevel"/>
    <w:tmpl w:val="3140EAEE"/>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color w:val="00AA4E" w:themeColor="accent6"/>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5"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F4A36"/>
    <w:multiLevelType w:val="hybridMultilevel"/>
    <w:tmpl w:val="21900E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BDF5249"/>
    <w:multiLevelType w:val="hybridMultilevel"/>
    <w:tmpl w:val="EF123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F7F50AF"/>
    <w:multiLevelType w:val="multilevel"/>
    <w:tmpl w:val="271A8B7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49753DF"/>
    <w:multiLevelType w:val="multilevel"/>
    <w:tmpl w:val="C28042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68B36D83"/>
    <w:multiLevelType w:val="multilevel"/>
    <w:tmpl w:val="301C26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1A924D9"/>
    <w:multiLevelType w:val="hybridMultilevel"/>
    <w:tmpl w:val="9C18D9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1CA24D5"/>
    <w:multiLevelType w:val="multilevel"/>
    <w:tmpl w:val="80A2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08716823">
    <w:abstractNumId w:val="21"/>
  </w:num>
  <w:num w:numId="2" w16cid:durableId="902911215">
    <w:abstractNumId w:val="24"/>
  </w:num>
  <w:num w:numId="3" w16cid:durableId="4689344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1779646">
    <w:abstractNumId w:val="24"/>
  </w:num>
  <w:num w:numId="5" w16cid:durableId="1779179639">
    <w:abstractNumId w:val="10"/>
  </w:num>
  <w:num w:numId="6" w16cid:durableId="982584448">
    <w:abstractNumId w:val="7"/>
  </w:num>
  <w:num w:numId="7" w16cid:durableId="1365641607">
    <w:abstractNumId w:val="22"/>
  </w:num>
  <w:num w:numId="8" w16cid:durableId="1888646146">
    <w:abstractNumId w:val="14"/>
  </w:num>
  <w:num w:numId="9" w16cid:durableId="1963800221">
    <w:abstractNumId w:val="3"/>
  </w:num>
  <w:num w:numId="10" w16cid:durableId="408118633">
    <w:abstractNumId w:val="8"/>
  </w:num>
  <w:num w:numId="11" w16cid:durableId="1124807565">
    <w:abstractNumId w:val="13"/>
  </w:num>
  <w:num w:numId="12" w16cid:durableId="173110339">
    <w:abstractNumId w:val="0"/>
  </w:num>
  <w:num w:numId="13" w16cid:durableId="1606838344">
    <w:abstractNumId w:val="5"/>
  </w:num>
  <w:num w:numId="14" w16cid:durableId="425460329">
    <w:abstractNumId w:val="18"/>
  </w:num>
  <w:num w:numId="15" w16cid:durableId="1257439246">
    <w:abstractNumId w:val="26"/>
  </w:num>
  <w:num w:numId="16" w16cid:durableId="1181969557">
    <w:abstractNumId w:val="1"/>
  </w:num>
  <w:num w:numId="17" w16cid:durableId="1991010955">
    <w:abstractNumId w:val="6"/>
  </w:num>
  <w:num w:numId="18" w16cid:durableId="504639042">
    <w:abstractNumId w:val="30"/>
  </w:num>
  <w:num w:numId="19" w16cid:durableId="1134719053">
    <w:abstractNumId w:val="16"/>
  </w:num>
  <w:num w:numId="20" w16cid:durableId="1707365721">
    <w:abstractNumId w:val="33"/>
  </w:num>
  <w:num w:numId="21" w16cid:durableId="9765841">
    <w:abstractNumId w:val="24"/>
  </w:num>
  <w:num w:numId="22" w16cid:durableId="149180940">
    <w:abstractNumId w:val="24"/>
  </w:num>
  <w:num w:numId="23" w16cid:durableId="375467858">
    <w:abstractNumId w:val="24"/>
  </w:num>
  <w:num w:numId="24" w16cid:durableId="890193646">
    <w:abstractNumId w:val="24"/>
  </w:num>
  <w:num w:numId="25" w16cid:durableId="1513061134">
    <w:abstractNumId w:val="4"/>
  </w:num>
  <w:num w:numId="26" w16cid:durableId="1285237897">
    <w:abstractNumId w:val="15"/>
  </w:num>
  <w:num w:numId="27" w16cid:durableId="1303657129">
    <w:abstractNumId w:val="17"/>
  </w:num>
  <w:num w:numId="28" w16cid:durableId="1076167438">
    <w:abstractNumId w:val="9"/>
  </w:num>
  <w:num w:numId="29" w16cid:durableId="109710792">
    <w:abstractNumId w:val="29"/>
  </w:num>
  <w:num w:numId="30" w16cid:durableId="992634901">
    <w:abstractNumId w:val="24"/>
  </w:num>
  <w:num w:numId="31" w16cid:durableId="946961658">
    <w:abstractNumId w:val="24"/>
  </w:num>
  <w:num w:numId="32" w16cid:durableId="380174835">
    <w:abstractNumId w:val="24"/>
  </w:num>
  <w:num w:numId="33" w16cid:durableId="1896306953">
    <w:abstractNumId w:val="24"/>
  </w:num>
  <w:num w:numId="34" w16cid:durableId="1135609940">
    <w:abstractNumId w:val="24"/>
  </w:num>
  <w:num w:numId="35" w16cid:durableId="671949905">
    <w:abstractNumId w:val="24"/>
  </w:num>
  <w:num w:numId="36" w16cid:durableId="855576523">
    <w:abstractNumId w:val="28"/>
  </w:num>
  <w:num w:numId="37" w16cid:durableId="1009990447">
    <w:abstractNumId w:val="24"/>
  </w:num>
  <w:num w:numId="38" w16cid:durableId="1054237984">
    <w:abstractNumId w:val="2"/>
  </w:num>
  <w:num w:numId="39" w16cid:durableId="682126120">
    <w:abstractNumId w:val="24"/>
  </w:num>
  <w:num w:numId="40" w16cid:durableId="923614673">
    <w:abstractNumId w:val="24"/>
  </w:num>
  <w:num w:numId="41" w16cid:durableId="435297887">
    <w:abstractNumId w:val="20"/>
  </w:num>
  <w:num w:numId="42" w16cid:durableId="1507331881">
    <w:abstractNumId w:val="32"/>
  </w:num>
  <w:num w:numId="43" w16cid:durableId="1416854234">
    <w:abstractNumId w:val="19"/>
  </w:num>
  <w:num w:numId="44" w16cid:durableId="133040015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2A97"/>
    <w:rsid w:val="000039D4"/>
    <w:rsid w:val="000046DC"/>
    <w:rsid w:val="00004B75"/>
    <w:rsid w:val="00004DA8"/>
    <w:rsid w:val="0000510E"/>
    <w:rsid w:val="000056F0"/>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5B"/>
    <w:rsid w:val="00011FB9"/>
    <w:rsid w:val="000123D4"/>
    <w:rsid w:val="000124D8"/>
    <w:rsid w:val="000126A0"/>
    <w:rsid w:val="0001270E"/>
    <w:rsid w:val="00012D7F"/>
    <w:rsid w:val="0001327E"/>
    <w:rsid w:val="000133C1"/>
    <w:rsid w:val="000135EA"/>
    <w:rsid w:val="0001380B"/>
    <w:rsid w:val="00013A05"/>
    <w:rsid w:val="00013B11"/>
    <w:rsid w:val="0001418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17C3C"/>
    <w:rsid w:val="00020160"/>
    <w:rsid w:val="00020554"/>
    <w:rsid w:val="0002058A"/>
    <w:rsid w:val="000206C8"/>
    <w:rsid w:val="00020CFE"/>
    <w:rsid w:val="0002164B"/>
    <w:rsid w:val="00021667"/>
    <w:rsid w:val="00021A8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AA0"/>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C34"/>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349E"/>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DA9"/>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66F"/>
    <w:rsid w:val="000B7786"/>
    <w:rsid w:val="000B7C1F"/>
    <w:rsid w:val="000B7CFD"/>
    <w:rsid w:val="000C06C7"/>
    <w:rsid w:val="000C0B16"/>
    <w:rsid w:val="000C15C9"/>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772"/>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6F83"/>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0B1"/>
    <w:rsid w:val="00107595"/>
    <w:rsid w:val="0010785E"/>
    <w:rsid w:val="001079B1"/>
    <w:rsid w:val="00107C71"/>
    <w:rsid w:val="00107CE5"/>
    <w:rsid w:val="00110691"/>
    <w:rsid w:val="001106F0"/>
    <w:rsid w:val="001106F5"/>
    <w:rsid w:val="001107AF"/>
    <w:rsid w:val="00110B36"/>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59DA"/>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4B84"/>
    <w:rsid w:val="00134F81"/>
    <w:rsid w:val="0013516C"/>
    <w:rsid w:val="00135D9C"/>
    <w:rsid w:val="00135E79"/>
    <w:rsid w:val="00136328"/>
    <w:rsid w:val="0013643D"/>
    <w:rsid w:val="001366FE"/>
    <w:rsid w:val="001367AB"/>
    <w:rsid w:val="001368EB"/>
    <w:rsid w:val="00136BCF"/>
    <w:rsid w:val="00137027"/>
    <w:rsid w:val="00137079"/>
    <w:rsid w:val="0013799D"/>
    <w:rsid w:val="00137DE5"/>
    <w:rsid w:val="001400CC"/>
    <w:rsid w:val="00140257"/>
    <w:rsid w:val="00140458"/>
    <w:rsid w:val="00140578"/>
    <w:rsid w:val="00140714"/>
    <w:rsid w:val="001407BC"/>
    <w:rsid w:val="00141087"/>
    <w:rsid w:val="001414E6"/>
    <w:rsid w:val="001414E9"/>
    <w:rsid w:val="00141648"/>
    <w:rsid w:val="00141D99"/>
    <w:rsid w:val="0014210C"/>
    <w:rsid w:val="001425B9"/>
    <w:rsid w:val="0014272A"/>
    <w:rsid w:val="00143643"/>
    <w:rsid w:val="001447F1"/>
    <w:rsid w:val="00144A8C"/>
    <w:rsid w:val="00144D2D"/>
    <w:rsid w:val="00145005"/>
    <w:rsid w:val="001450C3"/>
    <w:rsid w:val="00145336"/>
    <w:rsid w:val="00145528"/>
    <w:rsid w:val="00145976"/>
    <w:rsid w:val="00145BAA"/>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1D2"/>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C81"/>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0ADB"/>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5DA"/>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25F3"/>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5FC"/>
    <w:rsid w:val="001D7707"/>
    <w:rsid w:val="001D7F8C"/>
    <w:rsid w:val="001E0D87"/>
    <w:rsid w:val="001E0F2F"/>
    <w:rsid w:val="001E10CC"/>
    <w:rsid w:val="001E1E63"/>
    <w:rsid w:val="001E204F"/>
    <w:rsid w:val="001E2180"/>
    <w:rsid w:val="001E3506"/>
    <w:rsid w:val="001E40AA"/>
    <w:rsid w:val="001E54AF"/>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254"/>
    <w:rsid w:val="002374D6"/>
    <w:rsid w:val="00237537"/>
    <w:rsid w:val="00240068"/>
    <w:rsid w:val="00241502"/>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18E4"/>
    <w:rsid w:val="00262796"/>
    <w:rsid w:val="00262CF6"/>
    <w:rsid w:val="00263295"/>
    <w:rsid w:val="00264DA6"/>
    <w:rsid w:val="00264E50"/>
    <w:rsid w:val="00265707"/>
    <w:rsid w:val="00265B11"/>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49B8"/>
    <w:rsid w:val="0027506D"/>
    <w:rsid w:val="00275145"/>
    <w:rsid w:val="0027545F"/>
    <w:rsid w:val="0027617E"/>
    <w:rsid w:val="00276896"/>
    <w:rsid w:val="002768D5"/>
    <w:rsid w:val="00276B2C"/>
    <w:rsid w:val="002774C6"/>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783"/>
    <w:rsid w:val="00293883"/>
    <w:rsid w:val="00293A1E"/>
    <w:rsid w:val="00293DB2"/>
    <w:rsid w:val="00293FFB"/>
    <w:rsid w:val="002946F0"/>
    <w:rsid w:val="00294A5F"/>
    <w:rsid w:val="00294AF7"/>
    <w:rsid w:val="00294BB3"/>
    <w:rsid w:val="00294E03"/>
    <w:rsid w:val="0029688A"/>
    <w:rsid w:val="00296AF4"/>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2BC4"/>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52E"/>
    <w:rsid w:val="002D4AE6"/>
    <w:rsid w:val="002D4E39"/>
    <w:rsid w:val="002D509C"/>
    <w:rsid w:val="002D5221"/>
    <w:rsid w:val="002D5743"/>
    <w:rsid w:val="002D610D"/>
    <w:rsid w:val="002D6503"/>
    <w:rsid w:val="002D6866"/>
    <w:rsid w:val="002D6A14"/>
    <w:rsid w:val="002D6B19"/>
    <w:rsid w:val="002D7024"/>
    <w:rsid w:val="002D7942"/>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3AE"/>
    <w:rsid w:val="002F0633"/>
    <w:rsid w:val="002F095D"/>
    <w:rsid w:val="002F0FDB"/>
    <w:rsid w:val="002F1177"/>
    <w:rsid w:val="002F13C3"/>
    <w:rsid w:val="002F2275"/>
    <w:rsid w:val="002F2C69"/>
    <w:rsid w:val="002F3787"/>
    <w:rsid w:val="002F4026"/>
    <w:rsid w:val="002F49EB"/>
    <w:rsid w:val="002F4A36"/>
    <w:rsid w:val="002F4B50"/>
    <w:rsid w:val="002F4DCB"/>
    <w:rsid w:val="002F553C"/>
    <w:rsid w:val="002F5C54"/>
    <w:rsid w:val="002F6106"/>
    <w:rsid w:val="002F6366"/>
    <w:rsid w:val="002F6DB5"/>
    <w:rsid w:val="002F7230"/>
    <w:rsid w:val="003001F5"/>
    <w:rsid w:val="003006E4"/>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6E9"/>
    <w:rsid w:val="00322E45"/>
    <w:rsid w:val="00322F0E"/>
    <w:rsid w:val="0032381D"/>
    <w:rsid w:val="00324826"/>
    <w:rsid w:val="00324834"/>
    <w:rsid w:val="00324C3E"/>
    <w:rsid w:val="003253B9"/>
    <w:rsid w:val="0032578E"/>
    <w:rsid w:val="00325C71"/>
    <w:rsid w:val="003260D3"/>
    <w:rsid w:val="0032652D"/>
    <w:rsid w:val="00326874"/>
    <w:rsid w:val="00326EAA"/>
    <w:rsid w:val="0032782A"/>
    <w:rsid w:val="00331E7A"/>
    <w:rsid w:val="00332C01"/>
    <w:rsid w:val="00332E73"/>
    <w:rsid w:val="00333360"/>
    <w:rsid w:val="00333B9E"/>
    <w:rsid w:val="00333C90"/>
    <w:rsid w:val="00333F40"/>
    <w:rsid w:val="00334543"/>
    <w:rsid w:val="003349F2"/>
    <w:rsid w:val="00334AA0"/>
    <w:rsid w:val="00335B8A"/>
    <w:rsid w:val="00335CEE"/>
    <w:rsid w:val="00335EAB"/>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0BB"/>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2AD"/>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4E17"/>
    <w:rsid w:val="003750AC"/>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A33"/>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2E0"/>
    <w:rsid w:val="003B33EB"/>
    <w:rsid w:val="003B3600"/>
    <w:rsid w:val="003B4666"/>
    <w:rsid w:val="003B4A5D"/>
    <w:rsid w:val="003B4FBB"/>
    <w:rsid w:val="003B59F8"/>
    <w:rsid w:val="003B6698"/>
    <w:rsid w:val="003B6D8A"/>
    <w:rsid w:val="003B6DDC"/>
    <w:rsid w:val="003B70E0"/>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D752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CDB"/>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620"/>
    <w:rsid w:val="003F7DA8"/>
    <w:rsid w:val="00400110"/>
    <w:rsid w:val="004004BF"/>
    <w:rsid w:val="004004E7"/>
    <w:rsid w:val="00400AE4"/>
    <w:rsid w:val="00400B7D"/>
    <w:rsid w:val="00401DD1"/>
    <w:rsid w:val="0040288E"/>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444"/>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5DD"/>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7C5"/>
    <w:rsid w:val="00447BE8"/>
    <w:rsid w:val="00447F3B"/>
    <w:rsid w:val="004503F8"/>
    <w:rsid w:val="00450BA7"/>
    <w:rsid w:val="00450CD1"/>
    <w:rsid w:val="00451359"/>
    <w:rsid w:val="00451470"/>
    <w:rsid w:val="00451E50"/>
    <w:rsid w:val="00452075"/>
    <w:rsid w:val="0045324D"/>
    <w:rsid w:val="00453698"/>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C46"/>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2ED"/>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97A79"/>
    <w:rsid w:val="00497B74"/>
    <w:rsid w:val="004A006C"/>
    <w:rsid w:val="004A029F"/>
    <w:rsid w:val="004A04E0"/>
    <w:rsid w:val="004A05BC"/>
    <w:rsid w:val="004A06F0"/>
    <w:rsid w:val="004A0888"/>
    <w:rsid w:val="004A0911"/>
    <w:rsid w:val="004A093D"/>
    <w:rsid w:val="004A09A5"/>
    <w:rsid w:val="004A0C41"/>
    <w:rsid w:val="004A132F"/>
    <w:rsid w:val="004A1780"/>
    <w:rsid w:val="004A17F7"/>
    <w:rsid w:val="004A1804"/>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4F49"/>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7DE"/>
    <w:rsid w:val="004C081D"/>
    <w:rsid w:val="004C1A7A"/>
    <w:rsid w:val="004C22D5"/>
    <w:rsid w:val="004C28BC"/>
    <w:rsid w:val="004C2E92"/>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44F"/>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0984"/>
    <w:rsid w:val="004E10DB"/>
    <w:rsid w:val="004E1303"/>
    <w:rsid w:val="004E267B"/>
    <w:rsid w:val="004E2887"/>
    <w:rsid w:val="004E3C12"/>
    <w:rsid w:val="004E4856"/>
    <w:rsid w:val="004E4AE0"/>
    <w:rsid w:val="004E4BF2"/>
    <w:rsid w:val="004E4EA4"/>
    <w:rsid w:val="004E51EE"/>
    <w:rsid w:val="004E565B"/>
    <w:rsid w:val="004E61E9"/>
    <w:rsid w:val="004E6359"/>
    <w:rsid w:val="004E6675"/>
    <w:rsid w:val="004E710E"/>
    <w:rsid w:val="004E757F"/>
    <w:rsid w:val="004E778D"/>
    <w:rsid w:val="004E792D"/>
    <w:rsid w:val="004E7DD4"/>
    <w:rsid w:val="004E7F41"/>
    <w:rsid w:val="004F01CE"/>
    <w:rsid w:val="004F0210"/>
    <w:rsid w:val="004F060E"/>
    <w:rsid w:val="004F07AA"/>
    <w:rsid w:val="004F091E"/>
    <w:rsid w:val="004F09A2"/>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4F7DAC"/>
    <w:rsid w:val="00500276"/>
    <w:rsid w:val="00500335"/>
    <w:rsid w:val="005003C2"/>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6"/>
    <w:rsid w:val="005146AF"/>
    <w:rsid w:val="005148A8"/>
    <w:rsid w:val="00514B71"/>
    <w:rsid w:val="005159E5"/>
    <w:rsid w:val="00516834"/>
    <w:rsid w:val="005173CD"/>
    <w:rsid w:val="00517B2D"/>
    <w:rsid w:val="00520095"/>
    <w:rsid w:val="00520469"/>
    <w:rsid w:val="0052105C"/>
    <w:rsid w:val="00522311"/>
    <w:rsid w:val="0052298B"/>
    <w:rsid w:val="005238BE"/>
    <w:rsid w:val="00524079"/>
    <w:rsid w:val="00524421"/>
    <w:rsid w:val="0052498D"/>
    <w:rsid w:val="00524C0B"/>
    <w:rsid w:val="00524CC7"/>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22D"/>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472"/>
    <w:rsid w:val="00545784"/>
    <w:rsid w:val="00545BB1"/>
    <w:rsid w:val="0054617D"/>
    <w:rsid w:val="00546961"/>
    <w:rsid w:val="00546AEB"/>
    <w:rsid w:val="005474D6"/>
    <w:rsid w:val="0054786B"/>
    <w:rsid w:val="00547CA0"/>
    <w:rsid w:val="0055023B"/>
    <w:rsid w:val="00550547"/>
    <w:rsid w:val="00550AED"/>
    <w:rsid w:val="00550C55"/>
    <w:rsid w:val="00550DB4"/>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2C45"/>
    <w:rsid w:val="00574EA8"/>
    <w:rsid w:val="005757A3"/>
    <w:rsid w:val="005759CB"/>
    <w:rsid w:val="00575C39"/>
    <w:rsid w:val="00575C6C"/>
    <w:rsid w:val="00575CC0"/>
    <w:rsid w:val="0057612F"/>
    <w:rsid w:val="00576540"/>
    <w:rsid w:val="00576D6C"/>
    <w:rsid w:val="00577EE0"/>
    <w:rsid w:val="00577F15"/>
    <w:rsid w:val="00580352"/>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5C7B"/>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4F9"/>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492"/>
    <w:rsid w:val="005C35B3"/>
    <w:rsid w:val="005C3FB3"/>
    <w:rsid w:val="005C408A"/>
    <w:rsid w:val="005C43F6"/>
    <w:rsid w:val="005C4B49"/>
    <w:rsid w:val="005C4C58"/>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5990"/>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C9F"/>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0C44"/>
    <w:rsid w:val="00611378"/>
    <w:rsid w:val="006113C3"/>
    <w:rsid w:val="00611B58"/>
    <w:rsid w:val="00611CCF"/>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1F1"/>
    <w:rsid w:val="00637220"/>
    <w:rsid w:val="006376EB"/>
    <w:rsid w:val="00637A54"/>
    <w:rsid w:val="00637C57"/>
    <w:rsid w:val="006407EB"/>
    <w:rsid w:val="0064084C"/>
    <w:rsid w:val="00640ACA"/>
    <w:rsid w:val="00640B4D"/>
    <w:rsid w:val="00640B8C"/>
    <w:rsid w:val="00640F91"/>
    <w:rsid w:val="0064134D"/>
    <w:rsid w:val="0064143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352"/>
    <w:rsid w:val="00667FDC"/>
    <w:rsid w:val="006701B9"/>
    <w:rsid w:val="00670D78"/>
    <w:rsid w:val="00670EA7"/>
    <w:rsid w:val="00670ECC"/>
    <w:rsid w:val="00670FD2"/>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33"/>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4FC8"/>
    <w:rsid w:val="006C5346"/>
    <w:rsid w:val="006C5884"/>
    <w:rsid w:val="006C6002"/>
    <w:rsid w:val="006C6046"/>
    <w:rsid w:val="006C6308"/>
    <w:rsid w:val="006C6464"/>
    <w:rsid w:val="006C69CB"/>
    <w:rsid w:val="006C6A86"/>
    <w:rsid w:val="006C6C2B"/>
    <w:rsid w:val="006C7297"/>
    <w:rsid w:val="006C7919"/>
    <w:rsid w:val="006C7DBD"/>
    <w:rsid w:val="006D025E"/>
    <w:rsid w:val="006D0472"/>
    <w:rsid w:val="006D0F4D"/>
    <w:rsid w:val="006D17E2"/>
    <w:rsid w:val="006D1826"/>
    <w:rsid w:val="006D1B7B"/>
    <w:rsid w:val="006D241B"/>
    <w:rsid w:val="006D2EAE"/>
    <w:rsid w:val="006D3283"/>
    <w:rsid w:val="006D38E4"/>
    <w:rsid w:val="006D4181"/>
    <w:rsid w:val="006D41D8"/>
    <w:rsid w:val="006D46E1"/>
    <w:rsid w:val="006D4BFE"/>
    <w:rsid w:val="006D4DD1"/>
    <w:rsid w:val="006D4DDA"/>
    <w:rsid w:val="006D5250"/>
    <w:rsid w:val="006D5D17"/>
    <w:rsid w:val="006D69AC"/>
    <w:rsid w:val="006D6EF4"/>
    <w:rsid w:val="006D717D"/>
    <w:rsid w:val="006D72F7"/>
    <w:rsid w:val="006D7394"/>
    <w:rsid w:val="006D74EE"/>
    <w:rsid w:val="006D7DDD"/>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4AB5"/>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1B3"/>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9CC"/>
    <w:rsid w:val="00732B8A"/>
    <w:rsid w:val="00732DAE"/>
    <w:rsid w:val="00732DF6"/>
    <w:rsid w:val="00732E3D"/>
    <w:rsid w:val="00733192"/>
    <w:rsid w:val="007333CC"/>
    <w:rsid w:val="00733686"/>
    <w:rsid w:val="00733A88"/>
    <w:rsid w:val="00734749"/>
    <w:rsid w:val="0073486C"/>
    <w:rsid w:val="0073518A"/>
    <w:rsid w:val="007352DF"/>
    <w:rsid w:val="007354A0"/>
    <w:rsid w:val="0073599A"/>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5FEF"/>
    <w:rsid w:val="007464E6"/>
    <w:rsid w:val="00746530"/>
    <w:rsid w:val="00746C53"/>
    <w:rsid w:val="00746D01"/>
    <w:rsid w:val="00746FDF"/>
    <w:rsid w:val="0074704E"/>
    <w:rsid w:val="00747129"/>
    <w:rsid w:val="0074753E"/>
    <w:rsid w:val="007477FF"/>
    <w:rsid w:val="00747AD3"/>
    <w:rsid w:val="00750405"/>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5E5D"/>
    <w:rsid w:val="00766FCB"/>
    <w:rsid w:val="0076714D"/>
    <w:rsid w:val="00767ECA"/>
    <w:rsid w:val="0077001D"/>
    <w:rsid w:val="00770984"/>
    <w:rsid w:val="00771389"/>
    <w:rsid w:val="00771953"/>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0F87"/>
    <w:rsid w:val="00791A64"/>
    <w:rsid w:val="00791E13"/>
    <w:rsid w:val="0079248D"/>
    <w:rsid w:val="00792B3E"/>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A1"/>
    <w:rsid w:val="007A4DD4"/>
    <w:rsid w:val="007A4EEF"/>
    <w:rsid w:val="007A57B7"/>
    <w:rsid w:val="007A5818"/>
    <w:rsid w:val="007A585F"/>
    <w:rsid w:val="007A58F0"/>
    <w:rsid w:val="007A5992"/>
    <w:rsid w:val="007A5D15"/>
    <w:rsid w:val="007A6327"/>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CBF"/>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1EA4"/>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1CA"/>
    <w:rsid w:val="00803396"/>
    <w:rsid w:val="008034A8"/>
    <w:rsid w:val="0080354D"/>
    <w:rsid w:val="008035C8"/>
    <w:rsid w:val="008036CE"/>
    <w:rsid w:val="00803938"/>
    <w:rsid w:val="00803B35"/>
    <w:rsid w:val="00803BC0"/>
    <w:rsid w:val="00804911"/>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23B"/>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999"/>
    <w:rsid w:val="00847FBA"/>
    <w:rsid w:val="00850224"/>
    <w:rsid w:val="008503E4"/>
    <w:rsid w:val="00851078"/>
    <w:rsid w:val="00851982"/>
    <w:rsid w:val="00851B27"/>
    <w:rsid w:val="00851B44"/>
    <w:rsid w:val="00852146"/>
    <w:rsid w:val="008521F8"/>
    <w:rsid w:val="008524D0"/>
    <w:rsid w:val="0085258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D9E"/>
    <w:rsid w:val="00863FAA"/>
    <w:rsid w:val="0086408E"/>
    <w:rsid w:val="00864149"/>
    <w:rsid w:val="008643D9"/>
    <w:rsid w:val="00864500"/>
    <w:rsid w:val="00864756"/>
    <w:rsid w:val="008647BC"/>
    <w:rsid w:val="00864A35"/>
    <w:rsid w:val="00864F01"/>
    <w:rsid w:val="00864F09"/>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7E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301"/>
    <w:rsid w:val="0087799B"/>
    <w:rsid w:val="0088000C"/>
    <w:rsid w:val="00880D1E"/>
    <w:rsid w:val="00881AD9"/>
    <w:rsid w:val="008820F2"/>
    <w:rsid w:val="00882EA6"/>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473"/>
    <w:rsid w:val="00892967"/>
    <w:rsid w:val="008931E3"/>
    <w:rsid w:val="00893BC8"/>
    <w:rsid w:val="00893F3F"/>
    <w:rsid w:val="008947A7"/>
    <w:rsid w:val="008947DE"/>
    <w:rsid w:val="0089525F"/>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28DE"/>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55E"/>
    <w:rsid w:val="008C0625"/>
    <w:rsid w:val="008C0800"/>
    <w:rsid w:val="008C0A74"/>
    <w:rsid w:val="008C1010"/>
    <w:rsid w:val="008C102F"/>
    <w:rsid w:val="008C1124"/>
    <w:rsid w:val="008C149B"/>
    <w:rsid w:val="008C174E"/>
    <w:rsid w:val="008C1BD2"/>
    <w:rsid w:val="008C1F07"/>
    <w:rsid w:val="008C2A0B"/>
    <w:rsid w:val="008C3878"/>
    <w:rsid w:val="008C3991"/>
    <w:rsid w:val="008C4088"/>
    <w:rsid w:val="008C447E"/>
    <w:rsid w:val="008C46B4"/>
    <w:rsid w:val="008C4EAF"/>
    <w:rsid w:val="008C4FB3"/>
    <w:rsid w:val="008C5073"/>
    <w:rsid w:val="008C5301"/>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4B17"/>
    <w:rsid w:val="008D5464"/>
    <w:rsid w:val="008D54E4"/>
    <w:rsid w:val="008D5586"/>
    <w:rsid w:val="008D55F1"/>
    <w:rsid w:val="008D59D2"/>
    <w:rsid w:val="008D6118"/>
    <w:rsid w:val="008D6279"/>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44D5"/>
    <w:rsid w:val="008F50CE"/>
    <w:rsid w:val="008F50FB"/>
    <w:rsid w:val="008F5AB7"/>
    <w:rsid w:val="008F5FA3"/>
    <w:rsid w:val="008F637D"/>
    <w:rsid w:val="008F63B2"/>
    <w:rsid w:val="008F76EF"/>
    <w:rsid w:val="008F795E"/>
    <w:rsid w:val="008F7C1E"/>
    <w:rsid w:val="008F7D65"/>
    <w:rsid w:val="008F7EEF"/>
    <w:rsid w:val="008F7F7E"/>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177C"/>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308"/>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C95"/>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3E"/>
    <w:rsid w:val="009469FC"/>
    <w:rsid w:val="00946C54"/>
    <w:rsid w:val="00946C83"/>
    <w:rsid w:val="009471E8"/>
    <w:rsid w:val="0094761D"/>
    <w:rsid w:val="00947EF9"/>
    <w:rsid w:val="009500AB"/>
    <w:rsid w:val="009501C7"/>
    <w:rsid w:val="00950A7B"/>
    <w:rsid w:val="00950C77"/>
    <w:rsid w:val="009517E9"/>
    <w:rsid w:val="0095190F"/>
    <w:rsid w:val="00951A74"/>
    <w:rsid w:val="00952113"/>
    <w:rsid w:val="009521F2"/>
    <w:rsid w:val="00952449"/>
    <w:rsid w:val="009524F4"/>
    <w:rsid w:val="009525D9"/>
    <w:rsid w:val="00952765"/>
    <w:rsid w:val="00953028"/>
    <w:rsid w:val="0095328B"/>
    <w:rsid w:val="0095338F"/>
    <w:rsid w:val="00953CC6"/>
    <w:rsid w:val="009540CF"/>
    <w:rsid w:val="00954C4B"/>
    <w:rsid w:val="00954D6B"/>
    <w:rsid w:val="00954DD5"/>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2F86"/>
    <w:rsid w:val="009632EA"/>
    <w:rsid w:val="009636A2"/>
    <w:rsid w:val="00963EB1"/>
    <w:rsid w:val="0096447A"/>
    <w:rsid w:val="0096449D"/>
    <w:rsid w:val="00964C0A"/>
    <w:rsid w:val="00964DFE"/>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10F"/>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1F1A"/>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1B"/>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23D"/>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581B"/>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5C57"/>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01"/>
    <w:rsid w:val="00A474F0"/>
    <w:rsid w:val="00A47FCD"/>
    <w:rsid w:val="00A50981"/>
    <w:rsid w:val="00A50FA6"/>
    <w:rsid w:val="00A5250A"/>
    <w:rsid w:val="00A52513"/>
    <w:rsid w:val="00A530A0"/>
    <w:rsid w:val="00A5349E"/>
    <w:rsid w:val="00A53CC9"/>
    <w:rsid w:val="00A548D3"/>
    <w:rsid w:val="00A5505C"/>
    <w:rsid w:val="00A5513F"/>
    <w:rsid w:val="00A55415"/>
    <w:rsid w:val="00A55607"/>
    <w:rsid w:val="00A55E57"/>
    <w:rsid w:val="00A562E1"/>
    <w:rsid w:val="00A56EA3"/>
    <w:rsid w:val="00A57032"/>
    <w:rsid w:val="00A57092"/>
    <w:rsid w:val="00A57191"/>
    <w:rsid w:val="00A579D9"/>
    <w:rsid w:val="00A60107"/>
    <w:rsid w:val="00A60596"/>
    <w:rsid w:val="00A6092A"/>
    <w:rsid w:val="00A611E9"/>
    <w:rsid w:val="00A6154B"/>
    <w:rsid w:val="00A61981"/>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2CF"/>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6C91"/>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61D"/>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02D"/>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4C2"/>
    <w:rsid w:val="00AD6742"/>
    <w:rsid w:val="00AD6EC8"/>
    <w:rsid w:val="00AD7CA6"/>
    <w:rsid w:val="00AE002F"/>
    <w:rsid w:val="00AE05CF"/>
    <w:rsid w:val="00AE0ACC"/>
    <w:rsid w:val="00AE1452"/>
    <w:rsid w:val="00AE1AFC"/>
    <w:rsid w:val="00AE2197"/>
    <w:rsid w:val="00AE231B"/>
    <w:rsid w:val="00AE2B60"/>
    <w:rsid w:val="00AE2D5A"/>
    <w:rsid w:val="00AE2DE3"/>
    <w:rsid w:val="00AE38D7"/>
    <w:rsid w:val="00AE398E"/>
    <w:rsid w:val="00AE3E15"/>
    <w:rsid w:val="00AE41B5"/>
    <w:rsid w:val="00AE48EE"/>
    <w:rsid w:val="00AE4E8D"/>
    <w:rsid w:val="00AE54A7"/>
    <w:rsid w:val="00AE5E8B"/>
    <w:rsid w:val="00AE675D"/>
    <w:rsid w:val="00AE677E"/>
    <w:rsid w:val="00AE679B"/>
    <w:rsid w:val="00AE6E39"/>
    <w:rsid w:val="00AE7217"/>
    <w:rsid w:val="00AE7A4A"/>
    <w:rsid w:val="00AF0228"/>
    <w:rsid w:val="00AF0938"/>
    <w:rsid w:val="00AF0E70"/>
    <w:rsid w:val="00AF1392"/>
    <w:rsid w:val="00AF19F4"/>
    <w:rsid w:val="00AF1A10"/>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5AE6"/>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7DA"/>
    <w:rsid w:val="00B03A62"/>
    <w:rsid w:val="00B03C33"/>
    <w:rsid w:val="00B03CDB"/>
    <w:rsid w:val="00B03FDD"/>
    <w:rsid w:val="00B041F4"/>
    <w:rsid w:val="00B047E4"/>
    <w:rsid w:val="00B04880"/>
    <w:rsid w:val="00B0495B"/>
    <w:rsid w:val="00B0620E"/>
    <w:rsid w:val="00B062C8"/>
    <w:rsid w:val="00B07187"/>
    <w:rsid w:val="00B07C8A"/>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27AC4"/>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1F3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BB6"/>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5C"/>
    <w:rsid w:val="00B710A6"/>
    <w:rsid w:val="00B71D4C"/>
    <w:rsid w:val="00B72206"/>
    <w:rsid w:val="00B72740"/>
    <w:rsid w:val="00B72EB1"/>
    <w:rsid w:val="00B73603"/>
    <w:rsid w:val="00B737BF"/>
    <w:rsid w:val="00B73902"/>
    <w:rsid w:val="00B73D07"/>
    <w:rsid w:val="00B73E9F"/>
    <w:rsid w:val="00B75366"/>
    <w:rsid w:val="00B75A81"/>
    <w:rsid w:val="00B75DF9"/>
    <w:rsid w:val="00B7631C"/>
    <w:rsid w:val="00B7647D"/>
    <w:rsid w:val="00B77191"/>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52"/>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BDE"/>
    <w:rsid w:val="00BD4F7A"/>
    <w:rsid w:val="00BD5E95"/>
    <w:rsid w:val="00BD603A"/>
    <w:rsid w:val="00BD6C0C"/>
    <w:rsid w:val="00BD6DAB"/>
    <w:rsid w:val="00BD704B"/>
    <w:rsid w:val="00BD7220"/>
    <w:rsid w:val="00BD7365"/>
    <w:rsid w:val="00BD73BF"/>
    <w:rsid w:val="00BD7485"/>
    <w:rsid w:val="00BD7941"/>
    <w:rsid w:val="00BD7EE1"/>
    <w:rsid w:val="00BE03F9"/>
    <w:rsid w:val="00BE07BA"/>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03F"/>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307D"/>
    <w:rsid w:val="00C0490C"/>
    <w:rsid w:val="00C04AB9"/>
    <w:rsid w:val="00C04C59"/>
    <w:rsid w:val="00C0511F"/>
    <w:rsid w:val="00C05303"/>
    <w:rsid w:val="00C055DC"/>
    <w:rsid w:val="00C0650B"/>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1C3A"/>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940"/>
    <w:rsid w:val="00C24A60"/>
    <w:rsid w:val="00C24C93"/>
    <w:rsid w:val="00C24CF0"/>
    <w:rsid w:val="00C24E60"/>
    <w:rsid w:val="00C255CB"/>
    <w:rsid w:val="00C257D9"/>
    <w:rsid w:val="00C25880"/>
    <w:rsid w:val="00C26302"/>
    <w:rsid w:val="00C26594"/>
    <w:rsid w:val="00C26DE1"/>
    <w:rsid w:val="00C274B6"/>
    <w:rsid w:val="00C27AA9"/>
    <w:rsid w:val="00C27C28"/>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2FF"/>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73B"/>
    <w:rsid w:val="00C60CDD"/>
    <w:rsid w:val="00C60EEA"/>
    <w:rsid w:val="00C615EB"/>
    <w:rsid w:val="00C61DF9"/>
    <w:rsid w:val="00C62052"/>
    <w:rsid w:val="00C62900"/>
    <w:rsid w:val="00C62A49"/>
    <w:rsid w:val="00C63182"/>
    <w:rsid w:val="00C633EA"/>
    <w:rsid w:val="00C63620"/>
    <w:rsid w:val="00C64339"/>
    <w:rsid w:val="00C644F8"/>
    <w:rsid w:val="00C64639"/>
    <w:rsid w:val="00C64917"/>
    <w:rsid w:val="00C64C6F"/>
    <w:rsid w:val="00C64CA4"/>
    <w:rsid w:val="00C64CAF"/>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463"/>
    <w:rsid w:val="00C77546"/>
    <w:rsid w:val="00C77A95"/>
    <w:rsid w:val="00C8028C"/>
    <w:rsid w:val="00C802F0"/>
    <w:rsid w:val="00C8055B"/>
    <w:rsid w:val="00C80E8D"/>
    <w:rsid w:val="00C823CB"/>
    <w:rsid w:val="00C828D5"/>
    <w:rsid w:val="00C82CD5"/>
    <w:rsid w:val="00C82F20"/>
    <w:rsid w:val="00C83B5A"/>
    <w:rsid w:val="00C83CD3"/>
    <w:rsid w:val="00C83EFB"/>
    <w:rsid w:val="00C83F94"/>
    <w:rsid w:val="00C84018"/>
    <w:rsid w:val="00C842CA"/>
    <w:rsid w:val="00C846BE"/>
    <w:rsid w:val="00C8524D"/>
    <w:rsid w:val="00C8551B"/>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26"/>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2FA"/>
    <w:rsid w:val="00CC7630"/>
    <w:rsid w:val="00CC7BEB"/>
    <w:rsid w:val="00CD0091"/>
    <w:rsid w:val="00CD00AD"/>
    <w:rsid w:val="00CD0421"/>
    <w:rsid w:val="00CD0B46"/>
    <w:rsid w:val="00CD1537"/>
    <w:rsid w:val="00CD16D6"/>
    <w:rsid w:val="00CD1BDF"/>
    <w:rsid w:val="00CD2242"/>
    <w:rsid w:val="00CD28C5"/>
    <w:rsid w:val="00CD2D8C"/>
    <w:rsid w:val="00CD2E44"/>
    <w:rsid w:val="00CD314C"/>
    <w:rsid w:val="00CD349C"/>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CA"/>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6F4F"/>
    <w:rsid w:val="00CF7ABE"/>
    <w:rsid w:val="00D000B4"/>
    <w:rsid w:val="00D00102"/>
    <w:rsid w:val="00D0086B"/>
    <w:rsid w:val="00D00DD4"/>
    <w:rsid w:val="00D01544"/>
    <w:rsid w:val="00D01C85"/>
    <w:rsid w:val="00D01E88"/>
    <w:rsid w:val="00D02127"/>
    <w:rsid w:val="00D0261E"/>
    <w:rsid w:val="00D02684"/>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631"/>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0E5F"/>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2D6B"/>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5FD"/>
    <w:rsid w:val="00D7380D"/>
    <w:rsid w:val="00D73EE2"/>
    <w:rsid w:val="00D74B83"/>
    <w:rsid w:val="00D77094"/>
    <w:rsid w:val="00D773B7"/>
    <w:rsid w:val="00D77570"/>
    <w:rsid w:val="00D77B76"/>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678"/>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8"/>
    <w:rsid w:val="00DA56E9"/>
    <w:rsid w:val="00DA57BF"/>
    <w:rsid w:val="00DA6138"/>
    <w:rsid w:val="00DA62D7"/>
    <w:rsid w:val="00DA70A1"/>
    <w:rsid w:val="00DA72D7"/>
    <w:rsid w:val="00DA73AF"/>
    <w:rsid w:val="00DA7D0D"/>
    <w:rsid w:val="00DB014B"/>
    <w:rsid w:val="00DB028E"/>
    <w:rsid w:val="00DB0410"/>
    <w:rsid w:val="00DB0592"/>
    <w:rsid w:val="00DB08C3"/>
    <w:rsid w:val="00DB0D9E"/>
    <w:rsid w:val="00DB10B1"/>
    <w:rsid w:val="00DB1335"/>
    <w:rsid w:val="00DB1E26"/>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DF3"/>
    <w:rsid w:val="00DC5FBD"/>
    <w:rsid w:val="00DC616F"/>
    <w:rsid w:val="00DC6B40"/>
    <w:rsid w:val="00DC6F94"/>
    <w:rsid w:val="00DC71C5"/>
    <w:rsid w:val="00DC78EC"/>
    <w:rsid w:val="00DC7C89"/>
    <w:rsid w:val="00DD039E"/>
    <w:rsid w:val="00DD0681"/>
    <w:rsid w:val="00DD11A4"/>
    <w:rsid w:val="00DD128B"/>
    <w:rsid w:val="00DD1B0C"/>
    <w:rsid w:val="00DD2547"/>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3D"/>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1F"/>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87"/>
    <w:rsid w:val="00E106AD"/>
    <w:rsid w:val="00E106D1"/>
    <w:rsid w:val="00E10E6C"/>
    <w:rsid w:val="00E1133C"/>
    <w:rsid w:val="00E120A4"/>
    <w:rsid w:val="00E129F6"/>
    <w:rsid w:val="00E12C7A"/>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59E5"/>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5A53"/>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DA7"/>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9AE"/>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2FE"/>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079"/>
    <w:rsid w:val="00EB66D7"/>
    <w:rsid w:val="00EB67D7"/>
    <w:rsid w:val="00EB74D2"/>
    <w:rsid w:val="00EB79F2"/>
    <w:rsid w:val="00EB7C1F"/>
    <w:rsid w:val="00EB7CFD"/>
    <w:rsid w:val="00EC1266"/>
    <w:rsid w:val="00EC13F5"/>
    <w:rsid w:val="00EC14C2"/>
    <w:rsid w:val="00EC152E"/>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C64"/>
    <w:rsid w:val="00EC5F8F"/>
    <w:rsid w:val="00EC67D3"/>
    <w:rsid w:val="00EC78C3"/>
    <w:rsid w:val="00ED0048"/>
    <w:rsid w:val="00ED0368"/>
    <w:rsid w:val="00ED0A7C"/>
    <w:rsid w:val="00ED0D49"/>
    <w:rsid w:val="00ED1A35"/>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84C"/>
    <w:rsid w:val="00F03955"/>
    <w:rsid w:val="00F046B0"/>
    <w:rsid w:val="00F05499"/>
    <w:rsid w:val="00F05A8D"/>
    <w:rsid w:val="00F064F5"/>
    <w:rsid w:val="00F06D96"/>
    <w:rsid w:val="00F070E3"/>
    <w:rsid w:val="00F0771F"/>
    <w:rsid w:val="00F077CD"/>
    <w:rsid w:val="00F07897"/>
    <w:rsid w:val="00F101EF"/>
    <w:rsid w:val="00F10496"/>
    <w:rsid w:val="00F107C6"/>
    <w:rsid w:val="00F10951"/>
    <w:rsid w:val="00F10C6E"/>
    <w:rsid w:val="00F10E2C"/>
    <w:rsid w:val="00F110A3"/>
    <w:rsid w:val="00F1114B"/>
    <w:rsid w:val="00F11320"/>
    <w:rsid w:val="00F11599"/>
    <w:rsid w:val="00F11638"/>
    <w:rsid w:val="00F11914"/>
    <w:rsid w:val="00F11C33"/>
    <w:rsid w:val="00F11D1C"/>
    <w:rsid w:val="00F137D9"/>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57A06"/>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CD2"/>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002"/>
    <w:rsid w:val="00FA759E"/>
    <w:rsid w:val="00FA7FF0"/>
    <w:rsid w:val="00FB05F2"/>
    <w:rsid w:val="00FB05F9"/>
    <w:rsid w:val="00FB0969"/>
    <w:rsid w:val="00FB0CF7"/>
    <w:rsid w:val="00FB117B"/>
    <w:rsid w:val="00FB13BC"/>
    <w:rsid w:val="00FB1A4A"/>
    <w:rsid w:val="00FB22D1"/>
    <w:rsid w:val="00FB2F72"/>
    <w:rsid w:val="00FB308B"/>
    <w:rsid w:val="00FB32E3"/>
    <w:rsid w:val="00FB341E"/>
    <w:rsid w:val="00FB3437"/>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001"/>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E7D85"/>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2"/>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2"/>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2"/>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2"/>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2"/>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2"/>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2"/>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2"/>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unhideWhenUsed/>
    <w:rsid w:val="003C4D38"/>
    <w:rPr>
      <w:sz w:val="20"/>
      <w:szCs w:val="20"/>
    </w:rPr>
  </w:style>
  <w:style w:type="character" w:customStyle="1" w:styleId="CommentTextChar">
    <w:name w:val="Comment Text Char"/>
    <w:basedOn w:val="DefaultParagraphFont"/>
    <w:link w:val="CommentText"/>
    <w:uiPriority w:val="99"/>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link w:val="ListParagraphChar"/>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character" w:customStyle="1" w:styleId="ListParagraphChar">
    <w:name w:val="List Paragraph Char"/>
    <w:basedOn w:val="DefaultParagraphFont"/>
    <w:link w:val="ListParagraph"/>
    <w:uiPriority w:val="34"/>
    <w:rsid w:val="00B53BB6"/>
    <w:rPr>
      <w:rFonts w:ascii="Arial" w:hAnsi="Arial"/>
      <w:noProof/>
      <w:sz w:val="22"/>
      <w:szCs w:val="22"/>
    </w:rPr>
  </w:style>
  <w:style w:type="paragraph" w:customStyle="1" w:styleId="BodytextESC">
    <w:name w:val="Bodytext ESC"/>
    <w:qFormat/>
    <w:rsid w:val="00167C81"/>
    <w:pPr>
      <w:spacing w:before="240" w:line="336" w:lineRule="auto"/>
    </w:pPr>
    <w:rPr>
      <w:rFonts w:ascii="Arial" w:eastAsia="Times New Roman" w:hAnsi="Arial" w:cs="Times New Roman"/>
      <w:sz w:val="22"/>
      <w:szCs w:val="22"/>
      <w:lang w:eastAsia="en-US"/>
    </w:rPr>
  </w:style>
  <w:style w:type="paragraph" w:styleId="Revision">
    <w:name w:val="Revision"/>
    <w:hidden/>
    <w:uiPriority w:val="99"/>
    <w:semiHidden/>
    <w:rsid w:val="005D5990"/>
    <w:rPr>
      <w:rFonts w:ascii="Arial" w:hAnsi="Arial"/>
      <w:noProof/>
      <w:sz w:val="22"/>
      <w:szCs w:val="22"/>
      <w:shd w:val="clear" w:color="auto" w:fill="FFFFFF"/>
    </w:rPr>
  </w:style>
  <w:style w:type="character" w:customStyle="1" w:styleId="enumerate">
    <w:name w:val="enumerate"/>
    <w:basedOn w:val="DefaultParagraphFont"/>
    <w:rsid w:val="001259DA"/>
  </w:style>
  <w:style w:type="character" w:styleId="UnresolvedMention">
    <w:name w:val="Unresolved Mention"/>
    <w:basedOn w:val="DefaultParagraphFont"/>
    <w:uiPriority w:val="99"/>
    <w:semiHidden/>
    <w:unhideWhenUsed/>
    <w:rsid w:val="00745F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35367">
      <w:bodyDiv w:val="1"/>
      <w:marLeft w:val="0"/>
      <w:marRight w:val="0"/>
      <w:marTop w:val="0"/>
      <w:marBottom w:val="0"/>
      <w:divBdr>
        <w:top w:val="none" w:sz="0" w:space="0" w:color="auto"/>
        <w:left w:val="none" w:sz="0" w:space="0" w:color="auto"/>
        <w:bottom w:val="none" w:sz="0" w:space="0" w:color="auto"/>
        <w:right w:val="none" w:sz="0" w:space="0" w:color="auto"/>
      </w:divBdr>
    </w:div>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4023">
      <w:bodyDiv w:val="1"/>
      <w:marLeft w:val="0"/>
      <w:marRight w:val="0"/>
      <w:marTop w:val="0"/>
      <w:marBottom w:val="0"/>
      <w:divBdr>
        <w:top w:val="none" w:sz="0" w:space="0" w:color="auto"/>
        <w:left w:val="none" w:sz="0" w:space="0" w:color="auto"/>
        <w:bottom w:val="none" w:sz="0" w:space="0" w:color="auto"/>
        <w:right w:val="none" w:sz="0" w:space="0" w:color="auto"/>
      </w:divBdr>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18259802">
      <w:bodyDiv w:val="1"/>
      <w:marLeft w:val="0"/>
      <w:marRight w:val="0"/>
      <w:marTop w:val="0"/>
      <w:marBottom w:val="0"/>
      <w:divBdr>
        <w:top w:val="none" w:sz="0" w:space="0" w:color="auto"/>
        <w:left w:val="none" w:sz="0" w:space="0" w:color="auto"/>
        <w:bottom w:val="none" w:sz="0" w:space="0" w:color="auto"/>
        <w:right w:val="none" w:sz="0" w:space="0" w:color="auto"/>
      </w:divBdr>
    </w:div>
    <w:div w:id="426730301">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688336635">
      <w:bodyDiv w:val="1"/>
      <w:marLeft w:val="0"/>
      <w:marRight w:val="0"/>
      <w:marTop w:val="0"/>
      <w:marBottom w:val="0"/>
      <w:divBdr>
        <w:top w:val="none" w:sz="0" w:space="0" w:color="auto"/>
        <w:left w:val="none" w:sz="0" w:space="0" w:color="auto"/>
        <w:bottom w:val="none" w:sz="0" w:space="0" w:color="auto"/>
        <w:right w:val="none" w:sz="0" w:space="0" w:color="auto"/>
      </w:divBdr>
    </w:div>
    <w:div w:id="688604230">
      <w:bodyDiv w:val="1"/>
      <w:marLeft w:val="0"/>
      <w:marRight w:val="0"/>
      <w:marTop w:val="0"/>
      <w:marBottom w:val="0"/>
      <w:divBdr>
        <w:top w:val="none" w:sz="0" w:space="0" w:color="auto"/>
        <w:left w:val="none" w:sz="0" w:space="0" w:color="auto"/>
        <w:bottom w:val="none" w:sz="0" w:space="0" w:color="auto"/>
        <w:right w:val="none" w:sz="0" w:space="0" w:color="auto"/>
      </w:divBdr>
    </w:div>
    <w:div w:id="690565848">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763959621">
      <w:bodyDiv w:val="1"/>
      <w:marLeft w:val="0"/>
      <w:marRight w:val="0"/>
      <w:marTop w:val="0"/>
      <w:marBottom w:val="0"/>
      <w:divBdr>
        <w:top w:val="none" w:sz="0" w:space="0" w:color="auto"/>
        <w:left w:val="none" w:sz="0" w:space="0" w:color="auto"/>
        <w:bottom w:val="none" w:sz="0" w:space="0" w:color="auto"/>
        <w:right w:val="none" w:sz="0" w:space="0" w:color="auto"/>
      </w:divBdr>
    </w:div>
    <w:div w:id="840003199">
      <w:bodyDiv w:val="1"/>
      <w:marLeft w:val="0"/>
      <w:marRight w:val="0"/>
      <w:marTop w:val="0"/>
      <w:marBottom w:val="0"/>
      <w:divBdr>
        <w:top w:val="none" w:sz="0" w:space="0" w:color="auto"/>
        <w:left w:val="none" w:sz="0" w:space="0" w:color="auto"/>
        <w:bottom w:val="none" w:sz="0" w:space="0" w:color="auto"/>
        <w:right w:val="none" w:sz="0" w:space="0" w:color="auto"/>
      </w:divBdr>
    </w:div>
    <w:div w:id="874806618">
      <w:bodyDiv w:val="1"/>
      <w:marLeft w:val="0"/>
      <w:marRight w:val="0"/>
      <w:marTop w:val="0"/>
      <w:marBottom w:val="0"/>
      <w:divBdr>
        <w:top w:val="none" w:sz="0" w:space="0" w:color="auto"/>
        <w:left w:val="none" w:sz="0" w:space="0" w:color="auto"/>
        <w:bottom w:val="none" w:sz="0" w:space="0" w:color="auto"/>
        <w:right w:val="none" w:sz="0" w:space="0" w:color="auto"/>
      </w:divBdr>
    </w:div>
    <w:div w:id="899748491">
      <w:bodyDiv w:val="1"/>
      <w:marLeft w:val="0"/>
      <w:marRight w:val="0"/>
      <w:marTop w:val="0"/>
      <w:marBottom w:val="0"/>
      <w:divBdr>
        <w:top w:val="none" w:sz="0" w:space="0" w:color="auto"/>
        <w:left w:val="none" w:sz="0" w:space="0" w:color="auto"/>
        <w:bottom w:val="none" w:sz="0" w:space="0" w:color="auto"/>
        <w:right w:val="none" w:sz="0" w:space="0" w:color="auto"/>
      </w:divBdr>
    </w:div>
    <w:div w:id="915020037">
      <w:bodyDiv w:val="1"/>
      <w:marLeft w:val="0"/>
      <w:marRight w:val="0"/>
      <w:marTop w:val="0"/>
      <w:marBottom w:val="0"/>
      <w:divBdr>
        <w:top w:val="none" w:sz="0" w:space="0" w:color="auto"/>
        <w:left w:val="none" w:sz="0" w:space="0" w:color="auto"/>
        <w:bottom w:val="none" w:sz="0" w:space="0" w:color="auto"/>
        <w:right w:val="none" w:sz="0" w:space="0" w:color="auto"/>
      </w:divBdr>
    </w:div>
    <w:div w:id="915355842">
      <w:bodyDiv w:val="1"/>
      <w:marLeft w:val="0"/>
      <w:marRight w:val="0"/>
      <w:marTop w:val="0"/>
      <w:marBottom w:val="0"/>
      <w:divBdr>
        <w:top w:val="none" w:sz="0" w:space="0" w:color="auto"/>
        <w:left w:val="none" w:sz="0" w:space="0" w:color="auto"/>
        <w:bottom w:val="none" w:sz="0" w:space="0" w:color="auto"/>
        <w:right w:val="none" w:sz="0" w:space="0" w:color="auto"/>
      </w:divBdr>
    </w:div>
    <w:div w:id="961885317">
      <w:bodyDiv w:val="1"/>
      <w:marLeft w:val="0"/>
      <w:marRight w:val="0"/>
      <w:marTop w:val="0"/>
      <w:marBottom w:val="0"/>
      <w:divBdr>
        <w:top w:val="none" w:sz="0" w:space="0" w:color="auto"/>
        <w:left w:val="none" w:sz="0" w:space="0" w:color="auto"/>
        <w:bottom w:val="none" w:sz="0" w:space="0" w:color="auto"/>
        <w:right w:val="none" w:sz="0" w:space="0" w:color="auto"/>
      </w:divBdr>
    </w:div>
    <w:div w:id="1081952605">
      <w:bodyDiv w:val="1"/>
      <w:marLeft w:val="0"/>
      <w:marRight w:val="0"/>
      <w:marTop w:val="0"/>
      <w:marBottom w:val="0"/>
      <w:divBdr>
        <w:top w:val="none" w:sz="0" w:space="0" w:color="auto"/>
        <w:left w:val="none" w:sz="0" w:space="0" w:color="auto"/>
        <w:bottom w:val="none" w:sz="0" w:space="0" w:color="auto"/>
        <w:right w:val="none" w:sz="0" w:space="0" w:color="auto"/>
      </w:divBdr>
    </w:div>
    <w:div w:id="118621173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1560357052">
      <w:bodyDiv w:val="1"/>
      <w:marLeft w:val="0"/>
      <w:marRight w:val="0"/>
      <w:marTop w:val="0"/>
      <w:marBottom w:val="0"/>
      <w:divBdr>
        <w:top w:val="none" w:sz="0" w:space="0" w:color="auto"/>
        <w:left w:val="none" w:sz="0" w:space="0" w:color="auto"/>
        <w:bottom w:val="none" w:sz="0" w:space="0" w:color="auto"/>
        <w:right w:val="none" w:sz="0" w:space="0" w:color="auto"/>
      </w:divBdr>
    </w:div>
    <w:div w:id="1596136711">
      <w:bodyDiv w:val="1"/>
      <w:marLeft w:val="0"/>
      <w:marRight w:val="0"/>
      <w:marTop w:val="0"/>
      <w:marBottom w:val="0"/>
      <w:divBdr>
        <w:top w:val="none" w:sz="0" w:space="0" w:color="auto"/>
        <w:left w:val="none" w:sz="0" w:space="0" w:color="auto"/>
        <w:bottom w:val="none" w:sz="0" w:space="0" w:color="auto"/>
        <w:right w:val="none" w:sz="0" w:space="0" w:color="auto"/>
      </w:divBdr>
    </w:div>
    <w:div w:id="1715033725">
      <w:bodyDiv w:val="1"/>
      <w:marLeft w:val="0"/>
      <w:marRight w:val="0"/>
      <w:marTop w:val="0"/>
      <w:marBottom w:val="0"/>
      <w:divBdr>
        <w:top w:val="none" w:sz="0" w:space="0" w:color="auto"/>
        <w:left w:val="none" w:sz="0" w:space="0" w:color="auto"/>
        <w:bottom w:val="none" w:sz="0" w:space="0" w:color="auto"/>
        <w:right w:val="none" w:sz="0" w:space="0" w:color="auto"/>
      </w:divBdr>
    </w:div>
    <w:div w:id="1716739602">
      <w:bodyDiv w:val="1"/>
      <w:marLeft w:val="0"/>
      <w:marRight w:val="0"/>
      <w:marTop w:val="0"/>
      <w:marBottom w:val="0"/>
      <w:divBdr>
        <w:top w:val="none" w:sz="0" w:space="0" w:color="auto"/>
        <w:left w:val="none" w:sz="0" w:space="0" w:color="auto"/>
        <w:bottom w:val="none" w:sz="0" w:space="0" w:color="auto"/>
        <w:right w:val="none" w:sz="0" w:space="0" w:color="auto"/>
      </w:divBdr>
    </w:div>
    <w:div w:id="1847788359">
      <w:bodyDiv w:val="1"/>
      <w:marLeft w:val="0"/>
      <w:marRight w:val="0"/>
      <w:marTop w:val="0"/>
      <w:marBottom w:val="0"/>
      <w:divBdr>
        <w:top w:val="none" w:sz="0" w:space="0" w:color="auto"/>
        <w:left w:val="none" w:sz="0" w:space="0" w:color="auto"/>
        <w:bottom w:val="none" w:sz="0" w:space="0" w:color="auto"/>
        <w:right w:val="none" w:sz="0" w:space="0" w:color="auto"/>
      </w:divBdr>
    </w:div>
    <w:div w:id="1869099355">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annonwater.sharepoint.com/sites/cdms/SitePages/Homepage.aspx" TargetMode="External"/><Relationship Id="rId18" Type="http://schemas.openxmlformats.org/officeDocument/2006/relationships/hyperlink" Target="https://www.legislation.vic.gov.au/in-force/acts/gender-equality-act-2020/"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watershed/Document-Centre/Published%20Documents/Family%20Violence%20Procedure%20Customers.DOCX" TargetMode="External"/><Relationship Id="rId7" Type="http://schemas.openxmlformats.org/officeDocument/2006/relationships/styles" Target="styles.xml"/><Relationship Id="rId12" Type="http://schemas.openxmlformats.org/officeDocument/2006/relationships/hyperlink" Target="https://wannonwater.sharepoint.com/sites/cdms/SitePages/Homepage.aspx" TargetMode="External"/><Relationship Id="rId17" Type="http://schemas.openxmlformats.org/officeDocument/2006/relationships/hyperlink" Target="http://watershed/Employee-Centre/Health-Wellbeing/Pages/Family-Violence.aspx"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ortal.converge-online.com/" TargetMode="External"/><Relationship Id="rId20" Type="http://schemas.openxmlformats.org/officeDocument/2006/relationships/hyperlink" Target="http://watershed/Document-Centre/Controlled%20Documents/Family%20Violence%20Guidelines%20-%20Managers%20and%20Leaders.DOC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annonwater.sharepoint.com/sites/cdms/SitePages/Homepage.aspx"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www.legislation.gov.au/Details/C2012C00899"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nvergeinternational.com.au/" TargetMode="External"/><Relationship Id="rId22" Type="http://schemas.openxmlformats.org/officeDocument/2006/relationships/hyperlink" Target="http://watershed/Document-Centre/Published%20Documents/Support%20Service%20Phone%20Numbers.docx"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3B02C24FFC5465A8AEAED1EC5F34BF8"/>
        <w:category>
          <w:name w:val="General"/>
          <w:gallery w:val="placeholder"/>
        </w:category>
        <w:types>
          <w:type w:val="bbPlcHdr"/>
        </w:types>
        <w:behaviors>
          <w:behavior w:val="content"/>
        </w:behaviors>
        <w:guid w:val="{12219C07-16ED-412C-BA9D-64764725DA48}"/>
      </w:docPartPr>
      <w:docPartBody>
        <w:p w:rsidR="004324F4" w:rsidRDefault="00C002F6">
          <w:pPr>
            <w:pStyle w:val="E3B02C24FFC5465A8AEAED1EC5F34BF8"/>
          </w:pPr>
          <w:r w:rsidRPr="007772BD">
            <w:rPr>
              <w:sz w:val="12"/>
              <w:szCs w:val="12"/>
            </w:rPr>
            <w:t>SS Test - Document Properties</w:t>
          </w:r>
        </w:p>
      </w:docPartBody>
    </w:docPart>
    <w:docPart>
      <w:docPartPr>
        <w:name w:val="C2AF867A486D4ADE8CB94B231EFA3ECE"/>
        <w:category>
          <w:name w:val="General"/>
          <w:gallery w:val="placeholder"/>
        </w:category>
        <w:types>
          <w:type w:val="bbPlcHdr"/>
        </w:types>
        <w:behaviors>
          <w:behavior w:val="content"/>
        </w:behaviors>
        <w:guid w:val="{90FC5BAD-F8EE-43AD-966D-FF9D1C7D0ABD}"/>
      </w:docPartPr>
      <w:docPartBody>
        <w:p w:rsidR="004324F4" w:rsidRDefault="00C002F6">
          <w:pPr>
            <w:pStyle w:val="C2AF867A486D4ADE8CB94B231EFA3ECE"/>
          </w:pPr>
          <w:r w:rsidRPr="007772BD">
            <w:rPr>
              <w:sz w:val="12"/>
              <w:szCs w:val="12"/>
            </w:rPr>
            <w:t>1</w:t>
          </w:r>
        </w:p>
      </w:docPartBody>
    </w:docPart>
    <w:docPart>
      <w:docPartPr>
        <w:name w:val="D54E40310DF8454BAD7E68E2656F6B4A"/>
        <w:category>
          <w:name w:val="General"/>
          <w:gallery w:val="placeholder"/>
        </w:category>
        <w:types>
          <w:type w:val="bbPlcHdr"/>
        </w:types>
        <w:behaviors>
          <w:behavior w:val="content"/>
        </w:behaviors>
        <w:guid w:val="{B8E4F6F0-CA04-47C8-A86E-F1F1D766AB31}"/>
      </w:docPartPr>
      <w:docPartBody>
        <w:p w:rsidR="004324F4" w:rsidRDefault="00C002F6">
          <w:pPr>
            <w:pStyle w:val="D54E40310DF8454BAD7E68E2656F6B4A"/>
          </w:pPr>
          <w:r w:rsidRPr="007772BD">
            <w:rPr>
              <w:sz w:val="12"/>
              <w:szCs w:val="12"/>
            </w:rPr>
            <w:t>08/05/2022</w:t>
          </w:r>
        </w:p>
      </w:docPartBody>
    </w:docPart>
    <w:docPart>
      <w:docPartPr>
        <w:name w:val="A3353F382C344E56A9BE491625A2E33B"/>
        <w:category>
          <w:name w:val="General"/>
          <w:gallery w:val="placeholder"/>
        </w:category>
        <w:types>
          <w:type w:val="bbPlcHdr"/>
        </w:types>
        <w:behaviors>
          <w:behavior w:val="content"/>
        </w:behaviors>
        <w:guid w:val="{7546B586-2FBE-4834-83C6-D8EF8E6C77EB}"/>
      </w:docPartPr>
      <w:docPartBody>
        <w:p w:rsidR="004324F4" w:rsidRDefault="00C002F6">
          <w:pPr>
            <w:pStyle w:val="A3353F382C344E56A9BE491625A2E33B"/>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4218C3"/>
    <w:rsid w:val="00616A01"/>
    <w:rsid w:val="006644A4"/>
    <w:rsid w:val="00667FF8"/>
    <w:rsid w:val="006D6804"/>
    <w:rsid w:val="00700637"/>
    <w:rsid w:val="008324D5"/>
    <w:rsid w:val="00BB71E3"/>
    <w:rsid w:val="00C002F6"/>
    <w:rsid w:val="00C47E86"/>
    <w:rsid w:val="00C91D5E"/>
    <w:rsid w:val="00ED6C51"/>
    <w:rsid w:val="00FA3B22"/>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 w:type="paragraph" w:customStyle="1" w:styleId="E3B02C24FFC5465A8AEAED1EC5F34BF8">
    <w:name w:val="E3B02C24FFC5465A8AEAED1EC5F34BF8"/>
    <w:rPr>
      <w:kern w:val="2"/>
      <w14:ligatures w14:val="standardContextual"/>
    </w:rPr>
  </w:style>
  <w:style w:type="paragraph" w:customStyle="1" w:styleId="C2AF867A486D4ADE8CB94B231EFA3ECE">
    <w:name w:val="C2AF867A486D4ADE8CB94B231EFA3ECE"/>
    <w:rPr>
      <w:kern w:val="2"/>
      <w14:ligatures w14:val="standardContextual"/>
    </w:rPr>
  </w:style>
  <w:style w:type="paragraph" w:customStyle="1" w:styleId="D54E40310DF8454BAD7E68E2656F6B4A">
    <w:name w:val="D54E40310DF8454BAD7E68E2656F6B4A"/>
    <w:rPr>
      <w:kern w:val="2"/>
      <w14:ligatures w14:val="standardContextual"/>
    </w:rPr>
  </w:style>
  <w:style w:type="paragraph" w:customStyle="1" w:styleId="A3353F382C344E56A9BE491625A2E33B">
    <w:name w:val="A3353F382C344E56A9BE491625A2E33B"/>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
</file>

<file path=customXml/itemProps1.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C3FC8A4B-3399-4A76-8270-6A5FA908A1D8}">
  <ds:schemaRefs>
    <ds:schemaRef ds:uri="http://schemas.openxmlformats.org/package/2006/metadata/core-properties"/>
    <ds:schemaRef ds:uri="173c0a99-7345-41c9-b095-35f92e46eb70"/>
    <ds:schemaRef ds:uri="http://schemas.microsoft.com/office/2006/metadata/properties"/>
    <ds:schemaRef ds:uri="http://purl.org/dc/elements/1.1/"/>
    <ds:schemaRef ds:uri="http://www.w3.org/XML/1998/namespace"/>
    <ds:schemaRef ds:uri="http://purl.org/dc/dcmitype/"/>
    <ds:schemaRef ds:uri="http://schemas.microsoft.com/office/2006/documentManagement/types"/>
    <ds:schemaRef ds:uri="http://schemas.microsoft.com/office/infopath/2007/PartnerControls"/>
    <ds:schemaRef ds:uri="http://purl.org/dc/terms/"/>
  </ds:schemaRefs>
</ds:datastoreItem>
</file>

<file path=customXml/itemProps5.xml><?xml version="1.0" encoding="utf-8"?>
<ds:datastoreItem xmlns:ds="http://schemas.openxmlformats.org/officeDocument/2006/customXml" ds:itemID="{A7CE67E8-C3EC-43AD-9CF7-1DCD4FA51BA2}">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8</Pages>
  <Words>2626</Words>
  <Characters>14974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Emma Bromham</cp:lastModifiedBy>
  <cp:revision>155</cp:revision>
  <dcterms:created xsi:type="dcterms:W3CDTF">2022-07-20T00:30:00Z</dcterms:created>
  <dcterms:modified xsi:type="dcterms:W3CDTF">2023-11-26T21:56:00Z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