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E560A" w:rsidR="000135EA" w:rsidP="00AE560A" w:rsidRDefault="000135EA" w14:paraId="11C32F3F" w14:textId="77777777">
      <w:pPr>
        <w:pStyle w:val="Heading1"/>
      </w:pPr>
      <w:r w:rsidRPr="00AE560A">
        <w:t>Pur</w:t>
      </w:r>
      <w:bookmarkStart w:name="_Hlk96699729" w:id="0"/>
      <w:r w:rsidRPr="00AE560A">
        <w:t>pos</w:t>
      </w:r>
      <w:bookmarkEnd w:id="0"/>
      <w:r w:rsidRPr="00AE560A">
        <w:t>e</w:t>
      </w:r>
    </w:p>
    <w:p w:rsidRPr="00214779" w:rsidR="004E5C3E" w:rsidP="004E5C3E" w:rsidRDefault="004E5C3E" w14:paraId="33C6918D" w14:textId="77777777">
      <w:pPr>
        <w:autoSpaceDE w:val="0"/>
        <w:autoSpaceDN w:val="0"/>
        <w:adjustRightInd w:val="0"/>
        <w:jc w:val="both"/>
        <w:rPr>
          <w:rFonts w:cs="Arial"/>
          <w:lang w:eastAsia="en-AU"/>
        </w:rPr>
      </w:pPr>
      <w:r w:rsidRPr="00214779">
        <w:rPr>
          <w:rFonts w:cs="Arial"/>
          <w:lang w:eastAsia="en-AU"/>
        </w:rPr>
        <w:t xml:space="preserve">The purposes of this policy (“Policy”) is to ensure that Wannon Water procurement activities: </w:t>
      </w:r>
    </w:p>
    <w:p w:rsidRPr="00214779" w:rsidR="004E5C3E" w:rsidP="004E5C3E" w:rsidRDefault="004E5C3E" w14:paraId="63CA9B9F" w14:textId="264BC535">
      <w:pPr>
        <w:pStyle w:val="ListParagraph"/>
        <w:numPr>
          <w:ilvl w:val="0"/>
          <w:numId w:val="9"/>
        </w:numPr>
        <w:autoSpaceDE w:val="0"/>
        <w:autoSpaceDN w:val="0"/>
        <w:adjustRightInd w:val="0"/>
        <w:ind w:hanging="720"/>
        <w:contextualSpacing w:val="0"/>
        <w:jc w:val="both"/>
        <w:rPr>
          <w:lang w:eastAsia="en-AU"/>
        </w:rPr>
      </w:pPr>
      <w:r w:rsidRPr="00214779">
        <w:rPr>
          <w:lang w:eastAsia="en-AU"/>
        </w:rPr>
        <w:t>Meet appropriate governance, probity and transparency principles</w:t>
      </w:r>
    </w:p>
    <w:p w:rsidRPr="00214779" w:rsidR="004E5C3E" w:rsidP="004E5C3E" w:rsidRDefault="004E5C3E" w14:paraId="6EC114F3" w14:textId="74B89E00">
      <w:pPr>
        <w:pStyle w:val="ListParagraph"/>
        <w:numPr>
          <w:ilvl w:val="0"/>
          <w:numId w:val="9"/>
        </w:numPr>
        <w:autoSpaceDE w:val="0"/>
        <w:autoSpaceDN w:val="0"/>
        <w:adjustRightInd w:val="0"/>
        <w:ind w:hanging="720"/>
        <w:contextualSpacing w:val="0"/>
        <w:jc w:val="both"/>
        <w:rPr>
          <w:lang w:eastAsia="en-AU"/>
        </w:rPr>
      </w:pPr>
      <w:r w:rsidRPr="00214779">
        <w:rPr>
          <w:lang w:eastAsia="en-AU"/>
        </w:rPr>
        <w:t xml:space="preserve">Comply with relevant legislation, regulation, Ministerial Direction(s), </w:t>
      </w:r>
      <w:r w:rsidR="00AC13AF">
        <w:rPr>
          <w:lang w:eastAsia="en-AU"/>
        </w:rPr>
        <w:t>Victorian Government Purchasing Board Policies a</w:t>
      </w:r>
      <w:r w:rsidR="001A053F">
        <w:rPr>
          <w:lang w:eastAsia="en-AU"/>
        </w:rPr>
        <w:t>n</w:t>
      </w:r>
      <w:r w:rsidR="00AC13AF">
        <w:rPr>
          <w:lang w:eastAsia="en-AU"/>
        </w:rPr>
        <w:t xml:space="preserve">d </w:t>
      </w:r>
      <w:r w:rsidRPr="00214779">
        <w:rPr>
          <w:lang w:eastAsia="en-AU"/>
        </w:rPr>
        <w:t>relevant guidelines</w:t>
      </w:r>
      <w:r w:rsidR="001A053F">
        <w:rPr>
          <w:lang w:eastAsia="en-AU"/>
        </w:rPr>
        <w:t xml:space="preserve">, </w:t>
      </w:r>
      <w:r w:rsidRPr="00214779">
        <w:rPr>
          <w:lang w:eastAsia="en-AU"/>
        </w:rPr>
        <w:t>codes and policy and direction of the Board</w:t>
      </w:r>
      <w:r w:rsidR="00AC13AF">
        <w:rPr>
          <w:lang w:eastAsia="en-AU"/>
        </w:rPr>
        <w:t>.</w:t>
      </w:r>
    </w:p>
    <w:p w:rsidRPr="00FF0285" w:rsidR="000135EA" w:rsidP="00FF0285" w:rsidRDefault="004E5C3E" w14:paraId="158CB61E" w14:textId="6B3B03FD">
      <w:pPr>
        <w:pStyle w:val="ListParagraph"/>
        <w:numPr>
          <w:ilvl w:val="0"/>
          <w:numId w:val="9"/>
        </w:numPr>
        <w:autoSpaceDE w:val="0"/>
        <w:autoSpaceDN w:val="0"/>
        <w:adjustRightInd w:val="0"/>
        <w:ind w:hanging="720"/>
        <w:contextualSpacing w:val="0"/>
        <w:jc w:val="both"/>
        <w:rPr>
          <w:rFonts w:eastAsia="Arial" w:cs="Arial"/>
          <w:color w:val="000000"/>
        </w:rPr>
      </w:pPr>
      <w:r w:rsidRPr="00214779">
        <w:rPr>
          <w:lang w:eastAsia="en-AU"/>
        </w:rPr>
        <w:t>Achieve sustainable, value for money outcomes in supporting the delivery of our services</w:t>
      </w:r>
      <w:r w:rsidR="00741F42">
        <w:rPr>
          <w:lang w:eastAsia="en-AU"/>
        </w:rPr>
        <w:t>.</w:t>
      </w:r>
    </w:p>
    <w:p w:rsidRPr="00E73D33" w:rsidR="000135EA" w:rsidP="004C41BB" w:rsidRDefault="000135EA" w14:paraId="5A7EC4CA" w14:textId="77777777">
      <w:pPr>
        <w:pStyle w:val="Heading1"/>
      </w:pPr>
      <w:r>
        <w:t>S</w:t>
      </w:r>
      <w:r w:rsidRPr="00E73D33">
        <w:t>cope</w:t>
      </w:r>
    </w:p>
    <w:p w:rsidRPr="004C41BB" w:rsidR="000135EA" w:rsidP="004C41BB" w:rsidRDefault="00F218A2" w14:paraId="4C505FE2" w14:textId="1A5240D8">
      <w:bookmarkStart w:name="_Hlk101348547" w:id="1"/>
      <w:r>
        <w:t>This Policy applies to procurement on a whole-of-organisation basis to all departments and personnel</w:t>
      </w:r>
      <w:r w:rsidR="00742FF6">
        <w:t>.</w:t>
      </w:r>
    </w:p>
    <w:bookmarkEnd w:id="1"/>
    <w:p w:rsidR="000135EA" w:rsidP="004C41BB" w:rsidRDefault="000135EA" w14:paraId="427B4D86" w14:textId="5196B38B">
      <w:pPr>
        <w:pStyle w:val="Heading1"/>
      </w:pPr>
      <w:r>
        <w:t>P</w:t>
      </w:r>
      <w:r w:rsidR="00F8617E">
        <w:t>olicy statement</w:t>
      </w:r>
    </w:p>
    <w:p w:rsidR="00742FF6" w:rsidP="00742FF6" w:rsidRDefault="00742FF6" w14:paraId="5F0E8DE1" w14:textId="77E6AF03">
      <w:pPr>
        <w:pStyle w:val="Heading2"/>
      </w:pPr>
      <w:r>
        <w:t>Key principles</w:t>
      </w:r>
    </w:p>
    <w:p w:rsidRPr="00393670" w:rsidR="00DE3AF9" w:rsidP="00DE3AF9" w:rsidRDefault="00DE3AF9" w14:paraId="2BD85F0A" w14:textId="77777777">
      <w:pPr>
        <w:rPr>
          <w:rFonts w:cs="Arial"/>
          <w:lang w:eastAsia="en-AU"/>
        </w:rPr>
      </w:pPr>
      <w:r w:rsidRPr="00393670">
        <w:rPr>
          <w:rFonts w:cs="Arial"/>
          <w:lang w:eastAsia="en-AU"/>
        </w:rPr>
        <w:t>Principles underpinning the Policy are:</w:t>
      </w:r>
    </w:p>
    <w:p w:rsidRPr="00393670" w:rsidR="00DE3AF9" w:rsidP="00DE3AF9" w:rsidRDefault="00DE3AF9" w14:paraId="26C2D73B" w14:textId="77777777">
      <w:pPr>
        <w:rPr>
          <w:rFonts w:cs="Arial"/>
          <w:lang w:eastAsia="en-AU"/>
        </w:rPr>
      </w:pPr>
    </w:p>
    <w:p w:rsidRPr="00393670" w:rsidR="00DE3AF9" w:rsidP="00DE3AF9" w:rsidRDefault="00DE3AF9" w14:paraId="1BC7A8AF" w14:textId="7240FCA7">
      <w:pPr>
        <w:numPr>
          <w:ilvl w:val="0"/>
          <w:numId w:val="10"/>
        </w:numPr>
        <w:autoSpaceDE w:val="0"/>
        <w:autoSpaceDN w:val="0"/>
        <w:adjustRightInd w:val="0"/>
        <w:jc w:val="both"/>
        <w:rPr>
          <w:rFonts w:cs="Arial"/>
          <w:lang w:eastAsia="en-AU"/>
        </w:rPr>
      </w:pPr>
      <w:r w:rsidRPr="00393670">
        <w:rPr>
          <w:rFonts w:cs="Arial"/>
          <w:lang w:eastAsia="en-AU"/>
        </w:rPr>
        <w:t>Sustainability</w:t>
      </w:r>
    </w:p>
    <w:p w:rsidRPr="00393670" w:rsidR="00DE3AF9" w:rsidP="00DE3AF9" w:rsidRDefault="00DE3AF9" w14:paraId="559F0888" w14:textId="422976FF">
      <w:pPr>
        <w:numPr>
          <w:ilvl w:val="0"/>
          <w:numId w:val="10"/>
        </w:numPr>
        <w:autoSpaceDE w:val="0"/>
        <w:autoSpaceDN w:val="0"/>
        <w:adjustRightInd w:val="0"/>
        <w:jc w:val="both"/>
        <w:rPr>
          <w:rFonts w:cs="Arial"/>
          <w:lang w:eastAsia="en-AU"/>
        </w:rPr>
      </w:pPr>
      <w:r w:rsidRPr="00393670">
        <w:rPr>
          <w:rFonts w:cs="Arial"/>
          <w:lang w:eastAsia="en-AU"/>
        </w:rPr>
        <w:t>Value for money</w:t>
      </w:r>
    </w:p>
    <w:p w:rsidRPr="00393670" w:rsidR="00DE3AF9" w:rsidP="00DE3AF9" w:rsidRDefault="00DE3AF9" w14:paraId="511723C5" w14:textId="4BC6F6DE">
      <w:pPr>
        <w:numPr>
          <w:ilvl w:val="0"/>
          <w:numId w:val="10"/>
        </w:numPr>
        <w:autoSpaceDE w:val="0"/>
        <w:autoSpaceDN w:val="0"/>
        <w:adjustRightInd w:val="0"/>
        <w:jc w:val="both"/>
        <w:rPr>
          <w:rFonts w:cs="Arial"/>
          <w:lang w:eastAsia="en-AU"/>
        </w:rPr>
      </w:pPr>
      <w:r w:rsidRPr="00393670">
        <w:rPr>
          <w:rFonts w:cs="Arial"/>
          <w:lang w:eastAsia="en-AU"/>
        </w:rPr>
        <w:t>Open and fair competition</w:t>
      </w:r>
    </w:p>
    <w:p w:rsidRPr="00393670" w:rsidR="00DE3AF9" w:rsidP="00DE3AF9" w:rsidRDefault="00DE3AF9" w14:paraId="7FC418A6" w14:textId="2AF98182">
      <w:pPr>
        <w:numPr>
          <w:ilvl w:val="0"/>
          <w:numId w:val="10"/>
        </w:numPr>
        <w:autoSpaceDE w:val="0"/>
        <w:autoSpaceDN w:val="0"/>
        <w:adjustRightInd w:val="0"/>
        <w:jc w:val="both"/>
        <w:rPr>
          <w:rFonts w:cs="Arial"/>
          <w:lang w:eastAsia="en-AU"/>
        </w:rPr>
      </w:pPr>
      <w:r w:rsidRPr="00393670">
        <w:rPr>
          <w:rFonts w:cs="Arial"/>
          <w:lang w:eastAsia="en-AU"/>
        </w:rPr>
        <w:t>Accountability</w:t>
      </w:r>
    </w:p>
    <w:p w:rsidRPr="00393670" w:rsidR="00DE3AF9" w:rsidP="00DE3AF9" w:rsidRDefault="00DE3AF9" w14:paraId="20F2A193" w14:textId="00FB74B2">
      <w:pPr>
        <w:numPr>
          <w:ilvl w:val="0"/>
          <w:numId w:val="10"/>
        </w:numPr>
        <w:autoSpaceDE w:val="0"/>
        <w:autoSpaceDN w:val="0"/>
        <w:adjustRightInd w:val="0"/>
        <w:jc w:val="both"/>
        <w:rPr>
          <w:rFonts w:cs="Arial"/>
          <w:lang w:eastAsia="en-AU"/>
        </w:rPr>
      </w:pPr>
      <w:r w:rsidRPr="00393670">
        <w:rPr>
          <w:rFonts w:cs="Arial"/>
          <w:lang w:eastAsia="en-AU"/>
        </w:rPr>
        <w:t>Risk management</w:t>
      </w:r>
    </w:p>
    <w:p w:rsidRPr="00393670" w:rsidR="00DE3AF9" w:rsidP="00DE3AF9" w:rsidRDefault="00DE3AF9" w14:paraId="172D5541" w14:textId="49B888B6">
      <w:pPr>
        <w:numPr>
          <w:ilvl w:val="0"/>
          <w:numId w:val="10"/>
        </w:numPr>
        <w:autoSpaceDE w:val="0"/>
        <w:autoSpaceDN w:val="0"/>
        <w:adjustRightInd w:val="0"/>
        <w:jc w:val="both"/>
        <w:rPr>
          <w:rFonts w:cs="Arial"/>
          <w:lang w:eastAsia="en-AU"/>
        </w:rPr>
      </w:pPr>
      <w:r w:rsidRPr="00393670">
        <w:rPr>
          <w:rFonts w:cs="Arial"/>
          <w:lang w:eastAsia="en-AU"/>
        </w:rPr>
        <w:t>Probity and transparency</w:t>
      </w:r>
    </w:p>
    <w:p w:rsidRPr="00393670" w:rsidR="00DE3AF9" w:rsidP="00DE3AF9" w:rsidRDefault="00DE3AF9" w14:paraId="412C51B7" w14:textId="77777777">
      <w:pPr>
        <w:autoSpaceDE w:val="0"/>
        <w:autoSpaceDN w:val="0"/>
        <w:adjustRightInd w:val="0"/>
        <w:ind w:left="720"/>
        <w:jc w:val="both"/>
        <w:rPr>
          <w:rFonts w:cs="Arial"/>
          <w:lang w:eastAsia="en-AU"/>
        </w:rPr>
      </w:pPr>
    </w:p>
    <w:p w:rsidRPr="00393670" w:rsidR="00DE3AF9" w:rsidP="00DE3AF9" w:rsidRDefault="00DE3AF9" w14:paraId="5C47AEAC" w14:textId="77777777">
      <w:pPr>
        <w:autoSpaceDE w:val="0"/>
        <w:autoSpaceDN w:val="0"/>
        <w:adjustRightInd w:val="0"/>
        <w:jc w:val="both"/>
        <w:rPr>
          <w:rFonts w:cs="Arial"/>
          <w:i/>
          <w:lang w:eastAsia="en-AU"/>
        </w:rPr>
      </w:pPr>
      <w:r w:rsidRPr="00393670">
        <w:rPr>
          <w:rFonts w:cs="Arial"/>
          <w:i/>
          <w:lang w:eastAsia="en-AU"/>
        </w:rPr>
        <w:t>These key principles address matters required pursuant to the Financial Management Compliance Framework (FMCF) (Section 3.4.5(b)).</w:t>
      </w:r>
    </w:p>
    <w:p w:rsidRPr="00393670" w:rsidR="00DE3AF9" w:rsidP="00DE3AF9" w:rsidRDefault="00DE3AF9" w14:paraId="4504EA7B" w14:textId="77777777">
      <w:pPr>
        <w:jc w:val="both"/>
        <w:rPr>
          <w:rFonts w:cs="Arial"/>
        </w:rPr>
      </w:pPr>
    </w:p>
    <w:p w:rsidRPr="00393670" w:rsidR="00DE3AF9" w:rsidP="00DE3AF9" w:rsidRDefault="00DE3AF9" w14:paraId="68A43D09" w14:textId="77777777">
      <w:pPr>
        <w:jc w:val="both"/>
        <w:rPr>
          <w:rFonts w:cs="Arial"/>
        </w:rPr>
      </w:pPr>
      <w:r w:rsidRPr="00393670">
        <w:rPr>
          <w:rFonts w:cs="Arial"/>
        </w:rPr>
        <w:t>Wannon Water shall seek to contribute to regional prosperity through the addition of weightings within the Value for Money evaluation component of Tender Assessments.</w:t>
      </w:r>
    </w:p>
    <w:p w:rsidRPr="00393670" w:rsidR="00DE3AF9" w:rsidP="00DE3AF9" w:rsidRDefault="00DE3AF9" w14:paraId="7FC65FA0" w14:textId="77777777">
      <w:pPr>
        <w:jc w:val="both"/>
        <w:rPr>
          <w:rFonts w:cs="Arial"/>
        </w:rPr>
      </w:pPr>
    </w:p>
    <w:p w:rsidRPr="00393670" w:rsidR="00DE3AF9" w:rsidP="00DE3AF9" w:rsidRDefault="00DE3AF9" w14:paraId="784F89C3" w14:textId="77777777">
      <w:pPr>
        <w:jc w:val="both"/>
        <w:rPr>
          <w:rFonts w:cs="Arial"/>
        </w:rPr>
      </w:pPr>
      <w:r w:rsidRPr="00393670">
        <w:rPr>
          <w:rFonts w:cs="Arial"/>
        </w:rPr>
        <w:t>Procurement processes shall align to the requirements and objectives of the following:</w:t>
      </w:r>
    </w:p>
    <w:p w:rsidRPr="00393670" w:rsidR="00DE3AF9" w:rsidP="00DE3AF9" w:rsidRDefault="00DE3AF9" w14:paraId="1E64FBCC" w14:textId="77777777">
      <w:pPr>
        <w:jc w:val="both"/>
        <w:rPr>
          <w:rFonts w:cs="Arial"/>
        </w:rPr>
      </w:pPr>
    </w:p>
    <w:p w:rsidRPr="00393670" w:rsidR="00DE3AF9" w:rsidP="00DE3AF9" w:rsidRDefault="00DE3AF9" w14:paraId="231C81A0" w14:textId="77777777">
      <w:pPr>
        <w:pStyle w:val="ListParagraph"/>
        <w:numPr>
          <w:ilvl w:val="0"/>
          <w:numId w:val="11"/>
        </w:numPr>
        <w:contextualSpacing w:val="0"/>
        <w:jc w:val="both"/>
      </w:pPr>
      <w:r w:rsidRPr="00393670">
        <w:t>Local Jobs First Policy</w:t>
      </w:r>
    </w:p>
    <w:p w:rsidRPr="00393670" w:rsidR="00DE3AF9" w:rsidP="00DE3AF9" w:rsidRDefault="00DE3AF9" w14:paraId="17A599AA" w14:textId="77777777">
      <w:pPr>
        <w:jc w:val="both"/>
        <w:rPr>
          <w:rFonts w:cs="Arial"/>
        </w:rPr>
      </w:pPr>
    </w:p>
    <w:p w:rsidRPr="00393670" w:rsidR="00DE3AF9" w:rsidP="00DE3AF9" w:rsidRDefault="00DE3AF9" w14:paraId="4704CD9F" w14:textId="77777777">
      <w:pPr>
        <w:jc w:val="both"/>
        <w:rPr>
          <w:rFonts w:cs="Arial"/>
        </w:rPr>
      </w:pPr>
      <w:r w:rsidRPr="00393670">
        <w:rPr>
          <w:rFonts w:cs="Arial"/>
        </w:rPr>
        <w:t>Procurement processes shall be consistent with the directions outlined in the following:</w:t>
      </w:r>
    </w:p>
    <w:p w:rsidRPr="00393670" w:rsidR="00DE3AF9" w:rsidP="00DE3AF9" w:rsidRDefault="00DE3AF9" w14:paraId="1E5135D0" w14:textId="77777777">
      <w:pPr>
        <w:jc w:val="both"/>
        <w:rPr>
          <w:rFonts w:cs="Arial"/>
        </w:rPr>
      </w:pPr>
    </w:p>
    <w:p w:rsidRPr="00393670" w:rsidR="00DE3AF9" w:rsidP="00DE3AF9" w:rsidRDefault="00DE3AF9" w14:paraId="2C8A395E" w14:textId="77777777">
      <w:pPr>
        <w:pStyle w:val="ListParagraph"/>
        <w:numPr>
          <w:ilvl w:val="0"/>
          <w:numId w:val="11"/>
        </w:numPr>
        <w:contextualSpacing w:val="0"/>
        <w:jc w:val="both"/>
      </w:pPr>
      <w:r w:rsidRPr="00393670">
        <w:t>Water for Victoria</w:t>
      </w:r>
    </w:p>
    <w:p w:rsidRPr="00393670" w:rsidR="00DE3AF9" w:rsidP="00DE3AF9" w:rsidRDefault="00DE3AF9" w14:paraId="4DC78598" w14:textId="476182DD">
      <w:pPr>
        <w:pStyle w:val="ListParagraph"/>
        <w:numPr>
          <w:ilvl w:val="0"/>
          <w:numId w:val="11"/>
        </w:numPr>
        <w:contextualSpacing w:val="0"/>
        <w:jc w:val="both"/>
      </w:pPr>
      <w:r w:rsidRPr="00393670">
        <w:t>Tharamba Bugheen – Victorian Aboriginal Business Strategy 2017-2021</w:t>
      </w:r>
    </w:p>
    <w:p w:rsidRPr="00393670" w:rsidR="00DE3AF9" w:rsidP="00DE3AF9" w:rsidRDefault="00DE3AF9" w14:paraId="7A5CE5C4" w14:textId="77777777">
      <w:pPr>
        <w:pStyle w:val="ListParagraph"/>
        <w:numPr>
          <w:ilvl w:val="0"/>
          <w:numId w:val="11"/>
        </w:numPr>
        <w:contextualSpacing w:val="0"/>
        <w:jc w:val="both"/>
      </w:pPr>
      <w:r w:rsidRPr="00393670">
        <w:t>Wannon Water Social &amp; Sustainable Procurement Strategy 2019-2023</w:t>
      </w:r>
    </w:p>
    <w:p w:rsidRPr="00393670" w:rsidR="006B0612" w:rsidP="006B0612" w:rsidRDefault="006B0612" w14:paraId="4DCF7D51" w14:textId="77777777">
      <w:pPr>
        <w:pStyle w:val="ListParagraph"/>
        <w:numPr>
          <w:ilvl w:val="0"/>
          <w:numId w:val="11"/>
        </w:numPr>
        <w:contextualSpacing w:val="0"/>
        <w:jc w:val="both"/>
      </w:pPr>
      <w:r w:rsidRPr="00393670">
        <w:t>Social Procurement Australasia</w:t>
      </w:r>
      <w:r w:rsidRPr="00393670">
        <w:rPr>
          <w:rStyle w:val="FootnoteReference"/>
        </w:rPr>
        <w:footnoteReference w:id="2"/>
      </w:r>
    </w:p>
    <w:p w:rsidR="006B0612" w:rsidP="006B0612" w:rsidRDefault="006B0612" w14:paraId="2C076897" w14:textId="3C43BE61">
      <w:pPr>
        <w:pStyle w:val="ListParagraph"/>
        <w:numPr>
          <w:ilvl w:val="0"/>
          <w:numId w:val="11"/>
        </w:numPr>
        <w:contextualSpacing w:val="0"/>
        <w:jc w:val="both"/>
      </w:pPr>
      <w:r w:rsidRPr="00393670">
        <w:t>Modern Slavery Act (Cth)</w:t>
      </w:r>
    </w:p>
    <w:p w:rsidR="00742FF6" w:rsidP="00742FF6" w:rsidRDefault="00742FF6" w14:paraId="730035BF" w14:textId="77777777">
      <w:pPr>
        <w:rPr>
          <w:lang w:val="en-US" w:eastAsia="en-US"/>
        </w:rPr>
      </w:pPr>
    </w:p>
    <w:p w:rsidR="006B0612" w:rsidP="006B0612" w:rsidRDefault="006B0612" w14:paraId="39569D33" w14:textId="084A4F24">
      <w:pPr>
        <w:pStyle w:val="Heading2"/>
      </w:pPr>
      <w:r>
        <w:lastRenderedPageBreak/>
        <w:t>Strategies – efficient resource allocation and accountabili</w:t>
      </w:r>
      <w:r w:rsidR="00EB5244">
        <w:t>ty</w:t>
      </w:r>
    </w:p>
    <w:p w:rsidR="006108B4" w:rsidP="006108B4" w:rsidRDefault="006108B4" w14:paraId="01966DA1" w14:textId="77777777">
      <w:pPr>
        <w:rPr>
          <w:rFonts w:cs="Arial"/>
          <w:lang w:eastAsia="en-AU"/>
        </w:rPr>
      </w:pPr>
      <w:r w:rsidRPr="00393670">
        <w:rPr>
          <w:rFonts w:cs="Arial"/>
          <w:lang w:eastAsia="en-AU"/>
        </w:rPr>
        <w:t>Strategies underpinning the Policy are aimed at achieving efficient resource allocation and accountability through:</w:t>
      </w:r>
    </w:p>
    <w:p w:rsidRPr="00393670" w:rsidR="006108B4" w:rsidP="006108B4" w:rsidRDefault="006108B4" w14:paraId="29703ED0" w14:textId="77777777">
      <w:pPr>
        <w:rPr>
          <w:rFonts w:cs="Arial"/>
          <w:lang w:eastAsia="en-AU"/>
        </w:rPr>
      </w:pPr>
    </w:p>
    <w:p w:rsidRPr="00393670" w:rsidR="006108B4" w:rsidP="006108B4" w:rsidRDefault="006108B4" w14:paraId="02F85CEF" w14:textId="522678AB">
      <w:pPr>
        <w:numPr>
          <w:ilvl w:val="0"/>
          <w:numId w:val="12"/>
        </w:numPr>
        <w:autoSpaceDE w:val="0"/>
        <w:autoSpaceDN w:val="0"/>
        <w:adjustRightInd w:val="0"/>
        <w:jc w:val="both"/>
        <w:rPr>
          <w:rFonts w:cs="Arial"/>
          <w:lang w:eastAsia="en-AU"/>
        </w:rPr>
      </w:pPr>
      <w:r w:rsidRPr="00393670">
        <w:rPr>
          <w:rFonts w:cs="Arial"/>
          <w:lang w:eastAsia="en-AU"/>
        </w:rPr>
        <w:t>A whole-of-organisation approach</w:t>
      </w:r>
    </w:p>
    <w:p w:rsidRPr="00393670" w:rsidR="006108B4" w:rsidP="006108B4" w:rsidRDefault="006108B4" w14:paraId="0D11ED15" w14:textId="28F0206C">
      <w:pPr>
        <w:numPr>
          <w:ilvl w:val="0"/>
          <w:numId w:val="12"/>
        </w:numPr>
        <w:autoSpaceDE w:val="0"/>
        <w:autoSpaceDN w:val="0"/>
        <w:adjustRightInd w:val="0"/>
        <w:jc w:val="both"/>
        <w:rPr>
          <w:rFonts w:cs="Arial"/>
          <w:lang w:eastAsia="en-AU"/>
        </w:rPr>
      </w:pPr>
      <w:r w:rsidRPr="00393670">
        <w:rPr>
          <w:rFonts w:cs="Arial"/>
          <w:lang w:eastAsia="en-AU"/>
        </w:rPr>
        <w:t>Ethical and sound procurement practice</w:t>
      </w:r>
    </w:p>
    <w:p w:rsidRPr="00393670" w:rsidR="006108B4" w:rsidP="006108B4" w:rsidRDefault="006108B4" w14:paraId="03C0FCB5" w14:textId="1F18A315">
      <w:pPr>
        <w:numPr>
          <w:ilvl w:val="0"/>
          <w:numId w:val="12"/>
        </w:numPr>
        <w:autoSpaceDE w:val="0"/>
        <w:autoSpaceDN w:val="0"/>
        <w:adjustRightInd w:val="0"/>
        <w:jc w:val="both"/>
        <w:rPr>
          <w:rFonts w:cs="Arial"/>
          <w:lang w:eastAsia="en-AU"/>
        </w:rPr>
      </w:pPr>
      <w:r w:rsidRPr="00393670">
        <w:rPr>
          <w:rFonts w:cs="Arial"/>
          <w:lang w:eastAsia="en-AU"/>
        </w:rPr>
        <w:t>Effective procurement capacity and competence</w:t>
      </w:r>
    </w:p>
    <w:p w:rsidRPr="00393670" w:rsidR="006108B4" w:rsidP="006108B4" w:rsidRDefault="006108B4" w14:paraId="1DAB6E31" w14:textId="77777777">
      <w:pPr>
        <w:numPr>
          <w:ilvl w:val="0"/>
          <w:numId w:val="12"/>
        </w:numPr>
        <w:autoSpaceDE w:val="0"/>
        <w:autoSpaceDN w:val="0"/>
        <w:adjustRightInd w:val="0"/>
        <w:jc w:val="both"/>
        <w:rPr>
          <w:rFonts w:cs="Arial"/>
          <w:lang w:eastAsia="en-AU"/>
        </w:rPr>
      </w:pPr>
      <w:r w:rsidRPr="00393670">
        <w:rPr>
          <w:rFonts w:cs="Arial"/>
          <w:lang w:eastAsia="en-AU"/>
        </w:rPr>
        <w:t>Participation in collaborative procurement opportunities</w:t>
      </w:r>
    </w:p>
    <w:p w:rsidRPr="00393670" w:rsidR="006108B4" w:rsidP="006108B4" w:rsidRDefault="006108B4" w14:paraId="54AEFE4A" w14:textId="4670670B">
      <w:pPr>
        <w:numPr>
          <w:ilvl w:val="0"/>
          <w:numId w:val="12"/>
        </w:numPr>
        <w:autoSpaceDE w:val="0"/>
        <w:autoSpaceDN w:val="0"/>
        <w:adjustRightInd w:val="0"/>
        <w:jc w:val="both"/>
        <w:rPr>
          <w:rFonts w:cs="Arial"/>
          <w:lang w:eastAsia="en-AU"/>
        </w:rPr>
      </w:pPr>
      <w:r w:rsidRPr="00393670">
        <w:rPr>
          <w:rFonts w:cs="Arial"/>
          <w:lang w:eastAsia="en-AU"/>
        </w:rPr>
        <w:t xml:space="preserve">Appropriate support of </w:t>
      </w:r>
      <w:r>
        <w:rPr>
          <w:rFonts w:cs="Arial"/>
          <w:lang w:eastAsia="en-AU"/>
        </w:rPr>
        <w:t>Wannon W</w:t>
      </w:r>
      <w:r w:rsidRPr="00393670">
        <w:rPr>
          <w:rFonts w:cs="Arial"/>
          <w:lang w:eastAsia="en-AU"/>
        </w:rPr>
        <w:t>ater’s economic, environmental, social and governance objectives</w:t>
      </w:r>
    </w:p>
    <w:p w:rsidR="006108B4" w:rsidP="006108B4" w:rsidRDefault="006108B4" w14:paraId="585E339C" w14:textId="0CCF8B35">
      <w:pPr>
        <w:numPr>
          <w:ilvl w:val="0"/>
          <w:numId w:val="12"/>
        </w:numPr>
        <w:autoSpaceDE w:val="0"/>
        <w:autoSpaceDN w:val="0"/>
        <w:adjustRightInd w:val="0"/>
        <w:jc w:val="both"/>
        <w:rPr>
          <w:rFonts w:cs="Arial"/>
          <w:lang w:eastAsia="en-AU"/>
        </w:rPr>
      </w:pPr>
      <w:r w:rsidRPr="00393670">
        <w:rPr>
          <w:rFonts w:cs="Arial"/>
          <w:lang w:eastAsia="en-AU"/>
        </w:rPr>
        <w:t>Monitoring of, and improvement in, organisational performanc</w:t>
      </w:r>
      <w:r>
        <w:rPr>
          <w:rFonts w:cs="Arial"/>
          <w:lang w:eastAsia="en-AU"/>
        </w:rPr>
        <w:t>e</w:t>
      </w:r>
    </w:p>
    <w:p w:rsidR="003A338D" w:rsidP="003A338D" w:rsidRDefault="003A338D" w14:paraId="5296D8E2" w14:textId="77777777">
      <w:pPr>
        <w:autoSpaceDE w:val="0"/>
        <w:autoSpaceDN w:val="0"/>
        <w:adjustRightInd w:val="0"/>
        <w:jc w:val="both"/>
        <w:rPr>
          <w:rFonts w:cs="Arial"/>
          <w:lang w:eastAsia="en-AU"/>
        </w:rPr>
      </w:pPr>
    </w:p>
    <w:p w:rsidRPr="00117182" w:rsidR="00D5622A" w:rsidP="00117182" w:rsidRDefault="00343F25" w14:paraId="4A09CB67" w14:textId="116765C1">
      <w:pPr>
        <w:pStyle w:val="Heading2"/>
      </w:pPr>
      <w:r>
        <w:t>Procurement Process and Approvals</w:t>
      </w:r>
    </w:p>
    <w:p w:rsidR="00343F25" w:rsidP="00343F25" w:rsidRDefault="00343F25" w14:paraId="0E0E904A" w14:textId="34E7F35F">
      <w:pPr>
        <w:pStyle w:val="Heading3"/>
      </w:pPr>
      <w:r>
        <w:t>Construction Works</w:t>
      </w:r>
    </w:p>
    <w:p w:rsidRPr="00393670" w:rsidR="00B74797" w:rsidP="00B74797" w:rsidRDefault="00B74797" w14:paraId="41AA9DAC" w14:textId="4AD2E9C4">
      <w:pPr>
        <w:jc w:val="both"/>
        <w:rPr>
          <w:rFonts w:cs="Arial"/>
          <w:lang w:eastAsia="en-AU"/>
        </w:rPr>
      </w:pPr>
      <w:r w:rsidRPr="00393670">
        <w:rPr>
          <w:rFonts w:cs="Arial"/>
          <w:lang w:eastAsia="en-AU"/>
        </w:rPr>
        <w:t>Wannon Water shall follow the Ministerial Direction</w:t>
      </w:r>
      <w:r w:rsidR="00440A6C">
        <w:rPr>
          <w:rFonts w:cs="Arial"/>
          <w:lang w:eastAsia="en-AU"/>
        </w:rPr>
        <w:t>for Public Construction Procurement .</w:t>
      </w:r>
    </w:p>
    <w:p w:rsidRPr="00393670" w:rsidR="00B74797" w:rsidP="00B74797" w:rsidRDefault="00B74797" w14:paraId="496FA0DB" w14:textId="77777777">
      <w:pPr>
        <w:jc w:val="both"/>
        <w:rPr>
          <w:rFonts w:cs="Arial"/>
          <w:lang w:eastAsia="en-AU"/>
        </w:rPr>
      </w:pPr>
    </w:p>
    <w:p w:rsidRPr="00393670" w:rsidR="00B74797" w:rsidP="00B74797" w:rsidRDefault="00B74797" w14:paraId="5A7AD570" w14:textId="77777777">
      <w:pPr>
        <w:jc w:val="both"/>
        <w:rPr>
          <w:rFonts w:cs="Arial"/>
          <w:lang w:eastAsia="en-AU"/>
        </w:rPr>
      </w:pPr>
      <w:r w:rsidRPr="00393670">
        <w:rPr>
          <w:rFonts w:cs="Arial"/>
          <w:lang w:eastAsia="en-AU"/>
        </w:rPr>
        <w:t>The Ministerial Directions currently set out maximum values as follows:</w:t>
      </w:r>
    </w:p>
    <w:p w:rsidRPr="00393670" w:rsidR="00B74797" w:rsidP="00B74797" w:rsidRDefault="00B74797" w14:paraId="355B0866" w14:textId="77777777">
      <w:pPr>
        <w:jc w:val="both"/>
        <w:rPr>
          <w:rFonts w:cs="Arial"/>
          <w:lang w:eastAsia="en-AU"/>
        </w:rPr>
      </w:pPr>
    </w:p>
    <w:p w:rsidRPr="00393670" w:rsidR="00B74797" w:rsidP="00B74797" w:rsidRDefault="00B74797" w14:paraId="005DFB50" w14:textId="77777777">
      <w:pPr>
        <w:ind w:firstLine="720"/>
        <w:jc w:val="both"/>
        <w:rPr>
          <w:rFonts w:cs="Arial"/>
          <w:lang w:eastAsia="en-AU"/>
        </w:rPr>
      </w:pPr>
      <w:r w:rsidRPr="00393670">
        <w:rPr>
          <w:rFonts w:cs="Arial"/>
          <w:u w:val="single"/>
          <w:lang w:eastAsia="en-AU"/>
        </w:rPr>
        <w:t>Construction Works</w:t>
      </w:r>
    </w:p>
    <w:p w:rsidRPr="00393670" w:rsidR="00B74797" w:rsidP="00B74797" w:rsidRDefault="00B74797" w14:paraId="307EDFC4" w14:textId="77777777">
      <w:pPr>
        <w:ind w:left="720"/>
        <w:jc w:val="both"/>
        <w:rPr>
          <w:rFonts w:cs="Arial"/>
          <w:lang w:eastAsia="en-AU"/>
        </w:rPr>
      </w:pPr>
    </w:p>
    <w:p w:rsidRPr="00393670" w:rsidR="00B74797" w:rsidP="00B74797" w:rsidRDefault="00B74797" w14:paraId="0E5B226C" w14:textId="77777777">
      <w:pPr>
        <w:numPr>
          <w:ilvl w:val="0"/>
          <w:numId w:val="13"/>
        </w:numPr>
        <w:jc w:val="both"/>
        <w:rPr>
          <w:rFonts w:cs="Arial"/>
          <w:lang w:eastAsia="en-AU"/>
        </w:rPr>
      </w:pPr>
      <w:r w:rsidRPr="00393670">
        <w:rPr>
          <w:rFonts w:cs="Arial"/>
          <w:lang w:eastAsia="en-AU"/>
        </w:rPr>
        <w:t xml:space="preserve">Purchase of goods or services for a value of less than $50,000, a minimum of one written quote is to be </w:t>
      </w:r>
      <w:r w:rsidRPr="00393670">
        <w:rPr>
          <w:rFonts w:cs="Arial"/>
          <w:u w:val="single"/>
          <w:lang w:eastAsia="en-AU"/>
        </w:rPr>
        <w:t>obtained</w:t>
      </w:r>
      <w:r w:rsidRPr="00393670">
        <w:rPr>
          <w:rFonts w:cs="Arial"/>
          <w:lang w:eastAsia="en-AU"/>
        </w:rPr>
        <w:t>.</w:t>
      </w:r>
    </w:p>
    <w:p w:rsidRPr="00393670" w:rsidR="00B74797" w:rsidP="00B74797" w:rsidRDefault="00B74797" w14:paraId="59443E48" w14:textId="77777777">
      <w:pPr>
        <w:numPr>
          <w:ilvl w:val="0"/>
          <w:numId w:val="13"/>
        </w:numPr>
        <w:jc w:val="both"/>
        <w:rPr>
          <w:rFonts w:cs="Arial"/>
          <w:lang w:eastAsia="en-AU"/>
        </w:rPr>
      </w:pPr>
      <w:r w:rsidRPr="00393670">
        <w:rPr>
          <w:rFonts w:cs="Arial"/>
          <w:lang w:eastAsia="en-AU"/>
        </w:rPr>
        <w:t xml:space="preserve">Purchase of goods or services valued between $50,000 and less than $500,000, a minimum of three written quotes are to be </w:t>
      </w:r>
      <w:r w:rsidRPr="00393670">
        <w:rPr>
          <w:rFonts w:cs="Arial"/>
          <w:u w:val="single"/>
          <w:lang w:eastAsia="en-AU"/>
        </w:rPr>
        <w:t>sought,</w:t>
      </w:r>
      <w:r w:rsidRPr="00393670">
        <w:rPr>
          <w:rFonts w:cs="Arial"/>
          <w:lang w:eastAsia="en-AU"/>
        </w:rPr>
        <w:t xml:space="preserve"> with one quote obtained, including from small business if appropriate.</w:t>
      </w:r>
    </w:p>
    <w:p w:rsidRPr="00393670" w:rsidR="00B74797" w:rsidP="00B74797" w:rsidRDefault="00B74797" w14:paraId="2A164113" w14:textId="77777777">
      <w:pPr>
        <w:numPr>
          <w:ilvl w:val="0"/>
          <w:numId w:val="13"/>
        </w:numPr>
        <w:jc w:val="both"/>
        <w:rPr>
          <w:rFonts w:cs="Arial"/>
          <w:lang w:eastAsia="en-AU"/>
        </w:rPr>
      </w:pPr>
      <w:r w:rsidRPr="00393670">
        <w:rPr>
          <w:rFonts w:cs="Arial"/>
          <w:lang w:eastAsia="en-AU"/>
        </w:rPr>
        <w:t>Purchase of goods or services valued at $500,000 or more, an open market approach through public tender.</w:t>
      </w:r>
    </w:p>
    <w:p w:rsidRPr="00393670" w:rsidR="00B74797" w:rsidP="00B74797" w:rsidRDefault="00B74797" w14:paraId="32CB457A" w14:textId="77777777">
      <w:pPr>
        <w:jc w:val="both"/>
        <w:rPr>
          <w:rFonts w:cs="Arial"/>
          <w:lang w:eastAsia="en-AU"/>
        </w:rPr>
      </w:pPr>
    </w:p>
    <w:p w:rsidRPr="00393670" w:rsidR="00B74797" w:rsidP="00B74797" w:rsidRDefault="00B74797" w14:paraId="3B352F6A" w14:textId="77777777">
      <w:pPr>
        <w:ind w:firstLine="720"/>
        <w:jc w:val="both"/>
        <w:rPr>
          <w:rFonts w:cs="Arial"/>
          <w:lang w:eastAsia="en-AU"/>
        </w:rPr>
      </w:pPr>
      <w:r w:rsidRPr="00393670">
        <w:rPr>
          <w:rFonts w:cs="Arial"/>
          <w:u w:val="single"/>
          <w:lang w:eastAsia="en-AU"/>
        </w:rPr>
        <w:t>Construction Services</w:t>
      </w:r>
    </w:p>
    <w:p w:rsidRPr="00393670" w:rsidR="00B74797" w:rsidP="00B74797" w:rsidRDefault="00B74797" w14:paraId="0268C409" w14:textId="77777777">
      <w:pPr>
        <w:ind w:left="720"/>
        <w:jc w:val="both"/>
        <w:rPr>
          <w:rFonts w:cs="Arial"/>
          <w:lang w:eastAsia="en-AU"/>
        </w:rPr>
      </w:pPr>
    </w:p>
    <w:p w:rsidRPr="00393670" w:rsidR="00B74797" w:rsidP="00B74797" w:rsidRDefault="00B74797" w14:paraId="08354E89" w14:textId="77777777">
      <w:pPr>
        <w:numPr>
          <w:ilvl w:val="0"/>
          <w:numId w:val="13"/>
        </w:numPr>
        <w:jc w:val="both"/>
        <w:rPr>
          <w:rFonts w:cs="Arial"/>
          <w:lang w:eastAsia="en-AU"/>
        </w:rPr>
      </w:pPr>
      <w:r w:rsidRPr="00393670">
        <w:rPr>
          <w:rFonts w:cs="Arial"/>
          <w:lang w:eastAsia="en-AU"/>
        </w:rPr>
        <w:t>Purchase of goods and services for a value of less than $50,000:</w:t>
      </w:r>
    </w:p>
    <w:p w:rsidRPr="00393670" w:rsidR="00B74797" w:rsidP="00B74797" w:rsidRDefault="00B74797" w14:paraId="00129945" w14:textId="77777777">
      <w:pPr>
        <w:numPr>
          <w:ilvl w:val="1"/>
          <w:numId w:val="13"/>
        </w:numPr>
        <w:jc w:val="both"/>
        <w:rPr>
          <w:rFonts w:cs="Arial"/>
          <w:lang w:eastAsia="en-AU"/>
        </w:rPr>
      </w:pPr>
      <w:r w:rsidRPr="00393670">
        <w:rPr>
          <w:rFonts w:cs="Arial"/>
          <w:lang w:eastAsia="en-AU"/>
        </w:rPr>
        <w:t xml:space="preserve">a minimum of one written quote for amounts between $2,000 and $50,000 is to be </w:t>
      </w:r>
      <w:r w:rsidRPr="00393670">
        <w:rPr>
          <w:rFonts w:cs="Arial"/>
          <w:u w:val="single"/>
          <w:lang w:eastAsia="en-AU"/>
        </w:rPr>
        <w:t>obtained</w:t>
      </w:r>
      <w:r w:rsidRPr="00393670">
        <w:rPr>
          <w:rFonts w:cs="Arial"/>
          <w:lang w:eastAsia="en-AU"/>
        </w:rPr>
        <w:t>.</w:t>
      </w:r>
    </w:p>
    <w:p w:rsidRPr="00393670" w:rsidR="00B74797" w:rsidP="00B74797" w:rsidRDefault="00B74797" w14:paraId="648E98B6" w14:textId="77777777">
      <w:pPr>
        <w:numPr>
          <w:ilvl w:val="1"/>
          <w:numId w:val="13"/>
        </w:numPr>
        <w:jc w:val="both"/>
        <w:rPr>
          <w:rFonts w:cs="Arial"/>
          <w:lang w:eastAsia="en-AU"/>
        </w:rPr>
      </w:pPr>
      <w:r w:rsidRPr="00393670">
        <w:rPr>
          <w:rFonts w:cs="Arial"/>
          <w:lang w:eastAsia="en-AU"/>
        </w:rPr>
        <w:t>a minimum of one written or verbal quote for amounts less than $2,000 is to be obtained.</w:t>
      </w:r>
    </w:p>
    <w:p w:rsidRPr="00393670" w:rsidR="00B74797" w:rsidP="00B74797" w:rsidRDefault="00B74797" w14:paraId="4D8578F4" w14:textId="77777777">
      <w:pPr>
        <w:numPr>
          <w:ilvl w:val="0"/>
          <w:numId w:val="13"/>
        </w:numPr>
        <w:jc w:val="both"/>
        <w:rPr>
          <w:rFonts w:cs="Arial"/>
          <w:lang w:eastAsia="en-AU"/>
        </w:rPr>
      </w:pPr>
      <w:r w:rsidRPr="00393670">
        <w:rPr>
          <w:rFonts w:cs="Arial"/>
          <w:lang w:eastAsia="en-AU"/>
        </w:rPr>
        <w:t xml:space="preserve">Purchase of services valued between $50,000 and less than $200,000, a minimum of three written quotes are to be </w:t>
      </w:r>
      <w:r w:rsidRPr="00393670">
        <w:rPr>
          <w:rFonts w:cs="Arial"/>
          <w:u w:val="single"/>
          <w:lang w:eastAsia="en-AU"/>
        </w:rPr>
        <w:t>sought</w:t>
      </w:r>
      <w:r w:rsidRPr="00393670">
        <w:rPr>
          <w:rFonts w:cs="Arial"/>
          <w:lang w:eastAsia="en-AU"/>
        </w:rPr>
        <w:t xml:space="preserve"> with one quote obtained from small business if appropriate.</w:t>
      </w:r>
    </w:p>
    <w:p w:rsidR="00B74797" w:rsidP="00B74797" w:rsidRDefault="00B74797" w14:paraId="147E0C60" w14:textId="77777777">
      <w:pPr>
        <w:numPr>
          <w:ilvl w:val="0"/>
          <w:numId w:val="13"/>
        </w:numPr>
        <w:jc w:val="both"/>
        <w:rPr>
          <w:rFonts w:cs="Arial"/>
          <w:lang w:eastAsia="en-AU"/>
        </w:rPr>
      </w:pPr>
      <w:r w:rsidRPr="00393670">
        <w:rPr>
          <w:rFonts w:cs="Arial"/>
          <w:lang w:eastAsia="en-AU"/>
        </w:rPr>
        <w:t>Purchase of services valued at $200,000 or more, an open market approach through public tender.</w:t>
      </w:r>
    </w:p>
    <w:p w:rsidR="004375FC" w:rsidP="004375FC" w:rsidRDefault="004375FC" w14:paraId="571EC19F" w14:textId="77777777">
      <w:pPr>
        <w:ind w:left="1440"/>
        <w:jc w:val="both"/>
        <w:rPr>
          <w:rFonts w:cs="Arial"/>
          <w:lang w:eastAsia="en-AU"/>
        </w:rPr>
      </w:pPr>
    </w:p>
    <w:p w:rsidR="004375FC" w:rsidP="004375FC" w:rsidRDefault="004375FC" w14:paraId="0470DFFE" w14:textId="77777777">
      <w:pPr>
        <w:ind w:left="1440"/>
        <w:jc w:val="both"/>
        <w:rPr>
          <w:rFonts w:cs="Arial"/>
          <w:lang w:eastAsia="en-AU"/>
        </w:rPr>
      </w:pPr>
    </w:p>
    <w:p w:rsidR="004375FC" w:rsidP="004375FC" w:rsidRDefault="004375FC" w14:paraId="35CBFC92" w14:textId="77777777">
      <w:pPr>
        <w:ind w:left="1440"/>
        <w:jc w:val="both"/>
        <w:rPr>
          <w:rFonts w:cs="Arial"/>
          <w:lang w:eastAsia="en-AU"/>
        </w:rPr>
      </w:pPr>
    </w:p>
    <w:p w:rsidR="004375FC" w:rsidP="004375FC" w:rsidRDefault="004375FC" w14:paraId="79DEE8EC" w14:textId="77777777">
      <w:pPr>
        <w:ind w:left="1440"/>
        <w:jc w:val="both"/>
        <w:rPr>
          <w:rFonts w:cs="Arial"/>
          <w:lang w:eastAsia="en-AU"/>
        </w:rPr>
      </w:pPr>
    </w:p>
    <w:p w:rsidR="004375FC" w:rsidP="004375FC" w:rsidRDefault="004375FC" w14:paraId="02A33C86" w14:textId="77777777">
      <w:pPr>
        <w:ind w:left="1440"/>
        <w:jc w:val="both"/>
        <w:rPr>
          <w:rFonts w:cs="Arial"/>
          <w:lang w:eastAsia="en-AU"/>
        </w:rPr>
      </w:pPr>
    </w:p>
    <w:p w:rsidR="004375FC" w:rsidP="004375FC" w:rsidRDefault="004375FC" w14:paraId="2EF8FEFF" w14:textId="77777777">
      <w:pPr>
        <w:ind w:left="1440"/>
        <w:jc w:val="both"/>
        <w:rPr>
          <w:rFonts w:cs="Arial"/>
          <w:lang w:eastAsia="en-AU"/>
        </w:rPr>
      </w:pPr>
    </w:p>
    <w:p w:rsidRPr="00393670" w:rsidR="004375FC" w:rsidP="004375FC" w:rsidRDefault="004375FC" w14:paraId="47E639EF" w14:textId="77777777">
      <w:pPr>
        <w:ind w:left="1440"/>
        <w:jc w:val="both"/>
        <w:rPr>
          <w:rFonts w:cs="Arial"/>
          <w:lang w:eastAsia="en-AU"/>
        </w:rPr>
      </w:pPr>
    </w:p>
    <w:p w:rsidR="009E756B" w:rsidP="009E756B" w:rsidRDefault="009E756B" w14:paraId="5E47B56D" w14:textId="77777777">
      <w:pPr>
        <w:pStyle w:val="Heading3"/>
      </w:pPr>
      <w:r>
        <w:lastRenderedPageBreak/>
        <w:t>Non-Construction Goods and Services and ICT</w:t>
      </w:r>
    </w:p>
    <w:p w:rsidR="009E756B" w:rsidP="009E756B" w:rsidRDefault="009E756B" w14:paraId="10642537" w14:textId="174F0CBE">
      <w:pPr>
        <w:jc w:val="both"/>
        <w:rPr>
          <w:rFonts w:cs="Arial"/>
          <w:lang w:eastAsia="en-AU"/>
        </w:rPr>
      </w:pPr>
      <w:r>
        <w:rPr>
          <w:rFonts w:cs="Arial"/>
          <w:lang w:eastAsia="en-AU"/>
        </w:rPr>
        <w:t>Procurement of non-con</w:t>
      </w:r>
      <w:r w:rsidR="00516D6E">
        <w:rPr>
          <w:rFonts w:cs="Arial"/>
          <w:lang w:eastAsia="en-AU"/>
        </w:rPr>
        <w:t>s</w:t>
      </w:r>
      <w:r>
        <w:rPr>
          <w:rFonts w:cs="Arial"/>
          <w:lang w:eastAsia="en-AU"/>
        </w:rPr>
        <w:t xml:space="preserve">truction goods and services are guided by the Victorian Government Purchasing Board (VGPB) policies. </w:t>
      </w:r>
    </w:p>
    <w:p w:rsidR="009E756B" w:rsidP="009E756B" w:rsidRDefault="009E756B" w14:paraId="6CF463BB" w14:textId="77777777">
      <w:pPr>
        <w:jc w:val="both"/>
        <w:rPr>
          <w:rFonts w:cs="Arial"/>
          <w:lang w:eastAsia="en-AU"/>
        </w:rPr>
      </w:pPr>
    </w:p>
    <w:p w:rsidRPr="00393670" w:rsidR="009E756B" w:rsidP="009E756B" w:rsidRDefault="009E756B" w14:paraId="76A2E8FA" w14:textId="77777777">
      <w:pPr>
        <w:jc w:val="both"/>
        <w:rPr>
          <w:rFonts w:cs="Arial"/>
          <w:lang w:eastAsia="en-AU"/>
        </w:rPr>
      </w:pPr>
      <w:r>
        <w:rPr>
          <w:rFonts w:cs="Arial"/>
          <w:lang w:eastAsia="en-AU"/>
        </w:rPr>
        <w:t>Wannon Water sets m</w:t>
      </w:r>
      <w:r w:rsidRPr="00393670">
        <w:rPr>
          <w:rFonts w:cs="Arial"/>
          <w:lang w:eastAsia="en-AU"/>
        </w:rPr>
        <w:t>aximum thresholds in place for non-construction goods and services as follows:</w:t>
      </w:r>
    </w:p>
    <w:p w:rsidRPr="00150244" w:rsidR="009E756B" w:rsidP="009E756B" w:rsidRDefault="009E756B" w14:paraId="62D0BC53" w14:textId="77777777">
      <w:pPr>
        <w:rPr>
          <w:lang w:val="en-US" w:eastAsia="en-US"/>
        </w:rPr>
      </w:pPr>
    </w:p>
    <w:p w:rsidRPr="00393670" w:rsidR="009E756B" w:rsidP="009E756B" w:rsidRDefault="009E756B" w14:paraId="7CD59F94" w14:textId="77777777">
      <w:pPr>
        <w:numPr>
          <w:ilvl w:val="0"/>
          <w:numId w:val="13"/>
        </w:numPr>
        <w:jc w:val="both"/>
        <w:rPr>
          <w:rFonts w:cs="Arial"/>
          <w:lang w:eastAsia="en-AU"/>
        </w:rPr>
      </w:pPr>
      <w:r w:rsidRPr="00393670">
        <w:rPr>
          <w:rFonts w:cs="Arial"/>
          <w:lang w:eastAsia="en-AU"/>
        </w:rPr>
        <w:t>Purchase of goods and services for a value of less than $50,000:</w:t>
      </w:r>
    </w:p>
    <w:p w:rsidRPr="00393670" w:rsidR="009E756B" w:rsidP="009E756B" w:rsidRDefault="009E756B" w14:paraId="2A57F265" w14:textId="77777777">
      <w:pPr>
        <w:numPr>
          <w:ilvl w:val="1"/>
          <w:numId w:val="13"/>
        </w:numPr>
        <w:jc w:val="both"/>
        <w:rPr>
          <w:rFonts w:cs="Arial"/>
          <w:lang w:eastAsia="en-AU"/>
        </w:rPr>
      </w:pPr>
      <w:r w:rsidRPr="00393670">
        <w:rPr>
          <w:rFonts w:cs="Arial"/>
          <w:lang w:eastAsia="en-AU"/>
        </w:rPr>
        <w:t xml:space="preserve">a minimum of one written quote for amounts between $2,000 and $50,000 is to be </w:t>
      </w:r>
      <w:r w:rsidRPr="00393670">
        <w:rPr>
          <w:rFonts w:cs="Arial"/>
          <w:u w:val="single"/>
          <w:lang w:eastAsia="en-AU"/>
        </w:rPr>
        <w:t>obtained</w:t>
      </w:r>
      <w:r w:rsidRPr="00393670">
        <w:rPr>
          <w:rFonts w:cs="Arial"/>
          <w:lang w:eastAsia="en-AU"/>
        </w:rPr>
        <w:t>.</w:t>
      </w:r>
    </w:p>
    <w:p w:rsidRPr="00393670" w:rsidR="009E756B" w:rsidP="009E756B" w:rsidRDefault="009E756B" w14:paraId="0AFAC976" w14:textId="77777777">
      <w:pPr>
        <w:numPr>
          <w:ilvl w:val="1"/>
          <w:numId w:val="13"/>
        </w:numPr>
        <w:jc w:val="both"/>
        <w:rPr>
          <w:rFonts w:cs="Arial"/>
          <w:lang w:eastAsia="en-AU"/>
        </w:rPr>
      </w:pPr>
      <w:r w:rsidRPr="00393670">
        <w:rPr>
          <w:rFonts w:cs="Arial"/>
          <w:lang w:eastAsia="en-AU"/>
        </w:rPr>
        <w:t>a minimum of one written or verbal quote for amounts less than $2,000 is to be obtained.</w:t>
      </w:r>
    </w:p>
    <w:p w:rsidRPr="00393670" w:rsidR="009E756B" w:rsidP="009E756B" w:rsidRDefault="009E756B" w14:paraId="520F7341" w14:textId="77777777">
      <w:pPr>
        <w:numPr>
          <w:ilvl w:val="0"/>
          <w:numId w:val="13"/>
        </w:numPr>
        <w:jc w:val="both"/>
        <w:rPr>
          <w:rFonts w:cs="Arial"/>
          <w:lang w:eastAsia="en-AU"/>
        </w:rPr>
      </w:pPr>
      <w:r w:rsidRPr="00393670">
        <w:rPr>
          <w:rFonts w:cs="Arial"/>
          <w:lang w:eastAsia="en-AU"/>
        </w:rPr>
        <w:t xml:space="preserve">Purchase of goods and services valued between $50,000 and less than $200,000, a minimum of three written quotes are to be </w:t>
      </w:r>
      <w:r w:rsidRPr="00393670">
        <w:rPr>
          <w:rFonts w:cs="Arial"/>
          <w:u w:val="single"/>
          <w:lang w:eastAsia="en-AU"/>
        </w:rPr>
        <w:t>sought</w:t>
      </w:r>
      <w:r w:rsidRPr="00393670">
        <w:rPr>
          <w:rFonts w:cs="Arial"/>
          <w:lang w:eastAsia="en-AU"/>
        </w:rPr>
        <w:t xml:space="preserve"> with one quote obtained from small business if appropriate.</w:t>
      </w:r>
    </w:p>
    <w:p w:rsidRPr="00393670" w:rsidR="009E756B" w:rsidP="009E756B" w:rsidRDefault="009E756B" w14:paraId="35C57814" w14:textId="77777777">
      <w:pPr>
        <w:numPr>
          <w:ilvl w:val="0"/>
          <w:numId w:val="13"/>
        </w:numPr>
        <w:jc w:val="both"/>
        <w:rPr>
          <w:rFonts w:cs="Arial"/>
          <w:lang w:eastAsia="en-AU"/>
        </w:rPr>
      </w:pPr>
      <w:r w:rsidRPr="00393670">
        <w:rPr>
          <w:rFonts w:cs="Arial"/>
          <w:lang w:eastAsia="en-AU"/>
        </w:rPr>
        <w:t>Purchase of goods and services valued at $200,000 or more, an open market approach through public tender.</w:t>
      </w:r>
    </w:p>
    <w:p w:rsidRPr="00393670" w:rsidR="009E756B" w:rsidP="009E756B" w:rsidRDefault="009E756B" w14:paraId="739C6D95" w14:textId="77777777">
      <w:pPr>
        <w:jc w:val="both"/>
        <w:rPr>
          <w:rFonts w:cs="Arial"/>
          <w:lang w:eastAsia="en-AU"/>
        </w:rPr>
      </w:pPr>
    </w:p>
    <w:p w:rsidRPr="00393670" w:rsidR="009E756B" w:rsidP="009E756B" w:rsidRDefault="009E756B" w14:paraId="5324D08F" w14:textId="77777777">
      <w:pPr>
        <w:jc w:val="both"/>
        <w:rPr>
          <w:rFonts w:cs="Arial"/>
          <w:lang w:eastAsia="en-AU"/>
        </w:rPr>
      </w:pPr>
      <w:r w:rsidRPr="00393670">
        <w:rPr>
          <w:rFonts w:cs="Arial"/>
          <w:lang w:eastAsia="en-AU"/>
        </w:rPr>
        <w:t>All thresholds detailed are inclusive of GST.</w:t>
      </w:r>
    </w:p>
    <w:p w:rsidRPr="00393670" w:rsidR="009E756B" w:rsidP="009E756B" w:rsidRDefault="009E756B" w14:paraId="4661D949" w14:textId="77777777">
      <w:pPr>
        <w:jc w:val="both"/>
        <w:rPr>
          <w:rFonts w:cs="Arial"/>
          <w:lang w:eastAsia="en-AU"/>
        </w:rPr>
      </w:pPr>
    </w:p>
    <w:p w:rsidRPr="00393670" w:rsidR="009E756B" w:rsidP="009E756B" w:rsidRDefault="009E756B" w14:paraId="642D6249" w14:textId="77777777">
      <w:pPr>
        <w:jc w:val="both"/>
        <w:rPr>
          <w:rFonts w:cs="Arial"/>
          <w:lang w:eastAsia="en-AU"/>
        </w:rPr>
      </w:pPr>
    </w:p>
    <w:p w:rsidRPr="00393670" w:rsidR="009E756B" w:rsidP="009E756B" w:rsidRDefault="009E756B" w14:paraId="3C20869A" w14:textId="25B4C088">
      <w:pPr>
        <w:jc w:val="both"/>
        <w:rPr>
          <w:rFonts w:cs="Arial"/>
          <w:lang w:eastAsia="en-AU"/>
        </w:rPr>
      </w:pPr>
      <w:r w:rsidRPr="00393670">
        <w:rPr>
          <w:rFonts w:cs="Arial"/>
          <w:lang w:eastAsia="en-AU"/>
        </w:rPr>
        <w:t xml:space="preserve">The financial amounts detailed above indicate financial values for selecting a market approach method. The employee undertaking the procurement process may elect to undertake a market approach for values lower than those detailed, or invite a larger number of vendors to submit </w:t>
      </w:r>
      <w:r w:rsidR="00C038D8">
        <w:rPr>
          <w:rFonts w:cs="Arial"/>
          <w:lang w:eastAsia="en-AU"/>
        </w:rPr>
        <w:t>request for pro</w:t>
      </w:r>
      <w:r w:rsidR="00D5622A">
        <w:rPr>
          <w:rFonts w:cs="Arial"/>
          <w:lang w:eastAsia="en-AU"/>
        </w:rPr>
        <w:t>posal</w:t>
      </w:r>
      <w:r w:rsidRPr="00393670">
        <w:rPr>
          <w:rFonts w:cs="Arial"/>
          <w:lang w:eastAsia="en-AU"/>
        </w:rPr>
        <w:t xml:space="preserve"> than those detailed.</w:t>
      </w:r>
    </w:p>
    <w:p w:rsidRPr="00F955D2" w:rsidR="006812AE" w:rsidP="006812AE" w:rsidRDefault="006812AE" w14:paraId="79688B04" w14:textId="3990527D">
      <w:pPr>
        <w:rPr>
          <w:lang w:val="en-US" w:eastAsia="en-US"/>
        </w:rPr>
      </w:pPr>
    </w:p>
    <w:p w:rsidRPr="00FF0285" w:rsidR="006812AE" w:rsidP="006812AE" w:rsidRDefault="00BD1FD0" w14:paraId="15C9DC6F" w14:textId="3497FDE4">
      <w:pPr>
        <w:pStyle w:val="Heading3"/>
      </w:pPr>
      <w:r w:rsidRPr="00FF0285">
        <w:rPr>
          <w:rFonts w:cs="Arial"/>
          <w:u w:val="single"/>
          <w:lang w:eastAsia="en-AU"/>
        </w:rPr>
        <w:t>Spe</w:t>
      </w:r>
      <w:r w:rsidRPr="00FF0285" w:rsidR="006812AE">
        <w:rPr>
          <w:rFonts w:cs="Arial"/>
          <w:u w:val="single"/>
          <w:lang w:eastAsia="en-AU"/>
        </w:rPr>
        <w:t>cial Circumstances to undertake Limited Tender (previously Ministerial Direction exemption)</w:t>
      </w:r>
    </w:p>
    <w:p w:rsidRPr="00FF0285" w:rsidR="006812AE" w:rsidP="006812AE" w:rsidRDefault="006812AE" w14:paraId="314BF7C2" w14:textId="77777777">
      <w:pPr>
        <w:jc w:val="both"/>
        <w:rPr>
          <w:rFonts w:cs="Arial"/>
          <w:lang w:eastAsia="en-AU"/>
        </w:rPr>
      </w:pPr>
      <w:r w:rsidRPr="00FF0285">
        <w:rPr>
          <w:rFonts w:cs="Arial"/>
          <w:lang w:eastAsia="en-AU"/>
        </w:rPr>
        <w:t>Special Circumstances to undertake a limited tender under the Ministerial Directions shall be in accordance with clause 3.2.2 Special Circumstances, and can be utilised for exemption applications for Public Construction Procurement and Non-Construction Goods and Services and ICT.  All Ministerial Directions are to be signed off by the Managing Director or Approved Delegate.</w:t>
      </w:r>
    </w:p>
    <w:p w:rsidRPr="004C1B50" w:rsidR="006812AE" w:rsidP="00FF0285" w:rsidRDefault="006812AE" w14:paraId="3CA11DDE" w14:textId="77777777"/>
    <w:p w:rsidR="009E756B" w:rsidP="00150244" w:rsidRDefault="00C668BF" w14:paraId="28ACF8F0" w14:textId="21174BF6">
      <w:pPr>
        <w:pStyle w:val="Heading3"/>
      </w:pPr>
      <w:r>
        <w:t>Evaluation</w:t>
      </w:r>
      <w:r w:rsidR="00516D6E">
        <w:t xml:space="preserve"> Critiria</w:t>
      </w:r>
      <w:r>
        <w:t xml:space="preserve"> </w:t>
      </w:r>
    </w:p>
    <w:p w:rsidRPr="00393670" w:rsidR="00901977" w:rsidP="00901977" w:rsidRDefault="00901977" w14:paraId="36337A3C" w14:textId="77777777">
      <w:pPr>
        <w:jc w:val="both"/>
        <w:rPr>
          <w:rFonts w:cs="Arial"/>
          <w:lang w:eastAsia="en-AU"/>
        </w:rPr>
      </w:pPr>
    </w:p>
    <w:p w:rsidRPr="00393670" w:rsidR="00901977" w:rsidP="00901977" w:rsidRDefault="00901977" w14:paraId="6FE52E6E" w14:textId="342CAD98">
      <w:pPr>
        <w:jc w:val="both"/>
        <w:rPr>
          <w:rFonts w:cs="Arial"/>
          <w:lang w:eastAsia="en-AU"/>
        </w:rPr>
      </w:pPr>
      <w:r w:rsidRPr="00393670">
        <w:rPr>
          <w:rFonts w:cs="Arial"/>
          <w:lang w:eastAsia="en-AU"/>
        </w:rPr>
        <w:t xml:space="preserve">Evaluation of tenders or quotations received </w:t>
      </w:r>
      <w:r w:rsidR="002B0B34">
        <w:rPr>
          <w:rFonts w:cs="Arial"/>
          <w:lang w:eastAsia="en-AU"/>
        </w:rPr>
        <w:t>may</w:t>
      </w:r>
      <w:r w:rsidRPr="00393670" w:rsidR="002B0B34">
        <w:rPr>
          <w:rFonts w:cs="Arial"/>
          <w:lang w:eastAsia="en-AU"/>
        </w:rPr>
        <w:t xml:space="preserve"> </w:t>
      </w:r>
      <w:r w:rsidRPr="00393670">
        <w:rPr>
          <w:rFonts w:cs="Arial"/>
          <w:lang w:eastAsia="en-AU"/>
        </w:rPr>
        <w:t>be inclusive of, but not limited to the following:</w:t>
      </w:r>
    </w:p>
    <w:p w:rsidRPr="00393670" w:rsidR="00901977" w:rsidP="00901977" w:rsidRDefault="00901977" w14:paraId="46331B9C" w14:textId="77777777">
      <w:pPr>
        <w:jc w:val="both"/>
        <w:rPr>
          <w:rFonts w:cs="Arial"/>
          <w:lang w:eastAsia="en-AU"/>
        </w:rPr>
      </w:pPr>
    </w:p>
    <w:p w:rsidRPr="00393670" w:rsidR="00901977" w:rsidP="00901977" w:rsidRDefault="00901977" w14:paraId="31B70E02" w14:textId="77777777">
      <w:pPr>
        <w:pStyle w:val="ListParagraph"/>
        <w:numPr>
          <w:ilvl w:val="0"/>
          <w:numId w:val="15"/>
        </w:numPr>
        <w:contextualSpacing w:val="0"/>
        <w:jc w:val="both"/>
        <w:rPr>
          <w:lang w:eastAsia="en-AU"/>
        </w:rPr>
      </w:pPr>
      <w:r w:rsidRPr="00393670">
        <w:rPr>
          <w:lang w:eastAsia="en-AU"/>
        </w:rPr>
        <w:t>Professional Competence</w:t>
      </w:r>
    </w:p>
    <w:p w:rsidRPr="00393670" w:rsidR="00901977" w:rsidP="00901977" w:rsidRDefault="00901977" w14:paraId="56A13080" w14:textId="77777777">
      <w:pPr>
        <w:pStyle w:val="ListParagraph"/>
        <w:numPr>
          <w:ilvl w:val="1"/>
          <w:numId w:val="14"/>
        </w:numPr>
        <w:ind w:hanging="22"/>
        <w:contextualSpacing w:val="0"/>
        <w:jc w:val="both"/>
        <w:rPr>
          <w:lang w:eastAsia="en-AU"/>
        </w:rPr>
      </w:pPr>
      <w:r w:rsidRPr="00393670">
        <w:rPr>
          <w:lang w:eastAsia="en-AU"/>
        </w:rPr>
        <w:t>Compliance to Specifications</w:t>
      </w:r>
    </w:p>
    <w:p w:rsidRPr="00393670" w:rsidR="00901977" w:rsidP="00901977" w:rsidRDefault="00901977" w14:paraId="00CE8D2C" w14:textId="77777777">
      <w:pPr>
        <w:pStyle w:val="ListParagraph"/>
        <w:numPr>
          <w:ilvl w:val="1"/>
          <w:numId w:val="14"/>
        </w:numPr>
        <w:ind w:hanging="22"/>
        <w:contextualSpacing w:val="0"/>
        <w:jc w:val="both"/>
        <w:rPr>
          <w:lang w:eastAsia="en-AU"/>
        </w:rPr>
      </w:pPr>
      <w:r w:rsidRPr="00393670">
        <w:rPr>
          <w:lang w:eastAsia="en-AU"/>
        </w:rPr>
        <w:t>Organisational Capacity and Capability</w:t>
      </w:r>
    </w:p>
    <w:p w:rsidRPr="00393670" w:rsidR="00901977" w:rsidP="00901977" w:rsidRDefault="00901977" w14:paraId="0F0A8F54" w14:textId="77777777">
      <w:pPr>
        <w:pStyle w:val="ListParagraph"/>
        <w:numPr>
          <w:ilvl w:val="1"/>
          <w:numId w:val="14"/>
        </w:numPr>
        <w:ind w:hanging="22"/>
        <w:contextualSpacing w:val="0"/>
        <w:jc w:val="both"/>
        <w:rPr>
          <w:lang w:eastAsia="en-AU"/>
        </w:rPr>
      </w:pPr>
      <w:r w:rsidRPr="00393670">
        <w:rPr>
          <w:lang w:eastAsia="en-AU"/>
        </w:rPr>
        <w:t>Past Performance and Current Work</w:t>
      </w:r>
    </w:p>
    <w:p w:rsidRPr="00393670" w:rsidR="00901977" w:rsidP="00901977" w:rsidRDefault="00901977" w14:paraId="232941CA" w14:textId="77777777">
      <w:pPr>
        <w:pStyle w:val="ListParagraph"/>
        <w:numPr>
          <w:ilvl w:val="1"/>
          <w:numId w:val="14"/>
        </w:numPr>
        <w:ind w:hanging="22"/>
        <w:contextualSpacing w:val="0"/>
        <w:jc w:val="both"/>
        <w:rPr>
          <w:lang w:eastAsia="en-AU"/>
        </w:rPr>
      </w:pPr>
      <w:r w:rsidRPr="00393670">
        <w:rPr>
          <w:lang w:eastAsia="en-AU"/>
        </w:rPr>
        <w:t>Customer Service</w:t>
      </w:r>
    </w:p>
    <w:p w:rsidRPr="00393670" w:rsidR="00901977" w:rsidP="00901977" w:rsidRDefault="00901977" w14:paraId="00CDB12D" w14:textId="77777777">
      <w:pPr>
        <w:pStyle w:val="ListParagraph"/>
        <w:numPr>
          <w:ilvl w:val="1"/>
          <w:numId w:val="14"/>
        </w:numPr>
        <w:ind w:hanging="22"/>
        <w:contextualSpacing w:val="0"/>
        <w:jc w:val="both"/>
        <w:rPr>
          <w:lang w:eastAsia="en-AU"/>
        </w:rPr>
      </w:pPr>
      <w:r w:rsidRPr="00393670">
        <w:rPr>
          <w:lang w:eastAsia="en-AU"/>
        </w:rPr>
        <w:t>Innovation and Value-Added Services</w:t>
      </w:r>
    </w:p>
    <w:p w:rsidRPr="00393670" w:rsidR="00901977" w:rsidP="00901977" w:rsidRDefault="00901977" w14:paraId="6E12AB74" w14:textId="77777777">
      <w:pPr>
        <w:pStyle w:val="ListParagraph"/>
        <w:numPr>
          <w:ilvl w:val="0"/>
          <w:numId w:val="15"/>
        </w:numPr>
        <w:contextualSpacing w:val="0"/>
        <w:jc w:val="both"/>
        <w:rPr>
          <w:lang w:eastAsia="en-AU"/>
        </w:rPr>
      </w:pPr>
      <w:r w:rsidRPr="00393670">
        <w:rPr>
          <w:lang w:eastAsia="en-AU"/>
        </w:rPr>
        <w:t>Management Systems</w:t>
      </w:r>
    </w:p>
    <w:p w:rsidRPr="00393670" w:rsidR="00901977" w:rsidP="00901977" w:rsidRDefault="00901977" w14:paraId="5D4867C1" w14:textId="77777777">
      <w:pPr>
        <w:pStyle w:val="ListParagraph"/>
        <w:numPr>
          <w:ilvl w:val="1"/>
          <w:numId w:val="14"/>
        </w:numPr>
        <w:ind w:hanging="22"/>
        <w:contextualSpacing w:val="0"/>
        <w:jc w:val="both"/>
        <w:rPr>
          <w:lang w:eastAsia="en-AU"/>
        </w:rPr>
      </w:pPr>
      <w:r w:rsidRPr="00393670">
        <w:rPr>
          <w:lang w:eastAsia="en-AU"/>
        </w:rPr>
        <w:t>Quality Management</w:t>
      </w:r>
    </w:p>
    <w:p w:rsidRPr="00393670" w:rsidR="00901977" w:rsidP="00901977" w:rsidRDefault="00901977" w14:paraId="3DC14662" w14:textId="77777777">
      <w:pPr>
        <w:pStyle w:val="ListParagraph"/>
        <w:numPr>
          <w:ilvl w:val="1"/>
          <w:numId w:val="14"/>
        </w:numPr>
        <w:ind w:hanging="22"/>
        <w:contextualSpacing w:val="0"/>
        <w:jc w:val="both"/>
        <w:rPr>
          <w:lang w:eastAsia="en-AU"/>
        </w:rPr>
      </w:pPr>
      <w:r w:rsidRPr="00393670">
        <w:rPr>
          <w:lang w:eastAsia="en-AU"/>
        </w:rPr>
        <w:t>Occupational Health and Safety</w:t>
      </w:r>
    </w:p>
    <w:p w:rsidRPr="00393670" w:rsidR="00901977" w:rsidP="00901977" w:rsidRDefault="00901977" w14:paraId="3AB5ED53" w14:textId="77777777">
      <w:pPr>
        <w:pStyle w:val="ListParagraph"/>
        <w:numPr>
          <w:ilvl w:val="1"/>
          <w:numId w:val="14"/>
        </w:numPr>
        <w:ind w:hanging="22"/>
        <w:contextualSpacing w:val="0"/>
        <w:jc w:val="both"/>
        <w:rPr>
          <w:lang w:eastAsia="en-AU"/>
        </w:rPr>
      </w:pPr>
      <w:r w:rsidRPr="00393670">
        <w:rPr>
          <w:lang w:eastAsia="en-AU"/>
        </w:rPr>
        <w:t>Environmental Management</w:t>
      </w:r>
    </w:p>
    <w:p w:rsidRPr="00393670" w:rsidR="00901977" w:rsidP="00901977" w:rsidRDefault="00901977" w14:paraId="705E6D2E" w14:textId="77777777">
      <w:pPr>
        <w:pStyle w:val="ListParagraph"/>
        <w:numPr>
          <w:ilvl w:val="1"/>
          <w:numId w:val="14"/>
        </w:numPr>
        <w:ind w:hanging="22"/>
        <w:contextualSpacing w:val="0"/>
        <w:jc w:val="both"/>
        <w:rPr>
          <w:lang w:eastAsia="en-AU"/>
        </w:rPr>
      </w:pPr>
      <w:r w:rsidRPr="00393670">
        <w:rPr>
          <w:lang w:eastAsia="en-AU"/>
        </w:rPr>
        <w:t>Human Resources Record</w:t>
      </w:r>
    </w:p>
    <w:p w:rsidRPr="00393670" w:rsidR="00901977" w:rsidP="00901977" w:rsidRDefault="00901977" w14:paraId="718F6A5B" w14:textId="77777777">
      <w:pPr>
        <w:pStyle w:val="ListParagraph"/>
        <w:numPr>
          <w:ilvl w:val="0"/>
          <w:numId w:val="15"/>
        </w:numPr>
        <w:contextualSpacing w:val="0"/>
        <w:jc w:val="both"/>
        <w:rPr>
          <w:lang w:eastAsia="en-AU"/>
        </w:rPr>
      </w:pPr>
      <w:r w:rsidRPr="00393670">
        <w:rPr>
          <w:lang w:eastAsia="en-AU"/>
        </w:rPr>
        <w:t>Commercial Compliance</w:t>
      </w:r>
    </w:p>
    <w:p w:rsidRPr="00393670" w:rsidR="00901977" w:rsidP="00901977" w:rsidRDefault="00901977" w14:paraId="25F00D96" w14:textId="77777777">
      <w:pPr>
        <w:pStyle w:val="ListParagraph"/>
        <w:numPr>
          <w:ilvl w:val="1"/>
          <w:numId w:val="14"/>
        </w:numPr>
        <w:ind w:hanging="22"/>
        <w:contextualSpacing w:val="0"/>
        <w:jc w:val="both"/>
        <w:rPr>
          <w:lang w:eastAsia="en-AU"/>
        </w:rPr>
      </w:pPr>
      <w:r w:rsidRPr="00393670">
        <w:rPr>
          <w:lang w:eastAsia="en-AU"/>
        </w:rPr>
        <w:t>Financial Viability</w:t>
      </w:r>
    </w:p>
    <w:p w:rsidRPr="00393670" w:rsidR="00901977" w:rsidP="00901977" w:rsidRDefault="00901977" w14:paraId="0545F5F5" w14:textId="77777777">
      <w:pPr>
        <w:pStyle w:val="ListParagraph"/>
        <w:numPr>
          <w:ilvl w:val="1"/>
          <w:numId w:val="14"/>
        </w:numPr>
        <w:ind w:hanging="22"/>
        <w:contextualSpacing w:val="0"/>
        <w:jc w:val="both"/>
        <w:rPr>
          <w:lang w:eastAsia="en-AU"/>
        </w:rPr>
      </w:pPr>
      <w:r w:rsidRPr="00393670">
        <w:rPr>
          <w:lang w:eastAsia="en-AU"/>
        </w:rPr>
        <w:lastRenderedPageBreak/>
        <w:t>Risk and Insurance</w:t>
      </w:r>
    </w:p>
    <w:p w:rsidRPr="00393670" w:rsidR="00901977" w:rsidP="00901977" w:rsidRDefault="00901977" w14:paraId="67F96FE6" w14:textId="77777777">
      <w:pPr>
        <w:pStyle w:val="ListParagraph"/>
        <w:numPr>
          <w:ilvl w:val="1"/>
          <w:numId w:val="14"/>
        </w:numPr>
        <w:ind w:hanging="22"/>
        <w:contextualSpacing w:val="0"/>
        <w:jc w:val="both"/>
        <w:rPr>
          <w:lang w:eastAsia="en-AU"/>
        </w:rPr>
      </w:pPr>
      <w:r w:rsidRPr="00393670">
        <w:rPr>
          <w:lang w:eastAsia="en-AU"/>
        </w:rPr>
        <w:t>Compliance to Conditions of Contract</w:t>
      </w:r>
    </w:p>
    <w:p w:rsidRPr="00393670" w:rsidR="00901977" w:rsidP="00901977" w:rsidRDefault="00901977" w14:paraId="6746B7B9" w14:textId="77777777">
      <w:pPr>
        <w:pStyle w:val="ListParagraph"/>
        <w:numPr>
          <w:ilvl w:val="1"/>
          <w:numId w:val="14"/>
        </w:numPr>
        <w:ind w:hanging="22"/>
        <w:contextualSpacing w:val="0"/>
        <w:jc w:val="both"/>
        <w:rPr>
          <w:lang w:eastAsia="en-AU"/>
        </w:rPr>
      </w:pPr>
      <w:r w:rsidRPr="00393670">
        <w:rPr>
          <w:lang w:eastAsia="en-AU"/>
        </w:rPr>
        <w:t>Conflict of Interest Declaration</w:t>
      </w:r>
    </w:p>
    <w:p w:rsidRPr="00393670" w:rsidR="00901977" w:rsidP="00901977" w:rsidRDefault="00901977" w14:paraId="1F032700" w14:textId="77777777">
      <w:pPr>
        <w:pStyle w:val="ListParagraph"/>
        <w:numPr>
          <w:ilvl w:val="1"/>
          <w:numId w:val="14"/>
        </w:numPr>
        <w:ind w:hanging="22"/>
        <w:contextualSpacing w:val="0"/>
        <w:jc w:val="both"/>
        <w:rPr>
          <w:lang w:eastAsia="en-AU"/>
        </w:rPr>
      </w:pPr>
      <w:r w:rsidRPr="00393670">
        <w:rPr>
          <w:lang w:eastAsia="en-AU"/>
        </w:rPr>
        <w:t>Collusive Tendering Declaration</w:t>
      </w:r>
    </w:p>
    <w:p w:rsidRPr="00393670" w:rsidR="00901977" w:rsidP="00901977" w:rsidRDefault="00901977" w14:paraId="56FBE8F7" w14:textId="77777777">
      <w:pPr>
        <w:pStyle w:val="ListParagraph"/>
        <w:numPr>
          <w:ilvl w:val="0"/>
          <w:numId w:val="15"/>
        </w:numPr>
        <w:contextualSpacing w:val="0"/>
        <w:jc w:val="both"/>
        <w:rPr>
          <w:lang w:eastAsia="en-AU"/>
        </w:rPr>
      </w:pPr>
      <w:r w:rsidRPr="00393670">
        <w:rPr>
          <w:lang w:eastAsia="en-AU"/>
        </w:rPr>
        <w:t>Value for Money</w:t>
      </w:r>
    </w:p>
    <w:p w:rsidRPr="00393670" w:rsidR="00901977" w:rsidP="00901977" w:rsidRDefault="00901977" w14:paraId="19252DE4" w14:textId="77777777">
      <w:pPr>
        <w:pStyle w:val="ListParagraph"/>
        <w:numPr>
          <w:ilvl w:val="1"/>
          <w:numId w:val="14"/>
        </w:numPr>
        <w:ind w:hanging="22"/>
        <w:contextualSpacing w:val="0"/>
        <w:jc w:val="both"/>
        <w:rPr>
          <w:lang w:eastAsia="en-AU"/>
        </w:rPr>
      </w:pPr>
      <w:r w:rsidRPr="00393670">
        <w:rPr>
          <w:lang w:eastAsia="en-AU"/>
        </w:rPr>
        <w:t>Tendered Costings</w:t>
      </w:r>
    </w:p>
    <w:p w:rsidRPr="00393670" w:rsidR="00901977" w:rsidP="00901977" w:rsidRDefault="00901977" w14:paraId="425E355B" w14:textId="77777777">
      <w:pPr>
        <w:pStyle w:val="ListParagraph"/>
        <w:numPr>
          <w:ilvl w:val="1"/>
          <w:numId w:val="14"/>
        </w:numPr>
        <w:ind w:hanging="22"/>
        <w:contextualSpacing w:val="0"/>
        <w:jc w:val="both"/>
        <w:rPr>
          <w:lang w:eastAsia="en-AU"/>
        </w:rPr>
      </w:pPr>
      <w:r w:rsidRPr="00393670">
        <w:rPr>
          <w:lang w:eastAsia="en-AU"/>
        </w:rPr>
        <w:t>Social &amp; Regional Outcomes</w:t>
      </w:r>
    </w:p>
    <w:p w:rsidRPr="00393670" w:rsidR="00901977" w:rsidP="00901977" w:rsidRDefault="00901977" w14:paraId="3331C05F" w14:textId="77777777">
      <w:pPr>
        <w:pStyle w:val="ListParagraph"/>
        <w:numPr>
          <w:ilvl w:val="0"/>
          <w:numId w:val="15"/>
        </w:numPr>
        <w:contextualSpacing w:val="0"/>
        <w:jc w:val="both"/>
        <w:rPr>
          <w:lang w:eastAsia="en-AU"/>
        </w:rPr>
      </w:pPr>
      <w:r w:rsidRPr="00393670">
        <w:rPr>
          <w:lang w:eastAsia="en-AU"/>
        </w:rPr>
        <w:t>Local Jobs First Policy</w:t>
      </w:r>
    </w:p>
    <w:p w:rsidRPr="00393670" w:rsidR="00901977" w:rsidP="00901977" w:rsidRDefault="00901977" w14:paraId="16ADCDF6" w14:textId="77777777">
      <w:pPr>
        <w:pStyle w:val="ListParagraph"/>
        <w:numPr>
          <w:ilvl w:val="1"/>
          <w:numId w:val="14"/>
        </w:numPr>
        <w:ind w:hanging="22"/>
        <w:contextualSpacing w:val="0"/>
        <w:jc w:val="both"/>
        <w:rPr>
          <w:lang w:eastAsia="en-AU"/>
        </w:rPr>
      </w:pPr>
      <w:r w:rsidRPr="00393670">
        <w:rPr>
          <w:lang w:eastAsia="en-AU"/>
        </w:rPr>
        <w:t>Local Industry Development Plan Outcomes</w:t>
      </w:r>
    </w:p>
    <w:p w:rsidRPr="00393670" w:rsidR="00901977" w:rsidP="00901977" w:rsidRDefault="00901977" w14:paraId="24C31ADB" w14:textId="77777777">
      <w:pPr>
        <w:pStyle w:val="ListParagraph"/>
        <w:numPr>
          <w:ilvl w:val="1"/>
          <w:numId w:val="14"/>
        </w:numPr>
        <w:ind w:hanging="22"/>
        <w:contextualSpacing w:val="0"/>
        <w:jc w:val="both"/>
        <w:rPr>
          <w:lang w:eastAsia="en-AU"/>
        </w:rPr>
      </w:pPr>
      <w:r w:rsidRPr="00393670">
        <w:rPr>
          <w:lang w:eastAsia="en-AU"/>
        </w:rPr>
        <w:t>Job Outcomes</w:t>
      </w:r>
    </w:p>
    <w:p w:rsidRPr="00393670" w:rsidR="00901977" w:rsidP="00901977" w:rsidRDefault="00901977" w14:paraId="6BE9F7C8" w14:textId="77777777">
      <w:pPr>
        <w:jc w:val="both"/>
        <w:rPr>
          <w:rFonts w:cs="Arial"/>
          <w:lang w:eastAsia="en-AU"/>
        </w:rPr>
      </w:pPr>
    </w:p>
    <w:p w:rsidR="005C111B" w:rsidP="00901977" w:rsidRDefault="008C5171" w14:paraId="354C8D6C" w14:textId="0100D859">
      <w:pPr>
        <w:jc w:val="both"/>
        <w:rPr>
          <w:rFonts w:cs="Arial"/>
          <w:lang w:eastAsia="en-AU"/>
        </w:rPr>
      </w:pPr>
      <w:r>
        <w:rPr>
          <w:rFonts w:cs="Arial"/>
          <w:lang w:eastAsia="en-AU"/>
        </w:rPr>
        <w:t>Evaluation</w:t>
      </w:r>
      <w:r w:rsidR="005C111B">
        <w:rPr>
          <w:rFonts w:cs="Arial"/>
          <w:lang w:eastAsia="en-AU"/>
        </w:rPr>
        <w:t xml:space="preserve"> criteria is to be determined </w:t>
      </w:r>
      <w:r>
        <w:rPr>
          <w:rFonts w:cs="Arial"/>
          <w:lang w:eastAsia="en-AU"/>
        </w:rPr>
        <w:t xml:space="preserve">based </w:t>
      </w:r>
      <w:r w:rsidR="005C111B">
        <w:rPr>
          <w:rFonts w:cs="Arial"/>
          <w:lang w:eastAsia="en-AU"/>
        </w:rPr>
        <w:t xml:space="preserve">on the procurement </w:t>
      </w:r>
      <w:r>
        <w:rPr>
          <w:rFonts w:cs="Arial"/>
          <w:lang w:eastAsia="en-AU"/>
        </w:rPr>
        <w:t xml:space="preserve">requirements </w:t>
      </w:r>
      <w:r w:rsidR="005C111B">
        <w:rPr>
          <w:rFonts w:cs="Arial"/>
          <w:lang w:eastAsia="en-AU"/>
        </w:rPr>
        <w:t xml:space="preserve">and </w:t>
      </w:r>
      <w:r w:rsidR="006942BC">
        <w:rPr>
          <w:rFonts w:cs="Arial"/>
          <w:lang w:eastAsia="en-AU"/>
        </w:rPr>
        <w:t>is to</w:t>
      </w:r>
      <w:r w:rsidR="005C111B">
        <w:rPr>
          <w:rFonts w:cs="Arial"/>
          <w:lang w:eastAsia="en-AU"/>
        </w:rPr>
        <w:t xml:space="preserve"> be </w:t>
      </w:r>
      <w:r w:rsidR="00AE562E">
        <w:rPr>
          <w:rFonts w:cs="Arial"/>
          <w:lang w:eastAsia="en-AU"/>
        </w:rPr>
        <w:t xml:space="preserve">determined </w:t>
      </w:r>
      <w:r w:rsidR="005F60DA">
        <w:rPr>
          <w:rFonts w:cs="Arial"/>
          <w:lang w:eastAsia="en-AU"/>
        </w:rPr>
        <w:t>prior to market approach</w:t>
      </w:r>
      <w:r w:rsidR="004C733D">
        <w:rPr>
          <w:rFonts w:cs="Arial"/>
          <w:lang w:eastAsia="en-AU"/>
        </w:rPr>
        <w:t xml:space="preserve">. </w:t>
      </w:r>
      <w:r w:rsidR="004C733D">
        <w:t>I</w:t>
      </w:r>
      <w:r w:rsidRPr="00471885" w:rsidR="004C733D">
        <w:t>t is mandatory to establish evaluation criteria in the tender document</w:t>
      </w:r>
      <w:r w:rsidR="006942BC">
        <w:t>.</w:t>
      </w:r>
    </w:p>
    <w:p w:rsidR="005C111B" w:rsidP="00901977" w:rsidRDefault="005C111B" w14:paraId="67956928" w14:textId="77777777">
      <w:pPr>
        <w:jc w:val="both"/>
        <w:rPr>
          <w:rFonts w:cs="Arial"/>
          <w:lang w:eastAsia="en-AU"/>
        </w:rPr>
      </w:pPr>
    </w:p>
    <w:p w:rsidRPr="00393670" w:rsidR="00901977" w:rsidP="00901977" w:rsidRDefault="00901977" w14:paraId="09D3A4A7" w14:textId="6C1323AD">
      <w:pPr>
        <w:jc w:val="both"/>
        <w:rPr>
          <w:rFonts w:cs="Arial"/>
          <w:lang w:eastAsia="en-AU"/>
        </w:rPr>
      </w:pPr>
      <w:r w:rsidRPr="00393670">
        <w:rPr>
          <w:rFonts w:cs="Arial"/>
          <w:lang w:eastAsia="en-AU"/>
        </w:rPr>
        <w:t>Where appropriate, the application of the tender selection criteria required by the Local Jobs First Policy shall be adopted.</w:t>
      </w:r>
    </w:p>
    <w:p w:rsidRPr="00393670" w:rsidR="00901977" w:rsidP="00901977" w:rsidRDefault="00901977" w14:paraId="17604ADA" w14:textId="77777777">
      <w:pPr>
        <w:jc w:val="both"/>
        <w:rPr>
          <w:rFonts w:cs="Arial"/>
          <w:lang w:eastAsia="en-AU"/>
        </w:rPr>
      </w:pPr>
    </w:p>
    <w:p w:rsidRPr="00393670" w:rsidR="00901977" w:rsidP="00901977" w:rsidRDefault="00901977" w14:paraId="642438CD" w14:textId="77777777">
      <w:pPr>
        <w:jc w:val="both"/>
        <w:rPr>
          <w:rFonts w:cs="Arial"/>
          <w:lang w:eastAsia="en-AU"/>
        </w:rPr>
      </w:pPr>
      <w:r w:rsidRPr="00393670">
        <w:rPr>
          <w:rFonts w:cs="Arial"/>
          <w:lang w:eastAsia="en-AU"/>
        </w:rPr>
        <w:t>The objective of the Local Jobs First Policy is to improve opportunities for Local (Australian and New Zealand) suppliers to create more jobs and grow the economy.</w:t>
      </w:r>
    </w:p>
    <w:p w:rsidR="00EB5244" w:rsidP="00EB5244" w:rsidRDefault="00EB5244" w14:paraId="70181672" w14:textId="77777777">
      <w:pPr>
        <w:rPr>
          <w:lang w:val="en-US" w:eastAsia="en-US"/>
        </w:rPr>
      </w:pPr>
    </w:p>
    <w:p w:rsidRPr="00393670" w:rsidR="00477B57" w:rsidP="00477B57" w:rsidRDefault="00477B57" w14:paraId="7359853A" w14:textId="77777777">
      <w:pPr>
        <w:jc w:val="both"/>
        <w:rPr>
          <w:rFonts w:cs="Arial"/>
          <w:lang w:eastAsia="en-AU"/>
        </w:rPr>
      </w:pPr>
      <w:r w:rsidRPr="00393670">
        <w:rPr>
          <w:rFonts w:cs="Arial"/>
          <w:lang w:eastAsia="en-AU"/>
        </w:rPr>
        <w:t>The Local Jobs First Policy requires government departments and agencies to consider competitive local suppliers, including small and medium enterprises (SMEs), when awarding projects valued at:</w:t>
      </w:r>
    </w:p>
    <w:p w:rsidRPr="00393670" w:rsidR="00477B57" w:rsidP="00477B57" w:rsidRDefault="00477B57" w14:paraId="4C58F78F" w14:textId="77777777">
      <w:pPr>
        <w:pStyle w:val="ListParagraph"/>
        <w:numPr>
          <w:ilvl w:val="0"/>
          <w:numId w:val="16"/>
        </w:numPr>
        <w:contextualSpacing w:val="0"/>
        <w:jc w:val="both"/>
        <w:rPr>
          <w:lang w:eastAsia="en-AU"/>
        </w:rPr>
      </w:pPr>
      <w:r w:rsidRPr="00393670">
        <w:rPr>
          <w:lang w:eastAsia="en-AU"/>
        </w:rPr>
        <w:t>$1 million or more in regional Victoria, or</w:t>
      </w:r>
    </w:p>
    <w:p w:rsidRPr="00393670" w:rsidR="00477B57" w:rsidP="00477B57" w:rsidRDefault="00477B57" w14:paraId="0C1DFB99" w14:textId="77777777">
      <w:pPr>
        <w:pStyle w:val="ListParagraph"/>
        <w:numPr>
          <w:ilvl w:val="0"/>
          <w:numId w:val="16"/>
        </w:numPr>
        <w:contextualSpacing w:val="0"/>
        <w:jc w:val="both"/>
        <w:rPr>
          <w:lang w:eastAsia="en-AU"/>
        </w:rPr>
      </w:pPr>
      <w:r w:rsidRPr="00393670">
        <w:rPr>
          <w:lang w:eastAsia="en-AU"/>
        </w:rPr>
        <w:t>$3 million or more in metropolitan Melbourne, or for state-wide activities.</w:t>
      </w:r>
    </w:p>
    <w:p w:rsidRPr="00393670" w:rsidR="00477B57" w:rsidP="00477B57" w:rsidRDefault="00477B57" w14:paraId="7549DD78" w14:textId="77777777">
      <w:pPr>
        <w:jc w:val="both"/>
        <w:rPr>
          <w:rFonts w:cs="Arial"/>
          <w:lang w:eastAsia="en-AU"/>
        </w:rPr>
      </w:pPr>
    </w:p>
    <w:p w:rsidRPr="00393670" w:rsidR="00477B57" w:rsidP="00477B57" w:rsidRDefault="00477B57" w14:paraId="2DC229F9" w14:textId="310C7A22">
      <w:pPr>
        <w:jc w:val="both"/>
        <w:rPr>
          <w:rFonts w:cs="Arial"/>
          <w:u w:val="single"/>
          <w:lang w:eastAsia="en-AU"/>
        </w:rPr>
      </w:pPr>
      <w:r w:rsidRPr="00393670">
        <w:rPr>
          <w:rFonts w:cs="Arial"/>
          <w:u w:val="single"/>
          <w:lang w:eastAsia="en-AU"/>
        </w:rPr>
        <w:t>Assessment Weightings</w:t>
      </w:r>
    </w:p>
    <w:p w:rsidRPr="00393670" w:rsidR="00477B57" w:rsidP="00477B57" w:rsidRDefault="00477B57" w14:paraId="0CD10629" w14:textId="77777777">
      <w:pPr>
        <w:jc w:val="both"/>
        <w:rPr>
          <w:rFonts w:cs="Arial"/>
          <w:lang w:eastAsia="en-AU"/>
        </w:rPr>
      </w:pPr>
    </w:p>
    <w:p w:rsidRPr="00393670" w:rsidR="00477B57" w:rsidP="00477B57" w:rsidRDefault="00477B57" w14:paraId="49E5F80F" w14:textId="46B642FE">
      <w:pPr>
        <w:jc w:val="both"/>
        <w:rPr>
          <w:rFonts w:cs="Arial"/>
          <w:lang w:eastAsia="en-AU"/>
        </w:rPr>
      </w:pPr>
      <w:r w:rsidRPr="00393670">
        <w:rPr>
          <w:rFonts w:cs="Arial"/>
          <w:lang w:eastAsia="en-AU"/>
        </w:rPr>
        <w:t>Weightings allocated for components A-D shall be at the discretion of the assessment panel.  These weightings shall be disclosed at part of the invitation documentation.   Section E shall only apply to Contracts where a Local Jobs First Plan is applicable.  A mandatory assessment weighting of 20% applies to Local Jobs First (component E) which is split equally between the two components.</w:t>
      </w:r>
    </w:p>
    <w:p w:rsidR="00477B57" w:rsidP="00477B57" w:rsidRDefault="00477B57" w14:paraId="166A34E3" w14:textId="77777777">
      <w:pPr>
        <w:jc w:val="both"/>
        <w:rPr>
          <w:rFonts w:cs="Arial"/>
          <w:lang w:eastAsia="en-AU"/>
        </w:rPr>
      </w:pPr>
    </w:p>
    <w:p w:rsidR="00477B57" w:rsidP="00EB5244" w:rsidRDefault="00477B57" w14:paraId="14A75AF7" w14:textId="77777777">
      <w:pPr>
        <w:rPr>
          <w:lang w:val="en-US" w:eastAsia="en-US"/>
        </w:rPr>
      </w:pPr>
    </w:p>
    <w:p w:rsidRPr="00FF0285" w:rsidR="00D721C5" w:rsidP="008610DA" w:rsidRDefault="00D721C5" w14:paraId="668F03C5" w14:textId="1204745C">
      <w:pPr>
        <w:jc w:val="both"/>
        <w:rPr>
          <w:rFonts w:cs="Arial"/>
          <w:u w:val="single"/>
          <w:lang w:eastAsia="en-AU"/>
        </w:rPr>
      </w:pPr>
      <w:r w:rsidRPr="00FF0285">
        <w:rPr>
          <w:rFonts w:cs="Arial"/>
          <w:u w:val="single"/>
          <w:lang w:eastAsia="en-AU"/>
        </w:rPr>
        <w:t>Region</w:t>
      </w:r>
      <w:r>
        <w:rPr>
          <w:rFonts w:cs="Arial"/>
          <w:u w:val="single"/>
          <w:lang w:eastAsia="en-AU"/>
        </w:rPr>
        <w:t>a</w:t>
      </w:r>
      <w:r w:rsidRPr="00FF0285">
        <w:rPr>
          <w:rFonts w:cs="Arial"/>
          <w:u w:val="single"/>
          <w:lang w:eastAsia="en-AU"/>
        </w:rPr>
        <w:t>l Investment</w:t>
      </w:r>
    </w:p>
    <w:p w:rsidRPr="00393670" w:rsidR="008610DA" w:rsidP="008610DA" w:rsidRDefault="008610DA" w14:paraId="7F755578" w14:textId="64DBFD3D">
      <w:pPr>
        <w:jc w:val="both"/>
        <w:rPr>
          <w:rFonts w:cs="Arial"/>
          <w:lang w:eastAsia="en-AU"/>
        </w:rPr>
      </w:pPr>
      <w:r w:rsidRPr="00393670">
        <w:rPr>
          <w:rFonts w:cs="Arial"/>
          <w:lang w:eastAsia="en-AU"/>
        </w:rPr>
        <w:t xml:space="preserve">Where quotations for construction works, construction services and non-construction goods and services are being invited by Wannon Water, suitable local providers that have the capability to provide these works shall be included within the invitation. </w:t>
      </w:r>
    </w:p>
    <w:p w:rsidR="008610DA" w:rsidP="00EB5244" w:rsidRDefault="008610DA" w14:paraId="393F7B70" w14:textId="77777777">
      <w:pPr>
        <w:rPr>
          <w:lang w:val="en-US" w:eastAsia="en-US"/>
        </w:rPr>
      </w:pPr>
    </w:p>
    <w:p w:rsidR="00477B57" w:rsidP="00477B57" w:rsidRDefault="00477B57" w14:paraId="29142020" w14:textId="3052903F">
      <w:pPr>
        <w:pStyle w:val="Heading1"/>
      </w:pPr>
      <w:r>
        <w:t>Contracts</w:t>
      </w:r>
    </w:p>
    <w:p w:rsidR="001C7A21" w:rsidP="001C7A21" w:rsidRDefault="001C7A21" w14:paraId="19980848" w14:textId="77777777">
      <w:pPr>
        <w:jc w:val="both"/>
        <w:rPr>
          <w:rFonts w:cs="Arial"/>
          <w:lang w:eastAsia="en-AU"/>
        </w:rPr>
      </w:pPr>
      <w:r w:rsidRPr="003657BB">
        <w:rPr>
          <w:rFonts w:cs="Arial"/>
          <w:lang w:eastAsia="en-AU"/>
        </w:rPr>
        <w:t xml:space="preserve">The contract used will </w:t>
      </w:r>
      <w:r>
        <w:rPr>
          <w:rFonts w:cs="Arial"/>
          <w:lang w:eastAsia="en-AU"/>
        </w:rPr>
        <w:t>be determined by</w:t>
      </w:r>
      <w:r w:rsidRPr="003657BB">
        <w:rPr>
          <w:rFonts w:cs="Arial"/>
          <w:lang w:eastAsia="en-AU"/>
        </w:rPr>
        <w:t xml:space="preserve"> the complexity of the procurement and what is being procured.</w:t>
      </w:r>
      <w:r w:rsidRPr="006650BD">
        <w:rPr>
          <w:rFonts w:cs="Arial"/>
          <w:lang w:eastAsia="en-AU"/>
        </w:rPr>
        <w:t xml:space="preserve"> </w:t>
      </w:r>
    </w:p>
    <w:p w:rsidR="00477B57" w:rsidP="00477B57" w:rsidRDefault="00477B57" w14:paraId="1532D0D3" w14:textId="77777777">
      <w:pPr>
        <w:rPr>
          <w:lang w:val="en-US" w:eastAsia="en-US"/>
        </w:rPr>
      </w:pPr>
    </w:p>
    <w:p w:rsidR="001C7A21" w:rsidP="001C7A21" w:rsidRDefault="001C7A21" w14:paraId="1C1A8133" w14:textId="376FDD52">
      <w:pPr>
        <w:pStyle w:val="Heading2"/>
      </w:pPr>
      <w:r>
        <w:t>Contract</w:t>
      </w:r>
      <w:r w:rsidR="00BA330D">
        <w:t xml:space="preserve"> type</w:t>
      </w:r>
    </w:p>
    <w:p w:rsidR="003B52ED" w:rsidP="003B52ED" w:rsidRDefault="003B52ED" w14:paraId="46479D41" w14:textId="77777777">
      <w:pPr>
        <w:jc w:val="both"/>
        <w:rPr>
          <w:rFonts w:cs="Arial"/>
          <w:lang w:eastAsia="en-AU"/>
        </w:rPr>
      </w:pPr>
      <w:r>
        <w:rPr>
          <w:rFonts w:cs="Arial"/>
          <w:lang w:eastAsia="en-AU"/>
        </w:rPr>
        <w:t xml:space="preserve">Contracts are to be formed in line with Wannon Water’s Contract Schedule of Documents and must comply with the </w:t>
      </w:r>
      <w:hyperlink w:history="1" r:id="rId12">
        <w:r w:rsidRPr="003657BB">
          <w:rPr>
            <w:lang w:eastAsia="en-AU"/>
          </w:rPr>
          <w:t>Contractual terms and conditions (Construction Direction 7.2)</w:t>
        </w:r>
      </w:hyperlink>
      <w:r>
        <w:rPr>
          <w:rFonts w:cs="Arial"/>
          <w:lang w:eastAsia="en-AU"/>
        </w:rPr>
        <w:t>.</w:t>
      </w:r>
    </w:p>
    <w:p w:rsidR="003B52ED" w:rsidP="003B52ED" w:rsidRDefault="003B52ED" w14:paraId="44689A88" w14:textId="77777777">
      <w:pPr>
        <w:jc w:val="both"/>
        <w:rPr>
          <w:rFonts w:cs="Arial"/>
          <w:lang w:eastAsia="en-AU"/>
        </w:rPr>
      </w:pPr>
    </w:p>
    <w:p w:rsidR="003B52ED" w:rsidP="003B52ED" w:rsidRDefault="003B52ED" w14:paraId="7BFD3E07" w14:textId="77777777">
      <w:pPr>
        <w:jc w:val="both"/>
        <w:rPr>
          <w:rFonts w:cs="Arial"/>
          <w:lang w:eastAsia="en-AU"/>
        </w:rPr>
      </w:pPr>
      <w:r w:rsidRPr="003657BB">
        <w:rPr>
          <w:rFonts w:cs="Arial"/>
          <w:lang w:eastAsia="en-AU"/>
        </w:rPr>
        <w:t>Victorian Public Construction Contracts will be used for construction contracts</w:t>
      </w:r>
      <w:r>
        <w:rPr>
          <w:rFonts w:cs="Arial"/>
          <w:lang w:eastAsia="en-AU"/>
        </w:rPr>
        <w:t xml:space="preserve"> or other form as appropriate</w:t>
      </w:r>
      <w:r w:rsidRPr="003657BB">
        <w:rPr>
          <w:rFonts w:cs="Arial"/>
          <w:lang w:eastAsia="en-AU"/>
        </w:rPr>
        <w:t xml:space="preserve">. </w:t>
      </w:r>
    </w:p>
    <w:p w:rsidR="003B52ED" w:rsidP="003B52ED" w:rsidRDefault="003B52ED" w14:paraId="3D417E97" w14:textId="77777777">
      <w:pPr>
        <w:jc w:val="both"/>
        <w:rPr>
          <w:rFonts w:cs="Arial"/>
          <w:lang w:eastAsia="en-AU"/>
        </w:rPr>
      </w:pPr>
    </w:p>
    <w:p w:rsidR="003B52ED" w:rsidP="003B52ED" w:rsidRDefault="003B52ED" w14:paraId="14A23E00" w14:textId="77777777">
      <w:pPr>
        <w:jc w:val="both"/>
        <w:rPr>
          <w:rFonts w:cs="Arial"/>
          <w:lang w:eastAsia="en-AU"/>
        </w:rPr>
      </w:pPr>
      <w:r w:rsidRPr="00393670">
        <w:rPr>
          <w:rFonts w:cs="Arial"/>
          <w:lang w:eastAsia="en-AU"/>
        </w:rPr>
        <w:t>Supply Agreements and Contracts shall be either in the form recommended by the Victorian Government Purchasing Board</w:t>
      </w:r>
      <w:r>
        <w:rPr>
          <w:rFonts w:cs="Arial"/>
          <w:lang w:eastAsia="en-AU"/>
        </w:rPr>
        <w:t xml:space="preserve"> (VGPB)</w:t>
      </w:r>
      <w:r w:rsidRPr="00393670">
        <w:rPr>
          <w:rFonts w:cs="Arial"/>
          <w:lang w:eastAsia="en-AU"/>
        </w:rPr>
        <w:t xml:space="preserve"> or other appropriate form</w:t>
      </w:r>
      <w:r>
        <w:rPr>
          <w:rFonts w:cs="Arial"/>
          <w:lang w:eastAsia="en-AU"/>
        </w:rPr>
        <w:t xml:space="preserve"> such as Wannon Water’s </w:t>
      </w:r>
      <w:r w:rsidRPr="00CA09D4">
        <w:rPr>
          <w:rFonts w:cs="Arial"/>
          <w:lang w:eastAsia="en-AU"/>
        </w:rPr>
        <w:t xml:space="preserve">Standard Form Conditions of Contract </w:t>
      </w:r>
      <w:r w:rsidRPr="00613E25">
        <w:rPr>
          <w:rFonts w:cs="Arial"/>
          <w:lang w:eastAsia="en-AU"/>
        </w:rPr>
        <w:t>and specification templates such as:</w:t>
      </w:r>
    </w:p>
    <w:p w:rsidRPr="00702D95" w:rsidR="003B52ED" w:rsidP="003B52ED" w:rsidRDefault="003B52ED" w14:paraId="46795EAA" w14:textId="77777777">
      <w:pPr>
        <w:jc w:val="both"/>
        <w:rPr>
          <w:rFonts w:cs="Arial"/>
          <w:lang w:eastAsia="en-AU"/>
        </w:rPr>
      </w:pPr>
    </w:p>
    <w:p w:rsidRPr="00702D95" w:rsidR="003B52ED" w:rsidP="003B52ED" w:rsidRDefault="003B52ED" w14:paraId="2F3142FE" w14:textId="77777777">
      <w:pPr>
        <w:pStyle w:val="ListParagraph"/>
        <w:numPr>
          <w:ilvl w:val="0"/>
          <w:numId w:val="18"/>
        </w:numPr>
        <w:contextualSpacing w:val="0"/>
        <w:jc w:val="both"/>
        <w:rPr>
          <w:rFonts w:eastAsiaTheme="minorHAnsi"/>
          <w:lang w:eastAsia="en-AU"/>
        </w:rPr>
      </w:pPr>
      <w:r w:rsidRPr="00702D95">
        <w:rPr>
          <w:rFonts w:eastAsiaTheme="minorHAnsi"/>
          <w:lang w:eastAsia="en-AU"/>
        </w:rPr>
        <w:t xml:space="preserve">General Conditions for the Supply of Goods (VGPB Template) </w:t>
      </w:r>
    </w:p>
    <w:p w:rsidRPr="003657BB" w:rsidR="003B52ED" w:rsidP="003B52ED" w:rsidRDefault="003B52ED" w14:paraId="0FE3DE92" w14:textId="77777777">
      <w:pPr>
        <w:pStyle w:val="ListParagraph"/>
        <w:numPr>
          <w:ilvl w:val="0"/>
          <w:numId w:val="18"/>
        </w:numPr>
        <w:contextualSpacing w:val="0"/>
        <w:jc w:val="both"/>
        <w:rPr>
          <w:rFonts w:eastAsiaTheme="minorHAnsi"/>
          <w:lang w:eastAsia="en-AU"/>
        </w:rPr>
      </w:pPr>
      <w:r w:rsidRPr="00702D95">
        <w:rPr>
          <w:rFonts w:eastAsiaTheme="minorHAnsi"/>
          <w:lang w:eastAsia="en-AU"/>
        </w:rPr>
        <w:t xml:space="preserve">General Conditions for the Supply of Services (VGPB Template) </w:t>
      </w:r>
    </w:p>
    <w:p w:rsidRPr="00702D95" w:rsidR="003B52ED" w:rsidP="003B52ED" w:rsidRDefault="003B52ED" w14:paraId="717474BB" w14:textId="77777777">
      <w:pPr>
        <w:pStyle w:val="ListParagraph"/>
        <w:numPr>
          <w:ilvl w:val="0"/>
          <w:numId w:val="18"/>
        </w:numPr>
        <w:contextualSpacing w:val="0"/>
        <w:jc w:val="both"/>
      </w:pPr>
      <w:r w:rsidRPr="00702D95">
        <w:t>Agreement for the supply of Services (VGPB Template)</w:t>
      </w:r>
    </w:p>
    <w:p w:rsidRPr="003657BB" w:rsidR="003B52ED" w:rsidP="003B52ED" w:rsidRDefault="003B52ED" w14:paraId="1BAF292A" w14:textId="77777777">
      <w:pPr>
        <w:pStyle w:val="ListParagraph"/>
        <w:numPr>
          <w:ilvl w:val="0"/>
          <w:numId w:val="18"/>
        </w:numPr>
        <w:contextualSpacing w:val="0"/>
        <w:jc w:val="both"/>
      </w:pPr>
      <w:r w:rsidRPr="00702D95">
        <w:t>Agreement for the supply of Goods (VGPB Template)</w:t>
      </w:r>
    </w:p>
    <w:p w:rsidRPr="00FF0285" w:rsidR="003B52ED" w:rsidP="00C91709" w:rsidRDefault="00C91709" w14:paraId="29CAF438" w14:textId="4B8E4184">
      <w:pPr>
        <w:pStyle w:val="ListParagraph"/>
        <w:numPr>
          <w:ilvl w:val="0"/>
          <w:numId w:val="18"/>
        </w:numPr>
        <w:spacing w:before="204" w:line="264" w:lineRule="auto"/>
        <w:ind w:right="1483"/>
      </w:pPr>
      <w:r w:rsidRPr="00FF0285">
        <w:t>Contract for the Provision of eServices</w:t>
      </w:r>
      <w:r w:rsidR="003B52ED">
        <w:t>for the</w:t>
      </w:r>
      <w:r w:rsidRPr="00B727AD" w:rsidR="003B52ED">
        <w:t xml:space="preserve"> </w:t>
      </w:r>
      <w:r w:rsidRPr="00C91709" w:rsidR="003B52ED">
        <w:rPr>
          <w:rFonts w:eastAsiaTheme="minorHAnsi"/>
        </w:rPr>
        <w:t>Provision of ICT Services (Template)</w:t>
      </w:r>
    </w:p>
    <w:p w:rsidRPr="00FF0285" w:rsidR="00685A42" w:rsidP="00FF0285" w:rsidRDefault="002B0B34" w14:paraId="42579378" w14:textId="3CE8B663">
      <w:pPr>
        <w:pStyle w:val="ListParagraph"/>
        <w:numPr>
          <w:ilvl w:val="0"/>
          <w:numId w:val="18"/>
        </w:numPr>
        <w:spacing w:before="204" w:line="264" w:lineRule="auto"/>
        <w:ind w:right="1483"/>
      </w:pPr>
      <w:r>
        <w:t>Victorian Government IT Infrastructure Register</w:t>
      </w:r>
      <w:r w:rsidRPr="002B0B34">
        <w:t xml:space="preserve"> </w:t>
      </w:r>
      <w:r>
        <w:t xml:space="preserve">Contract for the provision of </w:t>
      </w:r>
      <w:r w:rsidR="003F67C3">
        <w:t xml:space="preserve">ICT Goods </w:t>
      </w:r>
      <w:r>
        <w:t>(Template)</w:t>
      </w:r>
    </w:p>
    <w:p w:rsidR="003B52ED" w:rsidP="003B52ED" w:rsidRDefault="003B52ED" w14:paraId="397D3AFB" w14:textId="77777777">
      <w:pPr>
        <w:jc w:val="both"/>
        <w:rPr>
          <w:rFonts w:cs="Arial"/>
          <w:lang w:eastAsia="en-AU"/>
        </w:rPr>
      </w:pPr>
    </w:p>
    <w:p w:rsidR="003B52ED" w:rsidP="003B52ED" w:rsidRDefault="003B52ED" w14:paraId="4A0A276E" w14:textId="393175B4">
      <w:pPr>
        <w:jc w:val="both"/>
        <w:rPr>
          <w:rFonts w:cs="Arial"/>
          <w:lang w:eastAsia="en-AU"/>
        </w:rPr>
      </w:pPr>
      <w:r w:rsidRPr="00393670">
        <w:rPr>
          <w:rFonts w:cs="Arial"/>
          <w:lang w:eastAsia="en-AU"/>
        </w:rPr>
        <w:t xml:space="preserve">In addition, the following </w:t>
      </w:r>
      <w:r>
        <w:rPr>
          <w:rFonts w:cs="Arial"/>
          <w:lang w:eastAsia="en-AU"/>
        </w:rPr>
        <w:t>standards</w:t>
      </w:r>
      <w:r w:rsidRPr="00393670">
        <w:rPr>
          <w:rFonts w:cs="Arial"/>
          <w:lang w:eastAsia="en-AU"/>
        </w:rPr>
        <w:t xml:space="preserve"> shall form part of the final documentation, </w:t>
      </w:r>
      <w:r>
        <w:rPr>
          <w:rFonts w:cs="Arial"/>
          <w:lang w:eastAsia="en-AU"/>
        </w:rPr>
        <w:t xml:space="preserve">or other </w:t>
      </w:r>
      <w:r w:rsidRPr="00393670">
        <w:rPr>
          <w:rFonts w:cs="Arial"/>
          <w:lang w:eastAsia="en-AU"/>
        </w:rPr>
        <w:t>as appropriate:</w:t>
      </w:r>
    </w:p>
    <w:p w:rsidRPr="00393670" w:rsidR="003B52ED" w:rsidP="003B52ED" w:rsidRDefault="003B52ED" w14:paraId="54BED90B" w14:textId="77777777">
      <w:pPr>
        <w:jc w:val="both"/>
        <w:rPr>
          <w:rFonts w:cs="Arial"/>
          <w:lang w:eastAsia="en-AU"/>
        </w:rPr>
      </w:pPr>
    </w:p>
    <w:p w:rsidRPr="00393670" w:rsidR="003B52ED" w:rsidP="003B52ED" w:rsidRDefault="003B52ED" w14:paraId="02977AE2" w14:textId="0766EA13">
      <w:pPr>
        <w:numPr>
          <w:ilvl w:val="0"/>
          <w:numId w:val="17"/>
        </w:numPr>
        <w:jc w:val="both"/>
        <w:rPr>
          <w:rFonts w:cs="Arial"/>
          <w:lang w:eastAsia="en-AU"/>
        </w:rPr>
      </w:pPr>
      <w:r w:rsidRPr="00393670">
        <w:rPr>
          <w:rFonts w:cs="Arial"/>
          <w:lang w:eastAsia="en-AU"/>
        </w:rPr>
        <w:t>Australian Standard 2124</w:t>
      </w:r>
      <w:r w:rsidR="00F15A26">
        <w:rPr>
          <w:rFonts w:cs="Arial"/>
          <w:lang w:eastAsia="en-AU"/>
        </w:rPr>
        <w:t xml:space="preserve"> </w:t>
      </w:r>
      <w:r w:rsidRPr="00393670">
        <w:rPr>
          <w:rFonts w:cs="Arial"/>
          <w:lang w:eastAsia="en-AU"/>
        </w:rPr>
        <w:t>General Conditions of Contract</w:t>
      </w:r>
    </w:p>
    <w:p w:rsidRPr="00393670" w:rsidR="003B52ED" w:rsidP="003B52ED" w:rsidRDefault="003B52ED" w14:paraId="0851F45D" w14:textId="62AAB0E3">
      <w:pPr>
        <w:numPr>
          <w:ilvl w:val="0"/>
          <w:numId w:val="17"/>
        </w:numPr>
        <w:jc w:val="both"/>
        <w:rPr>
          <w:rFonts w:cs="Arial"/>
          <w:lang w:eastAsia="en-AU"/>
        </w:rPr>
      </w:pPr>
      <w:r w:rsidRPr="00393670">
        <w:rPr>
          <w:rFonts w:cs="Arial"/>
          <w:lang w:eastAsia="en-AU"/>
        </w:rPr>
        <w:t>Australian Standard 4920</w:t>
      </w:r>
      <w:r w:rsidR="00F15A26">
        <w:rPr>
          <w:rFonts w:cs="Arial"/>
          <w:lang w:eastAsia="en-AU"/>
        </w:rPr>
        <w:t xml:space="preserve"> </w:t>
      </w:r>
      <w:r w:rsidRPr="00393670">
        <w:rPr>
          <w:rFonts w:cs="Arial"/>
          <w:lang w:eastAsia="en-AU"/>
        </w:rPr>
        <w:t>General Conditions of Contract for the Provision of Asset Maintenance and Services</w:t>
      </w:r>
    </w:p>
    <w:p w:rsidRPr="00393670" w:rsidR="003B52ED" w:rsidP="003B52ED" w:rsidRDefault="003B52ED" w14:paraId="4B185978" w14:textId="3C3396FF">
      <w:pPr>
        <w:numPr>
          <w:ilvl w:val="0"/>
          <w:numId w:val="17"/>
        </w:numPr>
        <w:jc w:val="both"/>
        <w:rPr>
          <w:rFonts w:cs="Arial"/>
          <w:lang w:eastAsia="en-AU"/>
        </w:rPr>
      </w:pPr>
      <w:r w:rsidRPr="7C327021">
        <w:rPr>
          <w:rFonts w:cs="Arial"/>
          <w:lang w:eastAsia="en-AU"/>
        </w:rPr>
        <w:t>Australian Standard 2127</w:t>
      </w:r>
      <w:r w:rsidR="00F15A26">
        <w:rPr>
          <w:rFonts w:cs="Arial"/>
          <w:lang w:eastAsia="en-AU"/>
        </w:rPr>
        <w:t xml:space="preserve"> </w:t>
      </w:r>
      <w:r w:rsidRPr="7C327021">
        <w:rPr>
          <w:rFonts w:cs="Arial"/>
          <w:lang w:eastAsia="en-AU"/>
        </w:rPr>
        <w:t>Form of Formal Instrument of Agreement</w:t>
      </w:r>
    </w:p>
    <w:p w:rsidR="003B52ED" w:rsidP="003B52ED" w:rsidRDefault="003B52ED" w14:paraId="002D3E95" w14:textId="77777777">
      <w:pPr>
        <w:jc w:val="both"/>
        <w:rPr>
          <w:rFonts w:cs="Arial"/>
          <w:u w:val="single"/>
          <w:lang w:eastAsia="en-AU"/>
        </w:rPr>
      </w:pPr>
    </w:p>
    <w:p w:rsidR="001C7A21" w:rsidP="003B52ED" w:rsidRDefault="003B52ED" w14:paraId="43F5E574" w14:textId="20E938E1">
      <w:pPr>
        <w:pStyle w:val="Heading2"/>
      </w:pPr>
      <w:r>
        <w:t>Purchase Orders</w:t>
      </w:r>
    </w:p>
    <w:p w:rsidR="00E745AF" w:rsidP="00FF0285" w:rsidRDefault="00052EEB" w14:paraId="1F23507B" w14:textId="50429B09">
      <w:pPr>
        <w:jc w:val="both"/>
        <w:rPr>
          <w:lang w:val="en-US" w:eastAsia="en-US"/>
        </w:rPr>
      </w:pPr>
      <w:r w:rsidRPr="003657BB">
        <w:rPr>
          <w:rFonts w:cs="Arial"/>
          <w:lang w:eastAsia="en-AU"/>
        </w:rPr>
        <w:t>For low complexity, low value procurement of goods or services</w:t>
      </w:r>
      <w:r>
        <w:rPr>
          <w:rFonts w:cs="Arial"/>
          <w:lang w:eastAsia="en-AU"/>
        </w:rPr>
        <w:t xml:space="preserve"> where there is no contract in place,</w:t>
      </w:r>
      <w:r w:rsidRPr="003657BB">
        <w:rPr>
          <w:rFonts w:cs="Arial"/>
          <w:lang w:eastAsia="en-AU"/>
        </w:rPr>
        <w:t xml:space="preserve"> the default terms and conditions </w:t>
      </w:r>
      <w:r>
        <w:rPr>
          <w:rFonts w:cs="Arial"/>
          <w:lang w:eastAsia="en-AU"/>
        </w:rPr>
        <w:t>of a</w:t>
      </w:r>
      <w:r w:rsidRPr="00CA09D4">
        <w:rPr>
          <w:rFonts w:cs="Arial"/>
          <w:lang w:eastAsia="en-AU"/>
        </w:rPr>
        <w:t xml:space="preserve"> purchase order</w:t>
      </w:r>
      <w:r w:rsidRPr="003657BB">
        <w:rPr>
          <w:rFonts w:cs="Arial"/>
          <w:lang w:eastAsia="en-AU"/>
        </w:rPr>
        <w:t xml:space="preserve"> </w:t>
      </w:r>
      <w:r>
        <w:rPr>
          <w:rFonts w:cs="Arial"/>
          <w:lang w:eastAsia="en-AU"/>
        </w:rPr>
        <w:t>will be used</w:t>
      </w:r>
      <w:r w:rsidRPr="003657BB">
        <w:rPr>
          <w:rFonts w:cs="Arial"/>
          <w:lang w:eastAsia="en-AU"/>
        </w:rPr>
        <w:t>.  These Terms and Conditions are available on Wannon Water’s website</w:t>
      </w:r>
      <w:r>
        <w:rPr>
          <w:rFonts w:cs="Arial"/>
          <w:lang w:eastAsia="en-AU"/>
        </w:rPr>
        <w:t>.</w:t>
      </w:r>
      <w:r w:rsidRPr="003657BB">
        <w:rPr>
          <w:rFonts w:cs="Arial"/>
          <w:lang w:eastAsia="en-AU"/>
        </w:rPr>
        <w:t xml:space="preserve"> </w:t>
      </w:r>
    </w:p>
    <w:p w:rsidR="00052EEB" w:rsidP="00052EEB" w:rsidRDefault="00052EEB" w14:paraId="458F0735" w14:textId="61323252">
      <w:pPr>
        <w:pStyle w:val="Heading1"/>
      </w:pPr>
      <w:r>
        <w:t>Quotation Implementation</w:t>
      </w:r>
    </w:p>
    <w:p w:rsidR="00052EEB" w:rsidP="00052EEB" w:rsidRDefault="00B01603" w14:paraId="603E37F2" w14:textId="0CBC3CBB">
      <w:pPr>
        <w:rPr>
          <w:lang w:val="en-US" w:eastAsia="en-US"/>
        </w:rPr>
      </w:pPr>
      <w:r w:rsidRPr="007844AE">
        <w:rPr>
          <w:rFonts w:cs="Arial"/>
          <w:lang w:eastAsia="en-AU"/>
        </w:rPr>
        <w:t>Wannon Water’s Quotation Procedure provides direction on invitation for quotation, quotation assessment and approval.</w:t>
      </w:r>
    </w:p>
    <w:p w:rsidR="00B01603" w:rsidP="00B01603" w:rsidRDefault="00790E29" w14:paraId="47B7161D" w14:textId="7FB18D94">
      <w:pPr>
        <w:pStyle w:val="Heading1"/>
      </w:pPr>
      <w:r>
        <w:t>Tendering Implementation</w:t>
      </w:r>
    </w:p>
    <w:p w:rsidR="00790E29" w:rsidP="00790E29" w:rsidRDefault="000B031A" w14:paraId="3AC062E9" w14:textId="42FB6F91">
      <w:pPr>
        <w:rPr>
          <w:lang w:val="en-US" w:eastAsia="en-US"/>
        </w:rPr>
      </w:pPr>
      <w:r w:rsidRPr="007844AE">
        <w:rPr>
          <w:rFonts w:cs="Arial"/>
          <w:lang w:eastAsia="en-AU"/>
        </w:rPr>
        <w:t>Wannon Water’s Tendering Procedure provides direction on tender advertisement, management of the tendering process, tendering on the Tenderlink platform, tender receipt and transmittal, tender assessment and contract award for works, goods and services.</w:t>
      </w:r>
    </w:p>
    <w:p w:rsidR="000B031A" w:rsidP="000B031A" w:rsidRDefault="000B031A" w14:paraId="2CE026A1" w14:textId="402FA871">
      <w:pPr>
        <w:pStyle w:val="Heading1"/>
      </w:pPr>
      <w:r>
        <w:t>Monitoring and Reporting</w:t>
      </w:r>
    </w:p>
    <w:p w:rsidR="0029217A" w:rsidP="0029217A" w:rsidRDefault="0029217A" w14:paraId="083B2A8C" w14:textId="77777777">
      <w:pPr>
        <w:jc w:val="both"/>
        <w:rPr>
          <w:rFonts w:cs="Arial"/>
          <w:lang w:eastAsia="en-AU"/>
        </w:rPr>
      </w:pPr>
      <w:r w:rsidRPr="007844AE">
        <w:rPr>
          <w:rFonts w:cs="Arial"/>
          <w:lang w:eastAsia="en-AU"/>
        </w:rPr>
        <w:t>Reporting on progress of non-construction goods and services contracts shall occur:</w:t>
      </w:r>
    </w:p>
    <w:p w:rsidRPr="007844AE" w:rsidR="0029217A" w:rsidP="0029217A" w:rsidRDefault="0029217A" w14:paraId="7615E9EE" w14:textId="77777777">
      <w:pPr>
        <w:jc w:val="both"/>
        <w:rPr>
          <w:rFonts w:cs="Arial"/>
          <w:lang w:eastAsia="en-AU"/>
        </w:rPr>
      </w:pPr>
    </w:p>
    <w:p w:rsidRPr="007844AE" w:rsidR="0029217A" w:rsidP="0029217A" w:rsidRDefault="0029217A" w14:paraId="60DBE518" w14:textId="6ECD8F93">
      <w:pPr>
        <w:numPr>
          <w:ilvl w:val="0"/>
          <w:numId w:val="19"/>
        </w:numPr>
        <w:ind w:left="993" w:hanging="284"/>
        <w:jc w:val="both"/>
        <w:rPr>
          <w:rFonts w:cs="Arial"/>
          <w:lang w:eastAsia="en-AU"/>
        </w:rPr>
      </w:pPr>
      <w:r w:rsidRPr="007844AE">
        <w:rPr>
          <w:rFonts w:cs="Arial"/>
          <w:lang w:eastAsia="en-AU"/>
        </w:rPr>
        <w:t>To the Executive Committee at least six monthly for contracts exceeding $550,000 in value</w:t>
      </w:r>
    </w:p>
    <w:p w:rsidRPr="007844AE" w:rsidR="0029217A" w:rsidP="0029217A" w:rsidRDefault="0029217A" w14:paraId="6EF0B84F" w14:textId="77777777">
      <w:pPr>
        <w:numPr>
          <w:ilvl w:val="0"/>
          <w:numId w:val="19"/>
        </w:numPr>
        <w:ind w:left="993" w:hanging="284"/>
        <w:jc w:val="both"/>
        <w:rPr>
          <w:rFonts w:cs="Arial"/>
          <w:lang w:eastAsia="en-AU"/>
        </w:rPr>
      </w:pPr>
      <w:r w:rsidRPr="007844AE">
        <w:rPr>
          <w:rFonts w:cs="Arial"/>
          <w:lang w:eastAsia="en-AU"/>
        </w:rPr>
        <w:t xml:space="preserve">To the Board by exception as deemed necessary by the Executive Committee or by the Managing Director. </w:t>
      </w:r>
    </w:p>
    <w:p w:rsidRPr="00D36701" w:rsidR="0029217A" w:rsidP="0029217A" w:rsidRDefault="0029217A" w14:paraId="23DBB2CD" w14:textId="77777777">
      <w:pPr>
        <w:ind w:left="993"/>
        <w:jc w:val="both"/>
        <w:rPr>
          <w:rFonts w:cs="Arial"/>
          <w:lang w:eastAsia="en-AU"/>
        </w:rPr>
      </w:pPr>
    </w:p>
    <w:p w:rsidR="0029217A" w:rsidP="0029217A" w:rsidRDefault="0029217A" w14:paraId="3E671EF1" w14:textId="77777777">
      <w:pPr>
        <w:rPr>
          <w:rFonts w:cs="Arial"/>
          <w:bCs/>
          <w:lang w:eastAsia="en-AU"/>
        </w:rPr>
      </w:pPr>
      <w:r w:rsidRPr="00FB2A70">
        <w:rPr>
          <w:rFonts w:cs="Arial"/>
          <w:bCs/>
          <w:lang w:eastAsia="en-AU"/>
        </w:rPr>
        <w:t>Wannon Water shall aim for an amount equal to or exceeding 30% of the total annual non-construction goods and services purchase value to be spent within the Wannon Water Region.</w:t>
      </w:r>
    </w:p>
    <w:p w:rsidRPr="007844AE" w:rsidR="0029217A" w:rsidP="0029217A" w:rsidRDefault="0029217A" w14:paraId="1922A933" w14:textId="77777777">
      <w:pPr>
        <w:rPr>
          <w:rFonts w:cs="Arial"/>
          <w:bCs/>
          <w:lang w:eastAsia="en-AU"/>
        </w:rPr>
      </w:pPr>
    </w:p>
    <w:p w:rsidRPr="00F93925" w:rsidR="0029217A" w:rsidP="0029217A" w:rsidRDefault="0029217A" w14:paraId="151ACD6F" w14:textId="77777777">
      <w:pPr>
        <w:rPr>
          <w:rFonts w:cs="Arial"/>
          <w:bCs/>
          <w:lang w:eastAsia="en-AU"/>
        </w:rPr>
      </w:pPr>
      <w:r w:rsidRPr="00F93925">
        <w:rPr>
          <w:rFonts w:cs="Arial"/>
          <w:bCs/>
          <w:lang w:eastAsia="en-AU"/>
        </w:rPr>
        <w:t>An annual report shall be provided to Board that details actual performance versus this target.  The report shall detail performance in all categories of vendor spend within the Wannon Water Region.</w:t>
      </w:r>
    </w:p>
    <w:p w:rsidR="0029217A" w:rsidP="0029217A" w:rsidRDefault="0029217A" w14:paraId="4047D28C" w14:textId="77777777">
      <w:pPr>
        <w:jc w:val="both"/>
        <w:rPr>
          <w:rFonts w:cs="Arial"/>
          <w:bCs/>
          <w:lang w:eastAsia="en-AU"/>
        </w:rPr>
      </w:pPr>
      <w:r w:rsidRPr="00FB2A70">
        <w:rPr>
          <w:rFonts w:cs="Arial"/>
          <w:bCs/>
          <w:lang w:eastAsia="en-AU"/>
        </w:rPr>
        <w:lastRenderedPageBreak/>
        <w:t>Reporting against significant construction (capital) contracts shall occur within the Quarterly Capital Works report to the Board.</w:t>
      </w:r>
    </w:p>
    <w:p w:rsidRPr="00FB2A70" w:rsidR="0029217A" w:rsidP="0029217A" w:rsidRDefault="0029217A" w14:paraId="6131B8E3" w14:textId="77777777">
      <w:pPr>
        <w:jc w:val="both"/>
        <w:rPr>
          <w:rFonts w:cs="Arial"/>
          <w:bCs/>
          <w:lang w:eastAsia="en-AU"/>
        </w:rPr>
      </w:pPr>
    </w:p>
    <w:p w:rsidRPr="000B031A" w:rsidR="00210B00" w:rsidP="00FF0285" w:rsidRDefault="0029217A" w14:paraId="76AE8623" w14:textId="43F9F6A3">
      <w:pPr>
        <w:jc w:val="both"/>
        <w:rPr>
          <w:lang w:val="en-US" w:eastAsia="en-US"/>
        </w:rPr>
      </w:pPr>
      <w:r w:rsidRPr="00FB2A70">
        <w:rPr>
          <w:rFonts w:cs="Arial"/>
          <w:bCs/>
          <w:lang w:eastAsia="en-AU"/>
        </w:rPr>
        <w:t>Data collected from tenderers shall be utilised as part of reporting for the Community Strategy ‘Partnering for Stronger Communities’.</w:t>
      </w:r>
    </w:p>
    <w:p w:rsidR="00784276" w:rsidP="007B4DC4" w:rsidRDefault="007B4DC4" w14:paraId="6E62332D" w14:textId="512B6CB7">
      <w:pPr>
        <w:pStyle w:val="Heading1"/>
      </w:pPr>
      <w:r>
        <w:t>Collaborative Procurement</w:t>
      </w:r>
    </w:p>
    <w:p w:rsidR="00210B00" w:rsidP="00210B00" w:rsidRDefault="00210B00" w14:paraId="27928764" w14:textId="77777777">
      <w:pPr>
        <w:jc w:val="both"/>
        <w:rPr>
          <w:rFonts w:cs="Arial"/>
          <w:bCs/>
          <w:lang w:eastAsia="en-AU"/>
        </w:rPr>
      </w:pPr>
      <w:r w:rsidRPr="009A0993">
        <w:rPr>
          <w:rFonts w:cs="Arial"/>
          <w:bCs/>
          <w:lang w:eastAsia="en-AU"/>
        </w:rPr>
        <w:t>Wannon Water shall participate in collaborative procurement opportunities that benefit Wannon Water and fellow collaborating organisations as a whole.  Employee resources, knowledge and experience shall be made available to ensure optimum outcomes from the collaborative procurement process.</w:t>
      </w:r>
    </w:p>
    <w:p w:rsidRPr="009A0993" w:rsidR="00210B00" w:rsidP="00210B00" w:rsidRDefault="00210B00" w14:paraId="24E068D0" w14:textId="77777777">
      <w:pPr>
        <w:jc w:val="both"/>
        <w:rPr>
          <w:rFonts w:cs="Arial"/>
          <w:bCs/>
          <w:lang w:eastAsia="en-AU"/>
        </w:rPr>
      </w:pPr>
    </w:p>
    <w:p w:rsidR="00210B00" w:rsidP="00210B00" w:rsidRDefault="00210B00" w14:paraId="3B60C7C4" w14:textId="77777777">
      <w:pPr>
        <w:jc w:val="both"/>
        <w:rPr>
          <w:rFonts w:cs="Arial"/>
          <w:bCs/>
          <w:lang w:eastAsia="en-AU"/>
        </w:rPr>
      </w:pPr>
      <w:r w:rsidRPr="009A0993">
        <w:rPr>
          <w:rFonts w:cs="Arial"/>
          <w:bCs/>
          <w:lang w:eastAsia="en-AU"/>
        </w:rPr>
        <w:t>Prior to implementation of a collaborative procurement agreement, it shall be established that the market testing process for the awarding of works is at least compliant with the procurement procedures in place at Wannon Water and meet the principles detailed within Section 3.1.</w:t>
      </w:r>
    </w:p>
    <w:p w:rsidRPr="009A0993" w:rsidR="00210B00" w:rsidP="00210B00" w:rsidRDefault="00210B00" w14:paraId="3AC6661E" w14:textId="77777777">
      <w:pPr>
        <w:jc w:val="both"/>
        <w:rPr>
          <w:rFonts w:cs="Arial"/>
          <w:bCs/>
          <w:lang w:eastAsia="en-AU"/>
        </w:rPr>
      </w:pPr>
    </w:p>
    <w:p w:rsidR="00282418" w:rsidP="00210B00" w:rsidRDefault="00210B00" w14:paraId="30369C4B" w14:textId="68B8F635">
      <w:pPr>
        <w:jc w:val="both"/>
        <w:rPr>
          <w:rFonts w:cs="Arial"/>
          <w:bCs/>
          <w:lang w:eastAsia="en-AU"/>
        </w:rPr>
      </w:pPr>
      <w:r w:rsidRPr="009A0993">
        <w:rPr>
          <w:rFonts w:cs="Arial"/>
          <w:bCs/>
          <w:lang w:eastAsia="en-AU"/>
        </w:rPr>
        <w:t>Approval for entering collaborative procurement agreements shall be made in accordance with the Wannon Water Instrument of Delegation.</w:t>
      </w:r>
    </w:p>
    <w:p w:rsidR="00282418" w:rsidP="00F43BE6" w:rsidRDefault="00F43BE6" w14:paraId="1275A0A3" w14:textId="7D053DE2">
      <w:pPr>
        <w:pStyle w:val="Heading1"/>
      </w:pPr>
      <w:r>
        <w:t>Social and Sustainable Procurement</w:t>
      </w:r>
    </w:p>
    <w:p w:rsidR="00B81FB3" w:rsidP="00B81FB3" w:rsidRDefault="00B81FB3" w14:paraId="51B904B1" w14:textId="77777777">
      <w:pPr>
        <w:jc w:val="both"/>
        <w:rPr>
          <w:rFonts w:cs="Arial"/>
          <w:lang w:eastAsia="en-AU"/>
        </w:rPr>
      </w:pPr>
      <w:r w:rsidRPr="009A0993">
        <w:rPr>
          <w:rFonts w:cs="Arial"/>
          <w:lang w:eastAsia="en-AU"/>
        </w:rPr>
        <w:t>Wannon Water shall take actions consistent with its Social and Sustainable Procurement Strategy. This includes collecting data in respect to open market tender proposals from tenderers, which shall be utilised to assess the tenderer’s contributions to the themes of the Partnering for Stronger Communities:  Wannon Water’s Community Strategy.  The themes for the collection of this data are as follows:</w:t>
      </w:r>
    </w:p>
    <w:p w:rsidRPr="009A0993" w:rsidR="00EF46E7" w:rsidP="00B81FB3" w:rsidRDefault="00EF46E7" w14:paraId="11234366" w14:textId="77777777">
      <w:pPr>
        <w:jc w:val="both"/>
        <w:rPr>
          <w:rFonts w:cs="Arial"/>
          <w:lang w:eastAsia="en-AU"/>
        </w:rPr>
      </w:pPr>
    </w:p>
    <w:p w:rsidRPr="009A0993" w:rsidR="00B81FB3" w:rsidP="00B81FB3" w:rsidRDefault="00B81FB3" w14:paraId="41F5D03E" w14:textId="2E996865">
      <w:pPr>
        <w:pStyle w:val="ListParagraph"/>
        <w:numPr>
          <w:ilvl w:val="0"/>
          <w:numId w:val="20"/>
        </w:numPr>
        <w:contextualSpacing w:val="0"/>
        <w:rPr>
          <w:rFonts w:eastAsiaTheme="minorHAnsi"/>
          <w:lang w:eastAsia="en-AU"/>
        </w:rPr>
      </w:pPr>
      <w:r w:rsidRPr="009A0993">
        <w:rPr>
          <w:rFonts w:eastAsiaTheme="minorHAnsi"/>
          <w:lang w:eastAsia="en-AU"/>
        </w:rPr>
        <w:t>Regional prosperity</w:t>
      </w:r>
    </w:p>
    <w:p w:rsidRPr="009A0993" w:rsidR="00B81FB3" w:rsidP="00B81FB3" w:rsidRDefault="00B81FB3" w14:paraId="0E42C17A" w14:textId="59C90CF4">
      <w:pPr>
        <w:pStyle w:val="ListParagraph"/>
        <w:numPr>
          <w:ilvl w:val="0"/>
          <w:numId w:val="20"/>
        </w:numPr>
        <w:contextualSpacing w:val="0"/>
        <w:rPr>
          <w:rFonts w:eastAsiaTheme="minorHAnsi"/>
          <w:lang w:eastAsia="en-AU"/>
        </w:rPr>
      </w:pPr>
      <w:r w:rsidRPr="009A0993">
        <w:rPr>
          <w:rFonts w:eastAsiaTheme="minorHAnsi"/>
          <w:lang w:eastAsia="en-AU"/>
        </w:rPr>
        <w:t>Education, training &amp; volunteering</w:t>
      </w:r>
    </w:p>
    <w:p w:rsidRPr="009A0993" w:rsidR="00B81FB3" w:rsidP="00B81FB3" w:rsidRDefault="00B81FB3" w14:paraId="32052ED3" w14:textId="44065041">
      <w:pPr>
        <w:pStyle w:val="ListParagraph"/>
        <w:numPr>
          <w:ilvl w:val="0"/>
          <w:numId w:val="20"/>
        </w:numPr>
        <w:contextualSpacing w:val="0"/>
        <w:rPr>
          <w:rFonts w:eastAsiaTheme="minorHAnsi"/>
          <w:lang w:eastAsia="en-AU"/>
        </w:rPr>
      </w:pPr>
      <w:r w:rsidRPr="009A0993">
        <w:rPr>
          <w:rFonts w:eastAsiaTheme="minorHAnsi"/>
          <w:lang w:eastAsia="en-AU"/>
        </w:rPr>
        <w:t>Health &amp; wellbeing</w:t>
      </w:r>
    </w:p>
    <w:p w:rsidRPr="009A0993" w:rsidR="00B81FB3" w:rsidP="00B81FB3" w:rsidRDefault="00B81FB3" w14:paraId="0BE235C3" w14:textId="77777777">
      <w:pPr>
        <w:pStyle w:val="ListParagraph"/>
        <w:numPr>
          <w:ilvl w:val="0"/>
          <w:numId w:val="20"/>
        </w:numPr>
        <w:contextualSpacing w:val="0"/>
        <w:rPr>
          <w:rFonts w:eastAsiaTheme="minorHAnsi"/>
          <w:lang w:eastAsia="en-AU"/>
        </w:rPr>
      </w:pPr>
      <w:r w:rsidRPr="009A0993">
        <w:rPr>
          <w:rFonts w:eastAsiaTheme="minorHAnsi"/>
          <w:lang w:eastAsia="en-AU"/>
        </w:rPr>
        <w:t>Natural environment</w:t>
      </w:r>
    </w:p>
    <w:p w:rsidRPr="009A0993" w:rsidR="00B81FB3" w:rsidP="00B81FB3" w:rsidRDefault="00B81FB3" w14:paraId="00353CE8" w14:textId="77777777">
      <w:pPr>
        <w:rPr>
          <w:rFonts w:cs="Arial"/>
          <w:bCs/>
          <w:lang w:eastAsia="en-AU"/>
        </w:rPr>
      </w:pPr>
    </w:p>
    <w:p w:rsidRPr="007B4DC4" w:rsidR="007B4DC4" w:rsidP="007B4DC4" w:rsidRDefault="00B81FB3" w14:paraId="5392F733" w14:textId="6286064B">
      <w:pPr>
        <w:rPr>
          <w:lang w:val="en-US" w:eastAsia="en-US"/>
        </w:rPr>
      </w:pPr>
      <w:r w:rsidRPr="009A0993">
        <w:rPr>
          <w:rFonts w:cs="Arial"/>
          <w:bCs/>
          <w:lang w:eastAsia="en-AU"/>
        </w:rPr>
        <w:t>The data collected in relation to ‘Social Procurement’ shall be considered as a component of the “Value for Money” evaluation criteria.</w:t>
      </w:r>
    </w:p>
    <w:p w:rsidR="00711860" w:rsidP="00E17D29" w:rsidRDefault="00711860" w14:paraId="0CD0BB42" w14:textId="04E15AA8">
      <w:pPr>
        <w:pStyle w:val="Heading1"/>
        <w:numPr>
          <w:ilvl w:val="0"/>
          <w:numId w:val="2"/>
        </w:numPr>
        <w:rPr>
          <w:bCs/>
        </w:rPr>
      </w:pPr>
      <w:r>
        <w:rPr>
          <w:bCs/>
        </w:rP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711860" w:rsidR="00711860" w14:paraId="4E3D64C9" w14:textId="77777777">
        <w:trPr>
          <w:tblHeader/>
        </w:trPr>
        <w:tc>
          <w:tcPr>
            <w:tcW w:w="2515" w:type="dxa"/>
            <w:tcBorders>
              <w:top w:val="nil"/>
              <w:bottom w:val="single" w:color="auto" w:sz="4" w:space="0"/>
              <w:right w:val="single" w:color="auto" w:sz="4" w:space="0"/>
            </w:tcBorders>
          </w:tcPr>
          <w:p w:rsidRPr="00711860" w:rsidR="00711860" w:rsidRDefault="00711860" w14:paraId="758A1BCB" w14:textId="77777777">
            <w:pPr>
              <w:rPr>
                <w:b/>
                <w:i/>
                <w:color w:val="00B4D0" w:themeColor="accent1"/>
              </w:rPr>
            </w:pPr>
            <w:r w:rsidRPr="00711860">
              <w:rPr>
                <w:rFonts w:cs="Arial"/>
                <w:b/>
                <w:color w:val="00B4D0" w:themeColor="accent1"/>
              </w:rPr>
              <w:t>Position</w:t>
            </w:r>
          </w:p>
        </w:tc>
        <w:tc>
          <w:tcPr>
            <w:tcW w:w="7124" w:type="dxa"/>
            <w:tcBorders>
              <w:left w:val="single" w:color="auto" w:sz="4" w:space="0"/>
            </w:tcBorders>
          </w:tcPr>
          <w:p w:rsidRPr="00711860" w:rsidR="00711860" w:rsidRDefault="00711860" w14:paraId="4E592DC3" w14:textId="77777777">
            <w:pPr>
              <w:rPr>
                <w:b/>
                <w:i/>
                <w:color w:val="00B4D0" w:themeColor="accent1"/>
              </w:rPr>
            </w:pPr>
            <w:r w:rsidRPr="00711860">
              <w:rPr>
                <w:rFonts w:cs="Arial"/>
                <w:b/>
                <w:color w:val="00B4D0" w:themeColor="accent1"/>
              </w:rPr>
              <w:t>Roles and responsibilities</w:t>
            </w:r>
          </w:p>
        </w:tc>
      </w:tr>
      <w:tr w:rsidRPr="00711860" w:rsidR="00711860" w14:paraId="127D7359" w14:textId="77777777">
        <w:tc>
          <w:tcPr>
            <w:tcW w:w="2515" w:type="dxa"/>
            <w:tcBorders>
              <w:top w:val="single" w:color="auto" w:sz="4" w:space="0"/>
              <w:bottom w:val="single" w:color="auto" w:sz="4" w:space="0"/>
              <w:right w:val="single" w:color="auto" w:sz="4" w:space="0"/>
            </w:tcBorders>
          </w:tcPr>
          <w:p w:rsidRPr="00711860" w:rsidR="00711860" w:rsidRDefault="00262F4E" w14:paraId="24504FC8" w14:textId="345F8B61">
            <w:pPr>
              <w:rPr>
                <w:color w:val="00B4D0" w:themeColor="accent1"/>
              </w:rPr>
            </w:pPr>
            <w:r w:rsidRPr="00B35DDA">
              <w:rPr>
                <w:rFonts w:cs="Arial"/>
              </w:rPr>
              <w:t>Branch Manager Corporate Services</w:t>
            </w:r>
          </w:p>
        </w:tc>
        <w:tc>
          <w:tcPr>
            <w:tcW w:w="7124" w:type="dxa"/>
            <w:tcBorders>
              <w:left w:val="single" w:color="auto" w:sz="4" w:space="0"/>
            </w:tcBorders>
          </w:tcPr>
          <w:p w:rsidRPr="00711860" w:rsidR="00711860" w:rsidRDefault="00C8223F" w14:paraId="3811808D" w14:textId="0081294D">
            <w:pPr>
              <w:rPr>
                <w:rFonts w:cs="Arial"/>
                <w:color w:val="00B4D0" w:themeColor="accent1"/>
              </w:rPr>
            </w:pPr>
            <w:r>
              <w:rPr>
                <w:rFonts w:cs="Arial"/>
              </w:rPr>
              <w:t>R</w:t>
            </w:r>
            <w:r w:rsidRPr="00B35DDA">
              <w:rPr>
                <w:rFonts w:cs="Arial"/>
              </w:rPr>
              <w:t>esponsible for the management of the Policy as it applies to non-construction goods and services procurement and ensuring that all relevant personnel are aware of and comply with, its content and any subsequent alterations or amendments to it.</w:t>
            </w:r>
          </w:p>
        </w:tc>
      </w:tr>
      <w:tr w:rsidRPr="00711860" w:rsidR="00711860" w14:paraId="1540DE2E" w14:textId="77777777">
        <w:tc>
          <w:tcPr>
            <w:tcW w:w="2515" w:type="dxa"/>
            <w:tcBorders>
              <w:top w:val="single" w:color="auto" w:sz="4" w:space="0"/>
              <w:bottom w:val="single" w:color="auto" w:sz="4" w:space="0"/>
              <w:right w:val="single" w:color="auto" w:sz="4" w:space="0"/>
            </w:tcBorders>
          </w:tcPr>
          <w:p w:rsidRPr="00711860" w:rsidR="00711860" w:rsidRDefault="00F570AE" w14:paraId="71BED3CD" w14:textId="062B8E56">
            <w:pPr>
              <w:rPr>
                <w:rFonts w:cs="Arial"/>
                <w:color w:val="00B4D0" w:themeColor="accent1"/>
              </w:rPr>
            </w:pPr>
            <w:r w:rsidRPr="00B35DDA">
              <w:rPr>
                <w:rFonts w:cs="Arial"/>
              </w:rPr>
              <w:t>Branch Manager Asset Creation</w:t>
            </w:r>
          </w:p>
        </w:tc>
        <w:tc>
          <w:tcPr>
            <w:tcW w:w="7124" w:type="dxa"/>
            <w:tcBorders>
              <w:left w:val="single" w:color="auto" w:sz="4" w:space="0"/>
            </w:tcBorders>
          </w:tcPr>
          <w:p w:rsidRPr="00711860" w:rsidR="00711860" w:rsidRDefault="00DB0B24" w14:paraId="40D061B3" w14:textId="4F699342">
            <w:pPr>
              <w:rPr>
                <w:rFonts w:cs="Arial"/>
                <w:color w:val="00B4D0" w:themeColor="accent1"/>
              </w:rPr>
            </w:pPr>
            <w:r>
              <w:rPr>
                <w:rFonts w:cs="Arial"/>
              </w:rPr>
              <w:t>R</w:t>
            </w:r>
            <w:r w:rsidRPr="00B35DDA">
              <w:rPr>
                <w:rFonts w:cs="Arial"/>
              </w:rPr>
              <w:t>esponsible for the management of the Policy as it applies to construction procurement and construction services procurement and ensuring that all relevant personnel are aware of and comply with, its content and any subsequent alterations or amendments to it.</w:t>
            </w:r>
          </w:p>
        </w:tc>
      </w:tr>
      <w:tr w:rsidRPr="00711860" w:rsidR="00711860" w14:paraId="1EA05D62" w14:textId="77777777">
        <w:tc>
          <w:tcPr>
            <w:tcW w:w="2515" w:type="dxa"/>
            <w:tcBorders>
              <w:top w:val="single" w:color="auto" w:sz="4" w:space="0"/>
              <w:bottom w:val="single" w:color="auto" w:sz="4" w:space="0"/>
              <w:right w:val="single" w:color="auto" w:sz="4" w:space="0"/>
            </w:tcBorders>
          </w:tcPr>
          <w:p w:rsidRPr="00711860" w:rsidR="00711860" w:rsidRDefault="001B4787" w14:paraId="74984F7E" w14:textId="4BE9A371">
            <w:pPr>
              <w:rPr>
                <w:color w:val="00B4D0" w:themeColor="accent1"/>
              </w:rPr>
            </w:pPr>
            <w:r w:rsidRPr="00B35DDA">
              <w:rPr>
                <w:rFonts w:cs="Arial"/>
                <w:lang w:eastAsia="en-AU"/>
              </w:rPr>
              <w:t>General Manager Community &amp; Corporate Services</w:t>
            </w:r>
          </w:p>
        </w:tc>
        <w:tc>
          <w:tcPr>
            <w:tcW w:w="7124" w:type="dxa"/>
            <w:tcBorders>
              <w:left w:val="single" w:color="auto" w:sz="4" w:space="0"/>
            </w:tcBorders>
          </w:tcPr>
          <w:p w:rsidRPr="00711860" w:rsidR="00711860" w:rsidRDefault="0088756C" w14:paraId="122E8B3D" w14:textId="2E9D7705">
            <w:pPr>
              <w:rPr>
                <w:color w:val="00B4D0" w:themeColor="accent1"/>
              </w:rPr>
            </w:pPr>
            <w:r>
              <w:rPr>
                <w:rFonts w:cs="Arial"/>
                <w:lang w:eastAsia="en-AU"/>
              </w:rPr>
              <w:t>R</w:t>
            </w:r>
            <w:r w:rsidRPr="00B35DDA">
              <w:rPr>
                <w:rFonts w:cs="Arial"/>
                <w:lang w:eastAsia="en-AU"/>
              </w:rPr>
              <w:t>esponsible for reporting to the Board of Wannon Water as it applies to procurement of non-construction goods and services.  When necessary, reports shall incorporate any significant threats and risks.</w:t>
            </w:r>
          </w:p>
        </w:tc>
      </w:tr>
      <w:tr w:rsidRPr="00711860" w:rsidR="00711860" w14:paraId="682B7708" w14:textId="77777777">
        <w:tc>
          <w:tcPr>
            <w:tcW w:w="2515" w:type="dxa"/>
            <w:tcBorders>
              <w:top w:val="single" w:color="auto" w:sz="4" w:space="0"/>
              <w:bottom w:val="single" w:color="auto" w:sz="4" w:space="0"/>
              <w:right w:val="single" w:color="auto" w:sz="4" w:space="0"/>
            </w:tcBorders>
          </w:tcPr>
          <w:p w:rsidRPr="00711860" w:rsidR="00711860" w:rsidRDefault="00896644" w14:paraId="092B3140" w14:textId="07F207FE">
            <w:pPr>
              <w:rPr>
                <w:color w:val="00B4D0" w:themeColor="accent1"/>
              </w:rPr>
            </w:pPr>
            <w:r w:rsidRPr="00B35DDA">
              <w:rPr>
                <w:rFonts w:cs="Arial"/>
                <w:lang w:eastAsia="en-AU"/>
              </w:rPr>
              <w:t>General Manager Assets</w:t>
            </w:r>
          </w:p>
        </w:tc>
        <w:tc>
          <w:tcPr>
            <w:tcW w:w="7124" w:type="dxa"/>
            <w:tcBorders>
              <w:left w:val="single" w:color="auto" w:sz="4" w:space="0"/>
              <w:bottom w:val="single" w:color="auto" w:sz="4" w:space="0"/>
            </w:tcBorders>
          </w:tcPr>
          <w:p w:rsidRPr="00711860" w:rsidR="00711860" w:rsidRDefault="00E06865" w14:paraId="590D2403" w14:textId="5FF608B2">
            <w:pPr>
              <w:rPr>
                <w:color w:val="00B4D0" w:themeColor="accent1"/>
              </w:rPr>
            </w:pPr>
            <w:r>
              <w:rPr>
                <w:rFonts w:cs="Arial"/>
                <w:lang w:eastAsia="en-AU"/>
              </w:rPr>
              <w:t>R</w:t>
            </w:r>
            <w:r w:rsidRPr="00B35DDA">
              <w:rPr>
                <w:rFonts w:cs="Arial"/>
                <w:lang w:eastAsia="en-AU"/>
              </w:rPr>
              <w:t xml:space="preserve">esponsible for reporting to the Board of Wannon Water as it applies to construction procurement and construction services procurement.  </w:t>
            </w:r>
            <w:r w:rsidRPr="00B35DDA">
              <w:rPr>
                <w:rFonts w:cs="Arial"/>
                <w:lang w:eastAsia="en-AU"/>
              </w:rPr>
              <w:lastRenderedPageBreak/>
              <w:t>When necessary, reports shall incorporate any significant threats and risks.</w:t>
            </w:r>
          </w:p>
        </w:tc>
      </w:tr>
    </w:tbl>
    <w:p w:rsidRPr="00711860" w:rsidR="00E06865" w:rsidP="00711860" w:rsidRDefault="00E06865" w14:paraId="30406600" w14:textId="77777777">
      <w:pPr>
        <w:rPr>
          <w:lang w:val="en-US" w:eastAsia="en-US"/>
        </w:rPr>
      </w:pPr>
    </w:p>
    <w:p w:rsidR="00E06865" w:rsidP="00E17D29" w:rsidRDefault="00E06865" w14:paraId="4E8D4D55" w14:textId="6788FC84">
      <w:pPr>
        <w:pStyle w:val="Heading1"/>
        <w:numPr>
          <w:ilvl w:val="0"/>
          <w:numId w:val="2"/>
        </w:numPr>
        <w:rPr>
          <w:bCs/>
        </w:rPr>
      </w:pPr>
      <w:r>
        <w:rPr>
          <w:bCs/>
        </w:rPr>
        <w:t>Implementation</w:t>
      </w:r>
    </w:p>
    <w:p w:rsidR="00E5782C" w:rsidP="00E5782C" w:rsidRDefault="00E5782C" w14:paraId="45C9FD22" w14:textId="77777777">
      <w:pPr>
        <w:jc w:val="both"/>
        <w:rPr>
          <w:rFonts w:cs="Arial"/>
        </w:rPr>
      </w:pPr>
      <w:r w:rsidRPr="009A0993">
        <w:rPr>
          <w:rFonts w:cs="Arial"/>
        </w:rPr>
        <w:t>The General Manager Community &amp; Corporate Services shall oversee the Policy as it relates to non-construction goods and services procurement and the General Manager Assets shall oversee this Policy as it relates to construction procurement and construction services procurement, by ensuring that adequate resources are in place to ensure procurement policies and processes are administered in a compliant, timely and effective manner.</w:t>
      </w:r>
    </w:p>
    <w:p w:rsidR="00F62D40" w:rsidP="00E5782C" w:rsidRDefault="00F62D40" w14:paraId="3F9DB963" w14:textId="77777777">
      <w:pPr>
        <w:jc w:val="both"/>
        <w:rPr>
          <w:rFonts w:cs="Arial"/>
        </w:rPr>
      </w:pPr>
    </w:p>
    <w:p w:rsidRPr="00E06865" w:rsidR="00E06865" w:rsidP="00E06865" w:rsidRDefault="00E06865" w14:paraId="43E67879" w14:textId="77777777">
      <w:pPr>
        <w:rPr>
          <w:lang w:val="en-US" w:eastAsia="en-US"/>
        </w:rPr>
      </w:pPr>
    </w:p>
    <w:p w:rsidR="00E17D29" w:rsidP="00E17D29" w:rsidRDefault="00E17D29" w14:paraId="654508F2" w14:textId="7CB889D9">
      <w:pPr>
        <w:pStyle w:val="Heading1"/>
        <w:numPr>
          <w:ilvl w:val="0"/>
          <w:numId w:val="2"/>
        </w:numPr>
        <w:rPr>
          <w:rStyle w:val="Heading1Char"/>
          <w:b/>
          <w:bCs/>
        </w:rPr>
      </w:pPr>
      <w:r>
        <w:t>Defini</w:t>
      </w:r>
      <w:r w:rsidRPr="00D14D2A">
        <w:rPr>
          <w:rStyle w:val="Heading1Char"/>
          <w:b/>
          <w:bCs/>
        </w:rPr>
        <w:t xml:space="preserve">tions </w:t>
      </w:r>
    </w:p>
    <w:p w:rsidRPr="002A0389" w:rsidR="002A0389" w:rsidP="002A0389" w:rsidRDefault="002A0389" w14:paraId="6A32C7D4" w14:textId="6FF4F865">
      <w:pPr>
        <w:rPr>
          <w:lang w:val="en-US" w:eastAsia="en-US"/>
        </w:rPr>
      </w:pPr>
    </w:p>
    <w:tbl>
      <w:tblPr>
        <w:tblStyle w:val="Definitions"/>
        <w:tblW w:w="9724" w:type="dxa"/>
        <w:tblLook w:val="04A0" w:firstRow="1" w:lastRow="0" w:firstColumn="1" w:lastColumn="0" w:noHBand="0" w:noVBand="1"/>
      </w:tblPr>
      <w:tblGrid>
        <w:gridCol w:w="2505"/>
        <w:gridCol w:w="7219"/>
      </w:tblGrid>
      <w:tr w:rsidR="00E17D29" w:rsidTr="003B214D" w14:paraId="6833DE9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F8617E" w:rsidR="00E17D29" w:rsidRDefault="00E17D29" w14:paraId="24752526" w14:textId="77777777">
            <w:pPr>
              <w:rPr>
                <w:color w:val="00B4D0" w:themeColor="accent1"/>
              </w:rPr>
            </w:pPr>
            <w:r w:rsidRPr="00F8617E">
              <w:rPr>
                <w:color w:val="00B4D0" w:themeColor="accent1"/>
              </w:rPr>
              <w:t>Term</w:t>
            </w:r>
          </w:p>
        </w:tc>
        <w:tc>
          <w:tcPr>
            <w:tcW w:w="7219" w:type="dxa"/>
            <w:tcBorders>
              <w:left w:val="single" w:color="auto" w:sz="4" w:space="0"/>
            </w:tcBorders>
          </w:tcPr>
          <w:p w:rsidRPr="00F8617E" w:rsidR="00E17D29" w:rsidRDefault="00E17D29" w14:paraId="3D1EF899" w14:textId="77777777">
            <w:pPr>
              <w:cnfStyle w:val="100000000000" w:firstRow="1" w:lastRow="0" w:firstColumn="0" w:lastColumn="0" w:oddVBand="0" w:evenVBand="0" w:oddHBand="0" w:evenHBand="0" w:firstRowFirstColumn="0" w:firstRowLastColumn="0" w:lastRowFirstColumn="0" w:lastRowLastColumn="0"/>
              <w:rPr>
                <w:color w:val="00B4D0" w:themeColor="accent1"/>
              </w:rPr>
            </w:pPr>
            <w:r w:rsidRPr="00F8617E">
              <w:rPr>
                <w:color w:val="00B4D0" w:themeColor="accent1"/>
              </w:rPr>
              <w:t>Means</w:t>
            </w:r>
          </w:p>
        </w:tc>
      </w:tr>
      <w:tr w:rsidR="00E17D29" w14:paraId="7779867A"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E17D29" w:rsidP="002A0389" w:rsidRDefault="00A41887" w14:paraId="28EF6555" w14:textId="150B9F2F">
            <w:pPr>
              <w:rPr>
                <w:b w:val="0"/>
                <w:color w:val="auto"/>
              </w:rPr>
            </w:pPr>
            <w:r>
              <w:rPr>
                <w:b w:val="0"/>
                <w:color w:val="auto"/>
              </w:rPr>
              <w:t>Accountability</w:t>
            </w:r>
          </w:p>
        </w:tc>
        <w:tc>
          <w:tcPr>
            <w:tcW w:w="7219" w:type="dxa"/>
            <w:tcBorders>
              <w:left w:val="single" w:color="auto" w:sz="4" w:space="0"/>
            </w:tcBorders>
          </w:tcPr>
          <w:p w:rsidR="00E17D29" w:rsidP="002A0389" w:rsidRDefault="00F936CD" w14:paraId="030F27E1" w14:textId="04C80D56">
            <w:pPr>
              <w:cnfStyle w:val="000000000000" w:firstRow="0" w:lastRow="0" w:firstColumn="0" w:lastColumn="0" w:oddVBand="0" w:evenVBand="0" w:oddHBand="0" w:evenHBand="0" w:firstRowFirstColumn="0" w:firstRowLastColumn="0" w:lastRowFirstColumn="0" w:lastRowLastColumn="0"/>
            </w:pPr>
            <w:r>
              <w:rPr>
                <w:rFonts w:cs="Arial"/>
              </w:rPr>
              <w:t>C</w:t>
            </w:r>
            <w:r w:rsidRPr="003E734E">
              <w:rPr>
                <w:rFonts w:cs="Arial"/>
              </w:rPr>
              <w:t>apable of being explained; taking responsibility for one’s actions</w:t>
            </w:r>
          </w:p>
        </w:tc>
      </w:tr>
      <w:tr w:rsidR="00E17D29" w:rsidTr="002A0389" w14:paraId="5B18B04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E17D29" w:rsidP="002A0389" w:rsidRDefault="00A41887" w14:paraId="0C28E8D1" w14:textId="197A996A">
            <w:pPr>
              <w:rPr>
                <w:b w:val="0"/>
                <w:color w:val="auto"/>
              </w:rPr>
            </w:pPr>
            <w:r>
              <w:rPr>
                <w:b w:val="0"/>
                <w:color w:val="auto"/>
              </w:rPr>
              <w:t>Construction</w:t>
            </w:r>
          </w:p>
        </w:tc>
        <w:tc>
          <w:tcPr>
            <w:tcW w:w="7219" w:type="dxa"/>
            <w:tcBorders>
              <w:left w:val="single" w:color="auto" w:sz="4" w:space="0"/>
            </w:tcBorders>
          </w:tcPr>
          <w:p w:rsidR="00E17D29" w:rsidP="002A0389" w:rsidRDefault="00F6793E" w14:paraId="18785319" w14:textId="58A531B3">
            <w:pPr>
              <w:cnfStyle w:val="000000000000" w:firstRow="0" w:lastRow="0" w:firstColumn="0" w:lastColumn="0" w:oddVBand="0" w:evenVBand="0" w:oddHBand="0" w:evenHBand="0" w:firstRowFirstColumn="0" w:firstRowLastColumn="0" w:lastRowFirstColumn="0" w:lastRowLastColumn="0"/>
            </w:pPr>
            <w:r>
              <w:rPr>
                <w:rFonts w:cs="Arial"/>
              </w:rPr>
              <w:t>A</w:t>
            </w:r>
            <w:r w:rsidRPr="003E734E">
              <w:rPr>
                <w:rFonts w:cs="Arial"/>
              </w:rPr>
              <w:t>ny matter relating to the construction, maintenance, rehabilitation, alteration, extension or demolition of any improvements on land and ‘related’ services which have a direct causal link to the construction and maintenance of public assets and would include feasibility studies, concept design, architectural services and interior design and fit out plans</w:t>
            </w:r>
          </w:p>
        </w:tc>
      </w:tr>
      <w:tr w:rsidR="00E17D29" w14:paraId="01CFE0D6"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E17D29" w:rsidP="002A0389" w:rsidRDefault="00A41887" w14:paraId="5D2ECD6F" w14:textId="02E7A33A">
            <w:pPr>
              <w:rPr>
                <w:b w:val="0"/>
                <w:color w:val="auto"/>
              </w:rPr>
            </w:pPr>
            <w:r>
              <w:rPr>
                <w:b w:val="0"/>
                <w:color w:val="auto"/>
              </w:rPr>
              <w:t>FMCF</w:t>
            </w:r>
          </w:p>
        </w:tc>
        <w:tc>
          <w:tcPr>
            <w:tcW w:w="7219" w:type="dxa"/>
            <w:tcBorders>
              <w:left w:val="single" w:color="auto" w:sz="4" w:space="0"/>
            </w:tcBorders>
          </w:tcPr>
          <w:p w:rsidR="00E17D29" w:rsidP="002A0389" w:rsidRDefault="00566BAF" w14:paraId="678C0605" w14:textId="16410D3A">
            <w:pPr>
              <w:cnfStyle w:val="000000000000" w:firstRow="0" w:lastRow="0" w:firstColumn="0" w:lastColumn="0" w:oddVBand="0" w:evenVBand="0" w:oddHBand="0" w:evenHBand="0" w:firstRowFirstColumn="0" w:firstRowLastColumn="0" w:lastRowFirstColumn="0" w:lastRowLastColumn="0"/>
            </w:pPr>
            <w:r w:rsidRPr="003E734E">
              <w:rPr>
                <w:rFonts w:cs="Arial"/>
              </w:rPr>
              <w:t>Financial Management Compliance Framework</w:t>
            </w:r>
          </w:p>
        </w:tc>
      </w:tr>
      <w:tr w:rsidR="003F67C3" w14:paraId="4EB91008"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3F67C3" w:rsidP="002A0389" w:rsidRDefault="003F67C3" w14:paraId="5BBA2CA3" w14:textId="3AA17FE1">
            <w:r>
              <w:t>ICT</w:t>
            </w:r>
          </w:p>
        </w:tc>
        <w:tc>
          <w:tcPr>
            <w:tcW w:w="7219" w:type="dxa"/>
            <w:tcBorders>
              <w:left w:val="single" w:color="auto" w:sz="4" w:space="0"/>
            </w:tcBorders>
          </w:tcPr>
          <w:p w:rsidRPr="003E734E" w:rsidR="003F67C3" w:rsidP="002A0389" w:rsidRDefault="003F67C3" w14:paraId="104F5693" w14:textId="5BB3C14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Information </w:t>
            </w:r>
            <w:r w:rsidR="00C82660">
              <w:rPr>
                <w:rFonts w:cs="Arial"/>
              </w:rPr>
              <w:t xml:space="preserve">and Communication Technologies </w:t>
            </w:r>
          </w:p>
        </w:tc>
      </w:tr>
      <w:tr w:rsidR="00A41887" w14:paraId="61F7DFA6"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A41887" w:rsidP="002A0389" w:rsidRDefault="00A41887" w14:paraId="0DEECF53" w14:textId="7DADF3D5">
            <w:pPr>
              <w:rPr>
                <w:b w:val="0"/>
              </w:rPr>
            </w:pPr>
            <w:r w:rsidRPr="00CA491C">
              <w:rPr>
                <w:b w:val="0"/>
                <w:color w:val="auto"/>
              </w:rPr>
              <w:t>Local</w:t>
            </w:r>
          </w:p>
        </w:tc>
        <w:tc>
          <w:tcPr>
            <w:tcW w:w="7219" w:type="dxa"/>
            <w:tcBorders>
              <w:left w:val="single" w:color="auto" w:sz="4" w:space="0"/>
            </w:tcBorders>
          </w:tcPr>
          <w:p w:rsidR="00A41887" w:rsidP="002A0389" w:rsidRDefault="003B214D" w14:paraId="1D946BCA" w14:textId="6DBC4C43">
            <w:pPr>
              <w:cnfStyle w:val="000000000000" w:firstRow="0" w:lastRow="0" w:firstColumn="0" w:lastColumn="0" w:oddVBand="0" w:evenVBand="0" w:oddHBand="0" w:evenHBand="0" w:firstRowFirstColumn="0" w:firstRowLastColumn="0" w:lastRowFirstColumn="0" w:lastRowLastColumn="0"/>
            </w:pPr>
            <w:r>
              <w:rPr>
                <w:rFonts w:cs="Arial"/>
              </w:rPr>
              <w:t>B</w:t>
            </w:r>
            <w:r w:rsidRPr="003E734E">
              <w:rPr>
                <w:rFonts w:cs="Arial"/>
              </w:rPr>
              <w:t>usinesses and franchises that operate from addresses located in the Wannon Water Region as defined below</w:t>
            </w:r>
          </w:p>
        </w:tc>
      </w:tr>
      <w:tr w:rsidR="00CA491C" w14:paraId="038AFC1F"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12D12" w:rsidR="00CA491C" w:rsidP="002A0389" w:rsidRDefault="00512D12" w14:paraId="3E4BB8B6" w14:textId="41763A12">
            <w:pPr>
              <w:rPr>
                <w:b w:val="0"/>
                <w:color w:val="auto"/>
              </w:rPr>
            </w:pPr>
            <w:r>
              <w:rPr>
                <w:b w:val="0"/>
                <w:color w:val="auto"/>
              </w:rPr>
              <w:t>Probity</w:t>
            </w:r>
          </w:p>
        </w:tc>
        <w:tc>
          <w:tcPr>
            <w:tcW w:w="7219" w:type="dxa"/>
            <w:tcBorders>
              <w:left w:val="single" w:color="auto" w:sz="4" w:space="0"/>
            </w:tcBorders>
          </w:tcPr>
          <w:p w:rsidR="00CA491C" w:rsidP="002A0389" w:rsidRDefault="002A55B1" w14:paraId="79F9E9CB" w14:textId="52D2A080">
            <w:pPr>
              <w:cnfStyle w:val="000000000000" w:firstRow="0" w:lastRow="0" w:firstColumn="0" w:lastColumn="0" w:oddVBand="0" w:evenVBand="0" w:oddHBand="0" w:evenHBand="0" w:firstRowFirstColumn="0" w:firstRowLastColumn="0" w:lastRowFirstColumn="0" w:lastRowLastColumn="0"/>
            </w:pPr>
            <w:r>
              <w:rPr>
                <w:rFonts w:cs="Arial"/>
              </w:rPr>
              <w:t>M</w:t>
            </w:r>
            <w:r w:rsidRPr="003E734E">
              <w:rPr>
                <w:rFonts w:cs="Arial"/>
              </w:rPr>
              <w:t>oral principles, fairness, legal compliance, integrity and honesty</w:t>
            </w:r>
          </w:p>
        </w:tc>
      </w:tr>
      <w:tr w:rsidR="00F67A51" w14:paraId="654E2937"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12D12" w:rsidR="00F67A51" w:rsidP="00F67A51" w:rsidRDefault="00F67A51" w14:paraId="42D2B9DE" w14:textId="44F8DE8D">
            <w:pPr>
              <w:rPr>
                <w:b w:val="0"/>
                <w:color w:val="auto"/>
              </w:rPr>
            </w:pPr>
            <w:r>
              <w:rPr>
                <w:b w:val="0"/>
                <w:color w:val="auto"/>
              </w:rPr>
              <w:t>Procurement</w:t>
            </w:r>
          </w:p>
        </w:tc>
        <w:tc>
          <w:tcPr>
            <w:tcW w:w="7219" w:type="dxa"/>
            <w:tcBorders>
              <w:left w:val="single" w:color="auto" w:sz="4" w:space="0"/>
            </w:tcBorders>
          </w:tcPr>
          <w:p w:rsidR="00F67A51" w:rsidP="00F67A51" w:rsidRDefault="00F67A51" w14:paraId="293159C8" w14:textId="3474B915">
            <w:pPr>
              <w:cnfStyle w:val="000000000000" w:firstRow="0" w:lastRow="0" w:firstColumn="0" w:lastColumn="0" w:oddVBand="0" w:evenVBand="0" w:oddHBand="0" w:evenHBand="0" w:firstRowFirstColumn="0" w:firstRowLastColumn="0" w:lastRowFirstColumn="0" w:lastRowLastColumn="0"/>
            </w:pPr>
            <w:r>
              <w:rPr>
                <w:rFonts w:cs="Arial"/>
              </w:rPr>
              <w:t>T</w:t>
            </w:r>
            <w:r w:rsidRPr="003E734E">
              <w:rPr>
                <w:rFonts w:cs="Arial"/>
              </w:rPr>
              <w:t xml:space="preserve">he overall function relating to the planning, purchasing and managing of </w:t>
            </w:r>
            <w:r w:rsidRPr="00774AC9">
              <w:rPr>
                <w:rFonts w:cs="Arial"/>
              </w:rPr>
              <w:t>goods and services (including consultancy)</w:t>
            </w:r>
            <w:r w:rsidRPr="003E734E">
              <w:rPr>
                <w:rFonts w:cs="Arial"/>
              </w:rPr>
              <w:t xml:space="preserve"> </w:t>
            </w:r>
          </w:p>
        </w:tc>
      </w:tr>
      <w:tr w:rsidR="00F67A51" w14:paraId="27AC44BA"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12D12" w:rsidR="00F67A51" w:rsidP="00F67A51" w:rsidRDefault="00F67A51" w14:paraId="2D176DC0" w14:textId="37DF3F80">
            <w:pPr>
              <w:rPr>
                <w:b w:val="0"/>
                <w:color w:val="auto"/>
              </w:rPr>
            </w:pPr>
            <w:r>
              <w:rPr>
                <w:b w:val="0"/>
                <w:color w:val="auto"/>
              </w:rPr>
              <w:t>Purchasing</w:t>
            </w:r>
          </w:p>
        </w:tc>
        <w:tc>
          <w:tcPr>
            <w:tcW w:w="7219" w:type="dxa"/>
            <w:tcBorders>
              <w:left w:val="single" w:color="auto" w:sz="4" w:space="0"/>
            </w:tcBorders>
          </w:tcPr>
          <w:p w:rsidR="00F67A51" w:rsidP="00F67A51" w:rsidRDefault="00EE406F" w14:paraId="76DA16DE" w14:textId="305A237F">
            <w:pPr>
              <w:cnfStyle w:val="000000000000" w:firstRow="0" w:lastRow="0" w:firstColumn="0" w:lastColumn="0" w:oddVBand="0" w:evenVBand="0" w:oddHBand="0" w:evenHBand="0" w:firstRowFirstColumn="0" w:firstRowLastColumn="0" w:lastRowFirstColumn="0" w:lastRowLastColumn="0"/>
            </w:pPr>
            <w:r>
              <w:rPr>
                <w:rFonts w:cs="Arial"/>
              </w:rPr>
              <w:t>T</w:t>
            </w:r>
            <w:r w:rsidRPr="003E734E">
              <w:rPr>
                <w:rFonts w:cs="Arial"/>
              </w:rPr>
              <w:t>he act of acquiring something in exchange for financial consideration</w:t>
            </w:r>
          </w:p>
        </w:tc>
      </w:tr>
      <w:tr w:rsidR="00F67A51" w14:paraId="54E6AEE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12D12" w:rsidR="00F67A51" w:rsidP="00F67A51" w:rsidRDefault="00F67A51" w14:paraId="16D553A3" w14:textId="3A51FE2E">
            <w:pPr>
              <w:rPr>
                <w:b w:val="0"/>
                <w:color w:val="auto"/>
              </w:rPr>
            </w:pPr>
            <w:r>
              <w:rPr>
                <w:b w:val="0"/>
                <w:color w:val="auto"/>
              </w:rPr>
              <w:t>Region (of Wannon Water)</w:t>
            </w:r>
          </w:p>
        </w:tc>
        <w:tc>
          <w:tcPr>
            <w:tcW w:w="7219" w:type="dxa"/>
            <w:tcBorders>
              <w:left w:val="single" w:color="auto" w:sz="4" w:space="0"/>
            </w:tcBorders>
          </w:tcPr>
          <w:p w:rsidRPr="003E734E" w:rsidR="0072460D" w:rsidP="0072460D" w:rsidRDefault="0072460D" w14:paraId="1BE37A3B" w14:textId="2F6C2AA0">
            <w:pPr>
              <w:cnfStyle w:val="000000000000" w:firstRow="0" w:lastRow="0" w:firstColumn="0" w:lastColumn="0" w:oddVBand="0" w:evenVBand="0" w:oddHBand="0" w:evenHBand="0" w:firstRowFirstColumn="0" w:firstRowLastColumn="0" w:lastRowFirstColumn="0" w:lastRowLastColumn="0"/>
              <w:rPr>
                <w:rFonts w:cs="Arial"/>
              </w:rPr>
            </w:pPr>
            <w:r>
              <w:rPr>
                <w:rFonts w:cs="Arial"/>
              </w:rPr>
              <w:t>T</w:t>
            </w:r>
            <w:r w:rsidRPr="003E734E">
              <w:rPr>
                <w:rFonts w:cs="Arial"/>
              </w:rPr>
              <w:t>he municipal districts of:</w:t>
            </w:r>
          </w:p>
          <w:p w:rsidRPr="003E734E" w:rsidR="0072460D" w:rsidP="0072460D" w:rsidRDefault="0072460D" w14:paraId="00D4E1A2" w14:textId="77777777">
            <w:pPr>
              <w:ind w:left="2880" w:hanging="2160"/>
              <w:jc w:val="both"/>
              <w:cnfStyle w:val="000000000000" w:firstRow="0" w:lastRow="0" w:firstColumn="0" w:lastColumn="0" w:oddVBand="0" w:evenVBand="0" w:oddHBand="0" w:evenHBand="0" w:firstRowFirstColumn="0" w:firstRowLastColumn="0" w:lastRowFirstColumn="0" w:lastRowLastColumn="0"/>
              <w:rPr>
                <w:rFonts w:cs="Arial"/>
              </w:rPr>
            </w:pPr>
          </w:p>
          <w:p w:rsidRPr="003E734E" w:rsidR="0072460D" w:rsidP="0072460D" w:rsidRDefault="0072460D" w14:paraId="01E0C02C"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Warrnambool City Council</w:t>
            </w:r>
          </w:p>
          <w:p w:rsidRPr="003E734E" w:rsidR="0072460D" w:rsidP="0072460D" w:rsidRDefault="0072460D" w14:paraId="263913EE"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Moyne Shire Council</w:t>
            </w:r>
          </w:p>
          <w:p w:rsidRPr="003E734E" w:rsidR="0072460D" w:rsidP="0072460D" w:rsidRDefault="0072460D" w14:paraId="76BE5C6C"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Glenelg Shire Council</w:t>
            </w:r>
          </w:p>
          <w:p w:rsidRPr="003E734E" w:rsidR="0072460D" w:rsidP="0072460D" w:rsidRDefault="0072460D" w14:paraId="7FEC8D4F"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Southern Grampians Shire Council</w:t>
            </w:r>
          </w:p>
          <w:p w:rsidRPr="003E734E" w:rsidR="0072460D" w:rsidP="0072460D" w:rsidRDefault="0072460D" w14:paraId="30F611DA"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Corangamite Shire Council</w:t>
            </w:r>
          </w:p>
          <w:p w:rsidRPr="003E734E" w:rsidR="0072460D" w:rsidP="0072460D" w:rsidRDefault="0072460D" w14:paraId="6B179F4D" w14:textId="77777777">
            <w:pPr>
              <w:pStyle w:val="ListParagraph"/>
              <w:numPr>
                <w:ilvl w:val="0"/>
                <w:numId w:val="23"/>
              </w:numPr>
              <w:ind w:left="1170" w:hanging="709"/>
              <w:contextualSpacing w:val="0"/>
              <w:jc w:val="both"/>
              <w:cnfStyle w:val="000000000000" w:firstRow="0" w:lastRow="0" w:firstColumn="0" w:lastColumn="0" w:oddVBand="0" w:evenVBand="0" w:oddHBand="0" w:evenHBand="0" w:firstRowFirstColumn="0" w:firstRowLastColumn="0" w:lastRowFirstColumn="0" w:lastRowLastColumn="0"/>
            </w:pPr>
            <w:r w:rsidRPr="003E734E">
              <w:t>Colac-Otway Shire Council</w:t>
            </w:r>
          </w:p>
          <w:p w:rsidR="00F67A51" w:rsidP="00F67A51" w:rsidRDefault="00F67A51" w14:paraId="10F6534F" w14:textId="77777777">
            <w:pPr>
              <w:cnfStyle w:val="000000000000" w:firstRow="0" w:lastRow="0" w:firstColumn="0" w:lastColumn="0" w:oddVBand="0" w:evenVBand="0" w:oddHBand="0" w:evenHBand="0" w:firstRowFirstColumn="0" w:firstRowLastColumn="0" w:lastRowFirstColumn="0" w:lastRowLastColumn="0"/>
            </w:pPr>
          </w:p>
        </w:tc>
      </w:tr>
      <w:tr w:rsidR="00F67A51" w14:paraId="4A9EB3C4"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12D12" w:rsidR="00F67A51" w:rsidP="00F67A51" w:rsidRDefault="00F67A51" w14:paraId="418D7259" w14:textId="62900265">
            <w:pPr>
              <w:rPr>
                <w:b w:val="0"/>
              </w:rPr>
            </w:pPr>
            <w:r w:rsidRPr="00443D57">
              <w:rPr>
                <w:b w:val="0"/>
                <w:color w:val="auto"/>
              </w:rPr>
              <w:t>Sustainability</w:t>
            </w:r>
          </w:p>
        </w:tc>
        <w:tc>
          <w:tcPr>
            <w:tcW w:w="7219" w:type="dxa"/>
            <w:tcBorders>
              <w:left w:val="single" w:color="auto" w:sz="4" w:space="0"/>
            </w:tcBorders>
          </w:tcPr>
          <w:p w:rsidR="00F67A51" w:rsidP="00F67A51" w:rsidRDefault="00C42AA1" w14:paraId="6A689EBD" w14:textId="6CE5C0BE">
            <w:pPr>
              <w:cnfStyle w:val="000000000000" w:firstRow="0" w:lastRow="0" w:firstColumn="0" w:lastColumn="0" w:oddVBand="0" w:evenVBand="0" w:oddHBand="0" w:evenHBand="0" w:firstRowFirstColumn="0" w:firstRowLastColumn="0" w:lastRowFirstColumn="0" w:lastRowLastColumn="0"/>
            </w:pPr>
            <w:r>
              <w:rPr>
                <w:rFonts w:cs="Arial"/>
              </w:rPr>
              <w:t>T</w:t>
            </w:r>
            <w:r w:rsidRPr="003E734E">
              <w:rPr>
                <w:rFonts w:cs="Arial"/>
              </w:rPr>
              <w:t>he balance of governance, economic, environmental, and social factors in the delivery of business operations at Wannon Water.</w:t>
            </w:r>
          </w:p>
        </w:tc>
      </w:tr>
      <w:tr w:rsidR="00F67A51" w14:paraId="25953221"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392F6B" w:rsidR="00F67A51" w:rsidP="00F67A51" w:rsidRDefault="00F67A51" w14:paraId="456350C0" w14:textId="7782C969">
            <w:pPr>
              <w:rPr>
                <w:b w:val="0"/>
                <w:color w:val="auto"/>
              </w:rPr>
            </w:pPr>
            <w:r w:rsidRPr="00392F6B">
              <w:rPr>
                <w:b w:val="0"/>
                <w:color w:val="auto"/>
              </w:rPr>
              <w:t>Value for Money</w:t>
            </w:r>
          </w:p>
        </w:tc>
        <w:tc>
          <w:tcPr>
            <w:tcW w:w="7219" w:type="dxa"/>
            <w:tcBorders>
              <w:left w:val="single" w:color="auto" w:sz="4" w:space="0"/>
            </w:tcBorders>
          </w:tcPr>
          <w:p w:rsidR="009728D9" w:rsidP="009728D9" w:rsidRDefault="009728D9" w14:paraId="058F8DE8" w14:textId="4570635C">
            <w:pPr>
              <w:cnfStyle w:val="000000000000" w:firstRow="0" w:lastRow="0" w:firstColumn="0" w:lastColumn="0" w:oddVBand="0" w:evenVBand="0" w:oddHBand="0" w:evenHBand="0" w:firstRowFirstColumn="0" w:firstRowLastColumn="0" w:lastRowFirstColumn="0" w:lastRowLastColumn="0"/>
              <w:rPr>
                <w:rFonts w:cs="Arial"/>
              </w:rPr>
            </w:pPr>
            <w:r>
              <w:rPr>
                <w:rFonts w:cs="Arial"/>
              </w:rPr>
              <w:t>M</w:t>
            </w:r>
            <w:r w:rsidRPr="003E734E">
              <w:rPr>
                <w:rFonts w:cs="Arial"/>
              </w:rPr>
              <w:t xml:space="preserve">eans a balanced benefit measure covering quality levels, performance standards, risk exposure, other policy or special interest measures (e.g. environment impacts), as well as price. Generally, value for money is assessed on a ‘whole of life’ or ‘total cost of ownership’ basis, which includes the transitioning in, contract period and transitioning out phases of a contractual relationship. It is often used in </w:t>
            </w:r>
            <w:r w:rsidRPr="003E734E">
              <w:rPr>
                <w:rFonts w:cs="Arial"/>
              </w:rPr>
              <w:lastRenderedPageBreak/>
              <w:t>the sense of the ‘long term sustainability of value for money’, denoting that Wannon Water focuses on choices that ensure value for money outcomes are promoted and protected in successive anticipated contracts.</w:t>
            </w:r>
          </w:p>
          <w:p w:rsidR="00F67A51" w:rsidP="00F67A51" w:rsidRDefault="00F67A51" w14:paraId="0E1DBAD5" w14:textId="77777777">
            <w:pPr>
              <w:cnfStyle w:val="000000000000" w:firstRow="0" w:lastRow="0" w:firstColumn="0" w:lastColumn="0" w:oddVBand="0" w:evenVBand="0" w:oddHBand="0" w:evenHBand="0" w:firstRowFirstColumn="0" w:firstRowLastColumn="0" w:lastRowFirstColumn="0" w:lastRowLastColumn="0"/>
            </w:pPr>
          </w:p>
        </w:tc>
      </w:tr>
      <w:tr w:rsidR="00F67A51" w14:paraId="76D8BD03" w14:textId="77777777">
        <w:tc>
          <w:tcPr>
            <w:cnfStyle w:val="001000000000" w:firstRow="0" w:lastRow="0" w:firstColumn="1" w:lastColumn="0" w:oddVBand="0" w:evenVBand="0" w:oddHBand="0" w:evenHBand="0" w:firstRowFirstColumn="0" w:firstRowLastColumn="0" w:lastRowFirstColumn="0" w:lastRowLastColumn="0"/>
            <w:tcW w:w="2505" w:type="dxa"/>
            <w:tcBorders>
              <w:top w:val="single" w:color="auto" w:sz="6" w:space="0"/>
            </w:tcBorders>
          </w:tcPr>
          <w:p w:rsidR="00F67A51" w:rsidP="00F67A51" w:rsidRDefault="00F67A51" w14:paraId="1EF11E40" w14:textId="77777777"/>
        </w:tc>
        <w:tc>
          <w:tcPr>
            <w:tcW w:w="7219" w:type="dxa"/>
          </w:tcPr>
          <w:p w:rsidR="00F67A51" w:rsidP="00F67A51" w:rsidRDefault="00F67A51" w14:paraId="2322530C" w14:textId="77777777">
            <w:pPr>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t>Governance</w:t>
      </w:r>
    </w:p>
    <w:tbl>
      <w:tblPr>
        <w:tblStyle w:val="TableGrid2"/>
        <w:tblW w:w="0" w:type="auto"/>
        <w:tblLook w:val="04A0" w:firstRow="1" w:lastRow="0" w:firstColumn="1" w:lastColumn="0" w:noHBand="0" w:noVBand="1"/>
      </w:tblPr>
      <w:tblGrid>
        <w:gridCol w:w="4234"/>
        <w:gridCol w:w="5496"/>
      </w:tblGrid>
      <w:tr w:rsidRPr="00B91DBC" w:rsidR="00F8617E" w:rsidTr="00EF46E7" w14:paraId="6FBB23DA" w14:textId="77777777">
        <w:trPr>
          <w:trHeight w:val="518"/>
        </w:trPr>
        <w:tc>
          <w:tcPr>
            <w:tcW w:w="4234" w:type="dxa"/>
            <w:shd w:val="clear" w:color="auto" w:fill="00B5D1"/>
            <w:vAlign w:val="center"/>
          </w:tcPr>
          <w:p w:rsidRPr="00B91DBC" w:rsidR="00F8617E" w:rsidRDefault="00F8617E" w14:paraId="70B954F8" w14:textId="77777777">
            <w:pPr>
              <w:rPr>
                <w:rFonts w:cs="Arial"/>
                <w:b/>
                <w:noProof w:val="0"/>
                <w:color w:val="FFFFFF"/>
                <w:shd w:val="clear" w:color="auto" w:fill="auto"/>
              </w:rPr>
            </w:pPr>
            <w:r w:rsidRPr="00B91DBC">
              <w:rPr>
                <w:rFonts w:cs="Arial"/>
                <w:b/>
                <w:noProof w:val="0"/>
                <w:color w:val="FFFFFF"/>
                <w:shd w:val="clear" w:color="auto" w:fill="auto"/>
              </w:rPr>
              <w:t xml:space="preserve">Associated procedures/standards </w:t>
            </w:r>
          </w:p>
        </w:tc>
        <w:tc>
          <w:tcPr>
            <w:tcW w:w="5496" w:type="dxa"/>
            <w:vAlign w:val="center"/>
          </w:tcPr>
          <w:p w:rsidRPr="00DA03DC" w:rsidR="00DA03DC" w:rsidP="00DA03DC" w:rsidRDefault="00DA03DC" w14:paraId="18971D16" w14:textId="31BD9743">
            <w:pPr>
              <w:pStyle w:val="ListParagraph"/>
              <w:numPr>
                <w:ilvl w:val="0"/>
                <w:numId w:val="22"/>
              </w:numPr>
              <w:rPr>
                <w:shd w:val="clear" w:color="auto" w:fill="auto"/>
              </w:rPr>
            </w:pPr>
            <w:r w:rsidRPr="00DA03DC">
              <w:rPr>
                <w:shd w:val="clear" w:color="auto" w:fill="auto"/>
              </w:rPr>
              <w:t>Instrument of Delegation</w:t>
            </w:r>
            <w:r w:rsidR="00165522">
              <w:rPr>
                <w:shd w:val="clear" w:color="auto" w:fill="auto"/>
              </w:rPr>
              <w:t xml:space="preserve"> Appointments and Authorisation</w:t>
            </w:r>
          </w:p>
          <w:p w:rsidRPr="00DA03DC" w:rsidR="00DA03DC" w:rsidP="00DA03DC" w:rsidRDefault="00DA03DC" w14:paraId="784386BE" w14:textId="75461B1D">
            <w:pPr>
              <w:pStyle w:val="ListParagraph"/>
              <w:numPr>
                <w:ilvl w:val="0"/>
                <w:numId w:val="22"/>
              </w:numPr>
              <w:rPr>
                <w:shd w:val="clear" w:color="auto" w:fill="auto"/>
              </w:rPr>
            </w:pPr>
            <w:r w:rsidRPr="00DA03DC">
              <w:rPr>
                <w:shd w:val="clear" w:color="auto" w:fill="auto"/>
              </w:rPr>
              <w:t xml:space="preserve">Social </w:t>
            </w:r>
            <w:r w:rsidR="00A20397">
              <w:rPr>
                <w:shd w:val="clear" w:color="auto" w:fill="auto"/>
              </w:rPr>
              <w:t>and</w:t>
            </w:r>
            <w:r w:rsidRPr="00DA03DC">
              <w:rPr>
                <w:shd w:val="clear" w:color="auto" w:fill="auto"/>
              </w:rPr>
              <w:t xml:space="preserve"> Sustainable Procurement Strategy 2019-2023</w:t>
            </w:r>
          </w:p>
          <w:p w:rsidRPr="00DA03DC" w:rsidR="00DA03DC" w:rsidP="00DA03DC" w:rsidRDefault="00DA03DC" w14:paraId="5195183D" w14:textId="16F1A6DE">
            <w:pPr>
              <w:pStyle w:val="ListParagraph"/>
              <w:numPr>
                <w:ilvl w:val="0"/>
                <w:numId w:val="22"/>
              </w:numPr>
              <w:rPr>
                <w:shd w:val="clear" w:color="auto" w:fill="auto"/>
              </w:rPr>
            </w:pPr>
            <w:r w:rsidRPr="00DA03DC">
              <w:rPr>
                <w:shd w:val="clear" w:color="auto" w:fill="auto"/>
              </w:rPr>
              <w:t>Procurement Governance Framework</w:t>
            </w:r>
          </w:p>
          <w:p w:rsidRPr="00DA03DC" w:rsidR="00DA03DC" w:rsidP="00DA03DC" w:rsidRDefault="00DA03DC" w14:paraId="5FCFC7AE" w14:textId="356F156A">
            <w:pPr>
              <w:pStyle w:val="ListParagraph"/>
              <w:numPr>
                <w:ilvl w:val="0"/>
                <w:numId w:val="22"/>
              </w:numPr>
              <w:rPr>
                <w:shd w:val="clear" w:color="auto" w:fill="auto"/>
              </w:rPr>
            </w:pPr>
            <w:r w:rsidRPr="00DA03DC">
              <w:rPr>
                <w:shd w:val="clear" w:color="auto" w:fill="auto"/>
              </w:rPr>
              <w:t>Tendering Procedure</w:t>
            </w:r>
          </w:p>
          <w:p w:rsidR="00DA03DC" w:rsidP="00DA03DC" w:rsidRDefault="00DA03DC" w14:paraId="412C5127" w14:textId="465C0841">
            <w:pPr>
              <w:pStyle w:val="ListParagraph"/>
              <w:numPr>
                <w:ilvl w:val="0"/>
                <w:numId w:val="22"/>
              </w:numPr>
              <w:rPr>
                <w:shd w:val="clear" w:color="auto" w:fill="auto"/>
              </w:rPr>
            </w:pPr>
            <w:r w:rsidRPr="00DA03DC">
              <w:rPr>
                <w:shd w:val="clear" w:color="auto" w:fill="auto"/>
              </w:rPr>
              <w:t>Quotation Procedure</w:t>
            </w:r>
          </w:p>
          <w:p w:rsidRPr="00DA03DC" w:rsidR="00FD5D6A" w:rsidP="00DA03DC" w:rsidRDefault="00FD5D6A" w14:paraId="40580ABA" w14:textId="2A3CD957">
            <w:pPr>
              <w:pStyle w:val="ListParagraph"/>
              <w:numPr>
                <w:ilvl w:val="0"/>
                <w:numId w:val="22"/>
              </w:numPr>
              <w:rPr>
                <w:shd w:val="clear" w:color="auto" w:fill="auto"/>
              </w:rPr>
            </w:pPr>
            <w:r>
              <w:rPr>
                <w:shd w:val="clear" w:color="auto" w:fill="auto"/>
              </w:rPr>
              <w:t>Contract Management and Administraion Procedure.</w:t>
            </w:r>
          </w:p>
          <w:p w:rsidRPr="00DA03DC" w:rsidR="00DA03DC" w:rsidP="00DA03DC" w:rsidRDefault="00E37C43" w14:paraId="5C321112" w14:textId="2D413756">
            <w:pPr>
              <w:pStyle w:val="ListParagraph"/>
              <w:numPr>
                <w:ilvl w:val="0"/>
                <w:numId w:val="22"/>
              </w:numPr>
              <w:rPr>
                <w:shd w:val="clear" w:color="auto" w:fill="auto"/>
              </w:rPr>
            </w:pPr>
            <w:r>
              <w:rPr>
                <w:shd w:val="clear" w:color="auto" w:fill="auto"/>
              </w:rPr>
              <w:t xml:space="preserve">Employee </w:t>
            </w:r>
            <w:r w:rsidRPr="00DA03DC" w:rsidR="00DA03DC">
              <w:rPr>
                <w:shd w:val="clear" w:color="auto" w:fill="auto"/>
              </w:rPr>
              <w:t>Conflict of Interest Procedure</w:t>
            </w:r>
          </w:p>
          <w:p w:rsidRPr="00DA03DC" w:rsidR="00DA03DC" w:rsidP="00DA03DC" w:rsidRDefault="00DA03DC" w14:paraId="07C5B975" w14:textId="6A1A8393">
            <w:pPr>
              <w:pStyle w:val="ListParagraph"/>
              <w:numPr>
                <w:ilvl w:val="0"/>
                <w:numId w:val="22"/>
              </w:numPr>
              <w:rPr>
                <w:shd w:val="clear" w:color="auto" w:fill="auto"/>
              </w:rPr>
            </w:pPr>
            <w:r w:rsidRPr="00DA03DC">
              <w:rPr>
                <w:shd w:val="clear" w:color="auto" w:fill="auto"/>
              </w:rPr>
              <w:t>Financial Management Compliance Framework</w:t>
            </w:r>
          </w:p>
          <w:p w:rsidRPr="00461C11" w:rsidR="00DA03DC" w:rsidP="00DA03DC" w:rsidRDefault="00DA03DC" w14:paraId="14AB0D32" w14:textId="663F8AAF">
            <w:pPr>
              <w:pStyle w:val="ListParagraph"/>
              <w:numPr>
                <w:ilvl w:val="0"/>
                <w:numId w:val="22"/>
              </w:numPr>
              <w:rPr>
                <w:rStyle w:val="Hyperlink"/>
                <w:color w:val="auto"/>
                <w:u w:val="none"/>
                <w:shd w:val="clear" w:color="auto" w:fill="auto"/>
              </w:rPr>
            </w:pPr>
            <w:r w:rsidRPr="00DA03DC">
              <w:rPr>
                <w:shd w:val="clear" w:color="auto" w:fill="auto"/>
              </w:rPr>
              <w:t xml:space="preserve">Victorian State Buying Website – </w:t>
            </w:r>
            <w:hyperlink w:history="1" r:id="rId13">
              <w:r w:rsidRPr="005273DB">
                <w:rPr>
                  <w:rStyle w:val="Hyperlink"/>
                  <w:shd w:val="clear" w:color="auto" w:fill="auto"/>
                </w:rPr>
                <w:t>www.buyingfor.vic.gov.au</w:t>
              </w:r>
            </w:hyperlink>
          </w:p>
          <w:p w:rsidR="00461C11" w:rsidP="00DA03DC" w:rsidRDefault="004E28B5" w14:paraId="7822E3DE" w14:textId="74672060">
            <w:pPr>
              <w:pStyle w:val="ListParagraph"/>
              <w:numPr>
                <w:ilvl w:val="0"/>
                <w:numId w:val="22"/>
              </w:numPr>
              <w:rPr>
                <w:shd w:val="clear" w:color="auto" w:fill="auto"/>
              </w:rPr>
            </w:pPr>
            <w:r w:rsidRPr="003E734E">
              <w:t xml:space="preserve">Procurement Australia Website – </w:t>
            </w:r>
            <w:hyperlink w:history="1" r:id="rId14">
              <w:r w:rsidRPr="003067DE">
                <w:rPr>
                  <w:rStyle w:val="Hyperlink"/>
                </w:rPr>
                <w:t>www.paltd.com.au</w:t>
              </w:r>
            </w:hyperlink>
          </w:p>
          <w:p w:rsidRPr="00DA03DC" w:rsidR="00DA03DC" w:rsidP="00DA03DC" w:rsidRDefault="00DA03DC" w14:paraId="10FDB2A5" w14:textId="43F121D0">
            <w:pPr>
              <w:pStyle w:val="ListParagraph"/>
              <w:rPr>
                <w:shd w:val="clear" w:color="auto" w:fill="auto"/>
              </w:rPr>
            </w:pPr>
          </w:p>
        </w:tc>
      </w:tr>
      <w:tr w:rsidRPr="00B91DBC" w:rsidR="00F8617E" w:rsidTr="00EF46E7" w14:paraId="23CD4A6D" w14:textId="77777777">
        <w:trPr>
          <w:trHeight w:val="518"/>
        </w:trPr>
        <w:tc>
          <w:tcPr>
            <w:tcW w:w="4234" w:type="dxa"/>
            <w:shd w:val="clear" w:color="auto" w:fill="00B5D1"/>
            <w:vAlign w:val="center"/>
          </w:tcPr>
          <w:p w:rsidRPr="00B91DBC" w:rsidR="00F8617E" w:rsidRDefault="00F8617E" w14:paraId="795B6012" w14:textId="77777777">
            <w:pPr>
              <w:rPr>
                <w:rFonts w:cs="Arial"/>
                <w:b/>
                <w:noProof w:val="0"/>
                <w:color w:val="FFFFFF"/>
                <w:shd w:val="clear" w:color="auto" w:fill="auto"/>
              </w:rPr>
            </w:pPr>
            <w:r w:rsidRPr="00B91DBC">
              <w:rPr>
                <w:rFonts w:cs="Arial"/>
                <w:b/>
                <w:noProof w:val="0"/>
                <w:color w:val="FFFFFF"/>
                <w:shd w:val="clear" w:color="auto" w:fill="auto"/>
              </w:rPr>
              <w:t>Legislation and standards</w:t>
            </w:r>
          </w:p>
        </w:tc>
        <w:tc>
          <w:tcPr>
            <w:tcW w:w="5496" w:type="dxa"/>
            <w:vAlign w:val="center"/>
          </w:tcPr>
          <w:p w:rsidRPr="00F15A26" w:rsidR="00F15A26" w:rsidP="00F15A26" w:rsidRDefault="00F15A26" w14:paraId="576C3E1A" w14:textId="77777777">
            <w:pPr>
              <w:pStyle w:val="ListParagraph"/>
              <w:numPr>
                <w:ilvl w:val="0"/>
                <w:numId w:val="24"/>
              </w:numPr>
              <w:jc w:val="both"/>
              <w:rPr>
                <w:rFonts w:cs="Arial"/>
                <w:lang w:eastAsia="en-AU"/>
              </w:rPr>
            </w:pPr>
            <w:r w:rsidRPr="00F15A26">
              <w:rPr>
                <w:rFonts w:cs="Arial"/>
                <w:lang w:eastAsia="en-AU"/>
              </w:rPr>
              <w:t>Australian Standard 2124 General Conditions of Contract</w:t>
            </w:r>
          </w:p>
          <w:p w:rsidRPr="00F15A26" w:rsidR="00F15A26" w:rsidP="00F15A26" w:rsidRDefault="00F15A26" w14:paraId="6E975099" w14:textId="77777777">
            <w:pPr>
              <w:pStyle w:val="ListParagraph"/>
              <w:numPr>
                <w:ilvl w:val="0"/>
                <w:numId w:val="24"/>
              </w:numPr>
              <w:jc w:val="both"/>
              <w:rPr>
                <w:rFonts w:cs="Arial"/>
                <w:lang w:eastAsia="en-AU"/>
              </w:rPr>
            </w:pPr>
            <w:r w:rsidRPr="00F15A26">
              <w:rPr>
                <w:rFonts w:cs="Arial"/>
                <w:lang w:eastAsia="en-AU"/>
              </w:rPr>
              <w:t>Australian Standard 4920 General Conditions of Contract for the Provision of Asset Maintenance and Services</w:t>
            </w:r>
          </w:p>
          <w:p w:rsidRPr="00F15A26" w:rsidR="00F15A26" w:rsidP="00F15A26" w:rsidRDefault="00F15A26" w14:paraId="3DFBDFAA" w14:textId="77777777">
            <w:pPr>
              <w:pStyle w:val="ListParagraph"/>
              <w:numPr>
                <w:ilvl w:val="0"/>
                <w:numId w:val="24"/>
              </w:numPr>
              <w:jc w:val="both"/>
              <w:rPr>
                <w:rFonts w:cs="Arial"/>
                <w:lang w:eastAsia="en-AU"/>
              </w:rPr>
            </w:pPr>
            <w:r w:rsidRPr="00F15A26">
              <w:rPr>
                <w:rFonts w:cs="Arial"/>
                <w:lang w:eastAsia="en-AU"/>
              </w:rPr>
              <w:t>Australian Standard 2127 Form of Formal Instrument of Agreement</w:t>
            </w:r>
          </w:p>
          <w:p w:rsidRPr="00B91DBC" w:rsidR="00F8617E" w:rsidRDefault="00F8617E" w14:paraId="418198BC" w14:textId="77777777">
            <w:pPr>
              <w:ind w:left="192"/>
              <w:rPr>
                <w:shd w:val="clear" w:color="auto" w:fill="auto"/>
              </w:rPr>
            </w:pPr>
          </w:p>
        </w:tc>
      </w:tr>
      <w:tr w:rsidRPr="00B91DBC" w:rsidR="00F8617E" w:rsidTr="00EF46E7" w14:paraId="72D4A2FE" w14:textId="77777777">
        <w:trPr>
          <w:trHeight w:val="518"/>
        </w:trPr>
        <w:tc>
          <w:tcPr>
            <w:tcW w:w="4234" w:type="dxa"/>
            <w:shd w:val="clear" w:color="auto" w:fill="00B5D1"/>
            <w:vAlign w:val="center"/>
          </w:tcPr>
          <w:p w:rsidRPr="00B91DBC" w:rsidR="00F8617E" w:rsidRDefault="00F8617E" w14:paraId="4BCE16C9" w14:textId="77777777">
            <w:pPr>
              <w:rPr>
                <w:rFonts w:cs="Arial"/>
                <w:b/>
                <w:noProof w:val="0"/>
                <w:color w:val="FFFFFF"/>
                <w:shd w:val="clear" w:color="auto" w:fill="auto"/>
              </w:rPr>
            </w:pPr>
            <w:r w:rsidRPr="00B91DBC">
              <w:rPr>
                <w:rFonts w:cs="Arial"/>
                <w:b/>
                <w:noProof w:val="0"/>
                <w:color w:val="FFFFFF"/>
                <w:shd w:val="clear" w:color="auto" w:fill="auto"/>
              </w:rPr>
              <w:t>Endorsement</w:t>
            </w:r>
          </w:p>
        </w:tc>
        <w:tc>
          <w:tcPr>
            <w:tcW w:w="5496" w:type="dxa"/>
            <w:vAlign w:val="center"/>
          </w:tcPr>
          <w:p w:rsidRPr="00B91DBC" w:rsidR="00F8617E" w:rsidRDefault="00290849" w14:paraId="3C4D0C10" w14:textId="0EDF2F3D">
            <w:pPr>
              <w:ind w:left="192"/>
              <w:rPr>
                <w:shd w:val="clear" w:color="auto" w:fill="auto"/>
              </w:rPr>
            </w:pPr>
            <w:r>
              <w:rPr>
                <w:shd w:val="clear" w:color="auto" w:fill="auto"/>
              </w:rPr>
              <w:t>Executive Committee</w:t>
            </w:r>
          </w:p>
        </w:tc>
      </w:tr>
      <w:tr w:rsidRPr="00B91DBC" w:rsidR="00F8617E" w:rsidTr="00EF46E7" w14:paraId="0FCA71BC" w14:textId="77777777">
        <w:trPr>
          <w:trHeight w:val="518"/>
        </w:trPr>
        <w:tc>
          <w:tcPr>
            <w:tcW w:w="4234" w:type="dxa"/>
            <w:shd w:val="clear" w:color="auto" w:fill="00B5D1"/>
            <w:vAlign w:val="center"/>
          </w:tcPr>
          <w:p w:rsidRPr="00B91DBC" w:rsidR="00F8617E" w:rsidRDefault="00F8617E" w14:paraId="627DDAAA" w14:textId="77777777">
            <w:pPr>
              <w:rPr>
                <w:rFonts w:cs="Arial"/>
                <w:b/>
                <w:noProof w:val="0"/>
                <w:color w:val="FFFFFF"/>
                <w:shd w:val="clear" w:color="auto" w:fill="auto"/>
              </w:rPr>
            </w:pPr>
            <w:r w:rsidRPr="00B91DBC">
              <w:rPr>
                <w:rFonts w:cs="Arial"/>
                <w:b/>
                <w:noProof w:val="0"/>
                <w:color w:val="FFFFFF"/>
                <w:shd w:val="clear" w:color="auto" w:fill="auto"/>
              </w:rPr>
              <w:t>Approval</w:t>
            </w:r>
          </w:p>
        </w:tc>
        <w:tc>
          <w:tcPr>
            <w:tcW w:w="5496" w:type="dxa"/>
            <w:vAlign w:val="center"/>
          </w:tcPr>
          <w:p w:rsidRPr="00B91DBC" w:rsidR="00F8617E" w:rsidRDefault="00BA7728" w14:paraId="113A9748" w14:textId="229A88A6">
            <w:pPr>
              <w:ind w:left="192"/>
              <w:rPr>
                <w:shd w:val="clear" w:color="auto" w:fill="auto"/>
              </w:rPr>
            </w:pPr>
            <w:r>
              <w:rPr>
                <w:shd w:val="clear" w:color="auto" w:fill="auto"/>
              </w:rPr>
              <w:t>General Manager</w:t>
            </w:r>
            <w:r w:rsidR="003A7ACA">
              <w:rPr>
                <w:shd w:val="clear" w:color="auto" w:fill="auto"/>
              </w:rPr>
              <w:t xml:space="preserve"> Community &amp; Corporate Services</w:t>
            </w:r>
          </w:p>
        </w:tc>
      </w:tr>
      <w:tr w:rsidRPr="00B91DBC" w:rsidR="00F8617E" w:rsidTr="00EF46E7" w14:paraId="30C27AB1" w14:textId="77777777">
        <w:trPr>
          <w:trHeight w:val="518"/>
        </w:trPr>
        <w:tc>
          <w:tcPr>
            <w:tcW w:w="4234" w:type="dxa"/>
            <w:shd w:val="clear" w:color="auto" w:fill="00B5D1"/>
            <w:vAlign w:val="center"/>
          </w:tcPr>
          <w:p w:rsidRPr="00B91DBC" w:rsidR="00F8617E" w:rsidRDefault="00F8617E" w14:paraId="647A0533" w14:textId="77777777">
            <w:pPr>
              <w:rPr>
                <w:rFonts w:cs="Arial"/>
                <w:b/>
                <w:noProof w:val="0"/>
                <w:color w:val="FFFFFF"/>
                <w:shd w:val="clear" w:color="auto" w:fill="auto"/>
              </w:rPr>
            </w:pPr>
            <w:r w:rsidRPr="00B91DBC">
              <w:rPr>
                <w:rFonts w:cs="Arial"/>
                <w:b/>
                <w:noProof w:val="0"/>
                <w:color w:val="FFFFFF"/>
                <w:shd w:val="clear" w:color="auto" w:fill="auto"/>
              </w:rPr>
              <w:t xml:space="preserve">Policy owner </w:t>
            </w:r>
          </w:p>
        </w:tc>
        <w:tc>
          <w:tcPr>
            <w:tcW w:w="5496" w:type="dxa"/>
            <w:vAlign w:val="center"/>
          </w:tcPr>
          <w:p w:rsidRPr="00B91DBC" w:rsidR="00F8617E" w:rsidRDefault="003A7ACA" w14:paraId="38264F71" w14:textId="47B8BE4D">
            <w:pPr>
              <w:ind w:left="192"/>
              <w:rPr>
                <w:shd w:val="clear" w:color="auto" w:fill="auto"/>
              </w:rPr>
            </w:pPr>
            <w:r>
              <w:rPr>
                <w:shd w:val="clear" w:color="auto" w:fill="auto"/>
              </w:rPr>
              <w:t>General Manager Community &amp; Corporate Services</w:t>
            </w:r>
          </w:p>
        </w:tc>
      </w:tr>
      <w:tr w:rsidRPr="00B91DBC" w:rsidR="00F8617E" w:rsidTr="00EF46E7" w14:paraId="52EAC3CF" w14:textId="77777777">
        <w:trPr>
          <w:trHeight w:val="518"/>
        </w:trPr>
        <w:tc>
          <w:tcPr>
            <w:tcW w:w="4234" w:type="dxa"/>
            <w:shd w:val="clear" w:color="auto" w:fill="00B5D1"/>
            <w:vAlign w:val="center"/>
          </w:tcPr>
          <w:p w:rsidRPr="00B91DBC" w:rsidR="00F8617E" w:rsidRDefault="00F8617E" w14:paraId="2FE9AD92" w14:textId="77777777">
            <w:pPr>
              <w:rPr>
                <w:rFonts w:cs="Arial"/>
                <w:b/>
                <w:noProof w:val="0"/>
                <w:color w:val="FFFFFF"/>
                <w:shd w:val="clear" w:color="auto" w:fill="auto"/>
              </w:rPr>
            </w:pPr>
            <w:r w:rsidRPr="00B91DBC">
              <w:rPr>
                <w:rFonts w:cs="Arial"/>
                <w:b/>
                <w:noProof w:val="0"/>
                <w:color w:val="FFFFFF"/>
                <w:shd w:val="clear" w:color="auto" w:fill="auto"/>
              </w:rPr>
              <w:t>Content enquiries</w:t>
            </w:r>
          </w:p>
        </w:tc>
        <w:tc>
          <w:tcPr>
            <w:tcW w:w="5496" w:type="dxa"/>
            <w:vAlign w:val="center"/>
          </w:tcPr>
          <w:p w:rsidRPr="00B91DBC" w:rsidR="00F8617E" w:rsidRDefault="003A7ACA" w14:paraId="32B488A4" w14:textId="5EB0557D">
            <w:pPr>
              <w:ind w:left="192"/>
              <w:rPr>
                <w:shd w:val="clear" w:color="auto" w:fill="auto"/>
              </w:rPr>
            </w:pPr>
            <w:r>
              <w:rPr>
                <w:shd w:val="clear" w:color="auto" w:fill="auto"/>
              </w:rPr>
              <w:t xml:space="preserve">Branch </w:t>
            </w:r>
            <w:r w:rsidR="00D74644">
              <w:rPr>
                <w:shd w:val="clear" w:color="auto" w:fill="auto"/>
              </w:rPr>
              <w:t>Manager Corporate Services</w:t>
            </w:r>
          </w:p>
        </w:tc>
      </w:tr>
    </w:tbl>
    <w:p w:rsidR="00495166" w:rsidP="00D14D2A" w:rsidRDefault="00495166" w14:paraId="3062CC5A" w14:textId="77777777">
      <w:pPr>
        <w:pStyle w:val="ListNumber"/>
        <w:rPr>
          <w:lang w:val="en-US" w:eastAsia="en-US"/>
        </w:rPr>
        <w:sectPr w:rsidR="00495166" w:rsidSect="00EB1E24">
          <w:headerReference w:type="even" r:id="rId15"/>
          <w:headerReference w:type="default" r:id="rId16"/>
          <w:footerReference w:type="even" r:id="rId17"/>
          <w:footerReference w:type="default" r:id="rId18"/>
          <w:headerReference w:type="first" r:id="rId19"/>
          <w:footerReference w:type="first" r:id="rId20"/>
          <w:pgSz w:w="11900" w:h="16840"/>
          <w:pgMar w:top="1440" w:right="1080" w:bottom="1440" w:left="1080" w:header="567" w:footer="181" w:gutter="0"/>
          <w:cols w:space="708"/>
          <w:docGrid w:linePitch="400"/>
        </w:sectPr>
      </w:pPr>
    </w:p>
    <w:p w:rsidR="00D14D2A" w:rsidP="004C41BB" w:rsidRDefault="00D14D2A" w14:paraId="55687619" w14:textId="39A1AD03">
      <w:pPr>
        <w:pStyle w:val="Heading1"/>
      </w:pPr>
      <w:r>
        <w:lastRenderedPageBreak/>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F8617E"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185CA2" w:rsidTr="00EF0F29" w14:paraId="6CBE461E" w14:textId="77777777">
        <w:trPr>
          <w:trHeight w:val="420"/>
        </w:trPr>
        <w:tc>
          <w:tcPr>
            <w:tcW w:w="1129" w:type="dxa"/>
          </w:tcPr>
          <w:p w:rsidR="00185CA2" w:rsidP="00781B52" w:rsidRDefault="00185CA2" w14:paraId="216B86F5" w14:textId="2FAC8E11">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4</w:t>
            </w:r>
          </w:p>
        </w:tc>
        <w:tc>
          <w:tcPr>
            <w:tcW w:w="8647" w:type="dxa"/>
          </w:tcPr>
          <w:p w:rsidRPr="00FF0285" w:rsidR="00185CA2" w:rsidP="00FF0285" w:rsidRDefault="00CB61D8" w14:paraId="3525230C" w14:textId="3AD9ED3E">
            <w:pPr>
              <w:pStyle w:val="Heading3"/>
              <w:numPr>
                <w:ilvl w:val="0"/>
                <w:numId w:val="25"/>
              </w:numPr>
              <w:rPr>
                <w:b w:val="0"/>
                <w:bCs w:val="0"/>
                <w:color w:val="auto"/>
              </w:rPr>
            </w:pPr>
            <w:r w:rsidRPr="00FF0285">
              <w:rPr>
                <w:rFonts w:eastAsia="Times New Roman" w:cs="Arial"/>
                <w:b w:val="0"/>
                <w:bCs w:val="0"/>
                <w:noProof w:val="0"/>
                <w:color w:val="auto"/>
                <w:shd w:val="clear" w:color="auto" w:fill="auto"/>
                <w:lang w:eastAsia="en-AU"/>
              </w:rPr>
              <w:t xml:space="preserve">Update to 3.3.3 </w:t>
            </w:r>
            <w:r w:rsidRPr="00FF0285">
              <w:rPr>
                <w:rFonts w:cs="Arial"/>
                <w:b w:val="0"/>
                <w:bCs w:val="0"/>
                <w:color w:val="auto"/>
                <w:lang w:eastAsia="en-AU"/>
              </w:rPr>
              <w:t>Special Circumstances to undertake Limited Tender (previously Ministerial Direction exemption)</w:t>
            </w:r>
          </w:p>
        </w:tc>
      </w:tr>
      <w:tr w:rsidRPr="00747129" w:rsidR="00C40D92" w:rsidTr="00EF0F29" w14:paraId="12BADBEF" w14:textId="77777777">
        <w:trPr>
          <w:trHeight w:val="420"/>
        </w:trPr>
        <w:tc>
          <w:tcPr>
            <w:tcW w:w="1129" w:type="dxa"/>
            <w:hideMark/>
          </w:tcPr>
          <w:p w:rsidRPr="000C5B31" w:rsidR="00C40D92" w:rsidP="00781B52" w:rsidRDefault="00781B52" w14:paraId="07030A9E" w14:textId="5A2E46DB">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3</w:t>
            </w:r>
          </w:p>
        </w:tc>
        <w:tc>
          <w:tcPr>
            <w:tcW w:w="8647" w:type="dxa"/>
            <w:hideMark/>
          </w:tcPr>
          <w:p w:rsidR="00781B52" w:rsidP="00781B52" w:rsidRDefault="00781B52" w14:paraId="538E945F" w14:textId="77777777">
            <w:pPr>
              <w:pStyle w:val="ListParagraph"/>
              <w:numPr>
                <w:ilvl w:val="0"/>
                <w:numId w:val="8"/>
              </w:numPr>
              <w:textAlignment w:val="baseline"/>
              <w:rPr>
                <w:rFonts w:eastAsia="Times New Roman" w:cs="Arial"/>
                <w:noProof w:val="0"/>
                <w:shd w:val="clear" w:color="auto" w:fill="auto"/>
                <w:lang w:eastAsia="en-AU"/>
              </w:rPr>
            </w:pPr>
            <w:r w:rsidRPr="00781B52">
              <w:rPr>
                <w:rFonts w:eastAsia="Times New Roman" w:cs="Arial"/>
                <w:noProof w:val="0"/>
                <w:shd w:val="clear" w:color="auto" w:fill="auto"/>
                <w:lang w:eastAsia="en-AU"/>
              </w:rPr>
              <w:t>Updated to the new SoControl template</w:t>
            </w:r>
          </w:p>
          <w:p w:rsidR="00781B52" w:rsidP="00781B52" w:rsidRDefault="00432865" w14:paraId="08640E8C" w14:textId="1D9C69DF">
            <w:pPr>
              <w:pStyle w:val="ListParagraph"/>
              <w:numPr>
                <w:ilvl w:val="0"/>
                <w:numId w:val="8"/>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Section 4.1 – removed reference to “</w:t>
            </w:r>
            <w:r w:rsidRPr="008721F7" w:rsidR="008721F7">
              <w:rPr>
                <w:rFonts w:eastAsia="Times New Roman" w:cs="Arial"/>
                <w:noProof w:val="0"/>
                <w:shd w:val="clear" w:color="auto" w:fill="auto"/>
                <w:lang w:eastAsia="en-AU"/>
              </w:rPr>
              <w:t>Australian Standard 4122-2000 General Conditions of Contract for Engagement of Consultants</w:t>
            </w:r>
            <w:r w:rsidR="00502511">
              <w:rPr>
                <w:rFonts w:eastAsia="Times New Roman" w:cs="Arial"/>
                <w:noProof w:val="0"/>
                <w:shd w:val="clear" w:color="auto" w:fill="auto"/>
                <w:lang w:eastAsia="en-AU"/>
              </w:rPr>
              <w:t>”</w:t>
            </w:r>
            <w:r w:rsidR="00791A75">
              <w:rPr>
                <w:rFonts w:eastAsia="Times New Roman" w:cs="Arial"/>
                <w:noProof w:val="0"/>
                <w:shd w:val="clear" w:color="auto" w:fill="auto"/>
                <w:lang w:eastAsia="en-AU"/>
              </w:rPr>
              <w:t xml:space="preserve">. Removed </w:t>
            </w:r>
            <w:r w:rsidR="00F15A26">
              <w:rPr>
                <w:rFonts w:eastAsia="Times New Roman" w:cs="Arial"/>
                <w:noProof w:val="0"/>
                <w:shd w:val="clear" w:color="auto" w:fill="auto"/>
                <w:lang w:eastAsia="en-AU"/>
              </w:rPr>
              <w:t>reference to the year of all other AS standards</w:t>
            </w:r>
          </w:p>
          <w:p w:rsidRPr="00781B52" w:rsidR="00392F6B" w:rsidP="00781B52" w:rsidRDefault="00392F6B" w14:paraId="102EAB9F" w14:textId="0CB0ECD8">
            <w:pPr>
              <w:pStyle w:val="ListParagraph"/>
              <w:numPr>
                <w:ilvl w:val="0"/>
                <w:numId w:val="8"/>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Removed section on “Feedback”</w:t>
            </w:r>
          </w:p>
          <w:p w:rsidRPr="000C5B31" w:rsidR="00C40D92" w:rsidRDefault="00C40D92" w14:paraId="1ABAFE4F" w14:textId="7B2B9F63">
            <w:pPr>
              <w:textAlignment w:val="baseline"/>
              <w:rPr>
                <w:rFonts w:eastAsia="Times New Roman" w:cs="Arial"/>
                <w:noProof w:val="0"/>
                <w:shd w:val="clear" w:color="auto" w:fill="auto"/>
                <w:lang w:eastAsia="en-AU"/>
              </w:rPr>
            </w:pPr>
            <w:r w:rsidRPr="000C5B31">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785786" w:rsidP="00C842CA" w:rsidRDefault="00785786" w14:paraId="02AD3F61" w14:textId="25285A8B">
      <w:pPr>
        <w:rPr>
          <w:lang w:val="en-US" w:eastAsia="en-US"/>
        </w:rPr>
      </w:pPr>
    </w:p>
    <w:p w:rsidRPr="00C842CA" w:rsidR="00B7631C" w:rsidP="00C842CA" w:rsidRDefault="00B7631C" w14:paraId="18265626" w14:textId="77777777">
      <w:pPr>
        <w:rPr>
          <w:lang w:val="en-US" w:eastAsia="en-US"/>
        </w:rPr>
      </w:pPr>
    </w:p>
    <w:sectPr w:rsidRPr="00C842CA" w:rsidR="00B7631C" w:rsidSect="00196170">
      <w:headerReference w:type="first" r:id="rId21"/>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A5A4D" w14:textId="77777777" w:rsidR="009F4806" w:rsidRDefault="009F4806" w:rsidP="00CF41CE">
      <w:r>
        <w:separator/>
      </w:r>
    </w:p>
    <w:p w14:paraId="49671643" w14:textId="77777777" w:rsidR="009F4806" w:rsidRDefault="009F4806" w:rsidP="00CF41CE"/>
    <w:p w14:paraId="12CDDD76" w14:textId="77777777" w:rsidR="009F4806" w:rsidRDefault="009F4806"/>
    <w:p w14:paraId="7EB5B887" w14:textId="77777777" w:rsidR="009F4806" w:rsidRDefault="009F4806"/>
    <w:p w14:paraId="1C7509E2" w14:textId="77777777" w:rsidR="009F4806" w:rsidRDefault="009F4806"/>
  </w:endnote>
  <w:endnote w:type="continuationSeparator" w:id="0">
    <w:p w14:paraId="5B9B37BF" w14:textId="77777777" w:rsidR="009F4806" w:rsidRDefault="009F4806" w:rsidP="00CF41CE">
      <w:r>
        <w:continuationSeparator/>
      </w:r>
    </w:p>
    <w:p w14:paraId="6CB67E44" w14:textId="77777777" w:rsidR="009F4806" w:rsidRDefault="009F4806" w:rsidP="00CF41CE"/>
    <w:p w14:paraId="3016D56A" w14:textId="77777777" w:rsidR="009F4806" w:rsidRDefault="009F4806"/>
    <w:p w14:paraId="77060DC2" w14:textId="77777777" w:rsidR="009F4806" w:rsidRDefault="009F4806"/>
    <w:p w14:paraId="3E4ACBE7" w14:textId="77777777" w:rsidR="009F4806" w:rsidRDefault="009F4806"/>
  </w:endnote>
  <w:endnote w:type="continuationNotice" w:id="1">
    <w:p w14:paraId="1E98EBE8" w14:textId="77777777" w:rsidR="009F4806" w:rsidRDefault="009F4806"/>
    <w:p w14:paraId="6B9EEA63" w14:textId="77777777" w:rsidR="009F4806" w:rsidRDefault="009F4806"/>
    <w:p w14:paraId="4A92C044" w14:textId="77777777" w:rsidR="009F4806" w:rsidRDefault="009F4806"/>
    <w:p w14:paraId="7AE6C48B" w14:textId="77777777" w:rsidR="009F4806" w:rsidRDefault="009F48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C41BB" w:rsidRDefault="004C41BB" w14:paraId="3EC71363" w14:textId="77777777">
    <w:pPr>
      <w:pStyle w:val="Footer"/>
    </w:pPr>
  </w:p>
  <w:p w:rsidR="002009CC" w:rsidRDefault="002009CC" w14:paraId="6DB3681D"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inorEastAsia"/>
        <w:b w:val="0"/>
        <w:lang w:eastAsia="zh-CN"/>
      </w:rPr>
      <w:id w:val="1356154402"/>
      <w:docPartObj>
        <w:docPartGallery w:val="Page Numbers (Bottom of Page)"/>
        <w:docPartUnique/>
      </w:docPartObj>
    </w:sdtPr>
    <w:sdtContent>
      <w:tbl>
        <w:tblPr>
          <w:tblStyle w:val="TableGrid"/>
          <w:tblW w:w="4998"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9"/>
          <w:gridCol w:w="2268"/>
          <w:gridCol w:w="3499"/>
        </w:tblGrid>
        <w:tr w:rsidR="001C5131" w:rsidTr="00C62DDA" w14:paraId="0039B5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pct"/>
            </w:tcPr>
            <w:p w:rsidRPr="001C5131" w:rsidR="001C5131" w:rsidP="001C5131" w:rsidRDefault="001C5131" w14:paraId="5C0FC6CF" w14:textId="305666A9">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FF0A46A2ADA547B48733A9BE313C172E"/>
                  </w:placeholder>
                  <w:text/>
                </w:sdtPr>
                <w:sdtContent>
                  <w:r w:rsidRPr="009B40F4">
                    <w:rPr>
                      <w:bCs/>
                      <w:color w:val="auto"/>
                      <w:sz w:val="12"/>
                      <w:szCs w:val="12"/>
                    </w:rPr>
                    <w:t>Procurement Policy.DOCX</w:t>
                  </w:r>
                </w:sdtContent>
              </w:sdt>
            </w:p>
          </w:tc>
          <w:tc>
            <w:tcPr>
              <w:tcW w:w="1165" w:type="pct"/>
            </w:tcPr>
            <w:p w:rsidRPr="001C5131" w:rsidR="001C5131" w:rsidP="00BC096E" w:rsidRDefault="001C5131" w14:paraId="644AD042"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97" w:type="pct"/>
            </w:tcPr>
            <w:p w:rsidRPr="001C5131" w:rsidR="001C5131" w:rsidP="001C5131" w:rsidRDefault="001C5131" w14:paraId="252464BF" w14:textId="55A177B8">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392F9843371F40D690AFB2FAB724058D"/>
                  </w:placeholder>
                  <w:text/>
                </w:sdtPr>
                <w:sdtContent>
                  <w:r w:rsidRPr="001C5131">
                    <w:rPr>
                      <w:bCs/>
                      <w:color w:val="auto"/>
                      <w:sz w:val="12"/>
                      <w:szCs w:val="12"/>
                    </w:rPr>
                    <w:t>4</w:t>
                  </w:r>
                </w:sdtContent>
              </w:sdt>
            </w:p>
          </w:tc>
        </w:tr>
        <w:tr w:rsidR="007A0379" w:rsidTr="00C62DDA" w14:paraId="6A8F5C08" w14:textId="77777777">
          <w:tc>
            <w:tcPr>
              <w:cnfStyle w:val="001000000000" w:firstRow="0" w:lastRow="0" w:firstColumn="1" w:lastColumn="0" w:oddVBand="0" w:evenVBand="0" w:oddHBand="0" w:evenHBand="0" w:firstRowFirstColumn="0" w:firstRowLastColumn="0" w:lastRowFirstColumn="0" w:lastRowLastColumn="0"/>
              <w:tcW w:w="2038" w:type="pct"/>
              <w:vMerge w:val="restart"/>
            </w:tcPr>
            <w:p w:rsidRPr="001C5131" w:rsidR="007A0379" w:rsidP="001C5131" w:rsidRDefault="007A0379" w14:paraId="40E28584" w14:textId="04B157A0">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EF897F5F010C4191884E8570707CF687"/>
                  </w:placeholder>
                  <w:text/>
                </w:sdtPr>
                <w:sdtContent>
                  <w:r w:rsidRPr="009B40F4">
                    <w:rPr>
                      <w:b w:val="0"/>
                      <w:color w:val="auto"/>
                      <w:sz w:val="12"/>
                      <w:szCs w:val="12"/>
                    </w:rPr>
                    <w:t>Branch Manager Corporate Services</w:t>
                  </w:r>
                </w:sdtContent>
              </w:sdt>
            </w:p>
          </w:tc>
          <w:tc>
            <w:tcPr>
              <w:tcW w:w="1165" w:type="pct"/>
            </w:tcPr>
            <w:p w:rsidRPr="001C5131" w:rsidR="007A0379" w:rsidP="00BC096E" w:rsidRDefault="007A0379" w14:paraId="4D28E6BB" w14:textId="6F15DF1E">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97" w:type="pct"/>
            </w:tcPr>
            <w:p w:rsidRPr="001C5131" w:rsidR="007A0379" w:rsidP="001C5131" w:rsidRDefault="007A0379" w14:paraId="35286AA0" w14:textId="28A62AD4">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90F71B14DCA8410A80EE55D446F8671C"/>
                  </w:placeholder>
                  <w:text/>
                </w:sdtPr>
                <w:sdtContent>
                  <w:r w:rsidRPr="009B40F4">
                    <w:rPr>
                      <w:color w:val="auto"/>
                      <w:sz w:val="12"/>
                      <w:szCs w:val="12"/>
                    </w:rPr>
                    <w:t>24/06/2024</w:t>
                  </w:r>
                </w:sdtContent>
              </w:sdt>
            </w:p>
          </w:tc>
        </w:tr>
        <w:tr w:rsidR="007A0379" w:rsidTr="00C62DDA" w14:paraId="4634033D" w14:textId="77777777">
          <w:tc>
            <w:tcPr>
              <w:cnfStyle w:val="001000000000" w:firstRow="0" w:lastRow="0" w:firstColumn="1" w:lastColumn="0" w:oddVBand="0" w:evenVBand="0" w:oddHBand="0" w:evenHBand="0" w:firstRowFirstColumn="0" w:firstRowLastColumn="0" w:lastRowFirstColumn="0" w:lastRowLastColumn="0"/>
              <w:tcW w:w="2038" w:type="pct"/>
              <w:vMerge/>
            </w:tcPr>
            <w:p w:rsidRPr="001C5131" w:rsidR="007A0379" w:rsidP="001C5131" w:rsidRDefault="007A0379" w14:paraId="18CA8BEE" w14:textId="77777777">
              <w:pPr>
                <w:pStyle w:val="Footer"/>
                <w:pBdr>
                  <w:top w:val="none" w:color="auto" w:sz="0" w:space="0"/>
                </w:pBdr>
                <w:jc w:val="left"/>
                <w:rPr>
                  <w:sz w:val="12"/>
                  <w:szCs w:val="12"/>
                </w:rPr>
              </w:pPr>
            </w:p>
          </w:tc>
          <w:tc>
            <w:tcPr>
              <w:tcW w:w="1165" w:type="pct"/>
            </w:tcPr>
            <w:p w:rsidRPr="001C5131" w:rsidR="007A0379" w:rsidP="00BC096E" w:rsidRDefault="007A0379" w14:paraId="2D66E7F4"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97" w:type="pct"/>
            </w:tcPr>
            <w:p w:rsidRPr="001C5131" w:rsidR="007A0379" w:rsidP="001C5131" w:rsidRDefault="007A0379" w14:paraId="5FDD41D9" w14:textId="7F01E742">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46BBDB7BB8D44769E06D6FEFC2963C0"/>
                  </w:placeholder>
                  <w:text/>
                </w:sdtPr>
                <w:sdtContent>
                  <w:r w:rsidRPr="009B40F4">
                    <w:rPr>
                      <w:color w:val="auto"/>
                      <w:sz w:val="12"/>
                      <w:szCs w:val="12"/>
                    </w:rPr>
                    <w:t>24/06/2029</w:t>
                  </w:r>
                </w:sdtContent>
              </w:sdt>
            </w:p>
          </w:tc>
        </w:tr>
        <w:tr w:rsidR="001C5131" w:rsidTr="00C62DDA" w14:paraId="38EE7772" w14:textId="77777777">
          <w:tc>
            <w:tcPr>
              <w:cnfStyle w:val="001000000000" w:firstRow="0" w:lastRow="0" w:firstColumn="1" w:lastColumn="0" w:oddVBand="0" w:evenVBand="0" w:oddHBand="0" w:evenHBand="0" w:firstRowFirstColumn="0" w:firstRowLastColumn="0" w:lastRowFirstColumn="0" w:lastRowLastColumn="0"/>
              <w:tcW w:w="2038" w:type="pct"/>
            </w:tcPr>
            <w:p w:rsidRPr="001C5131" w:rsidR="001C5131" w:rsidP="00BC096E" w:rsidRDefault="001C5131" w14:paraId="63D56B27" w14:textId="77777777">
              <w:pPr>
                <w:pStyle w:val="Footer"/>
                <w:pBdr>
                  <w:top w:val="none" w:color="auto" w:sz="0" w:space="0"/>
                </w:pBdr>
                <w:jc w:val="center"/>
                <w:rPr>
                  <w:sz w:val="12"/>
                  <w:szCs w:val="12"/>
                </w:rPr>
              </w:pPr>
            </w:p>
          </w:tc>
          <w:tc>
            <w:tcPr>
              <w:tcW w:w="1165" w:type="pct"/>
            </w:tcPr>
            <w:p w:rsidRPr="001C5131" w:rsidR="001C5131" w:rsidP="00BC096E" w:rsidRDefault="001C5131" w14:paraId="0D7CB1E7" w14:textId="5B3E3578">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97" w:type="pct"/>
            </w:tcPr>
            <w:p w:rsidRPr="001C5131" w:rsidR="001C5131" w:rsidP="001C5131" w:rsidRDefault="001C5131" w14:paraId="03C1B2A1"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2009CC" w:rsidP="0074159A" w:rsidRDefault="00000000" w14:paraId="346E8017" w14:textId="40222A4B">
        <w:pPr>
          <w:pStyle w:val="Footer"/>
          <w:pBdr>
            <w:top w:val="none" w:color="auto" w:sz="0" w:space="0"/>
          </w:pBdr>
          <w:jc w:val="lef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9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9"/>
      <w:gridCol w:w="2550"/>
      <w:gridCol w:w="3544"/>
    </w:tblGrid>
    <w:tr w:rsidRPr="00A60107" w:rsidR="00A60107" w:rsidTr="000A4397" w14:paraId="127E194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9" w:type="pct"/>
        </w:tcPr>
        <w:p w:rsidRPr="00F15213" w:rsidR="00A60107" w:rsidP="00A60107" w:rsidRDefault="00A60107" w14:paraId="13594D73" w14:textId="77777777">
          <w:pPr>
            <w:pStyle w:val="ListNumber"/>
            <w:rPr>
              <w:rFonts w:eastAsiaTheme="minorEastAsia"/>
              <w:color w:val="auto"/>
              <w:sz w:val="12"/>
              <w:szCs w:val="12"/>
            </w:rPr>
          </w:pPr>
          <w:r w:rsidRPr="00F15213">
            <w:rPr>
              <w:rFonts w:eastAsiaTheme="minorEastAsia"/>
              <w:color w:val="auto"/>
              <w:sz w:val="12"/>
              <w:szCs w:val="12"/>
            </w:rPr>
            <w:t xml:space="preserve">Title: </w:t>
          </w:r>
          <w:sdt>
            <w:sdtPr>
              <w:rPr>
                <w:sz w:val="12"/>
                <w:szCs w:val="12"/>
              </w:rPr>
              <w:alias w:val="cdmsTitle"/>
              <w:tag w:val="cdmsTitle"/>
              <w:id w:val="556443143"/>
              <w:placeholder>
                <w:docPart w:val="27DA3D1081EA4054B38B960E1856F58C"/>
              </w:placeholder>
              <w:text/>
            </w:sdtPr>
            <w:sdtContent>
              <w:r w:rsidRPr="00F15213">
                <w:rPr>
                  <w:rFonts w:eastAsiaTheme="minorEastAsia"/>
                  <w:color w:val="auto"/>
                  <w:sz w:val="12"/>
                  <w:szCs w:val="12"/>
                </w:rPr>
                <w:t>Procurement Policy.DOCX</w:t>
              </w:r>
            </w:sdtContent>
          </w:sdt>
        </w:p>
      </w:tc>
      <w:tc>
        <w:tcPr>
          <w:tcW w:w="1285" w:type="pct"/>
        </w:tcPr>
        <w:p w:rsidRPr="00F15213" w:rsidR="00A60107" w:rsidP="00A60107" w:rsidRDefault="00A60107" w14:paraId="63FCE960" w14:textId="77777777">
          <w:pPr>
            <w:pStyle w:val="ListNumber"/>
            <w:cnfStyle w:val="100000000000" w:firstRow="1" w:lastRow="0" w:firstColumn="0" w:lastColumn="0" w:oddVBand="0" w:evenVBand="0" w:oddHBand="0" w:evenHBand="0" w:firstRowFirstColumn="0" w:firstRowLastColumn="0" w:lastRowFirstColumn="0" w:lastRowLastColumn="0"/>
            <w:rPr>
              <w:rFonts w:eastAsiaTheme="minorEastAsia"/>
              <w:b w:val="0"/>
              <w:sz w:val="12"/>
              <w:szCs w:val="12"/>
            </w:rPr>
          </w:pPr>
        </w:p>
      </w:tc>
      <w:tc>
        <w:tcPr>
          <w:tcW w:w="1786" w:type="pct"/>
        </w:tcPr>
        <w:p w:rsidRPr="00F15213" w:rsidR="00A60107" w:rsidP="00A60107" w:rsidRDefault="00A60107" w14:paraId="7891F558" w14:textId="77777777">
          <w:pPr>
            <w:pStyle w:val="ListNumber"/>
            <w:jc w:val="right"/>
            <w:cnfStyle w:val="100000000000" w:firstRow="1" w:lastRow="0" w:firstColumn="0" w:lastColumn="0" w:oddVBand="0" w:evenVBand="0" w:oddHBand="0" w:evenHBand="0" w:firstRowFirstColumn="0" w:firstRowLastColumn="0" w:lastRowFirstColumn="0" w:lastRowLastColumn="0"/>
            <w:rPr>
              <w:rFonts w:eastAsiaTheme="minorEastAsia"/>
              <w:sz w:val="12"/>
              <w:szCs w:val="12"/>
            </w:rPr>
          </w:pPr>
          <w:r w:rsidRPr="00F15213">
            <w:rPr>
              <w:rFonts w:eastAsiaTheme="minorEastAsia"/>
              <w:sz w:val="12"/>
              <w:szCs w:val="12"/>
            </w:rPr>
            <w:t xml:space="preserve">Published Version: </w:t>
          </w:r>
          <w:sdt>
            <w:sdtPr>
              <w:rPr>
                <w:sz w:val="12"/>
                <w:szCs w:val="12"/>
              </w:rPr>
              <w:alias w:val="cdmsPublishedVersion"/>
              <w:tag w:val="cdmsPublishedVersion"/>
              <w:id w:val="-1429576087"/>
              <w:placeholder>
                <w:docPart w:val="0EC3FC85BB3547B39890420150336F00"/>
              </w:placeholder>
              <w:text/>
            </w:sdtPr>
            <w:sdtContent>
              <w:r w:rsidRPr="00F15213">
                <w:rPr>
                  <w:rFonts w:eastAsiaTheme="minorEastAsia"/>
                  <w:sz w:val="12"/>
                  <w:szCs w:val="12"/>
                </w:rPr>
                <w:t>4</w:t>
              </w:r>
            </w:sdtContent>
          </w:sdt>
        </w:p>
      </w:tc>
    </w:tr>
    <w:tr w:rsidRPr="00A60107" w:rsidR="00A60107" w:rsidTr="000A4397" w14:paraId="1836C8EA" w14:textId="77777777">
      <w:trPr>
        <w:jc w:val="center"/>
      </w:trPr>
      <w:tc>
        <w:tcPr>
          <w:cnfStyle w:val="001000000000" w:firstRow="0" w:lastRow="0" w:firstColumn="1" w:lastColumn="0" w:oddVBand="0" w:evenVBand="0" w:oddHBand="0" w:evenHBand="0" w:firstRowFirstColumn="0" w:firstRowLastColumn="0" w:lastRowFirstColumn="0" w:lastRowLastColumn="0"/>
          <w:tcW w:w="1929" w:type="pct"/>
        </w:tcPr>
        <w:p w:rsidRPr="00F15213" w:rsidR="00A60107" w:rsidP="00A60107" w:rsidRDefault="00A60107" w14:paraId="0A9C3FEA" w14:textId="77777777">
          <w:pPr>
            <w:pStyle w:val="ListNumber"/>
            <w:rPr>
              <w:rFonts w:eastAsiaTheme="minorEastAsia"/>
              <w:bCs/>
              <w:color w:val="auto"/>
              <w:sz w:val="12"/>
              <w:szCs w:val="12"/>
            </w:rPr>
          </w:pPr>
          <w:r w:rsidRPr="00F15213">
            <w:rPr>
              <w:rFonts w:eastAsiaTheme="minorEastAsia"/>
              <w:bCs/>
              <w:color w:val="auto"/>
              <w:sz w:val="12"/>
              <w:szCs w:val="12"/>
            </w:rPr>
            <w:t xml:space="preserve">Author: </w:t>
          </w:r>
          <w:sdt>
            <w:sdtPr>
              <w:rPr>
                <w:bCs/>
                <w:sz w:val="12"/>
                <w:szCs w:val="12"/>
              </w:rPr>
              <w:alias w:val="cdmsAuthor"/>
              <w:tag w:val="cdmsAuthor"/>
              <w:id w:val="678464793"/>
              <w:placeholder>
                <w:docPart w:val="3C7DD6AF654C4659878D44E687C014F7"/>
              </w:placeholder>
              <w:text/>
            </w:sdtPr>
            <w:sdtContent>
              <w:r w:rsidRPr="00F15213">
                <w:rPr>
                  <w:rFonts w:eastAsiaTheme="minorEastAsia"/>
                  <w:b w:val="0"/>
                  <w:bCs/>
                  <w:color w:val="auto"/>
                  <w:sz w:val="12"/>
                  <w:szCs w:val="12"/>
                </w:rPr>
                <w:t>Branch Manager Corporate Services</w:t>
              </w:r>
            </w:sdtContent>
          </w:sdt>
        </w:p>
      </w:tc>
      <w:tc>
        <w:tcPr>
          <w:tcW w:w="1285" w:type="pct"/>
        </w:tcPr>
        <w:p w:rsidRPr="00F15213" w:rsidR="00A60107" w:rsidP="00A60107" w:rsidRDefault="00A60107" w14:paraId="274CB14D" w14:textId="77777777">
          <w:pPr>
            <w:pStyle w:val="ListNumber"/>
            <w:jc w:val="center"/>
            <w:cnfStyle w:val="000000000000" w:firstRow="0" w:lastRow="0" w:firstColumn="0" w:lastColumn="0" w:oddVBand="0" w:evenVBand="0" w:oddHBand="0" w:evenHBand="0" w:firstRowFirstColumn="0" w:firstRowLastColumn="0" w:lastRowFirstColumn="0" w:lastRowLastColumn="0"/>
            <w:rPr>
              <w:rFonts w:eastAsiaTheme="minorEastAsia"/>
              <w:sz w:val="12"/>
              <w:szCs w:val="12"/>
            </w:rPr>
          </w:pPr>
          <w:r w:rsidRPr="00F15213">
            <w:rPr>
              <w:rFonts w:eastAsiaTheme="minorEastAsia"/>
              <w:sz w:val="12"/>
              <w:szCs w:val="12"/>
            </w:rPr>
            <w:t xml:space="preserve">Page </w:t>
          </w:r>
          <w:r w:rsidRPr="00F15213">
            <w:rPr>
              <w:b/>
              <w:sz w:val="12"/>
              <w:szCs w:val="12"/>
            </w:rPr>
            <w:fldChar w:fldCharType="begin"/>
          </w:r>
          <w:r w:rsidRPr="00F15213">
            <w:rPr>
              <w:rFonts w:eastAsiaTheme="minorEastAsia"/>
              <w:b/>
              <w:sz w:val="12"/>
              <w:szCs w:val="12"/>
            </w:rPr>
            <w:instrText xml:space="preserve"> PAGE  \* Arabic  \* MERGEFORMAT </w:instrText>
          </w:r>
          <w:r w:rsidRPr="00F15213">
            <w:rPr>
              <w:b/>
              <w:sz w:val="12"/>
              <w:szCs w:val="12"/>
            </w:rPr>
            <w:fldChar w:fldCharType="separate"/>
          </w:r>
          <w:r w:rsidRPr="00A60107">
            <w:rPr>
              <w:rFonts w:eastAsiaTheme="minorEastAsia"/>
              <w:b/>
              <w:sz w:val="12"/>
              <w:szCs w:val="12"/>
            </w:rPr>
            <w:t>2</w:t>
          </w:r>
          <w:r w:rsidRPr="00F15213">
            <w:rPr>
              <w:sz w:val="12"/>
              <w:szCs w:val="12"/>
              <w:lang w:val="en-US"/>
            </w:rPr>
            <w:fldChar w:fldCharType="end"/>
          </w:r>
          <w:r w:rsidRPr="00F15213">
            <w:rPr>
              <w:rFonts w:eastAsiaTheme="minorEastAsia"/>
              <w:sz w:val="12"/>
              <w:szCs w:val="12"/>
            </w:rPr>
            <w:t xml:space="preserve"> of </w:t>
          </w:r>
          <w:r w:rsidRPr="00F15213">
            <w:rPr>
              <w:b/>
              <w:sz w:val="12"/>
              <w:szCs w:val="12"/>
            </w:rPr>
            <w:fldChar w:fldCharType="begin"/>
          </w:r>
          <w:r w:rsidRPr="00F15213">
            <w:rPr>
              <w:rFonts w:eastAsiaTheme="minorEastAsia"/>
              <w:b/>
              <w:sz w:val="12"/>
              <w:szCs w:val="12"/>
            </w:rPr>
            <w:instrText xml:space="preserve"> NUMPAGES  \* Arabic  \* MERGEFORMAT </w:instrText>
          </w:r>
          <w:r w:rsidRPr="00F15213">
            <w:rPr>
              <w:b/>
              <w:sz w:val="12"/>
              <w:szCs w:val="12"/>
            </w:rPr>
            <w:fldChar w:fldCharType="separate"/>
          </w:r>
          <w:r w:rsidRPr="00A60107">
            <w:rPr>
              <w:rFonts w:eastAsiaTheme="minorEastAsia"/>
              <w:b/>
              <w:sz w:val="12"/>
              <w:szCs w:val="12"/>
            </w:rPr>
            <w:t>4</w:t>
          </w:r>
          <w:r w:rsidRPr="00F15213">
            <w:rPr>
              <w:sz w:val="12"/>
              <w:szCs w:val="12"/>
              <w:lang w:val="en-US"/>
            </w:rPr>
            <w:fldChar w:fldCharType="end"/>
          </w:r>
        </w:p>
      </w:tc>
      <w:tc>
        <w:tcPr>
          <w:tcW w:w="1786" w:type="pct"/>
        </w:tcPr>
        <w:p w:rsidRPr="00F15213" w:rsidR="00000000" w:rsidP="00A60107" w:rsidRDefault="00DB0D9E" w14:paraId="443AA0C7" w14:textId="77777777">
          <w:pPr>
            <w:pStyle w:val="ListNumber"/>
            <w:jc w:val="right"/>
            <w:cnfStyle w:val="000000000000" w:firstRow="0" w:lastRow="0" w:firstColumn="0" w:lastColumn="0" w:oddVBand="0" w:evenVBand="0" w:oddHBand="0" w:evenHBand="0" w:firstRowFirstColumn="0" w:firstRowLastColumn="0" w:lastRowFirstColumn="0" w:lastRowLastColumn="0"/>
            <w:rPr>
              <w:rFonts w:eastAsiaTheme="minorEastAsia"/>
              <w:b/>
              <w:bCs/>
              <w:sz w:val="12"/>
              <w:szCs w:val="12"/>
            </w:rPr>
          </w:pPr>
          <w:r w:rsidRPr="00F15213">
            <w:rPr>
              <w:rFonts w:eastAsiaTheme="minorEastAsia"/>
              <w:b/>
              <w:bCs/>
              <w:sz w:val="12"/>
              <w:szCs w:val="12"/>
            </w:rPr>
            <w:t xml:space="preserve">Approved date: </w:t>
          </w:r>
          <w:sdt>
            <w:sdtPr>
              <w:rPr>
                <w:sz w:val="12"/>
                <w:szCs w:val="12"/>
              </w:rPr>
              <w:alias w:val="cdmsPublishedDate"/>
              <w:tag w:val="cdmsPublishedDate"/>
              <w:id w:val="1692567093"/>
              <w:placeholder>
                <w:docPart w:val="504FA691C5874F20AB335FE81D13E8C7"/>
              </w:placeholder>
              <w:text/>
            </w:sdtPr>
            <w:sdtContent>
              <w:r w:rsidRPr="00F15213">
                <w:rPr>
                  <w:rFonts w:eastAsiaTheme="minorEastAsia"/>
                  <w:sz w:val="12"/>
                  <w:szCs w:val="12"/>
                </w:rPr>
                <w:t>24/06/2024</w:t>
              </w:r>
            </w:sdtContent>
          </w:sdt>
        </w:p>
      </w:tc>
    </w:tr>
    <w:tr w:rsidRPr="00A60107" w:rsidR="00A60107" w:rsidTr="000A4397" w14:paraId="196E7797" w14:textId="77777777">
      <w:trPr>
        <w:trHeight w:val="80"/>
        <w:jc w:val="center"/>
      </w:trPr>
      <w:tc>
        <w:tcPr>
          <w:cnfStyle w:val="001000000000" w:firstRow="0" w:lastRow="0" w:firstColumn="1" w:lastColumn="0" w:oddVBand="0" w:evenVBand="0" w:oddHBand="0" w:evenHBand="0" w:firstRowFirstColumn="0" w:firstRowLastColumn="0" w:lastRowFirstColumn="0" w:lastRowLastColumn="0"/>
          <w:tcW w:w="1929" w:type="pct"/>
        </w:tcPr>
        <w:p w:rsidRPr="00F15213" w:rsidR="00A60107" w:rsidP="00A60107" w:rsidRDefault="00A60107" w14:paraId="08C66B97" w14:textId="77777777">
          <w:pPr>
            <w:pStyle w:val="ListNumber"/>
            <w:rPr>
              <w:rFonts w:eastAsiaTheme="minorEastAsia"/>
              <w:bCs/>
              <w:color w:val="auto"/>
              <w:sz w:val="12"/>
              <w:szCs w:val="12"/>
            </w:rPr>
          </w:pPr>
        </w:p>
      </w:tc>
      <w:tc>
        <w:tcPr>
          <w:tcW w:w="1285" w:type="pct"/>
        </w:tcPr>
        <w:p w:rsidRPr="00F15213" w:rsidR="00A60107" w:rsidP="00A60107" w:rsidRDefault="00A60107" w14:paraId="3F1A2445" w14:textId="77777777">
          <w:pPr>
            <w:pStyle w:val="ListNumber"/>
            <w:cnfStyle w:val="000000000000" w:firstRow="0" w:lastRow="0" w:firstColumn="0" w:lastColumn="0" w:oddVBand="0" w:evenVBand="0" w:oddHBand="0" w:evenHBand="0" w:firstRowFirstColumn="0" w:firstRowLastColumn="0" w:lastRowFirstColumn="0" w:lastRowLastColumn="0"/>
            <w:rPr>
              <w:rFonts w:eastAsiaTheme="minorEastAsia"/>
              <w:b/>
              <w:i/>
              <w:sz w:val="12"/>
              <w:szCs w:val="12"/>
            </w:rPr>
          </w:pPr>
        </w:p>
      </w:tc>
      <w:tc>
        <w:tcPr>
          <w:tcW w:w="1786" w:type="pct"/>
        </w:tcPr>
        <w:p w:rsidRPr="00F15213" w:rsidR="00A60107" w:rsidP="00A60107" w:rsidRDefault="00A60107" w14:paraId="68EE4F8B" w14:textId="77777777">
          <w:pPr>
            <w:pStyle w:val="ListNumber"/>
            <w:jc w:val="right"/>
            <w:cnfStyle w:val="000000000000" w:firstRow="0" w:lastRow="0" w:firstColumn="0" w:lastColumn="0" w:oddVBand="0" w:evenVBand="0" w:oddHBand="0" w:evenHBand="0" w:firstRowFirstColumn="0" w:firstRowLastColumn="0" w:lastRowFirstColumn="0" w:lastRowLastColumn="0"/>
            <w:rPr>
              <w:rFonts w:eastAsiaTheme="minorEastAsia"/>
              <w:b/>
              <w:bCs/>
              <w:sz w:val="12"/>
              <w:szCs w:val="12"/>
            </w:rPr>
          </w:pPr>
          <w:r w:rsidRPr="00F15213">
            <w:rPr>
              <w:rFonts w:eastAsiaTheme="minorEastAsia"/>
              <w:b/>
              <w:bCs/>
              <w:sz w:val="12"/>
              <w:szCs w:val="12"/>
            </w:rPr>
            <w:t xml:space="preserve">Review date: </w:t>
          </w:r>
          <w:sdt>
            <w:sdtPr>
              <w:rPr>
                <w:sz w:val="12"/>
                <w:szCs w:val="12"/>
              </w:rPr>
              <w:alias w:val="cdmsLastReviewDate"/>
              <w:tag w:val="cdmsLastReviewDate"/>
              <w:id w:val="258492477"/>
              <w:placeholder>
                <w:docPart w:val="26E08FCF1D054F6F9D6597B2C505C4B4"/>
              </w:placeholder>
              <w:text/>
            </w:sdtPr>
            <w:sdtContent>
              <w:r w:rsidRPr="00F15213">
                <w:rPr>
                  <w:rFonts w:eastAsiaTheme="minorEastAsia"/>
                  <w:sz w:val="12"/>
                  <w:szCs w:val="12"/>
                </w:rPr>
                <w:t>24/06/2029</w:t>
              </w:r>
            </w:sdtContent>
          </w:sdt>
        </w:p>
      </w:tc>
    </w:tr>
    <w:tr w:rsidRPr="00A60107" w:rsidR="000A4397" w:rsidTr="000A4397" w14:paraId="237DA8A9" w14:textId="77777777">
      <w:trPr>
        <w:trHeight w:val="80"/>
        <w:jc w:val="center"/>
      </w:trPr>
      <w:tc>
        <w:tcPr>
          <w:cnfStyle w:val="001000000000" w:firstRow="0" w:lastRow="0" w:firstColumn="1" w:lastColumn="0" w:oddVBand="0" w:evenVBand="0" w:oddHBand="0" w:evenHBand="0" w:firstRowFirstColumn="0" w:firstRowLastColumn="0" w:lastRowFirstColumn="0" w:lastRowLastColumn="0"/>
          <w:tcW w:w="1929" w:type="pct"/>
        </w:tcPr>
        <w:p w:rsidRPr="00F15213" w:rsidR="000A4397" w:rsidP="00A60107" w:rsidRDefault="000A4397" w14:paraId="67597DD8" w14:textId="77777777">
          <w:pPr>
            <w:pStyle w:val="ListNumber"/>
            <w:rPr>
              <w:b w:val="0"/>
              <w:bCs/>
              <w:sz w:val="12"/>
              <w:szCs w:val="12"/>
            </w:rPr>
          </w:pPr>
        </w:p>
      </w:tc>
      <w:tc>
        <w:tcPr>
          <w:tcW w:w="1285" w:type="pct"/>
        </w:tcPr>
        <w:p w:rsidRPr="00F15213" w:rsidR="000A4397" w:rsidP="008F0771" w:rsidRDefault="000A4397" w14:paraId="6F3DB4B6" w14:textId="34C11CAB">
          <w:pPr>
            <w:pStyle w:val="ListNumber"/>
            <w:jc w:val="center"/>
            <w:cnfStyle w:val="000000000000" w:firstRow="0" w:lastRow="0" w:firstColumn="0" w:lastColumn="0" w:oddVBand="0" w:evenVBand="0" w:oddHBand="0" w:evenHBand="0" w:firstRowFirstColumn="0" w:firstRowLastColumn="0" w:lastRowFirstColumn="0" w:lastRowLastColumn="0"/>
            <w:rPr>
              <w:b/>
              <w:i/>
              <w:sz w:val="12"/>
              <w:szCs w:val="12"/>
            </w:rPr>
          </w:pPr>
          <w:r w:rsidRPr="004D2D9B">
            <w:rPr>
              <w:b/>
              <w:i/>
              <w:color w:val="EA358E" w:themeColor="accent4"/>
              <w:sz w:val="14"/>
              <w:szCs w:val="12"/>
            </w:rPr>
            <w:t>Document uncontrolled if printed</w:t>
          </w:r>
        </w:p>
      </w:tc>
      <w:tc>
        <w:tcPr>
          <w:tcW w:w="1786" w:type="pct"/>
        </w:tcPr>
        <w:p w:rsidRPr="00F15213" w:rsidR="000A4397" w:rsidP="00A60107" w:rsidRDefault="000A4397" w14:paraId="2D4AA3E1" w14:textId="77777777">
          <w:pPr>
            <w:pStyle w:val="ListNumber"/>
            <w:jc w:val="right"/>
            <w:cnfStyle w:val="000000000000" w:firstRow="0" w:lastRow="0" w:firstColumn="0" w:lastColumn="0" w:oddVBand="0" w:evenVBand="0" w:oddHBand="0" w:evenHBand="0" w:firstRowFirstColumn="0" w:firstRowLastColumn="0" w:lastRowFirstColumn="0" w:lastRowLastColumn="0"/>
            <w:rPr>
              <w:b/>
              <w:bCs/>
              <w:sz w:val="12"/>
              <w:szCs w:val="12"/>
            </w:rPr>
          </w:pPr>
        </w:p>
      </w:tc>
    </w:tr>
  </w:tbl>
  <w:p w:rsidRPr="00A60107" w:rsidR="002009CC" w:rsidP="000A4397" w:rsidRDefault="002009CC" w14:paraId="3F65357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CFC8A5" w14:textId="77777777" w:rsidR="009F4806" w:rsidRDefault="009F4806" w:rsidP="00CF41CE">
      <w:r>
        <w:separator/>
      </w:r>
    </w:p>
    <w:p w14:paraId="7C5158C6" w14:textId="77777777" w:rsidR="009F4806" w:rsidRDefault="009F4806" w:rsidP="00CF41CE"/>
    <w:p w14:paraId="57C7A747" w14:textId="77777777" w:rsidR="009F4806" w:rsidRDefault="009F4806"/>
    <w:p w14:paraId="216938AB" w14:textId="77777777" w:rsidR="009F4806" w:rsidRDefault="009F4806"/>
    <w:p w14:paraId="5CAFC4D9" w14:textId="77777777" w:rsidR="009F4806" w:rsidRDefault="009F4806"/>
  </w:footnote>
  <w:footnote w:type="continuationSeparator" w:id="0">
    <w:p w14:paraId="7C4AA227" w14:textId="77777777" w:rsidR="009F4806" w:rsidRDefault="009F4806" w:rsidP="00CF41CE">
      <w:r>
        <w:continuationSeparator/>
      </w:r>
    </w:p>
    <w:p w14:paraId="563BB1EB" w14:textId="77777777" w:rsidR="009F4806" w:rsidRDefault="009F4806" w:rsidP="00CF41CE"/>
    <w:p w14:paraId="4B257909" w14:textId="77777777" w:rsidR="009F4806" w:rsidRDefault="009F4806"/>
    <w:p w14:paraId="77A120FD" w14:textId="77777777" w:rsidR="009F4806" w:rsidRDefault="009F4806"/>
    <w:p w14:paraId="7B7B7820" w14:textId="77777777" w:rsidR="009F4806" w:rsidRDefault="009F4806"/>
  </w:footnote>
  <w:footnote w:type="continuationNotice" w:id="1">
    <w:p w14:paraId="396E00D5" w14:textId="77777777" w:rsidR="009F4806" w:rsidRDefault="009F4806"/>
    <w:p w14:paraId="4C22AF43" w14:textId="77777777" w:rsidR="009F4806" w:rsidRDefault="009F4806"/>
    <w:p w14:paraId="69AA8CE8" w14:textId="77777777" w:rsidR="009F4806" w:rsidRDefault="009F4806"/>
    <w:p w14:paraId="4EEC8BE1" w14:textId="77777777" w:rsidR="009F4806" w:rsidRDefault="009F4806"/>
  </w:footnote>
  <w:footnote w:id="2">
    <w:p w14:paraId="33442C5E" w14:textId="77777777" w:rsidR="006B0612" w:rsidRDefault="006B0612" w:rsidP="006B0612">
      <w:r>
        <w:rPr>
          <w:rStyle w:val="FootnoteReference"/>
        </w:rPr>
        <w:footnoteRef/>
      </w:r>
      <w:r>
        <w:t xml:space="preserve"> Social Procurement Australasia,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C41BB" w:rsidRDefault="004C41BB" w14:paraId="6CA9726C" w14:textId="77777777">
    <w:pPr>
      <w:pStyle w:val="Header"/>
    </w:pPr>
  </w:p>
  <w:p w:rsidR="002009CC" w:rsidRDefault="002009CC" w14:paraId="62B691F3" w14:textId="77777777"/>
</w:hdr>
</file>

<file path=word/header2.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9327D" w:rsidR="00BC485E" w:rsidP="00BC485E" w:rsidRDefault="00F8617E" w14:paraId="42456378" w14:textId="4BDEC565">
    <w:pPr>
      <w:rPr>
        <w:rFonts w:eastAsia="Times New Roman" w:cs="Times New Roman"/>
        <w:sz w:val="36"/>
        <w:szCs w:val="36"/>
        <w:lang w:eastAsia="en-AU"/>
      </w:rPr>
    </w:pPr>
    <w:r>
      <w:rPr>
        <w:shd w:val="clear" w:color="auto" w:fill="auto"/>
        <w:lang w:eastAsia="en-AU"/>
      </w:rPr>
      <w:drawing>
        <wp:anchor distT="0" distB="0" distL="114300" distR="114300" simplePos="0" relativeHeight="251658243" behindDoc="0" locked="0" layoutInCell="1" allowOverlap="1" wp14:editId="134CF7C6" wp14:anchorId="3C47916D">
          <wp:simplePos x="0" y="0"/>
          <wp:positionH relativeFrom="column">
            <wp:posOffset>5095875</wp:posOffset>
          </wp:positionH>
          <wp:positionV relativeFrom="paragraph">
            <wp:posOffset>0</wp:posOffset>
          </wp:positionV>
          <wp:extent cx="1495425" cy="446168"/>
          <wp:effectExtent l="0" t="0" r="0" b="0"/>
          <wp:wrapNone/>
          <wp:docPr id="9" name="Picture 9"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495425" cy="446168"/>
                  </a:xfrm>
                  <a:prstGeom prst="rect">
                    <a:avLst/>
                  </a:prstGeom>
                  <a:noFill/>
                  <a:ln>
                    <a:noFill/>
                  </a:ln>
                  <a:extLst>
                    <a:ext uri="{53640926-AAD7-44D8-BBD7-CCE9431645EC}">
                      <a14:shadowObscured xmlns:a14="http://schemas.microsoft.com/office/drawing/2010/main"/>
                    </a:ext>
                  </a:extLst>
                </pic:spPr>
              </pic:pic>
            </a:graphicData>
          </a:graphic>
        </wp:anchor>
      </w:drawing>
    </w:r>
    <w:r w:rsidRPr="00A9327D" w:rsidR="00BC485E">
      <w:rPr>
        <w:rStyle w:val="TitleChar"/>
      </w:rPr>
      <w:t>P</w:t>
    </w:r>
    <w:r>
      <w:rPr>
        <w:rStyle w:val="TitleChar"/>
      </w:rPr>
      <w:t>OLICY</w:t>
    </w:r>
  </w:p>
  <w:p w:rsidRPr="00A9327D" w:rsidR="00BC485E" w:rsidP="00BC485E" w:rsidRDefault="00502511" w14:paraId="7B05D366" w14:textId="4A2DE2F2">
    <w:pPr>
      <w:pStyle w:val="Title"/>
    </w:pPr>
    <w:r>
      <w:t>Procurement</w:t>
    </w:r>
  </w:p>
  <w:p w:rsidRPr="00473201" w:rsidR="00BC485E" w:rsidP="00BC485E" w:rsidRDefault="00BC485E" w14:paraId="298BE3F8" w14:textId="77777777">
    <w:pPr>
      <w:pStyle w:val="Header"/>
      <w:rPr>
        <w:color w:val="00AA4E" w:themeColor="accent6"/>
        <w:sz w:val="48"/>
      </w:rPr>
    </w:pPr>
    <w:r w:rsidRPr="00736C51">
      <w:rPr>
        <w:lang w:eastAsia="en-AU"/>
      </w:rPr>
      <mc:AlternateContent>
        <mc:Choice Requires="wps">
          <w:drawing>
            <wp:anchor distT="0" distB="0" distL="114300" distR="114300" simplePos="0" relativeHeight="251658242" behindDoc="0" locked="0" layoutInCell="1" allowOverlap="1" wp14:editId="0ACA1C48" wp14:anchorId="696585AC">
              <wp:simplePos x="0" y="0"/>
              <wp:positionH relativeFrom="page">
                <wp:align>left</wp:align>
              </wp:positionH>
              <wp:positionV relativeFrom="paragraph">
                <wp:posOffset>273685</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1" style="position:absolute;z-index:251660289;visibility:visible;mso-wrap-style:square;mso-wrap-distance-left:9pt;mso-wrap-distance-top:0;mso-wrap-distance-right:9pt;mso-wrap-distance-bottom:0;mso-position-horizontal:left;mso-position-horizontal-relative:page;mso-position-vertical:absolute;mso-position-vertical-relative:text" o:spid="_x0000_s1026" strokecolor="#00b4d0 [3204]"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" from="0,21.55pt" to="596.85pt,21.55pt" w14:anchorId="1EA1B2F7">
              <v:stroke joinstyle="miter"/>
              <w10:wrap anchorx="page"/>
            </v:line>
          </w:pict>
        </mc:Fallback>
      </mc:AlternateContent>
    </w:r>
  </w:p>
  <w:p w:rsidR="002009CC" w:rsidRDefault="002009CC" w14:paraId="56A5EAE2" w14:textId="77777777"/>
</w:hdr>
</file>

<file path=word/header3.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9327D" w:rsidR="00B128AC" w:rsidP="00CF41CE" w:rsidRDefault="00501433" w14:paraId="3333B02E" w14:textId="13CA833B">
    <w:pPr>
      <w:rPr>
        <w:rFonts w:eastAsia="Times New Roman" w:cs="Times New Roman"/>
        <w:sz w:val="36"/>
        <w:szCs w:val="36"/>
        <w:lang w:eastAsia="en-AU"/>
      </w:rPr>
    </w:pPr>
    <w:r w:rsidRPr="00A9327D">
      <w:rPr>
        <w:sz w:val="36"/>
        <w:szCs w:val="36"/>
        <w:lang w:eastAsia="en-AU"/>
      </w:rPr>
      <mc:AlternateContent>
        <mc:Choice Requires="wpg">
          <w:drawing>
            <wp:anchor distT="0" distB="0" distL="114300" distR="114300" simplePos="0" relativeHeight="251658241" behindDoc="0" locked="0" layoutInCell="1" allowOverlap="1" wp14:editId="20B542CC" wp14:anchorId="03943B83">
              <wp:simplePos x="0" y="0"/>
              <wp:positionH relativeFrom="column">
                <wp:posOffset>5133975</wp:posOffset>
              </wp:positionH>
              <wp:positionV relativeFrom="paragraph">
                <wp:posOffset>-207645</wp:posOffset>
              </wp:positionV>
              <wp:extent cx="1495425" cy="1035197"/>
              <wp:effectExtent l="0" t="0" r="9525" b="0"/>
              <wp:wrapNone/>
              <wp:docPr id="2" name="Group 2"/>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5" name="Pictur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6" name="Picture 6">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2" style="position:absolute;margin-left:404.25pt;margin-top:-16.35pt;width:117.75pt;height:81.5pt;z-index:251658241;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" w14:anchorId="2AF5001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">
                <v:imagedata o:title="" r:id="rId4"/>
              </v:shape>
              <v:shape id="Picture 6"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">
                <v:fill o:detectmouseclick="t"/>
                <v:imagedata cropleft="4712f" croptop="10086f" cropright="4846f" cropbottom="9380f" o:title="" r:id="rId5"/>
              </v:shape>
            </v:group>
          </w:pict>
        </mc:Fallback>
      </mc:AlternateContent>
    </w:r>
    <w:r w:rsidRPr="00A9327D" w:rsidR="00896E2F">
      <w:rPr>
        <w:rStyle w:val="TitleChar"/>
      </w:rPr>
      <w:t>PROCED</w:t>
    </w:r>
    <w:r w:rsidRPr="00A9327D" w:rsidR="00B128AC">
      <w:rPr>
        <w:rStyle w:val="TitleChar"/>
        <w:lang w:eastAsia="en-AU"/>
      </w:rPr>
      <w:t>URE</w:t>
    </w:r>
  </w:p>
  <w:p w:rsidRPr="00A9327D" w:rsidR="0080675C" w:rsidP="003955D5" w:rsidRDefault="00473201" w14:paraId="50ECDF22" w14:textId="01EEE9D9">
    <w:pPr>
      <w:pStyle w:val="Title"/>
    </w:pPr>
    <w:r w:rsidRPr="00A9327D">
      <w:t>&lt;Ins</w:t>
    </w:r>
    <w:r w:rsidRPr="00A9327D">
      <w:rPr>
        <w:rStyle w:val="TitleChar"/>
        <w:b/>
        <w:bCs/>
      </w:rPr>
      <w:t>e</w:t>
    </w:r>
    <w:r w:rsidRPr="003955D5">
      <w:t>rt name</w:t>
    </w:r>
    <w:r w:rsidRPr="00A9327D">
      <w:t>&gt;</w:t>
    </w:r>
  </w:p>
  <w:p w:rsidRPr="00473201" w:rsidR="00BA3BD3" w:rsidP="00CF41CE" w:rsidRDefault="00BA3BD3" w14:paraId="519F5425" w14:textId="3946397D">
    <w:pPr>
      <w:pStyle w:val="Header"/>
      <w:rPr>
        <w:color w:val="00AA4E" w:themeColor="accent6"/>
        <w:sz w:val="48"/>
      </w:rPr>
    </w:pPr>
    <w:r w:rsidRPr="00736C51">
      <w:rPr>
        <w:lang w:eastAsia="en-AU"/>
      </w:rPr>
      <mc:AlternateContent>
        <mc:Choice Requires="wps">
          <w:drawing>
            <wp:anchor distT="0" distB="0" distL="114300" distR="114300" simplePos="0" relativeHeight="251658240" behindDoc="0" locked="0" layoutInCell="1" allowOverlap="1" wp14:editId="60256CE3" wp14:anchorId="0E7F853B">
              <wp:simplePos x="0" y="0"/>
              <wp:positionH relativeFrom="page">
                <wp:align>left</wp:align>
              </wp:positionH>
              <wp:positionV relativeFrom="paragraph">
                <wp:posOffset>273685</wp:posOffset>
              </wp:positionV>
              <wp:extent cx="7579988" cy="0"/>
              <wp:effectExtent l="0" t="19050" r="21590" b="19050"/>
              <wp:wrapNone/>
              <wp:docPr id="49" name="Straight Connector 49"/>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49" style="position:absolute;z-index:251658240;visibility:visible;mso-wrap-style:square;mso-wrap-distance-left:9pt;mso-wrap-distance-top:0;mso-wrap-distance-right:9pt;mso-wrap-distance-bottom:0;mso-position-horizontal:left;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" from="0,21.55pt" to="596.85pt,21.55pt" w14:anchorId="2F8D5CC7">
              <v:stroke joinstyle="miter"/>
              <w10:wrap anchorx="page"/>
            </v:line>
          </w:pict>
        </mc:Fallback>
      </mc:AlternateContent>
    </w:r>
  </w:p>
  <w:p w:rsidR="002009CC" w:rsidRDefault="002009CC" w14:paraId="7160DCB5"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5166" w:rsidRDefault="00495166" w14:paraId="136F161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D1BA9"/>
    <w:multiLevelType w:val="hybridMultilevel"/>
    <w:tmpl w:val="CA328974"/>
    <w:lvl w:ilvl="0" w:tplc="0C090001">
      <w:start w:val="1"/>
      <w:numFmt w:val="bullet"/>
      <w:lvlText w:val=""/>
      <w:lvlJc w:val="left"/>
      <w:pPr>
        <w:ind w:left="912" w:hanging="360"/>
      </w:pPr>
      <w:rPr>
        <w:rFonts w:ascii="Symbol" w:hAnsi="Symbol" w:hint="default"/>
      </w:rPr>
    </w:lvl>
    <w:lvl w:ilvl="1" w:tplc="0C090003" w:tentative="1">
      <w:start w:val="1"/>
      <w:numFmt w:val="bullet"/>
      <w:lvlText w:val="o"/>
      <w:lvlJc w:val="left"/>
      <w:pPr>
        <w:ind w:left="1632" w:hanging="360"/>
      </w:pPr>
      <w:rPr>
        <w:rFonts w:ascii="Courier New" w:hAnsi="Courier New" w:cs="Courier New" w:hint="default"/>
      </w:rPr>
    </w:lvl>
    <w:lvl w:ilvl="2" w:tplc="0C090005" w:tentative="1">
      <w:start w:val="1"/>
      <w:numFmt w:val="bullet"/>
      <w:lvlText w:val=""/>
      <w:lvlJc w:val="left"/>
      <w:pPr>
        <w:ind w:left="2352" w:hanging="360"/>
      </w:pPr>
      <w:rPr>
        <w:rFonts w:ascii="Wingdings" w:hAnsi="Wingdings" w:hint="default"/>
      </w:rPr>
    </w:lvl>
    <w:lvl w:ilvl="3" w:tplc="0C090001" w:tentative="1">
      <w:start w:val="1"/>
      <w:numFmt w:val="bullet"/>
      <w:lvlText w:val=""/>
      <w:lvlJc w:val="left"/>
      <w:pPr>
        <w:ind w:left="3072" w:hanging="360"/>
      </w:pPr>
      <w:rPr>
        <w:rFonts w:ascii="Symbol" w:hAnsi="Symbol" w:hint="default"/>
      </w:rPr>
    </w:lvl>
    <w:lvl w:ilvl="4" w:tplc="0C090003" w:tentative="1">
      <w:start w:val="1"/>
      <w:numFmt w:val="bullet"/>
      <w:lvlText w:val="o"/>
      <w:lvlJc w:val="left"/>
      <w:pPr>
        <w:ind w:left="3792" w:hanging="360"/>
      </w:pPr>
      <w:rPr>
        <w:rFonts w:ascii="Courier New" w:hAnsi="Courier New" w:cs="Courier New" w:hint="default"/>
      </w:rPr>
    </w:lvl>
    <w:lvl w:ilvl="5" w:tplc="0C090005" w:tentative="1">
      <w:start w:val="1"/>
      <w:numFmt w:val="bullet"/>
      <w:lvlText w:val=""/>
      <w:lvlJc w:val="left"/>
      <w:pPr>
        <w:ind w:left="4512" w:hanging="360"/>
      </w:pPr>
      <w:rPr>
        <w:rFonts w:ascii="Wingdings" w:hAnsi="Wingdings" w:hint="default"/>
      </w:rPr>
    </w:lvl>
    <w:lvl w:ilvl="6" w:tplc="0C090001" w:tentative="1">
      <w:start w:val="1"/>
      <w:numFmt w:val="bullet"/>
      <w:lvlText w:val=""/>
      <w:lvlJc w:val="left"/>
      <w:pPr>
        <w:ind w:left="5232" w:hanging="360"/>
      </w:pPr>
      <w:rPr>
        <w:rFonts w:ascii="Symbol" w:hAnsi="Symbol" w:hint="default"/>
      </w:rPr>
    </w:lvl>
    <w:lvl w:ilvl="7" w:tplc="0C090003" w:tentative="1">
      <w:start w:val="1"/>
      <w:numFmt w:val="bullet"/>
      <w:lvlText w:val="o"/>
      <w:lvlJc w:val="left"/>
      <w:pPr>
        <w:ind w:left="5952" w:hanging="360"/>
      </w:pPr>
      <w:rPr>
        <w:rFonts w:ascii="Courier New" w:hAnsi="Courier New" w:cs="Courier New" w:hint="default"/>
      </w:rPr>
    </w:lvl>
    <w:lvl w:ilvl="8" w:tplc="0C090005" w:tentative="1">
      <w:start w:val="1"/>
      <w:numFmt w:val="bullet"/>
      <w:lvlText w:val=""/>
      <w:lvlJc w:val="left"/>
      <w:pPr>
        <w:ind w:left="6672" w:hanging="360"/>
      </w:pPr>
      <w:rPr>
        <w:rFonts w:ascii="Wingdings" w:hAnsi="Wingdings" w:hint="default"/>
      </w:rPr>
    </w:lvl>
  </w:abstractNum>
  <w:abstractNum w:abstractNumId="1" w15:restartNumberingAfterBreak="0">
    <w:nsid w:val="14FA5E16"/>
    <w:multiLevelType w:val="hybridMultilevel"/>
    <w:tmpl w:val="5A609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B75621"/>
    <w:multiLevelType w:val="hybridMultilevel"/>
    <w:tmpl w:val="E280CB8E"/>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05177EE"/>
    <w:multiLevelType w:val="hybridMultilevel"/>
    <w:tmpl w:val="5F78DD2E"/>
    <w:lvl w:ilvl="0" w:tplc="0C090015">
      <w:start w:val="1"/>
      <w:numFmt w:val="upperLett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8" w15:restartNumberingAfterBreak="0">
    <w:nsid w:val="2AF650B0"/>
    <w:multiLevelType w:val="hybridMultilevel"/>
    <w:tmpl w:val="7D5CD2F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5B31CB"/>
    <w:multiLevelType w:val="hybridMultilevel"/>
    <w:tmpl w:val="F4CE2A3C"/>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0803B03"/>
    <w:multiLevelType w:val="hybridMultilevel"/>
    <w:tmpl w:val="25AA5744"/>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1" w15:restartNumberingAfterBreak="0">
    <w:nsid w:val="42D528E5"/>
    <w:multiLevelType w:val="hybridMultilevel"/>
    <w:tmpl w:val="0150A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5435954"/>
    <w:multiLevelType w:val="hybridMultilevel"/>
    <w:tmpl w:val="5FA84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CD1B12"/>
    <w:multiLevelType w:val="hybridMultilevel"/>
    <w:tmpl w:val="4BB48F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1D36507"/>
    <w:multiLevelType w:val="hybridMultilevel"/>
    <w:tmpl w:val="67966ECA"/>
    <w:lvl w:ilvl="0" w:tplc="0C090001">
      <w:start w:val="1"/>
      <w:numFmt w:val="bullet"/>
      <w:lvlText w:val=""/>
      <w:lvlJc w:val="left"/>
      <w:pPr>
        <w:ind w:left="720" w:hanging="360"/>
      </w:pPr>
      <w:rPr>
        <w:rFonts w:ascii="Symbol" w:hAnsi="Symbol" w:hint="default"/>
      </w:rPr>
    </w:lvl>
    <w:lvl w:ilvl="1" w:tplc="9F8673A8">
      <w:numFmt w:val="bullet"/>
      <w:lvlText w:val="•"/>
      <w:lvlJc w:val="left"/>
      <w:pPr>
        <w:ind w:left="1605" w:hanging="525"/>
      </w:pPr>
      <w:rPr>
        <w:rFonts w:ascii="Arial" w:eastAsia="Calibr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30250D"/>
    <w:multiLevelType w:val="hybridMultilevel"/>
    <w:tmpl w:val="382AEE88"/>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6B3486B"/>
    <w:multiLevelType w:val="hybridMultilevel"/>
    <w:tmpl w:val="6EC86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74F3B5F"/>
    <w:multiLevelType w:val="multilevel"/>
    <w:tmpl w:val="4A04E45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B4D0" w:themeColor="accent1"/>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D3123"/>
    <w:multiLevelType w:val="hybridMultilevel"/>
    <w:tmpl w:val="AAA860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1C1FE4"/>
    <w:multiLevelType w:val="hybridMultilevel"/>
    <w:tmpl w:val="F56230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58862B3"/>
    <w:multiLevelType w:val="hybridMultilevel"/>
    <w:tmpl w:val="6646E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7365B95"/>
    <w:multiLevelType w:val="hybridMultilevel"/>
    <w:tmpl w:val="5BC06FD2"/>
    <w:lvl w:ilvl="0" w:tplc="0C090001">
      <w:start w:val="1"/>
      <w:numFmt w:val="bullet"/>
      <w:lvlText w:val=""/>
      <w:lvlJc w:val="left"/>
      <w:pPr>
        <w:tabs>
          <w:tab w:val="num" w:pos="1440"/>
        </w:tabs>
        <w:ind w:left="1440" w:hanging="360"/>
      </w:pPr>
      <w:rPr>
        <w:rFonts w:ascii="Symbol" w:hAnsi="Symbol" w:hint="default"/>
      </w:rPr>
    </w:lvl>
    <w:lvl w:ilvl="1" w:tplc="0C090003">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FC5082D"/>
    <w:multiLevelType w:val="hybridMultilevel"/>
    <w:tmpl w:val="A86CE5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13"/>
  </w:num>
  <w:num w:numId="2" w16cid:durableId="1958367236">
    <w:abstractNumId w:val="20"/>
  </w:num>
  <w:num w:numId="3" w16cid:durableId="3519523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20"/>
  </w:num>
  <w:num w:numId="5" w16cid:durableId="321660268">
    <w:abstractNumId w:val="5"/>
  </w:num>
  <w:num w:numId="6" w16cid:durableId="827553200">
    <w:abstractNumId w:val="2"/>
  </w:num>
  <w:num w:numId="7" w16cid:durableId="1956129936">
    <w:abstractNumId w:val="16"/>
  </w:num>
  <w:num w:numId="8" w16cid:durableId="1283727911">
    <w:abstractNumId w:val="24"/>
  </w:num>
  <w:num w:numId="9" w16cid:durableId="1611662443">
    <w:abstractNumId w:val="14"/>
  </w:num>
  <w:num w:numId="10" w16cid:durableId="1214659015">
    <w:abstractNumId w:val="18"/>
  </w:num>
  <w:num w:numId="11" w16cid:durableId="1232733623">
    <w:abstractNumId w:val="23"/>
  </w:num>
  <w:num w:numId="12" w16cid:durableId="995844977">
    <w:abstractNumId w:val="3"/>
  </w:num>
  <w:num w:numId="13" w16cid:durableId="1356076995">
    <w:abstractNumId w:val="25"/>
  </w:num>
  <w:num w:numId="14" w16cid:durableId="991061028">
    <w:abstractNumId w:val="8"/>
  </w:num>
  <w:num w:numId="15" w16cid:durableId="1925332766">
    <w:abstractNumId w:val="4"/>
  </w:num>
  <w:num w:numId="16" w16cid:durableId="1232082202">
    <w:abstractNumId w:val="30"/>
  </w:num>
  <w:num w:numId="17" w16cid:durableId="2039349393">
    <w:abstractNumId w:val="9"/>
  </w:num>
  <w:num w:numId="18" w16cid:durableId="1764301331">
    <w:abstractNumId w:val="1"/>
  </w:num>
  <w:num w:numId="19" w16cid:durableId="1618218924">
    <w:abstractNumId w:val="19"/>
  </w:num>
  <w:num w:numId="20" w16cid:durableId="109587861">
    <w:abstractNumId w:val="15"/>
  </w:num>
  <w:num w:numId="21" w16cid:durableId="844437762">
    <w:abstractNumId w:val="0"/>
  </w:num>
  <w:num w:numId="22" w16cid:durableId="214314935">
    <w:abstractNumId w:val="11"/>
  </w:num>
  <w:num w:numId="23" w16cid:durableId="749154822">
    <w:abstractNumId w:val="10"/>
  </w:num>
  <w:num w:numId="24" w16cid:durableId="1866824650">
    <w:abstractNumId w:val="12"/>
  </w:num>
  <w:num w:numId="25" w16cid:durableId="11611935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2EEB"/>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31A"/>
    <w:rsid w:val="000B091F"/>
    <w:rsid w:val="000B0A70"/>
    <w:rsid w:val="000B1404"/>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35E4"/>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182"/>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244"/>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52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3F7"/>
    <w:rsid w:val="00184A24"/>
    <w:rsid w:val="00184A4F"/>
    <w:rsid w:val="001851AC"/>
    <w:rsid w:val="00185CA2"/>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53F"/>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4787"/>
    <w:rsid w:val="001B5312"/>
    <w:rsid w:val="001B5370"/>
    <w:rsid w:val="001B5FB6"/>
    <w:rsid w:val="001B630B"/>
    <w:rsid w:val="001B65B8"/>
    <w:rsid w:val="001B6751"/>
    <w:rsid w:val="001B6B00"/>
    <w:rsid w:val="001B6C01"/>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A21"/>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586F"/>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0B00"/>
    <w:rsid w:val="00211705"/>
    <w:rsid w:val="00211AE9"/>
    <w:rsid w:val="002120F5"/>
    <w:rsid w:val="002125DF"/>
    <w:rsid w:val="00212C2D"/>
    <w:rsid w:val="00212CB7"/>
    <w:rsid w:val="00213191"/>
    <w:rsid w:val="0021372E"/>
    <w:rsid w:val="002139D6"/>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2F4E"/>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418"/>
    <w:rsid w:val="002827B8"/>
    <w:rsid w:val="00282C94"/>
    <w:rsid w:val="00283122"/>
    <w:rsid w:val="002843CF"/>
    <w:rsid w:val="00284551"/>
    <w:rsid w:val="00284A29"/>
    <w:rsid w:val="00284A79"/>
    <w:rsid w:val="00284C25"/>
    <w:rsid w:val="00286885"/>
    <w:rsid w:val="00286F9B"/>
    <w:rsid w:val="002870EA"/>
    <w:rsid w:val="00287B7C"/>
    <w:rsid w:val="00287E24"/>
    <w:rsid w:val="00290849"/>
    <w:rsid w:val="0029162E"/>
    <w:rsid w:val="00291654"/>
    <w:rsid w:val="002917A7"/>
    <w:rsid w:val="00291F9A"/>
    <w:rsid w:val="00291FDA"/>
    <w:rsid w:val="0029217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B1"/>
    <w:rsid w:val="002A55DE"/>
    <w:rsid w:val="002A5A68"/>
    <w:rsid w:val="002A60FD"/>
    <w:rsid w:val="002A6E9F"/>
    <w:rsid w:val="002A791E"/>
    <w:rsid w:val="002A7A0D"/>
    <w:rsid w:val="002A7AEE"/>
    <w:rsid w:val="002B02C7"/>
    <w:rsid w:val="002B040F"/>
    <w:rsid w:val="002B067F"/>
    <w:rsid w:val="002B0B34"/>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2BD"/>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3CB"/>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5DA"/>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1261"/>
    <w:rsid w:val="00341C02"/>
    <w:rsid w:val="00341C9A"/>
    <w:rsid w:val="00341D07"/>
    <w:rsid w:val="00341DE6"/>
    <w:rsid w:val="003423A5"/>
    <w:rsid w:val="00342499"/>
    <w:rsid w:val="00342559"/>
    <w:rsid w:val="0034274E"/>
    <w:rsid w:val="003429E5"/>
    <w:rsid w:val="003437AB"/>
    <w:rsid w:val="00343B01"/>
    <w:rsid w:val="00343E79"/>
    <w:rsid w:val="00343F25"/>
    <w:rsid w:val="0034420F"/>
    <w:rsid w:val="00344895"/>
    <w:rsid w:val="00344C50"/>
    <w:rsid w:val="003468AD"/>
    <w:rsid w:val="00346B62"/>
    <w:rsid w:val="00346C1F"/>
    <w:rsid w:val="00347B5D"/>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C1A"/>
    <w:rsid w:val="00375FF5"/>
    <w:rsid w:val="00376224"/>
    <w:rsid w:val="003766AF"/>
    <w:rsid w:val="003767D6"/>
    <w:rsid w:val="003768DA"/>
    <w:rsid w:val="00377054"/>
    <w:rsid w:val="0037757D"/>
    <w:rsid w:val="00377CE6"/>
    <w:rsid w:val="00377D10"/>
    <w:rsid w:val="00380497"/>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2F6B"/>
    <w:rsid w:val="003932C5"/>
    <w:rsid w:val="003932EB"/>
    <w:rsid w:val="00393361"/>
    <w:rsid w:val="00393AA0"/>
    <w:rsid w:val="003946F6"/>
    <w:rsid w:val="0039496B"/>
    <w:rsid w:val="00394B21"/>
    <w:rsid w:val="00394FAF"/>
    <w:rsid w:val="00395190"/>
    <w:rsid w:val="003955D5"/>
    <w:rsid w:val="00395E6C"/>
    <w:rsid w:val="003965E6"/>
    <w:rsid w:val="00396CAB"/>
    <w:rsid w:val="00397094"/>
    <w:rsid w:val="003A09DC"/>
    <w:rsid w:val="003A0F15"/>
    <w:rsid w:val="003A1197"/>
    <w:rsid w:val="003A255C"/>
    <w:rsid w:val="003A32B6"/>
    <w:rsid w:val="003A338D"/>
    <w:rsid w:val="003A4E45"/>
    <w:rsid w:val="003A4EDE"/>
    <w:rsid w:val="003A5018"/>
    <w:rsid w:val="003A519D"/>
    <w:rsid w:val="003A5914"/>
    <w:rsid w:val="003A5D04"/>
    <w:rsid w:val="003A5EC1"/>
    <w:rsid w:val="003A608B"/>
    <w:rsid w:val="003A65EB"/>
    <w:rsid w:val="003A6773"/>
    <w:rsid w:val="003A73D8"/>
    <w:rsid w:val="003A7ACA"/>
    <w:rsid w:val="003B1A4B"/>
    <w:rsid w:val="003B1F60"/>
    <w:rsid w:val="003B214D"/>
    <w:rsid w:val="003B2448"/>
    <w:rsid w:val="003B2D11"/>
    <w:rsid w:val="003B30EE"/>
    <w:rsid w:val="003B31A1"/>
    <w:rsid w:val="003B321A"/>
    <w:rsid w:val="003B33EB"/>
    <w:rsid w:val="003B3600"/>
    <w:rsid w:val="003B4666"/>
    <w:rsid w:val="003B4A5D"/>
    <w:rsid w:val="003B4FA3"/>
    <w:rsid w:val="003B4FBB"/>
    <w:rsid w:val="003B52ED"/>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7C3"/>
    <w:rsid w:val="003F6CF6"/>
    <w:rsid w:val="003F6F53"/>
    <w:rsid w:val="003F707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4AF"/>
    <w:rsid w:val="004067E3"/>
    <w:rsid w:val="00406913"/>
    <w:rsid w:val="00406FF7"/>
    <w:rsid w:val="00407265"/>
    <w:rsid w:val="00407301"/>
    <w:rsid w:val="00407EB6"/>
    <w:rsid w:val="00410632"/>
    <w:rsid w:val="004107A9"/>
    <w:rsid w:val="00410CD9"/>
    <w:rsid w:val="00410F5B"/>
    <w:rsid w:val="00410FA2"/>
    <w:rsid w:val="004112B4"/>
    <w:rsid w:val="004112FC"/>
    <w:rsid w:val="004115B9"/>
    <w:rsid w:val="0041232B"/>
    <w:rsid w:val="004127A0"/>
    <w:rsid w:val="00412C72"/>
    <w:rsid w:val="00412C7A"/>
    <w:rsid w:val="0041309B"/>
    <w:rsid w:val="00413259"/>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2865"/>
    <w:rsid w:val="00433B16"/>
    <w:rsid w:val="004340EF"/>
    <w:rsid w:val="00434326"/>
    <w:rsid w:val="00434A13"/>
    <w:rsid w:val="00434DC6"/>
    <w:rsid w:val="004350EE"/>
    <w:rsid w:val="0043645E"/>
    <w:rsid w:val="00436488"/>
    <w:rsid w:val="004366EB"/>
    <w:rsid w:val="00436A0F"/>
    <w:rsid w:val="004375FC"/>
    <w:rsid w:val="004407B2"/>
    <w:rsid w:val="004409BA"/>
    <w:rsid w:val="00440A6C"/>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57"/>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2C99"/>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11"/>
    <w:rsid w:val="00461CCD"/>
    <w:rsid w:val="00461D9F"/>
    <w:rsid w:val="004628F9"/>
    <w:rsid w:val="00462ADC"/>
    <w:rsid w:val="004631FA"/>
    <w:rsid w:val="00463B5F"/>
    <w:rsid w:val="00463D30"/>
    <w:rsid w:val="0046437C"/>
    <w:rsid w:val="004643AB"/>
    <w:rsid w:val="00464402"/>
    <w:rsid w:val="00464C4D"/>
    <w:rsid w:val="00464D69"/>
    <w:rsid w:val="00464E8A"/>
    <w:rsid w:val="0046511B"/>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CBB"/>
    <w:rsid w:val="00475D6A"/>
    <w:rsid w:val="00475DF8"/>
    <w:rsid w:val="004761E1"/>
    <w:rsid w:val="004766F5"/>
    <w:rsid w:val="0047743B"/>
    <w:rsid w:val="004778C2"/>
    <w:rsid w:val="00477930"/>
    <w:rsid w:val="00477B57"/>
    <w:rsid w:val="00477C57"/>
    <w:rsid w:val="00477D73"/>
    <w:rsid w:val="00477F07"/>
    <w:rsid w:val="004803F5"/>
    <w:rsid w:val="00481798"/>
    <w:rsid w:val="00481BFC"/>
    <w:rsid w:val="00481D12"/>
    <w:rsid w:val="00482230"/>
    <w:rsid w:val="00482E33"/>
    <w:rsid w:val="004833A2"/>
    <w:rsid w:val="00483D91"/>
    <w:rsid w:val="00484133"/>
    <w:rsid w:val="0048418D"/>
    <w:rsid w:val="00484A34"/>
    <w:rsid w:val="00484E41"/>
    <w:rsid w:val="00484F00"/>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1B50"/>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33D"/>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0D4C"/>
    <w:rsid w:val="004E10DB"/>
    <w:rsid w:val="004E1303"/>
    <w:rsid w:val="004E267B"/>
    <w:rsid w:val="004E2887"/>
    <w:rsid w:val="004E28B5"/>
    <w:rsid w:val="004E3C12"/>
    <w:rsid w:val="004E4856"/>
    <w:rsid w:val="004E4AE0"/>
    <w:rsid w:val="004E4BF2"/>
    <w:rsid w:val="004E4EA4"/>
    <w:rsid w:val="004E51EE"/>
    <w:rsid w:val="004E565B"/>
    <w:rsid w:val="004E5C3E"/>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511"/>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D12"/>
    <w:rsid w:val="00512E3A"/>
    <w:rsid w:val="005138D1"/>
    <w:rsid w:val="00513EB1"/>
    <w:rsid w:val="005146AF"/>
    <w:rsid w:val="005148A8"/>
    <w:rsid w:val="00514B71"/>
    <w:rsid w:val="005159E5"/>
    <w:rsid w:val="00516834"/>
    <w:rsid w:val="00516D6E"/>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1DB"/>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6BAF"/>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11B"/>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06"/>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0DA"/>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B4"/>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3E4"/>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18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05F"/>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3F95"/>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2B59"/>
    <w:rsid w:val="00673BD2"/>
    <w:rsid w:val="0067448D"/>
    <w:rsid w:val="00676CE2"/>
    <w:rsid w:val="00676DE7"/>
    <w:rsid w:val="00677A00"/>
    <w:rsid w:val="00677AE5"/>
    <w:rsid w:val="00677C76"/>
    <w:rsid w:val="00677CC1"/>
    <w:rsid w:val="00677D47"/>
    <w:rsid w:val="006808F8"/>
    <w:rsid w:val="00680E17"/>
    <w:rsid w:val="006812AE"/>
    <w:rsid w:val="00681AAA"/>
    <w:rsid w:val="00681F30"/>
    <w:rsid w:val="00682C39"/>
    <w:rsid w:val="00682F35"/>
    <w:rsid w:val="006838FC"/>
    <w:rsid w:val="00683E47"/>
    <w:rsid w:val="006841FA"/>
    <w:rsid w:val="006845E0"/>
    <w:rsid w:val="00685A42"/>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BC"/>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612"/>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AB8"/>
    <w:rsid w:val="006F7B76"/>
    <w:rsid w:val="006F7D43"/>
    <w:rsid w:val="007005E4"/>
    <w:rsid w:val="00700B92"/>
    <w:rsid w:val="00701690"/>
    <w:rsid w:val="00701787"/>
    <w:rsid w:val="00701CB2"/>
    <w:rsid w:val="00701D4F"/>
    <w:rsid w:val="007020B3"/>
    <w:rsid w:val="007030A9"/>
    <w:rsid w:val="00703AD7"/>
    <w:rsid w:val="00703E9C"/>
    <w:rsid w:val="00704E36"/>
    <w:rsid w:val="00705715"/>
    <w:rsid w:val="00705764"/>
    <w:rsid w:val="00705D74"/>
    <w:rsid w:val="0070615B"/>
    <w:rsid w:val="00706B76"/>
    <w:rsid w:val="00706F0B"/>
    <w:rsid w:val="0070701F"/>
    <w:rsid w:val="0070717B"/>
    <w:rsid w:val="007076AD"/>
    <w:rsid w:val="0070784B"/>
    <w:rsid w:val="00707A48"/>
    <w:rsid w:val="00707AD9"/>
    <w:rsid w:val="00710682"/>
    <w:rsid w:val="00711860"/>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460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1F42"/>
    <w:rsid w:val="007423C0"/>
    <w:rsid w:val="00742FF6"/>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1B52"/>
    <w:rsid w:val="00782A22"/>
    <w:rsid w:val="00782D58"/>
    <w:rsid w:val="00782FCD"/>
    <w:rsid w:val="00783E6B"/>
    <w:rsid w:val="00784276"/>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0E29"/>
    <w:rsid w:val="00791A64"/>
    <w:rsid w:val="00791A75"/>
    <w:rsid w:val="00791E13"/>
    <w:rsid w:val="0079248D"/>
    <w:rsid w:val="0079359C"/>
    <w:rsid w:val="007936C5"/>
    <w:rsid w:val="00793991"/>
    <w:rsid w:val="00793E52"/>
    <w:rsid w:val="00793E76"/>
    <w:rsid w:val="0079442D"/>
    <w:rsid w:val="007946A8"/>
    <w:rsid w:val="0079492D"/>
    <w:rsid w:val="0079493A"/>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4DC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61B"/>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09"/>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5C6"/>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0AB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5C08"/>
    <w:rsid w:val="00857364"/>
    <w:rsid w:val="008609BE"/>
    <w:rsid w:val="008610DA"/>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21F7"/>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6C"/>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644"/>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232"/>
    <w:rsid w:val="008B7BF8"/>
    <w:rsid w:val="008B7C28"/>
    <w:rsid w:val="008C0625"/>
    <w:rsid w:val="008C0800"/>
    <w:rsid w:val="008C0A74"/>
    <w:rsid w:val="008C1010"/>
    <w:rsid w:val="008C102F"/>
    <w:rsid w:val="008C1481"/>
    <w:rsid w:val="008C149B"/>
    <w:rsid w:val="008C174E"/>
    <w:rsid w:val="008C1BD2"/>
    <w:rsid w:val="008C1F07"/>
    <w:rsid w:val="008C2A0B"/>
    <w:rsid w:val="008C3878"/>
    <w:rsid w:val="008C3991"/>
    <w:rsid w:val="008C4088"/>
    <w:rsid w:val="008C447E"/>
    <w:rsid w:val="008C46B4"/>
    <w:rsid w:val="008C4EAF"/>
    <w:rsid w:val="008C4FB3"/>
    <w:rsid w:val="008C5073"/>
    <w:rsid w:val="008C5171"/>
    <w:rsid w:val="008C55A2"/>
    <w:rsid w:val="008C5D12"/>
    <w:rsid w:val="008C5E66"/>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1977"/>
    <w:rsid w:val="00902AED"/>
    <w:rsid w:val="0090321C"/>
    <w:rsid w:val="009032BA"/>
    <w:rsid w:val="00903FAC"/>
    <w:rsid w:val="00904E22"/>
    <w:rsid w:val="00905007"/>
    <w:rsid w:val="009052D7"/>
    <w:rsid w:val="009054EE"/>
    <w:rsid w:val="00905751"/>
    <w:rsid w:val="00906E07"/>
    <w:rsid w:val="00906F09"/>
    <w:rsid w:val="009075B8"/>
    <w:rsid w:val="0090770C"/>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539"/>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AAC"/>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5D6"/>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8D9"/>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8A1"/>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56B"/>
    <w:rsid w:val="009E7A2F"/>
    <w:rsid w:val="009E7FF3"/>
    <w:rsid w:val="009F0851"/>
    <w:rsid w:val="009F117F"/>
    <w:rsid w:val="009F1589"/>
    <w:rsid w:val="009F1964"/>
    <w:rsid w:val="009F1E18"/>
    <w:rsid w:val="009F28B0"/>
    <w:rsid w:val="009F2A91"/>
    <w:rsid w:val="009F2EB1"/>
    <w:rsid w:val="009F339B"/>
    <w:rsid w:val="009F4565"/>
    <w:rsid w:val="009F4806"/>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62B"/>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397"/>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188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344"/>
    <w:rsid w:val="00AB3AA7"/>
    <w:rsid w:val="00AB41C7"/>
    <w:rsid w:val="00AB42D7"/>
    <w:rsid w:val="00AB4B32"/>
    <w:rsid w:val="00AB4DED"/>
    <w:rsid w:val="00AB5313"/>
    <w:rsid w:val="00AB54A4"/>
    <w:rsid w:val="00AB5942"/>
    <w:rsid w:val="00AB68A6"/>
    <w:rsid w:val="00AB6954"/>
    <w:rsid w:val="00AB7222"/>
    <w:rsid w:val="00AB72C6"/>
    <w:rsid w:val="00AC0063"/>
    <w:rsid w:val="00AC13AF"/>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D7275"/>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60A"/>
    <w:rsid w:val="00AE562E"/>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603"/>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42D"/>
    <w:rsid w:val="00B71D4C"/>
    <w:rsid w:val="00B72206"/>
    <w:rsid w:val="00B72740"/>
    <w:rsid w:val="00B72EB1"/>
    <w:rsid w:val="00B73603"/>
    <w:rsid w:val="00B737BF"/>
    <w:rsid w:val="00B73902"/>
    <w:rsid w:val="00B73E9F"/>
    <w:rsid w:val="00B74797"/>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1FB3"/>
    <w:rsid w:val="00B82461"/>
    <w:rsid w:val="00B82E7E"/>
    <w:rsid w:val="00B82EE0"/>
    <w:rsid w:val="00B83BC2"/>
    <w:rsid w:val="00B848D1"/>
    <w:rsid w:val="00B85283"/>
    <w:rsid w:val="00B853D6"/>
    <w:rsid w:val="00B8602D"/>
    <w:rsid w:val="00B864E5"/>
    <w:rsid w:val="00B864F7"/>
    <w:rsid w:val="00B871F6"/>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3707"/>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30D"/>
    <w:rsid w:val="00BA36FE"/>
    <w:rsid w:val="00BA3A1C"/>
    <w:rsid w:val="00BA3BA6"/>
    <w:rsid w:val="00BA3BD3"/>
    <w:rsid w:val="00BA5101"/>
    <w:rsid w:val="00BA5B1C"/>
    <w:rsid w:val="00BA5D31"/>
    <w:rsid w:val="00BA6201"/>
    <w:rsid w:val="00BA6914"/>
    <w:rsid w:val="00BA6FE7"/>
    <w:rsid w:val="00BA7728"/>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1FD0"/>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38D8"/>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2AA1"/>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D45"/>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2DDA"/>
    <w:rsid w:val="00C63182"/>
    <w:rsid w:val="00C63620"/>
    <w:rsid w:val="00C64339"/>
    <w:rsid w:val="00C644F8"/>
    <w:rsid w:val="00C64917"/>
    <w:rsid w:val="00C64C6F"/>
    <w:rsid w:val="00C64CA4"/>
    <w:rsid w:val="00C64DDE"/>
    <w:rsid w:val="00C651E7"/>
    <w:rsid w:val="00C65BEA"/>
    <w:rsid w:val="00C65C8B"/>
    <w:rsid w:val="00C6640E"/>
    <w:rsid w:val="00C668BF"/>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23F"/>
    <w:rsid w:val="00C823CB"/>
    <w:rsid w:val="00C82660"/>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709"/>
    <w:rsid w:val="00C9180E"/>
    <w:rsid w:val="00C9242C"/>
    <w:rsid w:val="00C92776"/>
    <w:rsid w:val="00C92F60"/>
    <w:rsid w:val="00C936CC"/>
    <w:rsid w:val="00C93E1C"/>
    <w:rsid w:val="00C93F95"/>
    <w:rsid w:val="00C9460C"/>
    <w:rsid w:val="00C9464A"/>
    <w:rsid w:val="00C9485D"/>
    <w:rsid w:val="00C94BB6"/>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1C"/>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391"/>
    <w:rsid w:val="00CB5CDE"/>
    <w:rsid w:val="00CB5EB7"/>
    <w:rsid w:val="00CB61D8"/>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0E93"/>
    <w:rsid w:val="00CE1625"/>
    <w:rsid w:val="00CE1880"/>
    <w:rsid w:val="00CE1E1A"/>
    <w:rsid w:val="00CE1EED"/>
    <w:rsid w:val="00CE1F8D"/>
    <w:rsid w:val="00CE2B77"/>
    <w:rsid w:val="00CE2BA8"/>
    <w:rsid w:val="00CE2DDC"/>
    <w:rsid w:val="00CE3516"/>
    <w:rsid w:val="00CE3AAD"/>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2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22A"/>
    <w:rsid w:val="00D56D52"/>
    <w:rsid w:val="00D56E5A"/>
    <w:rsid w:val="00D57858"/>
    <w:rsid w:val="00D57DB5"/>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8DD"/>
    <w:rsid w:val="00D66DE7"/>
    <w:rsid w:val="00D676ED"/>
    <w:rsid w:val="00D67B53"/>
    <w:rsid w:val="00D70382"/>
    <w:rsid w:val="00D70D72"/>
    <w:rsid w:val="00D712AE"/>
    <w:rsid w:val="00D71EEF"/>
    <w:rsid w:val="00D721C5"/>
    <w:rsid w:val="00D7239F"/>
    <w:rsid w:val="00D7245E"/>
    <w:rsid w:val="00D72DA7"/>
    <w:rsid w:val="00D7380D"/>
    <w:rsid w:val="00D73D63"/>
    <w:rsid w:val="00D73EE2"/>
    <w:rsid w:val="00D74644"/>
    <w:rsid w:val="00D74B83"/>
    <w:rsid w:val="00D759B6"/>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BE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3DC"/>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B24"/>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65B"/>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BB4"/>
    <w:rsid w:val="00DE1F35"/>
    <w:rsid w:val="00DE1FB2"/>
    <w:rsid w:val="00DE244C"/>
    <w:rsid w:val="00DE2761"/>
    <w:rsid w:val="00DE36A2"/>
    <w:rsid w:val="00DE3AC1"/>
    <w:rsid w:val="00DE3AF9"/>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6865"/>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C49"/>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37C43"/>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5782C"/>
    <w:rsid w:val="00E601EF"/>
    <w:rsid w:val="00E60660"/>
    <w:rsid w:val="00E60EC6"/>
    <w:rsid w:val="00E61331"/>
    <w:rsid w:val="00E6176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5AF"/>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BA7"/>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993"/>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34E"/>
    <w:rsid w:val="00EB3EA3"/>
    <w:rsid w:val="00EB3FB6"/>
    <w:rsid w:val="00EB4060"/>
    <w:rsid w:val="00EB40C1"/>
    <w:rsid w:val="00EB4394"/>
    <w:rsid w:val="00EB4829"/>
    <w:rsid w:val="00EB4CDA"/>
    <w:rsid w:val="00EB4D11"/>
    <w:rsid w:val="00EB5244"/>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6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6E7"/>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4D34"/>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30B6"/>
    <w:rsid w:val="00F14BDC"/>
    <w:rsid w:val="00F14D04"/>
    <w:rsid w:val="00F14E5A"/>
    <w:rsid w:val="00F1550A"/>
    <w:rsid w:val="00F159A2"/>
    <w:rsid w:val="00F159A9"/>
    <w:rsid w:val="00F15A26"/>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18A2"/>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3BE6"/>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0AE"/>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2D40"/>
    <w:rsid w:val="00F630B3"/>
    <w:rsid w:val="00F6362E"/>
    <w:rsid w:val="00F636DB"/>
    <w:rsid w:val="00F639BB"/>
    <w:rsid w:val="00F65630"/>
    <w:rsid w:val="00F65C52"/>
    <w:rsid w:val="00F6612B"/>
    <w:rsid w:val="00F66566"/>
    <w:rsid w:val="00F6658E"/>
    <w:rsid w:val="00F6685E"/>
    <w:rsid w:val="00F6793E"/>
    <w:rsid w:val="00F679CA"/>
    <w:rsid w:val="00F67A51"/>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17E"/>
    <w:rsid w:val="00F864E5"/>
    <w:rsid w:val="00F86EE2"/>
    <w:rsid w:val="00F87336"/>
    <w:rsid w:val="00F87C59"/>
    <w:rsid w:val="00F87ECB"/>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6CD"/>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64"/>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5D6A"/>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285"/>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3708434-8D51-4817-8241-9A6518742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F8617E"/>
    <w:pPr>
      <w:numPr>
        <w:numId w:val="4"/>
      </w:numPr>
      <w:outlineLvl w:val="0"/>
    </w:pPr>
    <w:rPr>
      <w:b/>
      <w:bCs w:val="0"/>
      <w:color w:val="00B4D0" w:themeColor="accent1"/>
      <w:sz w:val="28"/>
      <w:szCs w:val="28"/>
    </w:rPr>
  </w:style>
  <w:style w:type="paragraph" w:styleId="Heading2">
    <w:name w:val="heading 2"/>
    <w:basedOn w:val="Normal"/>
    <w:next w:val="Normal"/>
    <w:link w:val="Heading2Char"/>
    <w:uiPriority w:val="9"/>
    <w:unhideWhenUsed/>
    <w:qFormat/>
    <w:rsid w:val="00AE560A"/>
    <w:pPr>
      <w:keepNext/>
      <w:keepLines/>
      <w:widowControl w:val="0"/>
      <w:numPr>
        <w:ilvl w:val="1"/>
        <w:numId w:val="4"/>
      </w:numPr>
      <w:spacing w:before="120" w:after="120"/>
      <w:jc w:val="both"/>
      <w:outlineLvl w:val="1"/>
    </w:pPr>
    <w:rPr>
      <w:rFonts w:eastAsiaTheme="majorEastAsia" w:cstheme="majorBidi"/>
      <w:b/>
      <w:bCs/>
      <w:color w:val="00B4D0" w:themeColor="accent1"/>
      <w:sz w:val="28"/>
      <w:szCs w:val="28"/>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F8617E"/>
    <w:rPr>
      <w:rFonts w:ascii="Arial" w:eastAsia="Calibri" w:hAnsi="Arial" w:cs="Times New Roman"/>
      <w:b/>
      <w:noProof/>
      <w:color w:val="00B4D0" w:themeColor="accent1"/>
      <w:sz w:val="28"/>
      <w:szCs w:val="28"/>
      <w:lang w:val="en-US" w:eastAsia="en-US"/>
    </w:rPr>
  </w:style>
  <w:style w:type="character" w:customStyle="1" w:styleId="Heading2Char">
    <w:name w:val="Heading 2 Char"/>
    <w:basedOn w:val="DefaultParagraphFont"/>
    <w:link w:val="Heading2"/>
    <w:uiPriority w:val="9"/>
    <w:rsid w:val="00AE560A"/>
    <w:rPr>
      <w:rFonts w:ascii="Arial" w:eastAsiaTheme="majorEastAsia" w:hAnsi="Arial" w:cstheme="majorBidi"/>
      <w:b/>
      <w:bCs/>
      <w:noProof/>
      <w:color w:val="00B4D0" w:themeColor="accent1"/>
      <w:sz w:val="28"/>
      <w:szCs w:val="28"/>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F8617E"/>
    <w:rPr>
      <w:b/>
      <w:bCs/>
      <w:color w:val="00B4D0" w:themeColor="accent1"/>
      <w:sz w:val="36"/>
      <w:szCs w:val="36"/>
    </w:rPr>
  </w:style>
  <w:style w:type="character" w:customStyle="1" w:styleId="TitleChar">
    <w:name w:val="Title Char"/>
    <w:basedOn w:val="DefaultParagraphFont"/>
    <w:link w:val="Title"/>
    <w:uiPriority w:val="10"/>
    <w:rsid w:val="00F8617E"/>
    <w:rPr>
      <w:rFonts w:ascii="Arial" w:hAnsi="Arial"/>
      <w:b/>
      <w:bCs/>
      <w:noProof/>
      <w:color w:val="00B4D0" w:themeColor="accent1"/>
      <w:sz w:val="36"/>
      <w:szCs w:val="36"/>
    </w:rPr>
  </w:style>
  <w:style w:type="paragraph" w:styleId="Subtitle">
    <w:name w:val="Subtitle"/>
    <w:basedOn w:val="Normal"/>
    <w:next w:val="Normal"/>
    <w:link w:val="SubtitleChar"/>
    <w:uiPriority w:val="11"/>
    <w:qFormat/>
    <w:rsid w:val="00F8617E"/>
    <w:rPr>
      <w:rFonts w:cs="Arial"/>
      <w:bCs/>
      <w:color w:val="00B4D0" w:themeColor="accent1"/>
      <w:sz w:val="32"/>
      <w:szCs w:val="32"/>
    </w:rPr>
  </w:style>
  <w:style w:type="character" w:customStyle="1" w:styleId="SubtitleChar">
    <w:name w:val="Subtitle Char"/>
    <w:basedOn w:val="DefaultParagraphFont"/>
    <w:link w:val="Subtitle"/>
    <w:uiPriority w:val="11"/>
    <w:rsid w:val="00F8617E"/>
    <w:rPr>
      <w:rFonts w:ascii="Arial" w:hAnsi="Arial" w:cs="Arial"/>
      <w:bCs/>
      <w:noProof/>
      <w:color w:val="00B4D0" w:themeColor="accent1"/>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B7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B4D0" w:themeFill="accent1"/>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table" w:customStyle="1" w:styleId="TableGrid2">
    <w:name w:val="Table Grid2"/>
    <w:basedOn w:val="TableNormal"/>
    <w:next w:val="TableGrid"/>
    <w:uiPriority w:val="59"/>
    <w:rsid w:val="00F8617E"/>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rsid w:val="006B0612"/>
    <w:rPr>
      <w:vertAlign w:val="superscript"/>
    </w:rPr>
  </w:style>
  <w:style w:type="character" w:styleId="UnresolvedMention">
    <w:name w:val="Unresolved Mention"/>
    <w:basedOn w:val="DefaultParagraphFont"/>
    <w:uiPriority w:val="99"/>
    <w:semiHidden/>
    <w:unhideWhenUsed/>
    <w:rsid w:val="00DA03DC"/>
    <w:rPr>
      <w:color w:val="605E5C"/>
      <w:shd w:val="clear" w:color="auto" w:fill="E1DFDD"/>
    </w:rPr>
  </w:style>
  <w:style w:type="paragraph" w:styleId="Revision">
    <w:name w:val="Revision"/>
    <w:hidden/>
    <w:uiPriority w:val="99"/>
    <w:semiHidden/>
    <w:rsid w:val="002139D6"/>
    <w:rPr>
      <w:rFonts w:ascii="Arial" w:hAnsi="Arial"/>
      <w:noProof/>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buyingfor.vic.gov.au"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yperlink" Target="https://www.buyingfor.vic.gov.au/contracting-requirements-direction-and-instruction-7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paltd.com.au"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2.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7DA3D1081EA4054B38B960E1856F58C"/>
        <w:category>
          <w:name w:val="General"/>
          <w:gallery w:val="placeholder"/>
        </w:category>
        <w:types>
          <w:type w:val="bbPlcHdr"/>
        </w:types>
        <w:behaviors>
          <w:behavior w:val="content"/>
        </w:behaviors>
        <w:guid w:val="{103E630C-F45C-4078-8C2B-C8781749518F}"/>
      </w:docPartPr>
      <w:docPartBody>
        <w:p w:rsidR="00BB71E3" w:rsidRDefault="00700637" w:rsidP="00700637">
          <w:pPr>
            <w:pStyle w:val="27DA3D1081EA4054B38B960E1856F58C"/>
          </w:pPr>
          <w:r w:rsidRPr="007772BD">
            <w:rPr>
              <w:sz w:val="12"/>
              <w:szCs w:val="12"/>
            </w:rPr>
            <w:t>SS Test - Document Properties</w:t>
          </w:r>
        </w:p>
      </w:docPartBody>
    </w:docPart>
    <w:docPart>
      <w:docPartPr>
        <w:name w:val="0EC3FC85BB3547B39890420150336F00"/>
        <w:category>
          <w:name w:val="General"/>
          <w:gallery w:val="placeholder"/>
        </w:category>
        <w:types>
          <w:type w:val="bbPlcHdr"/>
        </w:types>
        <w:behaviors>
          <w:behavior w:val="content"/>
        </w:behaviors>
        <w:guid w:val="{FF807974-305F-416B-B3C5-4869AF7378A1}"/>
      </w:docPartPr>
      <w:docPartBody>
        <w:p w:rsidR="00BB71E3" w:rsidRDefault="00700637" w:rsidP="00700637">
          <w:pPr>
            <w:pStyle w:val="0EC3FC85BB3547B39890420150336F00"/>
          </w:pPr>
          <w:r w:rsidRPr="007772BD">
            <w:rPr>
              <w:sz w:val="12"/>
              <w:szCs w:val="12"/>
            </w:rPr>
            <w:t>1</w:t>
          </w:r>
        </w:p>
      </w:docPartBody>
    </w:docPart>
    <w:docPart>
      <w:docPartPr>
        <w:name w:val="3C7DD6AF654C4659878D44E687C014F7"/>
        <w:category>
          <w:name w:val="General"/>
          <w:gallery w:val="placeholder"/>
        </w:category>
        <w:types>
          <w:type w:val="bbPlcHdr"/>
        </w:types>
        <w:behaviors>
          <w:behavior w:val="content"/>
        </w:behaviors>
        <w:guid w:val="{FB3BD7DA-9288-40AA-8FA9-27C3DFB93E07}"/>
      </w:docPartPr>
      <w:docPartBody>
        <w:p w:rsidR="00BB71E3" w:rsidRDefault="00700637" w:rsidP="00700637">
          <w:pPr>
            <w:pStyle w:val="3C7DD6AF654C4659878D44E687C014F7"/>
          </w:pPr>
          <w:r w:rsidRPr="007772BD">
            <w:rPr>
              <w:rStyle w:val="PlaceholderText"/>
              <w:sz w:val="12"/>
              <w:szCs w:val="12"/>
            </w:rPr>
            <w:t>Digital Platform Manager - Assets</w:t>
          </w:r>
        </w:p>
      </w:docPartBody>
    </w:docPart>
    <w:docPart>
      <w:docPartPr>
        <w:name w:val="504FA691C5874F20AB335FE81D13E8C7"/>
        <w:category>
          <w:name w:val="General"/>
          <w:gallery w:val="placeholder"/>
        </w:category>
        <w:types>
          <w:type w:val="bbPlcHdr"/>
        </w:types>
        <w:behaviors>
          <w:behavior w:val="content"/>
        </w:behaviors>
        <w:guid w:val="{D3019FB1-B70E-4FEF-9D94-621C5FD451C0}"/>
      </w:docPartPr>
      <w:docPartBody>
        <w:p w:rsidR="00BB71E3" w:rsidRDefault="00700637" w:rsidP="00700637">
          <w:pPr>
            <w:pStyle w:val="504FA691C5874F20AB335FE81D13E8C7"/>
          </w:pPr>
          <w:r w:rsidRPr="007772BD">
            <w:rPr>
              <w:sz w:val="12"/>
              <w:szCs w:val="12"/>
            </w:rPr>
            <w:t>08/05/2022</w:t>
          </w:r>
        </w:p>
      </w:docPartBody>
    </w:docPart>
    <w:docPart>
      <w:docPartPr>
        <w:name w:val="26E08FCF1D054F6F9D6597B2C505C4B4"/>
        <w:category>
          <w:name w:val="General"/>
          <w:gallery w:val="placeholder"/>
        </w:category>
        <w:types>
          <w:type w:val="bbPlcHdr"/>
        </w:types>
        <w:behaviors>
          <w:behavior w:val="content"/>
        </w:behaviors>
        <w:guid w:val="{DA3924F7-1494-42D6-A554-6A9DC39B22AD}"/>
      </w:docPartPr>
      <w:docPartBody>
        <w:p w:rsidR="00BB71E3" w:rsidRDefault="00700637" w:rsidP="00700637">
          <w:pPr>
            <w:pStyle w:val="26E08FCF1D054F6F9D6597B2C505C4B4"/>
          </w:pPr>
          <w:r w:rsidRPr="007772BD">
            <w:rPr>
              <w:sz w:val="12"/>
              <w:szCs w:val="12"/>
            </w:rPr>
            <w:t>09/02/2022</w:t>
          </w:r>
        </w:p>
      </w:docPartBody>
    </w:docPart>
    <w:docPart>
      <w:docPartPr>
        <w:name w:val="FF0A46A2ADA547B48733A9BE313C172E"/>
        <w:category>
          <w:name w:val="General"/>
          <w:gallery w:val="placeholder"/>
        </w:category>
        <w:types>
          <w:type w:val="bbPlcHdr"/>
        </w:types>
        <w:behaviors>
          <w:behavior w:val="content"/>
        </w:behaviors>
        <w:guid w:val="{5C7E301E-BF4B-462E-BB8C-579B2C28CC82}"/>
      </w:docPartPr>
      <w:docPartBody>
        <w:p w:rsidR="006D6804" w:rsidRDefault="006644A4" w:rsidP="006644A4">
          <w:pPr>
            <w:pStyle w:val="FF0A46A2ADA547B48733A9BE313C172E"/>
          </w:pPr>
          <w:r w:rsidRPr="007772BD">
            <w:rPr>
              <w:sz w:val="12"/>
              <w:szCs w:val="12"/>
            </w:rPr>
            <w:t>SS Test - Document Properties</w:t>
          </w:r>
        </w:p>
      </w:docPartBody>
    </w:docPart>
    <w:docPart>
      <w:docPartPr>
        <w:name w:val="392F9843371F40D690AFB2FAB724058D"/>
        <w:category>
          <w:name w:val="General"/>
          <w:gallery w:val="placeholder"/>
        </w:category>
        <w:types>
          <w:type w:val="bbPlcHdr"/>
        </w:types>
        <w:behaviors>
          <w:behavior w:val="content"/>
        </w:behaviors>
        <w:guid w:val="{74C12C76-BE56-4D91-B83B-AC74CBF38D7C}"/>
      </w:docPartPr>
      <w:docPartBody>
        <w:p w:rsidR="006D6804" w:rsidRDefault="006644A4" w:rsidP="006644A4">
          <w:pPr>
            <w:pStyle w:val="392F9843371F40D690AFB2FAB724058D"/>
          </w:pPr>
          <w:r w:rsidRPr="007772BD">
            <w:rPr>
              <w:sz w:val="12"/>
              <w:szCs w:val="12"/>
            </w:rPr>
            <w:t>1</w:t>
          </w:r>
        </w:p>
      </w:docPartBody>
    </w:docPart>
    <w:docPart>
      <w:docPartPr>
        <w:name w:val="EF897F5F010C4191884E8570707CF687"/>
        <w:category>
          <w:name w:val="General"/>
          <w:gallery w:val="placeholder"/>
        </w:category>
        <w:types>
          <w:type w:val="bbPlcHdr"/>
        </w:types>
        <w:behaviors>
          <w:behavior w:val="content"/>
        </w:behaviors>
        <w:guid w:val="{40479DBC-F978-4762-BADF-2E0FD83AF60D}"/>
      </w:docPartPr>
      <w:docPartBody>
        <w:p w:rsidR="002D4CA7" w:rsidRDefault="00667FF8" w:rsidP="00667FF8">
          <w:pPr>
            <w:pStyle w:val="EF897F5F010C4191884E8570707CF687"/>
          </w:pPr>
          <w:r w:rsidRPr="007772BD">
            <w:rPr>
              <w:rStyle w:val="PlaceholderText"/>
              <w:sz w:val="12"/>
              <w:szCs w:val="12"/>
            </w:rPr>
            <w:t>Digital Platform Manager - Assets</w:t>
          </w:r>
        </w:p>
      </w:docPartBody>
    </w:docPart>
    <w:docPart>
      <w:docPartPr>
        <w:name w:val="90F71B14DCA8410A80EE55D446F8671C"/>
        <w:category>
          <w:name w:val="General"/>
          <w:gallery w:val="placeholder"/>
        </w:category>
        <w:types>
          <w:type w:val="bbPlcHdr"/>
        </w:types>
        <w:behaviors>
          <w:behavior w:val="content"/>
        </w:behaviors>
        <w:guid w:val="{8814D925-1FA4-4848-A799-959F3431C9B8}"/>
      </w:docPartPr>
      <w:docPartBody>
        <w:p w:rsidR="002D4CA7" w:rsidRDefault="00667FF8" w:rsidP="00667FF8">
          <w:pPr>
            <w:pStyle w:val="90F71B14DCA8410A80EE55D446F8671C"/>
          </w:pPr>
          <w:r w:rsidRPr="007772BD">
            <w:rPr>
              <w:sz w:val="12"/>
              <w:szCs w:val="12"/>
            </w:rPr>
            <w:t>08/05/2022</w:t>
          </w:r>
        </w:p>
      </w:docPartBody>
    </w:docPart>
    <w:docPart>
      <w:docPartPr>
        <w:name w:val="546BBDB7BB8D44769E06D6FEFC2963C0"/>
        <w:category>
          <w:name w:val="General"/>
          <w:gallery w:val="placeholder"/>
        </w:category>
        <w:types>
          <w:type w:val="bbPlcHdr"/>
        </w:types>
        <w:behaviors>
          <w:behavior w:val="content"/>
        </w:behaviors>
        <w:guid w:val="{F8F4480A-754E-4834-84B3-A90F18008506}"/>
      </w:docPartPr>
      <w:docPartBody>
        <w:p w:rsidR="002D4CA7" w:rsidRDefault="00667FF8" w:rsidP="00667FF8">
          <w:pPr>
            <w:pStyle w:val="546BBDB7BB8D44769E06D6FEFC2963C0"/>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4CA7"/>
    <w:rsid w:val="003A2DBD"/>
    <w:rsid w:val="00435238"/>
    <w:rsid w:val="00616A01"/>
    <w:rsid w:val="006644A4"/>
    <w:rsid w:val="00667FF8"/>
    <w:rsid w:val="006D6804"/>
    <w:rsid w:val="00700637"/>
    <w:rsid w:val="009645D6"/>
    <w:rsid w:val="00A83B66"/>
    <w:rsid w:val="00BB71E3"/>
    <w:rsid w:val="00C13D95"/>
    <w:rsid w:val="00C91D5E"/>
    <w:rsid w:val="00DA33D8"/>
    <w:rsid w:val="00ED6C51"/>
    <w:rsid w:val="00FB5AC0"/>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7FF8"/>
    <w:rPr>
      <w:color w:val="808080"/>
    </w:rPr>
  </w:style>
  <w:style w:type="paragraph" w:customStyle="1" w:styleId="27DA3D1081EA4054B38B960E1856F58C">
    <w:name w:val="27DA3D1081EA4054B38B960E1856F58C"/>
    <w:rsid w:val="00700637"/>
  </w:style>
  <w:style w:type="paragraph" w:customStyle="1" w:styleId="0EC3FC85BB3547B39890420150336F00">
    <w:name w:val="0EC3FC85BB3547B39890420150336F00"/>
    <w:rsid w:val="00700637"/>
  </w:style>
  <w:style w:type="paragraph" w:customStyle="1" w:styleId="3C7DD6AF654C4659878D44E687C014F7">
    <w:name w:val="3C7DD6AF654C4659878D44E687C014F7"/>
    <w:rsid w:val="00700637"/>
  </w:style>
  <w:style w:type="paragraph" w:customStyle="1" w:styleId="504FA691C5874F20AB335FE81D13E8C7">
    <w:name w:val="504FA691C5874F20AB335FE81D13E8C7"/>
    <w:rsid w:val="00700637"/>
  </w:style>
  <w:style w:type="paragraph" w:customStyle="1" w:styleId="26E08FCF1D054F6F9D6597B2C505C4B4">
    <w:name w:val="26E08FCF1D054F6F9D6597B2C505C4B4"/>
    <w:rsid w:val="00700637"/>
  </w:style>
  <w:style w:type="paragraph" w:customStyle="1" w:styleId="FF0A46A2ADA547B48733A9BE313C172E">
    <w:name w:val="FF0A46A2ADA547B48733A9BE313C172E"/>
    <w:rsid w:val="006644A4"/>
  </w:style>
  <w:style w:type="paragraph" w:customStyle="1" w:styleId="392F9843371F40D690AFB2FAB724058D">
    <w:name w:val="392F9843371F40D690AFB2FAB724058D"/>
    <w:rsid w:val="006644A4"/>
  </w:style>
  <w:style w:type="paragraph" w:customStyle="1" w:styleId="EF897F5F010C4191884E8570707CF687">
    <w:name w:val="EF897F5F010C4191884E8570707CF687"/>
    <w:rsid w:val="00667FF8"/>
  </w:style>
  <w:style w:type="paragraph" w:customStyle="1" w:styleId="90F71B14DCA8410A80EE55D446F8671C">
    <w:name w:val="90F71B14DCA8410A80EE55D446F8671C"/>
    <w:rsid w:val="00667FF8"/>
  </w:style>
  <w:style w:type="paragraph" w:customStyle="1" w:styleId="546BBDB7BB8D44769E06D6FEFC2963C0">
    <w:name w:val="546BBDB7BB8D44769E06D6FEFC2963C0"/>
    <w:rsid w:val="00667F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2.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63C9A4-6C7B-4A40-A884-9015761E6A4C}">
  <ds:schemaRefs>
    <ds:schemaRef ds:uri="http://www.w3.org/2001/XMLSchema"/>
  </ds:schemaRefs>
</ds:datastoreItem>
</file>

<file path=customXml/itemProps4.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56E141-047B-45A3-8665-E787E8D66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9</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16562</CharactersWithSpaces>
  <SharedDoc>false</SharedDoc>
  <HLinks>
    <vt:vector size="18" baseType="variant">
      <vt:variant>
        <vt:i4>1245279</vt:i4>
      </vt:variant>
      <vt:variant>
        <vt:i4>6</vt:i4>
      </vt:variant>
      <vt:variant>
        <vt:i4>0</vt:i4>
      </vt:variant>
      <vt:variant>
        <vt:i4>5</vt:i4>
      </vt:variant>
      <vt:variant>
        <vt:lpwstr>http://www.paltd.com.au/</vt:lpwstr>
      </vt:variant>
      <vt:variant>
        <vt:lpwstr/>
      </vt:variant>
      <vt:variant>
        <vt:i4>25</vt:i4>
      </vt:variant>
      <vt:variant>
        <vt:i4>3</vt:i4>
      </vt:variant>
      <vt:variant>
        <vt:i4>0</vt:i4>
      </vt:variant>
      <vt:variant>
        <vt:i4>5</vt:i4>
      </vt:variant>
      <vt:variant>
        <vt:lpwstr>http://www.buyingfor.vic.gov.au/</vt:lpwstr>
      </vt:variant>
      <vt:variant>
        <vt:lpwstr/>
      </vt:variant>
      <vt:variant>
        <vt:i4>3211384</vt:i4>
      </vt:variant>
      <vt:variant>
        <vt:i4>0</vt:i4>
      </vt:variant>
      <vt:variant>
        <vt:i4>0</vt:i4>
      </vt:variant>
      <vt:variant>
        <vt:i4>5</vt:i4>
      </vt:variant>
      <vt:variant>
        <vt:lpwstr>https://www.buyingfor.vic.gov.au/contracting-requirements-direction-and-instruction-71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Policy</dc:title>
  <dc:subject/>
  <dc:creator>Chris Crossland</dc:creator>
  <cp:keywords/>
  <dc:description/>
  <cp:lastModifiedBy>Sharon Rowe</cp:lastModifiedBy>
  <cp:revision>155</cp:revision>
  <dcterms:created xsi:type="dcterms:W3CDTF">2023-04-12T18:17:00Z</dcterms:created>
  <dcterms:modified xsi:type="dcterms:W3CDTF">2024-05-14T00:48:00Z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