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ADFD6" w14:textId="77777777" w:rsidR="00CC0F76" w:rsidRDefault="00CC0F76" w:rsidP="00CC0F76">
      <w:r>
        <w:t>Drugs and Alcohol in the Workplace Policy</w:t>
      </w:r>
    </w:p>
    <w:p w14:paraId="3EF9EDFB" w14:textId="77777777" w:rsidR="00CC0F76" w:rsidRDefault="00CC0F76" w:rsidP="00CC0F76"/>
    <w:p w14:paraId="152B9CD7" w14:textId="77777777" w:rsidR="00CC0F76" w:rsidRDefault="00CC0F76" w:rsidP="00CC0F76">
      <w:r>
        <w:t>Purpose:</w:t>
      </w:r>
    </w:p>
    <w:p w14:paraId="452C91BD" w14:textId="77777777" w:rsidR="00CC0F76" w:rsidRDefault="00CC0F76" w:rsidP="00CC0F76">
      <w:r>
        <w:t>To promote a safe, healthy, and productive work environment free from the influence of drugs and alcohol.</w:t>
      </w:r>
    </w:p>
    <w:p w14:paraId="59DFCAE3" w14:textId="77777777" w:rsidR="00CC0F76" w:rsidRDefault="00CC0F76" w:rsidP="00CC0F76"/>
    <w:p w14:paraId="79774E63" w14:textId="77777777" w:rsidR="00CC0F76" w:rsidRDefault="00CC0F76" w:rsidP="00CC0F76">
      <w:r>
        <w:t>Scope:</w:t>
      </w:r>
    </w:p>
    <w:p w14:paraId="710729B1" w14:textId="77777777" w:rsidR="00CC0F76" w:rsidRDefault="00CC0F76" w:rsidP="00CC0F76">
      <w:r>
        <w:t>This policy applies to all employees, contractors, and visitors on company premises or conducting company business.</w:t>
      </w:r>
    </w:p>
    <w:p w14:paraId="3AD763B6" w14:textId="77777777" w:rsidR="00CC0F76" w:rsidRDefault="00CC0F76" w:rsidP="00CC0F76"/>
    <w:p w14:paraId="7419130F" w14:textId="77777777" w:rsidR="00CC0F76" w:rsidRDefault="00CC0F76" w:rsidP="00CC0F76">
      <w:r>
        <w:t>Key Points:</w:t>
      </w:r>
    </w:p>
    <w:p w14:paraId="00FD0D68" w14:textId="77777777" w:rsidR="00CC0F76" w:rsidRDefault="00CC0F76" w:rsidP="00CC0F76">
      <w:r>
        <w:t>1. The possession, use, or distribution of illegal drugs or alcohol on company property is prohibited.</w:t>
      </w:r>
    </w:p>
    <w:p w14:paraId="06F7F214" w14:textId="77777777" w:rsidR="00CC0F76" w:rsidRDefault="00CC0F76" w:rsidP="00CC0F76">
      <w:r>
        <w:t>2. Employees must not report to work under the influence of drugs or alcohol.</w:t>
      </w:r>
    </w:p>
    <w:p w14:paraId="710E8B95" w14:textId="77777777" w:rsidR="00CC0F76" w:rsidRDefault="00CC0F76" w:rsidP="00CC0F76">
      <w:r>
        <w:t>3. Prescription drugs affecting work performance must be disclosed to management in advance.</w:t>
      </w:r>
    </w:p>
    <w:p w14:paraId="560DBFD0" w14:textId="77777777" w:rsidR="00CC0F76" w:rsidRDefault="00CC0F76" w:rsidP="00CC0F76">
      <w:r>
        <w:t>4. Random drug and alcohol testing may be conducted where permitted by law.</w:t>
      </w:r>
    </w:p>
    <w:p w14:paraId="6884675A" w14:textId="77777777" w:rsidR="00CC0F76" w:rsidRDefault="00CC0F76" w:rsidP="00CC0F76">
      <w:r>
        <w:t xml:space="preserve">5. Support programs are available for </w:t>
      </w:r>
      <w:proofErr w:type="gramStart"/>
      <w:r>
        <w:t>employees</w:t>
      </w:r>
      <w:proofErr w:type="gramEnd"/>
      <w:r>
        <w:t xml:space="preserve"> seeking assistance with substance-related issues.</w:t>
      </w:r>
    </w:p>
    <w:p w14:paraId="3A7DCAE7" w14:textId="77777777" w:rsidR="00CC0F76" w:rsidRDefault="00CC0F76" w:rsidP="00CC0F76"/>
    <w:p w14:paraId="06DDC648" w14:textId="77777777" w:rsidR="00CC0F76" w:rsidRDefault="00CC0F76" w:rsidP="00CC0F76">
      <w:r>
        <w:t>Non-Compliance:</w:t>
      </w:r>
    </w:p>
    <w:p w14:paraId="2A02A519" w14:textId="050C5AC7" w:rsidR="007717FB" w:rsidRDefault="00CC0F76" w:rsidP="00CC0F76">
      <w:r>
        <w:t>Violations of this policy may result in disciplinary action, up to and including termination of employment.</w:t>
      </w:r>
    </w:p>
    <w:sectPr w:rsidR="0077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76"/>
    <w:rsid w:val="007717FB"/>
    <w:rsid w:val="00AB5829"/>
    <w:rsid w:val="00CC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82EA"/>
  <w15:chartTrackingRefBased/>
  <w15:docId w15:val="{43159BD7-341E-4B2E-90CD-8FF182DA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F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F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F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F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F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F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F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F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F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F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F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F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F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F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F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F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B5EFD46D-BF7C-4A8B-9D44-CA378FD7F1C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728</Characters>
  <Application>Microsoft Office Word</Application>
  <DocSecurity>0</DocSecurity>
  <Lines>29</Lines>
  <Paragraphs>33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</cp:revision>
  <dcterms:created xsi:type="dcterms:W3CDTF">2025-01-06T05:52:00Z</dcterms:created>
  <dcterms:modified xsi:type="dcterms:W3CDTF">2025-01-06T05:53:00Z</dcterms:modified>
</cp:coreProperties>
</file>