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927A" w14:textId="77777777" w:rsidR="0021176A" w:rsidRDefault="0021176A" w:rsidP="0021176A">
      <w:r>
        <w:t>Gifts and Benefits Policy</w:t>
      </w:r>
    </w:p>
    <w:p w14:paraId="195B41D1" w14:textId="77777777" w:rsidR="0021176A" w:rsidRDefault="0021176A" w:rsidP="0021176A"/>
    <w:p w14:paraId="5CF8AD31" w14:textId="77777777" w:rsidR="0021176A" w:rsidRDefault="0021176A" w:rsidP="0021176A">
      <w:r>
        <w:t>Purpose:</w:t>
      </w:r>
    </w:p>
    <w:p w14:paraId="4B190877" w14:textId="77777777" w:rsidR="0021176A" w:rsidRDefault="0021176A" w:rsidP="0021176A">
      <w:r>
        <w:t>To ensure transparency and integrity in interactions with external parties by regulating the acceptance of gifts and benefits.</w:t>
      </w:r>
    </w:p>
    <w:p w14:paraId="1A66AB01" w14:textId="77777777" w:rsidR="0021176A" w:rsidRDefault="0021176A" w:rsidP="0021176A"/>
    <w:p w14:paraId="6FBAFCCF" w14:textId="77777777" w:rsidR="0021176A" w:rsidRDefault="0021176A" w:rsidP="0021176A">
      <w:r>
        <w:t>Scope:</w:t>
      </w:r>
    </w:p>
    <w:p w14:paraId="73817AEC" w14:textId="77777777" w:rsidR="0021176A" w:rsidRDefault="0021176A" w:rsidP="0021176A">
      <w:r>
        <w:t>This policy applies to all employees, contractors, and representatives of the company.</w:t>
      </w:r>
    </w:p>
    <w:p w14:paraId="495594F6" w14:textId="77777777" w:rsidR="0021176A" w:rsidRDefault="0021176A" w:rsidP="0021176A"/>
    <w:p w14:paraId="73408A7D" w14:textId="77777777" w:rsidR="0021176A" w:rsidRDefault="0021176A" w:rsidP="0021176A">
      <w:r>
        <w:t>Key Points:</w:t>
      </w:r>
    </w:p>
    <w:p w14:paraId="0E0DD78C" w14:textId="77777777" w:rsidR="0021176A" w:rsidRDefault="0021176A" w:rsidP="0021176A">
      <w:r>
        <w:t>1. Employees must not accept gifts or benefits that may influence their professional judgment.</w:t>
      </w:r>
    </w:p>
    <w:p w14:paraId="4412CC55" w14:textId="77777777" w:rsidR="0021176A" w:rsidRDefault="0021176A" w:rsidP="0021176A">
      <w:r>
        <w:t>2. Gifts valued at more than $50 must be disclosed to management and recorded in the gifts register.</w:t>
      </w:r>
    </w:p>
    <w:p w14:paraId="2035B4BE" w14:textId="77777777" w:rsidR="0021176A" w:rsidRDefault="0021176A" w:rsidP="0021176A">
      <w:r>
        <w:t>3. Employees must refuse any gifts that may create a conflict of interest or appear inappropriate.</w:t>
      </w:r>
    </w:p>
    <w:p w14:paraId="4763AB06" w14:textId="77777777" w:rsidR="0021176A" w:rsidRDefault="0021176A" w:rsidP="0021176A">
      <w:r>
        <w:t>4. Invitations to events or travel sponsored by external parties must be approved by the employee's manager.</w:t>
      </w:r>
    </w:p>
    <w:p w14:paraId="55A4E264" w14:textId="77777777" w:rsidR="0021176A" w:rsidRDefault="0021176A" w:rsidP="0021176A">
      <w:r>
        <w:t>5. Employees must adhere to all local laws and regulations regarding gifts and benefits.</w:t>
      </w:r>
    </w:p>
    <w:p w14:paraId="318DEEAB" w14:textId="77777777" w:rsidR="0021176A" w:rsidRDefault="0021176A" w:rsidP="0021176A"/>
    <w:p w14:paraId="2D09F5E2" w14:textId="77777777" w:rsidR="0021176A" w:rsidRDefault="0021176A" w:rsidP="0021176A">
      <w:r>
        <w:t>Non-Compliance:</w:t>
      </w:r>
    </w:p>
    <w:p w14:paraId="2A02A519" w14:textId="722A97D2" w:rsidR="007717FB" w:rsidRPr="0021176A" w:rsidRDefault="0021176A" w:rsidP="0021176A">
      <w:r>
        <w:t>Breaches of this policy may result in disciplinary action, up to and including termination of employment.</w:t>
      </w:r>
    </w:p>
    <w:sectPr w:rsidR="007717FB" w:rsidRPr="002117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3B1B" w14:textId="77777777" w:rsidR="00F727A6" w:rsidRDefault="00F727A6" w:rsidP="0021176A">
      <w:pPr>
        <w:spacing w:after="0" w:line="240" w:lineRule="auto"/>
      </w:pPr>
      <w:r>
        <w:separator/>
      </w:r>
    </w:p>
  </w:endnote>
  <w:endnote w:type="continuationSeparator" w:id="0">
    <w:p w14:paraId="1FF7457F" w14:textId="77777777" w:rsidR="00F727A6" w:rsidRDefault="00F727A6" w:rsidP="0021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C0BC8" w14:textId="77777777" w:rsidR="0021176A" w:rsidRDefault="00211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6F982" w14:textId="77777777" w:rsidR="0021176A" w:rsidRDefault="002117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B841" w14:textId="77777777" w:rsidR="0021176A" w:rsidRDefault="00211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9920E" w14:textId="77777777" w:rsidR="00F727A6" w:rsidRDefault="00F727A6" w:rsidP="0021176A">
      <w:pPr>
        <w:spacing w:after="0" w:line="240" w:lineRule="auto"/>
      </w:pPr>
      <w:r>
        <w:separator/>
      </w:r>
    </w:p>
  </w:footnote>
  <w:footnote w:type="continuationSeparator" w:id="0">
    <w:p w14:paraId="38068797" w14:textId="77777777" w:rsidR="00F727A6" w:rsidRDefault="00F727A6" w:rsidP="0021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1713B" w14:textId="77777777" w:rsidR="0021176A" w:rsidRDefault="00211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E532" w14:textId="77777777" w:rsidR="0021176A" w:rsidRDefault="002117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ABB99" w14:textId="77777777" w:rsidR="0021176A" w:rsidRDefault="00211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6"/>
    <w:rsid w:val="0021176A"/>
    <w:rsid w:val="007717FB"/>
    <w:rsid w:val="00AB5829"/>
    <w:rsid w:val="00CC0F76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082EA"/>
  <w15:chartTrackingRefBased/>
  <w15:docId w15:val="{43159BD7-341E-4B2E-90CD-8FF182D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6A"/>
  </w:style>
  <w:style w:type="paragraph" w:styleId="Footer">
    <w:name w:val="footer"/>
    <w:basedOn w:val="Normal"/>
    <w:link w:val="Foot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324FF5A-ABD6-474C-9D5C-3ACF31E0469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744</Characters>
  <Application>Microsoft Office Word</Application>
  <DocSecurity>0</DocSecurity>
  <Lines>29</Lines>
  <Paragraphs>34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2025-01-06T05:54:00Z</dcterms:created>
  <dcterms:modified xsi:type="dcterms:W3CDTF">2025-01-06T05:54:00Z</dcterms:modified>
</cp:coreProperties>
</file>