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E13FA" w14:textId="77777777" w:rsidR="00244579" w:rsidRPr="00244579" w:rsidRDefault="00244579" w:rsidP="00244579">
      <w:r w:rsidRPr="00244579">
        <w:t>is this a practical use case?</w:t>
      </w:r>
    </w:p>
    <w:p w14:paraId="51516D15" w14:textId="77777777" w:rsidR="00244579" w:rsidRPr="00244579" w:rsidRDefault="00244579" w:rsidP="00244579">
      <w:r w:rsidRPr="00244579">
        <w:t xml:space="preserve">use a combination of a python app front end and open ai </w:t>
      </w:r>
      <w:proofErr w:type="spellStart"/>
      <w:r w:rsidRPr="00244579">
        <w:t>api</w:t>
      </w:r>
      <w:proofErr w:type="spellEnd"/>
      <w:r w:rsidRPr="00244579">
        <w:t xml:space="preserve"> to create a solution that:</w:t>
      </w:r>
    </w:p>
    <w:p w14:paraId="3BD2A3DC" w14:textId="77777777" w:rsidR="00244579" w:rsidRPr="00244579" w:rsidRDefault="00244579" w:rsidP="00244579">
      <w:r w:rsidRPr="00244579">
        <w:t xml:space="preserve">1) allows for the upload of any number of market response documents (eg tenders, </w:t>
      </w:r>
      <w:proofErr w:type="spellStart"/>
      <w:r w:rsidRPr="00244579">
        <w:t>rfq</w:t>
      </w:r>
      <w:proofErr w:type="spellEnd"/>
      <w:r w:rsidRPr="00244579">
        <w:t xml:space="preserve">, </w:t>
      </w:r>
      <w:proofErr w:type="spellStart"/>
      <w:r w:rsidRPr="00244579">
        <w:t>eoi</w:t>
      </w:r>
      <w:proofErr w:type="spellEnd"/>
      <w:r w:rsidRPr="00244579">
        <w:t>, etc)</w:t>
      </w:r>
    </w:p>
    <w:p w14:paraId="1AE4F19C" w14:textId="77777777" w:rsidR="00244579" w:rsidRPr="00244579" w:rsidRDefault="00244579" w:rsidP="00244579">
      <w:r w:rsidRPr="00244579">
        <w:t>2) allows for the upload of an evaluation document that has specific criteria and weightings</w:t>
      </w:r>
    </w:p>
    <w:p w14:paraId="5C15BA79" w14:textId="77777777" w:rsidR="00244579" w:rsidRPr="00244579" w:rsidRDefault="00244579" w:rsidP="00244579">
      <w:r w:rsidRPr="00244579">
        <w:t xml:space="preserve">3) performs the evaluation </w:t>
      </w:r>
    </w:p>
    <w:p w14:paraId="489F94C4" w14:textId="77777777" w:rsidR="00244579" w:rsidRPr="00244579" w:rsidRDefault="00244579" w:rsidP="00244579">
      <w:r w:rsidRPr="00244579">
        <w:t>4) outputs the results in a report that justifies the evaluation</w:t>
      </w:r>
    </w:p>
    <w:p w14:paraId="2DD3C6F4" w14:textId="77777777" w:rsidR="007717FB" w:rsidRDefault="007717FB"/>
    <w:p w14:paraId="44992D44" w14:textId="77777777" w:rsidR="00244579" w:rsidRDefault="00244579"/>
    <w:p w14:paraId="3D7C70A0" w14:textId="77777777" w:rsidR="00244579" w:rsidRPr="00244579" w:rsidRDefault="00244579" w:rsidP="00244579">
      <w:r w:rsidRPr="00244579">
        <w:t>Yes, this is a highly practical use case! Using a combination of a Python app front end and OpenAI’s API can effectively create a solution to evaluate market response documents against specified criteria and weightings. Here's how this use case can be structured:</w:t>
      </w:r>
    </w:p>
    <w:p w14:paraId="69F990B3" w14:textId="77777777" w:rsidR="00244579" w:rsidRPr="00244579" w:rsidRDefault="00000000" w:rsidP="00244579">
      <w:r>
        <w:pict w14:anchorId="24E105F5">
          <v:rect id="_x0000_i1025" style="width:0;height:1.5pt" o:hralign="center" o:hrstd="t" o:hr="t" fillcolor="#a0a0a0" stroked="f"/>
        </w:pict>
      </w:r>
    </w:p>
    <w:p w14:paraId="2631166B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Proposed Solution Design</w:t>
      </w:r>
    </w:p>
    <w:p w14:paraId="4435D638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1. Python App Front End</w:t>
      </w:r>
    </w:p>
    <w:p w14:paraId="606809E5" w14:textId="77777777" w:rsidR="00244579" w:rsidRPr="00244579" w:rsidRDefault="00244579" w:rsidP="00244579">
      <w:r w:rsidRPr="00244579">
        <w:t>The Python app provides the user interface for:</w:t>
      </w:r>
    </w:p>
    <w:p w14:paraId="12507115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Uploading Documents</w:t>
      </w:r>
      <w:r w:rsidRPr="00244579">
        <w:t xml:space="preserve">: </w:t>
      </w:r>
    </w:p>
    <w:p w14:paraId="330EF2C5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Market response documents (e.g., tenders, RFQs, EOIs).</w:t>
      </w:r>
    </w:p>
    <w:p w14:paraId="5F84359F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Evaluation documents with criteria and weightings.</w:t>
      </w:r>
    </w:p>
    <w:p w14:paraId="6E0A0E98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Configuring the Evaluation</w:t>
      </w:r>
      <w:r w:rsidRPr="00244579">
        <w:t xml:space="preserve">: </w:t>
      </w:r>
    </w:p>
    <w:p w14:paraId="12DEC466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Allow users to verify or adjust criteria/weightings.</w:t>
      </w:r>
    </w:p>
    <w:p w14:paraId="0721352E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Viewing and Exporting Results</w:t>
      </w:r>
      <w:r w:rsidRPr="00244579">
        <w:t xml:space="preserve">: </w:t>
      </w:r>
    </w:p>
    <w:p w14:paraId="2001DB10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Present evaluation results in an interactive report and allow downloads.</w:t>
      </w:r>
    </w:p>
    <w:p w14:paraId="023DB4E1" w14:textId="77777777" w:rsidR="00244579" w:rsidRPr="00244579" w:rsidRDefault="00000000" w:rsidP="00244579">
      <w:r>
        <w:pict w14:anchorId="67AE557A">
          <v:rect id="_x0000_i1026" style="width:0;height:1.5pt" o:hralign="center" o:hrstd="t" o:hr="t" fillcolor="#a0a0a0" stroked="f"/>
        </w:pict>
      </w:r>
    </w:p>
    <w:p w14:paraId="1450DAD5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2. OpenAI API for Evaluation</w:t>
      </w:r>
    </w:p>
    <w:p w14:paraId="7CE7CE9B" w14:textId="77777777" w:rsidR="00244579" w:rsidRPr="00244579" w:rsidRDefault="00244579" w:rsidP="00244579">
      <w:r w:rsidRPr="00244579">
        <w:t>Leverage the OpenAI API to:</w:t>
      </w:r>
    </w:p>
    <w:p w14:paraId="63EE0E1D" w14:textId="77777777" w:rsidR="00244579" w:rsidRPr="00244579" w:rsidRDefault="00244579" w:rsidP="00244579">
      <w:pPr>
        <w:numPr>
          <w:ilvl w:val="0"/>
          <w:numId w:val="2"/>
        </w:numPr>
      </w:pPr>
      <w:proofErr w:type="spellStart"/>
      <w:r w:rsidRPr="00244579">
        <w:rPr>
          <w:b/>
          <w:bCs/>
        </w:rPr>
        <w:t>Analyze</w:t>
      </w:r>
      <w:proofErr w:type="spellEnd"/>
      <w:r w:rsidRPr="00244579">
        <w:rPr>
          <w:b/>
          <w:bCs/>
        </w:rPr>
        <w:t xml:space="preserve"> Market Response Documents</w:t>
      </w:r>
      <w:r w:rsidRPr="00244579">
        <w:t xml:space="preserve">: </w:t>
      </w:r>
    </w:p>
    <w:p w14:paraId="3EA0477A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Summarize or extract key sections of each document.</w:t>
      </w:r>
    </w:p>
    <w:p w14:paraId="25E2DE1A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Score each response against evaluation criteria.</w:t>
      </w:r>
    </w:p>
    <w:p w14:paraId="0B6F4990" w14:textId="77777777" w:rsidR="00244579" w:rsidRPr="00244579" w:rsidRDefault="00244579" w:rsidP="00244579">
      <w:pPr>
        <w:numPr>
          <w:ilvl w:val="0"/>
          <w:numId w:val="2"/>
        </w:numPr>
      </w:pPr>
      <w:r w:rsidRPr="00244579">
        <w:rPr>
          <w:b/>
          <w:bCs/>
        </w:rPr>
        <w:t>Automate Justifications</w:t>
      </w:r>
      <w:r w:rsidRPr="00244579">
        <w:t xml:space="preserve">: </w:t>
      </w:r>
    </w:p>
    <w:p w14:paraId="4765E30B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Use the generative capabilities of OpenAI to create natural language justifications for each score based on extracted content.</w:t>
      </w:r>
    </w:p>
    <w:p w14:paraId="2AC3ECA6" w14:textId="77777777" w:rsidR="00244579" w:rsidRPr="00244579" w:rsidRDefault="00000000" w:rsidP="00244579">
      <w:r>
        <w:pict w14:anchorId="2612227B">
          <v:rect id="_x0000_i1027" style="width:0;height:1.5pt" o:hralign="center" o:hrstd="t" o:hr="t" fillcolor="#a0a0a0" stroked="f"/>
        </w:pict>
      </w:r>
    </w:p>
    <w:p w14:paraId="395A5301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3. Evaluation Workflow</w:t>
      </w:r>
    </w:p>
    <w:p w14:paraId="592F17C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lastRenderedPageBreak/>
        <w:t>Upload Files</w:t>
      </w:r>
      <w:r w:rsidRPr="00244579">
        <w:t>:</w:t>
      </w:r>
    </w:p>
    <w:p w14:paraId="7EAFA233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Market response documents are uploaded as .pdf, .docx, or .txt.</w:t>
      </w:r>
    </w:p>
    <w:p w14:paraId="32EE833A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Evaluation criteria are uploaded in a structured format (e.g., JSON or Excel).</w:t>
      </w:r>
    </w:p>
    <w:p w14:paraId="032D15ED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Parse Documents</w:t>
      </w:r>
      <w:r w:rsidRPr="00244579">
        <w:t>:</w:t>
      </w:r>
    </w:p>
    <w:p w14:paraId="73AECE0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Use libraries like </w:t>
      </w:r>
      <w:r w:rsidRPr="00244579">
        <w:rPr>
          <w:b/>
          <w:bCs/>
        </w:rPr>
        <w:t>PyPDF2</w:t>
      </w:r>
      <w:r w:rsidRPr="00244579">
        <w:t xml:space="preserve"> or </w:t>
      </w:r>
      <w:r w:rsidRPr="00244579">
        <w:rPr>
          <w:b/>
          <w:bCs/>
        </w:rPr>
        <w:t>python-docx</w:t>
      </w:r>
      <w:r w:rsidRPr="00244579">
        <w:t xml:space="preserve"> to extract text from the uploaded files.</w:t>
      </w:r>
    </w:p>
    <w:p w14:paraId="1422035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Store content for processing.</w:t>
      </w:r>
    </w:p>
    <w:p w14:paraId="77E5E3B5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Weighting Application</w:t>
      </w:r>
      <w:r w:rsidRPr="00244579">
        <w:t>:</w:t>
      </w:r>
    </w:p>
    <w:p w14:paraId="495D9A2E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Criteria weightings from the evaluation document are applied to ensure the scoring reflects organizational priorities.</w:t>
      </w:r>
    </w:p>
    <w:p w14:paraId="26F0A14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Generate Scores</w:t>
      </w:r>
      <w:r w:rsidRPr="00244579">
        <w:t>:</w:t>
      </w:r>
    </w:p>
    <w:p w14:paraId="78677D46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For each document, use OpenAI’s API to compare the content with evaluation criteria and generate scores.</w:t>
      </w:r>
    </w:p>
    <w:p w14:paraId="353DE2E3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Example prompt: </w:t>
      </w:r>
    </w:p>
    <w:p w14:paraId="2235ED1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Evaluate the following document against this criterion: "Company experience with similar projects (Weight: 20%)". Provide a score out of 10 and justify your score:</w:t>
      </w:r>
    </w:p>
    <w:p w14:paraId="09D46D69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Document: &lt;Extracted Text&gt;</w:t>
      </w:r>
    </w:p>
    <w:p w14:paraId="35760C8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Generate Justifications</w:t>
      </w:r>
      <w:r w:rsidRPr="00244579">
        <w:t>:</w:t>
      </w:r>
    </w:p>
    <w:p w14:paraId="0CCB06B6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OpenAI’s API can create human-readable explanations for each score based on the text of the documents and evaluation criteria.</w:t>
      </w:r>
    </w:p>
    <w:p w14:paraId="63CD3707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Output Results</w:t>
      </w:r>
      <w:r w:rsidRPr="00244579">
        <w:t>:</w:t>
      </w:r>
    </w:p>
    <w:p w14:paraId="52C4E940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Combine the scores and justifications into a structured report.</w:t>
      </w:r>
    </w:p>
    <w:p w14:paraId="673510B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Use libraries like </w:t>
      </w:r>
      <w:r w:rsidRPr="00244579">
        <w:rPr>
          <w:b/>
          <w:bCs/>
        </w:rPr>
        <w:t>pandas</w:t>
      </w:r>
      <w:r w:rsidRPr="00244579">
        <w:t xml:space="preserve"> for data handling and </w:t>
      </w:r>
      <w:r w:rsidRPr="00244579">
        <w:rPr>
          <w:b/>
          <w:bCs/>
        </w:rPr>
        <w:t>Matplotlib</w:t>
      </w:r>
      <w:r w:rsidRPr="00244579">
        <w:t xml:space="preserve"> or </w:t>
      </w:r>
      <w:proofErr w:type="spellStart"/>
      <w:r w:rsidRPr="00244579">
        <w:rPr>
          <w:b/>
          <w:bCs/>
        </w:rPr>
        <w:t>Plotly</w:t>
      </w:r>
      <w:proofErr w:type="spellEnd"/>
      <w:r w:rsidRPr="00244579">
        <w:t xml:space="preserve"> for visualization.</w:t>
      </w:r>
    </w:p>
    <w:p w14:paraId="79CE4B56" w14:textId="77777777" w:rsidR="00244579" w:rsidRPr="00244579" w:rsidRDefault="00000000" w:rsidP="00244579">
      <w:r>
        <w:pict w14:anchorId="20C19783">
          <v:rect id="_x0000_i1028" style="width:0;height:1.5pt" o:hralign="center" o:hrstd="t" o:hr="t" fillcolor="#a0a0a0" stroked="f"/>
        </w:pict>
      </w:r>
    </w:p>
    <w:p w14:paraId="7A2D17CD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4. Reporting</w:t>
      </w:r>
    </w:p>
    <w:p w14:paraId="2EF71387" w14:textId="77777777" w:rsidR="00244579" w:rsidRPr="00244579" w:rsidRDefault="00244579" w:rsidP="00244579">
      <w:pPr>
        <w:numPr>
          <w:ilvl w:val="0"/>
          <w:numId w:val="4"/>
        </w:numPr>
      </w:pPr>
      <w:r w:rsidRPr="00244579">
        <w:rPr>
          <w:b/>
          <w:bCs/>
        </w:rPr>
        <w:t>Summary Report</w:t>
      </w:r>
      <w:r w:rsidRPr="00244579">
        <w:t xml:space="preserve">: </w:t>
      </w:r>
    </w:p>
    <w:p w14:paraId="57B4E5DA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A high-level overview of the evaluation, including total scores and rankings.</w:t>
      </w:r>
    </w:p>
    <w:p w14:paraId="51E2C4CB" w14:textId="77777777" w:rsidR="00244579" w:rsidRPr="00244579" w:rsidRDefault="00244579" w:rsidP="00244579">
      <w:pPr>
        <w:numPr>
          <w:ilvl w:val="0"/>
          <w:numId w:val="4"/>
        </w:numPr>
      </w:pPr>
      <w:r w:rsidRPr="00244579">
        <w:rPr>
          <w:b/>
          <w:bCs/>
        </w:rPr>
        <w:t>Detailed Report</w:t>
      </w:r>
      <w:r w:rsidRPr="00244579">
        <w:t xml:space="preserve">: </w:t>
      </w:r>
    </w:p>
    <w:p w14:paraId="03A48F78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Justifications for scores, mapped to the specific criteria and weightings.</w:t>
      </w:r>
    </w:p>
    <w:p w14:paraId="5B209B66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Export as .pdf, .docx, or .xlsx.</w:t>
      </w:r>
    </w:p>
    <w:p w14:paraId="0CF689B9" w14:textId="77777777" w:rsidR="00244579" w:rsidRPr="00244579" w:rsidRDefault="00000000" w:rsidP="00244579">
      <w:r>
        <w:pict w14:anchorId="3DDE335D">
          <v:rect id="_x0000_i1029" style="width:0;height:1.5pt" o:hralign="center" o:hrstd="t" o:hr="t" fillcolor="#a0a0a0" stroked="f"/>
        </w:pict>
      </w:r>
    </w:p>
    <w:p w14:paraId="690E46BC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Benefits</w:t>
      </w:r>
    </w:p>
    <w:p w14:paraId="63BC93E7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Efficiency</w:t>
      </w:r>
      <w:r w:rsidRPr="00244579">
        <w:t xml:space="preserve">: </w:t>
      </w:r>
    </w:p>
    <w:p w14:paraId="5482FD8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lastRenderedPageBreak/>
        <w:t>Automates manual evaluations, saving significant time.</w:t>
      </w:r>
    </w:p>
    <w:p w14:paraId="4045F4FF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Consistency</w:t>
      </w:r>
      <w:r w:rsidRPr="00244579">
        <w:t xml:space="preserve">: </w:t>
      </w:r>
    </w:p>
    <w:p w14:paraId="56D4AE41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Ensures evaluation criteria are applied uniformly across all submissions.</w:t>
      </w:r>
    </w:p>
    <w:p w14:paraId="382DE8BA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Transparency</w:t>
      </w:r>
      <w:r w:rsidRPr="00244579">
        <w:t xml:space="preserve">: </w:t>
      </w:r>
    </w:p>
    <w:p w14:paraId="5445FDB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Provides clear, detailed justifications for each score.</w:t>
      </w:r>
    </w:p>
    <w:p w14:paraId="1C241128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Scalability</w:t>
      </w:r>
      <w:r w:rsidRPr="00244579">
        <w:t xml:space="preserve">: </w:t>
      </w:r>
    </w:p>
    <w:p w14:paraId="2EB2E8A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 xml:space="preserve">Handles </w:t>
      </w:r>
      <w:proofErr w:type="gramStart"/>
      <w:r w:rsidRPr="00244579">
        <w:t>a large number of</w:t>
      </w:r>
      <w:proofErr w:type="gramEnd"/>
      <w:r w:rsidRPr="00244579">
        <w:t xml:space="preserve"> documents and criteria without significant manual effort.</w:t>
      </w:r>
    </w:p>
    <w:p w14:paraId="2094F0B8" w14:textId="77777777" w:rsidR="00244579" w:rsidRPr="00244579" w:rsidRDefault="00000000" w:rsidP="00244579">
      <w:r>
        <w:pict w14:anchorId="10654829">
          <v:rect id="_x0000_i1030" style="width:0;height:1.5pt" o:hralign="center" o:hrstd="t" o:hr="t" fillcolor="#a0a0a0" stroked="f"/>
        </w:pict>
      </w:r>
    </w:p>
    <w:p w14:paraId="0CE37B58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Technical Components</w:t>
      </w:r>
    </w:p>
    <w:p w14:paraId="0DFF90CD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Front-End Frameworks</w:t>
      </w:r>
      <w:r w:rsidRPr="00244579">
        <w:t xml:space="preserve">: </w:t>
      </w:r>
    </w:p>
    <w:p w14:paraId="2062B3EF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Flask</w:t>
      </w:r>
      <w:r w:rsidRPr="00244579">
        <w:t xml:space="preserve"> or </w:t>
      </w:r>
      <w:proofErr w:type="spellStart"/>
      <w:r w:rsidRPr="00244579">
        <w:rPr>
          <w:b/>
          <w:bCs/>
        </w:rPr>
        <w:t>FastAPI</w:t>
      </w:r>
      <w:proofErr w:type="spellEnd"/>
      <w:r w:rsidRPr="00244579">
        <w:t xml:space="preserve"> for the Python app interface.</w:t>
      </w:r>
    </w:p>
    <w:p w14:paraId="059D98CA" w14:textId="77777777" w:rsidR="00244579" w:rsidRPr="00244579" w:rsidRDefault="00244579" w:rsidP="00244579">
      <w:pPr>
        <w:numPr>
          <w:ilvl w:val="1"/>
          <w:numId w:val="6"/>
        </w:numPr>
      </w:pPr>
      <w:proofErr w:type="spellStart"/>
      <w:r w:rsidRPr="00244579">
        <w:rPr>
          <w:b/>
          <w:bCs/>
        </w:rPr>
        <w:t>Streamlit</w:t>
      </w:r>
      <w:proofErr w:type="spellEnd"/>
      <w:r w:rsidRPr="00244579">
        <w:t xml:space="preserve"> for a simple, interactive UI.</w:t>
      </w:r>
    </w:p>
    <w:p w14:paraId="09FB435F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File Parsing Libraries</w:t>
      </w:r>
      <w:r w:rsidRPr="00244579">
        <w:t xml:space="preserve">: </w:t>
      </w:r>
    </w:p>
    <w:p w14:paraId="075439A7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PyPDF2</w:t>
      </w:r>
      <w:r w:rsidRPr="00244579">
        <w:t xml:space="preserve">, </w:t>
      </w:r>
      <w:proofErr w:type="spellStart"/>
      <w:r w:rsidRPr="00244579">
        <w:rPr>
          <w:b/>
          <w:bCs/>
        </w:rPr>
        <w:t>pdfminer</w:t>
      </w:r>
      <w:proofErr w:type="spellEnd"/>
      <w:r w:rsidRPr="00244579">
        <w:t xml:space="preserve">, or </w:t>
      </w:r>
      <w:proofErr w:type="spellStart"/>
      <w:r w:rsidRPr="00244579">
        <w:rPr>
          <w:b/>
          <w:bCs/>
        </w:rPr>
        <w:t>PyMuPDF</w:t>
      </w:r>
      <w:proofErr w:type="spellEnd"/>
      <w:r w:rsidRPr="00244579">
        <w:t xml:space="preserve"> for PDFs.</w:t>
      </w:r>
    </w:p>
    <w:p w14:paraId="4534809A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python-docx</w:t>
      </w:r>
      <w:r w:rsidRPr="00244579">
        <w:t xml:space="preserve"> for .docx files.</w:t>
      </w:r>
    </w:p>
    <w:p w14:paraId="0A3671FC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OpenAI API</w:t>
      </w:r>
      <w:r w:rsidRPr="00244579">
        <w:t xml:space="preserve">: </w:t>
      </w:r>
    </w:p>
    <w:p w14:paraId="65BF8272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t>Use GPT models for evaluation and justification.</w:t>
      </w:r>
    </w:p>
    <w:p w14:paraId="7EFC4E90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Data Handling</w:t>
      </w:r>
      <w:r w:rsidRPr="00244579">
        <w:t xml:space="preserve">: </w:t>
      </w:r>
    </w:p>
    <w:p w14:paraId="305EF3E2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pandas</w:t>
      </w:r>
      <w:r w:rsidRPr="00244579">
        <w:t xml:space="preserve"> for processing criteria and results.</w:t>
      </w:r>
    </w:p>
    <w:p w14:paraId="45BEEB76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NumPy</w:t>
      </w:r>
      <w:r w:rsidRPr="00244579">
        <w:t xml:space="preserve"> for weighting calculations.</w:t>
      </w:r>
    </w:p>
    <w:p w14:paraId="485BD6D9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Visualization and Reporting</w:t>
      </w:r>
      <w:r w:rsidRPr="00244579">
        <w:t xml:space="preserve">: </w:t>
      </w:r>
    </w:p>
    <w:p w14:paraId="064E1987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Matplotlib</w:t>
      </w:r>
      <w:r w:rsidRPr="00244579">
        <w:t xml:space="preserve">, </w:t>
      </w:r>
      <w:proofErr w:type="spellStart"/>
      <w:r w:rsidRPr="00244579">
        <w:rPr>
          <w:b/>
          <w:bCs/>
        </w:rPr>
        <w:t>Plotly</w:t>
      </w:r>
      <w:proofErr w:type="spellEnd"/>
      <w:r w:rsidRPr="00244579">
        <w:t xml:space="preserve">, or </w:t>
      </w:r>
      <w:r w:rsidRPr="00244579">
        <w:rPr>
          <w:b/>
          <w:bCs/>
        </w:rPr>
        <w:t>Seaborn</w:t>
      </w:r>
      <w:r w:rsidRPr="00244579">
        <w:t xml:space="preserve"> for score visualization.</w:t>
      </w:r>
    </w:p>
    <w:p w14:paraId="7D360996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FPDF</w:t>
      </w:r>
      <w:r w:rsidRPr="00244579">
        <w:t xml:space="preserve"> or </w:t>
      </w:r>
      <w:r w:rsidRPr="00244579">
        <w:rPr>
          <w:b/>
          <w:bCs/>
        </w:rPr>
        <w:t>python-docx</w:t>
      </w:r>
      <w:r w:rsidRPr="00244579">
        <w:t xml:space="preserve"> for generating reports.</w:t>
      </w:r>
    </w:p>
    <w:p w14:paraId="1D1AAC84" w14:textId="77777777" w:rsidR="00244579" w:rsidRPr="00244579" w:rsidRDefault="00000000" w:rsidP="00244579">
      <w:r>
        <w:pict w14:anchorId="188E0A6A">
          <v:rect id="_x0000_i1031" style="width:0;height:1.5pt" o:hralign="center" o:hrstd="t" o:hr="t" fillcolor="#a0a0a0" stroked="f"/>
        </w:pict>
      </w:r>
    </w:p>
    <w:p w14:paraId="23590285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Potential Challenges</w:t>
      </w:r>
    </w:p>
    <w:p w14:paraId="28C2757F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Data Privacy</w:t>
      </w:r>
      <w:r w:rsidRPr="00244579">
        <w:t xml:space="preserve">: </w:t>
      </w:r>
    </w:p>
    <w:p w14:paraId="4722400F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Sensitive information in market response documents might require compliance with data protection regulations.</w:t>
      </w:r>
    </w:p>
    <w:p w14:paraId="08005EC3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Mitigation: Use OpenAI’s API with strict controls or host models locally.</w:t>
      </w:r>
    </w:p>
    <w:p w14:paraId="1140141E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Prompt Engineering</w:t>
      </w:r>
      <w:r w:rsidRPr="00244579">
        <w:t xml:space="preserve">: </w:t>
      </w:r>
    </w:p>
    <w:p w14:paraId="62507BFE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Crafting effective prompts to ensure accurate and fair evaluation.</w:t>
      </w:r>
    </w:p>
    <w:p w14:paraId="44B1A8D9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Complex Criteria</w:t>
      </w:r>
      <w:r w:rsidRPr="00244579">
        <w:t xml:space="preserve">: </w:t>
      </w:r>
    </w:p>
    <w:p w14:paraId="6EA7640C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lastRenderedPageBreak/>
        <w:t>Some criteria might be highly subjective, requiring careful human validation.</w:t>
      </w:r>
    </w:p>
    <w:p w14:paraId="26B60AAF" w14:textId="77777777" w:rsidR="00244579" w:rsidRPr="00244579" w:rsidRDefault="00000000" w:rsidP="00244579">
      <w:r>
        <w:pict w14:anchorId="1C323CDB">
          <v:rect id="_x0000_i1032" style="width:0;height:1.5pt" o:hralign="center" o:hrstd="t" o:hr="t" fillcolor="#a0a0a0" stroked="f"/>
        </w:pict>
      </w:r>
    </w:p>
    <w:p w14:paraId="30C4ABD3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Extensions</w:t>
      </w:r>
    </w:p>
    <w:p w14:paraId="040085BD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Add support for real-time feedback, allowing users to tweak criteria and regenerate evaluations.</w:t>
      </w:r>
    </w:p>
    <w:p w14:paraId="23174D19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Integrate with existing procurement or document management systems.</w:t>
      </w:r>
    </w:p>
    <w:p w14:paraId="4FF57CB7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Use vector databases (e.g., Pinecone or FAISS) for document embeddings and faster retrieval of relevant sections.</w:t>
      </w:r>
    </w:p>
    <w:p w14:paraId="17BE6102" w14:textId="77777777" w:rsidR="00244579" w:rsidRPr="00244579" w:rsidRDefault="00000000" w:rsidP="00244579">
      <w:r>
        <w:pict w14:anchorId="4E5567D0">
          <v:rect id="_x0000_i1033" style="width:0;height:1.5pt" o:hralign="center" o:hrstd="t" o:hr="t" fillcolor="#a0a0a0" stroked="f"/>
        </w:pict>
      </w:r>
    </w:p>
    <w:p w14:paraId="7D9C4C1C" w14:textId="77777777" w:rsidR="00244579" w:rsidRPr="00244579" w:rsidRDefault="00244579" w:rsidP="00244579">
      <w:r w:rsidRPr="00244579">
        <w:t>This solution is feasible and could significantly improve the efficiency and transparency of document evaluation processes. Let me know if you’d like further technical details or help designing a prototype!</w:t>
      </w:r>
    </w:p>
    <w:p w14:paraId="614076C6" w14:textId="77777777" w:rsidR="00244579" w:rsidRDefault="00244579"/>
    <w:p w14:paraId="739A3210" w14:textId="77777777" w:rsidR="00EF4052" w:rsidRDefault="00EF4052" w:rsidP="00EF4052">
      <w:pPr>
        <w:pStyle w:val="Heading1"/>
      </w:pPr>
      <w:r>
        <w:t>Jan 29</w:t>
      </w:r>
    </w:p>
    <w:p w14:paraId="7D7F9615" w14:textId="77777777" w:rsidR="00EF4052" w:rsidRDefault="00EF4052" w:rsidP="00EF4052"/>
    <w:p w14:paraId="22AD90A7" w14:textId="77777777" w:rsidR="00EF4052" w:rsidRPr="00DA0479" w:rsidRDefault="00EF4052" w:rsidP="00EF4052">
      <w:pPr>
        <w:pStyle w:val="Heading2"/>
        <w:rPr>
          <w:highlight w:val="lightGray"/>
        </w:rPr>
      </w:pPr>
      <w:r w:rsidRPr="00DA0479">
        <w:rPr>
          <w:highlight w:val="lightGray"/>
        </w:rPr>
        <w:t>Prompt</w:t>
      </w:r>
    </w:p>
    <w:p w14:paraId="7793153B" w14:textId="77777777" w:rsidR="00EF4052" w:rsidRPr="00DA0479" w:rsidRDefault="00EF4052" w:rsidP="00EF4052">
      <w:pPr>
        <w:rPr>
          <w:highlight w:val="lightGray"/>
        </w:rPr>
      </w:pPr>
      <w:r w:rsidRPr="00DA0479">
        <w:rPr>
          <w:highlight w:val="lightGray"/>
        </w:rPr>
        <w:t>docker run -d -p 5001:5000 --env-file .env TSSVR23/</w:t>
      </w:r>
      <w:proofErr w:type="spellStart"/>
      <w:r w:rsidRPr="00DA0479">
        <w:rPr>
          <w:highlight w:val="lightGray"/>
        </w:rPr>
        <w:t>voice-app:latest</w:t>
      </w:r>
      <w:proofErr w:type="spellEnd"/>
    </w:p>
    <w:p w14:paraId="60A26BF9" w14:textId="77777777" w:rsidR="00EF4052" w:rsidRDefault="00EF4052" w:rsidP="00EF4052">
      <w:r w:rsidRPr="00DA0479">
        <w:rPr>
          <w:highlight w:val="lightGray"/>
        </w:rPr>
        <w:t>how to run a docker container so that it automatically restarts when the docker engine starts</w:t>
      </w:r>
    </w:p>
    <w:p w14:paraId="52150CE4" w14:textId="77777777" w:rsidR="00EF4052" w:rsidRDefault="00EF4052" w:rsidP="00EF4052"/>
    <w:p w14:paraId="0C9C7414" w14:textId="77777777" w:rsidR="00EF4052" w:rsidRDefault="00EF4052" w:rsidP="00EF4052">
      <w:pPr>
        <w:pStyle w:val="Heading2"/>
      </w:pPr>
      <w:r>
        <w:t>response</w:t>
      </w:r>
    </w:p>
    <w:p w14:paraId="691DD04C" w14:textId="77777777" w:rsidR="00EF4052" w:rsidRDefault="00EF4052" w:rsidP="00EF4052"/>
    <w:p w14:paraId="37CCD3D1" w14:textId="77777777" w:rsidR="00EF4052" w:rsidRPr="00DA0479" w:rsidRDefault="00EF4052" w:rsidP="00EF4052">
      <w:pPr>
        <w:rPr>
          <w:rFonts w:ascii="Consolas" w:hAnsi="Consolas"/>
        </w:rPr>
      </w:pPr>
      <w:r w:rsidRPr="00DA0479">
        <w:rPr>
          <w:rFonts w:ascii="Consolas" w:hAnsi="Consolas"/>
        </w:rPr>
        <w:t>docker run -d --restart unless-stopped -p 5001:5000 --env-file .env TSSVR23/</w:t>
      </w:r>
      <w:proofErr w:type="spellStart"/>
      <w:r w:rsidRPr="00DA0479">
        <w:rPr>
          <w:rFonts w:ascii="Consolas" w:hAnsi="Consolas"/>
        </w:rPr>
        <w:t>voice-app:latest</w:t>
      </w:r>
      <w:proofErr w:type="spellEnd"/>
    </w:p>
    <w:p w14:paraId="47E6DB75" w14:textId="77777777" w:rsidR="00EF4052" w:rsidRDefault="00EF4052" w:rsidP="00EF4052"/>
    <w:p w14:paraId="7E7DEBDF" w14:textId="77777777" w:rsidR="00EF4052" w:rsidRPr="00DA0479" w:rsidRDefault="00EF4052" w:rsidP="00EF4052">
      <w:r>
        <w:pict w14:anchorId="368A52E0">
          <v:rect id="_x0000_i1034" style="width:0;height:1.5pt" o:hralign="center" o:hrstd="t" o:hr="t" fillcolor="#a0a0a0" stroked="f"/>
        </w:pict>
      </w:r>
    </w:p>
    <w:p w14:paraId="3FCEB815" w14:textId="77777777" w:rsidR="00EF4052" w:rsidRPr="00DA0479" w:rsidRDefault="00EF4052" w:rsidP="00EF4052">
      <w:pPr>
        <w:rPr>
          <w:b/>
          <w:bCs/>
        </w:rPr>
      </w:pPr>
      <w:r w:rsidRPr="00DA0479">
        <w:rPr>
          <w:b/>
          <w:bCs/>
        </w:rPr>
        <w:t>Explanation of the --restart Options</w:t>
      </w:r>
    </w:p>
    <w:p w14:paraId="7878D105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no</w:t>
      </w:r>
      <w:r w:rsidRPr="00DA0479">
        <w:t xml:space="preserve"> (default) → The container does </w:t>
      </w:r>
      <w:r w:rsidRPr="00DA0479">
        <w:rPr>
          <w:b/>
          <w:bCs/>
        </w:rPr>
        <w:t>not</w:t>
      </w:r>
      <w:r w:rsidRPr="00DA0479">
        <w:t xml:space="preserve"> restart automatically.</w:t>
      </w:r>
    </w:p>
    <w:p w14:paraId="4DF7B363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always</w:t>
      </w:r>
      <w:r w:rsidRPr="00DA0479">
        <w:t xml:space="preserve"> → The container </w:t>
      </w:r>
      <w:r w:rsidRPr="00DA0479">
        <w:rPr>
          <w:b/>
          <w:bCs/>
        </w:rPr>
        <w:t>always restarts</w:t>
      </w:r>
      <w:r w:rsidRPr="00DA0479">
        <w:t xml:space="preserve"> whenever Docker starts, even if manually stopped.</w:t>
      </w:r>
    </w:p>
    <w:p w14:paraId="32A9BF7F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unless-stopped</w:t>
      </w:r>
      <w:r w:rsidRPr="00DA0479">
        <w:t xml:space="preserve"> → The container restarts unless it was manually stopped (recommended).</w:t>
      </w:r>
    </w:p>
    <w:p w14:paraId="35243F82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on-failure</w:t>
      </w:r>
      <w:r w:rsidRPr="00DA0479">
        <w:t xml:space="preserve"> → The container restarts only if it </w:t>
      </w:r>
      <w:r w:rsidRPr="00DA0479">
        <w:rPr>
          <w:b/>
          <w:bCs/>
        </w:rPr>
        <w:t>exits with an error</w:t>
      </w:r>
      <w:r w:rsidRPr="00DA0479">
        <w:t>.</w:t>
      </w:r>
    </w:p>
    <w:p w14:paraId="4AA525EF" w14:textId="77777777" w:rsidR="00EF4052" w:rsidRDefault="00EF4052" w:rsidP="00EF4052"/>
    <w:p w14:paraId="3CAD1525" w14:textId="77777777" w:rsidR="00EF4052" w:rsidRDefault="00EF4052" w:rsidP="00EF4052">
      <w:pPr>
        <w:pStyle w:val="Heading3"/>
      </w:pPr>
      <w:r>
        <w:lastRenderedPageBreak/>
        <w:t>Establish the directory structure</w:t>
      </w:r>
    </w:p>
    <w:p w14:paraId="571105AE" w14:textId="77777777" w:rsidR="00EF4052" w:rsidRPr="009F7D45" w:rsidRDefault="00EF4052" w:rsidP="00EF4052">
      <w:pPr>
        <w:pStyle w:val="ListParagraph"/>
        <w:numPr>
          <w:ilvl w:val="0"/>
          <w:numId w:val="11"/>
        </w:numPr>
      </w:pPr>
      <w:r>
        <w:t xml:space="preserve">Copy the last </w:t>
      </w:r>
      <w:r w:rsidRPr="009F7D45">
        <w:rPr>
          <w:i/>
          <w:iCs/>
        </w:rPr>
        <w:t>chatbot</w:t>
      </w:r>
      <w:r>
        <w:t xml:space="preserve"> directory and paste it into the </w:t>
      </w:r>
      <w:r w:rsidRPr="009F7D45">
        <w:rPr>
          <w:i/>
          <w:iCs/>
        </w:rPr>
        <w:t xml:space="preserve">development </w:t>
      </w:r>
      <w:r>
        <w:t>directory</w:t>
      </w:r>
    </w:p>
    <w:p w14:paraId="4313CADD" w14:textId="77777777" w:rsidR="00EF4052" w:rsidRDefault="00EF4052" w:rsidP="00EF4052">
      <w:pPr>
        <w:pStyle w:val="ListParagraph"/>
        <w:numPr>
          <w:ilvl w:val="0"/>
          <w:numId w:val="11"/>
        </w:numPr>
      </w:pPr>
      <w:r>
        <w:t xml:space="preserve">Rename it to </w:t>
      </w:r>
      <w:r w:rsidRPr="009F7D45">
        <w:rPr>
          <w:i/>
          <w:iCs/>
        </w:rPr>
        <w:t>chatbot&lt;next number in the sequence&gt;</w:t>
      </w:r>
    </w:p>
    <w:p w14:paraId="695A5447" w14:textId="77777777" w:rsidR="00EF4052" w:rsidRDefault="00EF4052" w:rsidP="00EF4052">
      <w:pPr>
        <w:pStyle w:val="ListParagraph"/>
        <w:numPr>
          <w:ilvl w:val="0"/>
          <w:numId w:val="11"/>
        </w:numPr>
      </w:pPr>
      <w:r>
        <w:t xml:space="preserve">Delete the </w:t>
      </w:r>
      <w:proofErr w:type="spellStart"/>
      <w:r w:rsidRPr="009F7D45">
        <w:rPr>
          <w:i/>
          <w:iCs/>
        </w:rPr>
        <w:t>venv</w:t>
      </w:r>
      <w:proofErr w:type="spellEnd"/>
      <w:r>
        <w:t xml:space="preserve"> directory</w:t>
      </w:r>
    </w:p>
    <w:p w14:paraId="49601962" w14:textId="77777777" w:rsidR="00EF4052" w:rsidRDefault="00EF4052" w:rsidP="00EF4052"/>
    <w:p w14:paraId="06BAAC88" w14:textId="77777777" w:rsidR="00EF4052" w:rsidRDefault="00EF4052" w:rsidP="00EF4052">
      <w:pPr>
        <w:pStyle w:val="Heading3"/>
      </w:pPr>
      <w:r>
        <w:t>Create and activate the environment</w:t>
      </w:r>
    </w:p>
    <w:p w14:paraId="42798E69" w14:textId="77777777" w:rsidR="00EF4052" w:rsidRDefault="00EF4052" w:rsidP="00EF4052">
      <w:pPr>
        <w:pStyle w:val="ListParagraph"/>
        <w:numPr>
          <w:ilvl w:val="0"/>
          <w:numId w:val="12"/>
        </w:numPr>
      </w:pPr>
      <w:r>
        <w:t>Open a command prompt (</w:t>
      </w:r>
      <w:proofErr w:type="spellStart"/>
      <w:r>
        <w:t>cmd</w:t>
      </w:r>
      <w:proofErr w:type="spellEnd"/>
      <w:r>
        <w:t>)</w:t>
      </w:r>
    </w:p>
    <w:p w14:paraId="4C59240A" w14:textId="77777777" w:rsidR="00EF4052" w:rsidRDefault="00EF4052" w:rsidP="00EF4052">
      <w:pPr>
        <w:pStyle w:val="ListParagraph"/>
        <w:numPr>
          <w:ilvl w:val="0"/>
          <w:numId w:val="12"/>
        </w:numPr>
      </w:pPr>
      <w:r>
        <w:t>Go to the newly created development directory</w:t>
      </w:r>
    </w:p>
    <w:p w14:paraId="12C881EE" w14:textId="77777777" w:rsidR="00EF4052" w:rsidRPr="007879D2" w:rsidRDefault="00EF4052" w:rsidP="00EF4052">
      <w:pPr>
        <w:pStyle w:val="ListParagraph"/>
        <w:numPr>
          <w:ilvl w:val="0"/>
          <w:numId w:val="12"/>
        </w:numPr>
      </w:pPr>
      <w:r>
        <w:t xml:space="preserve">Create the environment with </w:t>
      </w:r>
      <w:r w:rsidRPr="001E236D">
        <w:rPr>
          <w:rFonts w:ascii="Calibri" w:hAnsi="Calibri" w:cs="Calibri"/>
        </w:rPr>
        <w:t xml:space="preserve">python -m </w:t>
      </w:r>
      <w:proofErr w:type="spellStart"/>
      <w:r w:rsidRPr="001E236D">
        <w:rPr>
          <w:rFonts w:ascii="Calibri" w:hAnsi="Calibri" w:cs="Calibri"/>
        </w:rPr>
        <w:t>venv</w:t>
      </w:r>
      <w:proofErr w:type="spellEnd"/>
      <w:r w:rsidRPr="001E236D">
        <w:rPr>
          <w:rFonts w:ascii="Calibri" w:hAnsi="Calibri" w:cs="Calibri"/>
        </w:rPr>
        <w:t xml:space="preserve"> </w:t>
      </w:r>
      <w:proofErr w:type="spellStart"/>
      <w:r w:rsidRPr="001E236D">
        <w:rPr>
          <w:rFonts w:ascii="Calibri" w:hAnsi="Calibri" w:cs="Calibri"/>
        </w:rPr>
        <w:t>venv</w:t>
      </w:r>
      <w:proofErr w:type="spellEnd"/>
    </w:p>
    <w:p w14:paraId="312D4953" w14:textId="77777777" w:rsidR="00EF4052" w:rsidRPr="007879D2" w:rsidRDefault="00EF4052" w:rsidP="00EF4052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7879D2">
        <w:rPr>
          <w:rFonts w:ascii="Calibri" w:hAnsi="Calibri" w:cs="Calibri"/>
        </w:rPr>
        <w:t>deactivate</w:t>
      </w:r>
    </w:p>
    <w:p w14:paraId="3162C208" w14:textId="77777777" w:rsidR="00EF4052" w:rsidRPr="008233AA" w:rsidRDefault="00EF4052" w:rsidP="00EF4052">
      <w:pPr>
        <w:pStyle w:val="ListParagraph"/>
        <w:numPr>
          <w:ilvl w:val="0"/>
          <w:numId w:val="12"/>
        </w:numPr>
      </w:pPr>
      <w:r>
        <w:t xml:space="preserve">Activate the environment with </w:t>
      </w:r>
      <w:proofErr w:type="spellStart"/>
      <w:r w:rsidRPr="001E236D">
        <w:rPr>
          <w:rFonts w:ascii="Calibri" w:hAnsi="Calibri" w:cs="Calibri"/>
          <w:i/>
          <w:iCs/>
        </w:rPr>
        <w:t>venv</w:t>
      </w:r>
      <w:proofErr w:type="spellEnd"/>
      <w:r w:rsidRPr="001E236D">
        <w:rPr>
          <w:rFonts w:ascii="Calibri" w:hAnsi="Calibri" w:cs="Calibri"/>
          <w:i/>
          <w:iCs/>
        </w:rPr>
        <w:t>\Scripts\activate</w:t>
      </w:r>
    </w:p>
    <w:p w14:paraId="34BA6E52" w14:textId="77777777" w:rsidR="00EF4052" w:rsidRPr="007879D2" w:rsidRDefault="00EF4052" w:rsidP="00EF4052">
      <w:pPr>
        <w:pStyle w:val="ListParagraph"/>
      </w:pPr>
    </w:p>
    <w:p w14:paraId="6F270937" w14:textId="77777777" w:rsidR="00EF4052" w:rsidRDefault="00EF4052" w:rsidP="00EF4052">
      <w:pPr>
        <w:pStyle w:val="Heading2"/>
      </w:pPr>
      <w:r>
        <w:t>Establish the directory of the python interpreter</w:t>
      </w:r>
    </w:p>
    <w:p w14:paraId="4799837B" w14:textId="77777777" w:rsidR="00EF4052" w:rsidRDefault="00EF4052" w:rsidP="00EF4052">
      <w:r>
        <w:t xml:space="preserve">In </w:t>
      </w:r>
      <w:proofErr w:type="spellStart"/>
      <w:r>
        <w:t>VSCode</w:t>
      </w:r>
      <w:proofErr w:type="spellEnd"/>
    </w:p>
    <w:p w14:paraId="6755F34D" w14:textId="77777777" w:rsidR="00EF4052" w:rsidRDefault="00EF4052" w:rsidP="00EF4052">
      <w:pPr>
        <w:pStyle w:val="ListParagraph"/>
        <w:numPr>
          <w:ilvl w:val="0"/>
          <w:numId w:val="10"/>
        </w:numPr>
      </w:pPr>
      <w:r w:rsidRPr="009F7D45">
        <w:rPr>
          <w:b/>
          <w:bCs/>
        </w:rPr>
        <w:t>View</w:t>
      </w:r>
      <w:r>
        <w:t xml:space="preserve"> -&gt; </w:t>
      </w:r>
      <w:r w:rsidRPr="009F7D45">
        <w:rPr>
          <w:b/>
          <w:bCs/>
        </w:rPr>
        <w:t>Command Palette</w:t>
      </w:r>
    </w:p>
    <w:p w14:paraId="6763C735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i/>
          <w:iCs/>
        </w:rPr>
      </w:pPr>
      <w:r w:rsidRPr="009F7D45">
        <w:rPr>
          <w:i/>
          <w:iCs/>
        </w:rPr>
        <w:t>Python: Select Interpreter</w:t>
      </w:r>
    </w:p>
    <w:p w14:paraId="79DE2E37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b/>
          <w:bCs/>
        </w:rPr>
      </w:pPr>
      <w:r w:rsidRPr="009F7D45">
        <w:rPr>
          <w:b/>
          <w:bCs/>
        </w:rPr>
        <w:t>Enter interpreter path</w:t>
      </w:r>
    </w:p>
    <w:p w14:paraId="5B9FFEBF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b/>
          <w:bCs/>
        </w:rPr>
      </w:pPr>
      <w:r w:rsidRPr="009F7D45">
        <w:rPr>
          <w:b/>
          <w:bCs/>
        </w:rPr>
        <w:t>Browse your file system to find a Python interpreter</w:t>
      </w:r>
    </w:p>
    <w:p w14:paraId="23FCCE83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i/>
          <w:iCs/>
        </w:rPr>
      </w:pPr>
      <w:r>
        <w:t xml:space="preserve">Browse to: </w:t>
      </w:r>
      <w:r w:rsidRPr="009F7D45">
        <w:rPr>
          <w:i/>
          <w:iCs/>
        </w:rPr>
        <w:t>C:\Users\andrew.dilley\development\chatbot3\venv\Scripts\python.exe</w:t>
      </w:r>
    </w:p>
    <w:p w14:paraId="348B4B5C" w14:textId="77777777" w:rsidR="00EF4052" w:rsidRDefault="00EF4052" w:rsidP="00EF4052"/>
    <w:p w14:paraId="5ED6E51B" w14:textId="77777777" w:rsidR="00EF4052" w:rsidRPr="008233AA" w:rsidRDefault="00EF4052" w:rsidP="00EF4052">
      <w:pPr>
        <w:pStyle w:val="Heading2"/>
      </w:pPr>
      <w:r w:rsidRPr="008233AA">
        <w:t>Install Python dependencies</w:t>
      </w:r>
    </w:p>
    <w:p w14:paraId="75203118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</w:t>
      </w:r>
      <w:proofErr w:type="spellStart"/>
      <w:r w:rsidRPr="002216AC">
        <w:rPr>
          <w:rFonts w:ascii="Consolas" w:hAnsi="Consolas"/>
        </w:rPr>
        <w:t>dir</w:t>
      </w:r>
      <w:proofErr w:type="spellEnd"/>
      <w:r w:rsidRPr="002216AC">
        <w:rPr>
          <w:rFonts w:ascii="Consolas" w:hAnsi="Consolas"/>
        </w:rPr>
        <w:t xml:space="preserve"> -r requirements.txt</w:t>
      </w:r>
    </w:p>
    <w:p w14:paraId="6F086252" w14:textId="77777777" w:rsidR="00EF4052" w:rsidRDefault="00EF4052" w:rsidP="00EF4052"/>
    <w:p w14:paraId="2FB0E6B1" w14:textId="77777777" w:rsidR="00EF4052" w:rsidRDefault="00EF4052" w:rsidP="00EF4052">
      <w:pPr>
        <w:pStyle w:val="Heading2"/>
      </w:pPr>
      <w:r>
        <w:t>new version of pip</w:t>
      </w:r>
    </w:p>
    <w:p w14:paraId="308ED45E" w14:textId="77777777" w:rsidR="00EF4052" w:rsidRPr="008233AA" w:rsidRDefault="00EF4052" w:rsidP="00EF4052">
      <w:pPr>
        <w:rPr>
          <w:rFonts w:ascii="Consolas" w:hAnsi="Consolas"/>
        </w:rPr>
      </w:pPr>
      <w:r w:rsidRPr="008233AA">
        <w:rPr>
          <w:rFonts w:ascii="Consolas" w:hAnsi="Consolas"/>
        </w:rPr>
        <w:t>python.exe -m pip install --upgrade pip</w:t>
      </w:r>
    </w:p>
    <w:p w14:paraId="7275D93C" w14:textId="77777777" w:rsidR="00EF4052" w:rsidRDefault="00EF4052" w:rsidP="00EF4052"/>
    <w:p w14:paraId="2E1BD0C1" w14:textId="77777777" w:rsidR="00EF4052" w:rsidRDefault="00EF4052" w:rsidP="00EF4052">
      <w:pPr>
        <w:pStyle w:val="Heading2"/>
      </w:pPr>
      <w:r>
        <w:t>Run the application</w:t>
      </w:r>
    </w:p>
    <w:p w14:paraId="7C243CA0" w14:textId="77777777" w:rsidR="00EF4052" w:rsidRDefault="00EF4052" w:rsidP="00EF4052"/>
    <w:p w14:paraId="1536AF07" w14:textId="77777777" w:rsidR="00EF4052" w:rsidRDefault="00EF4052" w:rsidP="00EF4052">
      <w:pPr>
        <w:pStyle w:val="Heading2"/>
      </w:pPr>
      <w:proofErr w:type="spellStart"/>
      <w:r w:rsidRPr="008233AA">
        <w:t>ModuleNotFoundError</w:t>
      </w:r>
      <w:proofErr w:type="spellEnd"/>
      <w:r w:rsidRPr="008233AA">
        <w:t>: No module named 'PyPDF2'</w:t>
      </w:r>
    </w:p>
    <w:p w14:paraId="6DE55E68" w14:textId="77777777" w:rsidR="00EF4052" w:rsidRDefault="00EF4052" w:rsidP="00EF4052">
      <w:r>
        <w:t>Requirements.txt updated to include:</w:t>
      </w:r>
    </w:p>
    <w:p w14:paraId="1363A4D5" w14:textId="77777777" w:rsidR="00EF4052" w:rsidRDefault="00EF4052" w:rsidP="00EF4052">
      <w:r w:rsidRPr="008233AA">
        <w:t>PyPDF2</w:t>
      </w:r>
    </w:p>
    <w:p w14:paraId="70B74C54" w14:textId="77777777" w:rsidR="00EF4052" w:rsidRDefault="00EF4052" w:rsidP="00EF4052"/>
    <w:p w14:paraId="42F82143" w14:textId="77777777" w:rsidR="00EF4052" w:rsidRPr="008233AA" w:rsidRDefault="00EF4052" w:rsidP="00EF4052">
      <w:pPr>
        <w:pStyle w:val="Heading2"/>
      </w:pPr>
      <w:r>
        <w:br/>
        <w:t>Re-i</w:t>
      </w:r>
      <w:r w:rsidRPr="008233AA">
        <w:t>nstall Python dependencies</w:t>
      </w:r>
    </w:p>
    <w:p w14:paraId="4420CCCC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</w:t>
      </w:r>
      <w:proofErr w:type="spellStart"/>
      <w:r w:rsidRPr="002216AC">
        <w:rPr>
          <w:rFonts w:ascii="Consolas" w:hAnsi="Consolas"/>
        </w:rPr>
        <w:t>dir</w:t>
      </w:r>
      <w:proofErr w:type="spellEnd"/>
      <w:r w:rsidRPr="002216AC">
        <w:rPr>
          <w:rFonts w:ascii="Consolas" w:hAnsi="Consolas"/>
        </w:rPr>
        <w:t xml:space="preserve"> -r requirements.txt</w:t>
      </w:r>
    </w:p>
    <w:p w14:paraId="395D968F" w14:textId="77777777" w:rsidR="00EF4052" w:rsidRDefault="00EF4052" w:rsidP="00EF4052"/>
    <w:p w14:paraId="5665CDBB" w14:textId="77777777" w:rsidR="00EF4052" w:rsidRPr="000A4AF3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Downloading pypdf2-3.0.1-py3-none-any.whl (232 kB)</w:t>
      </w:r>
    </w:p>
    <w:p w14:paraId="1A925A59" w14:textId="77777777" w:rsidR="00EF4052" w:rsidRPr="000A4AF3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Installing collected packages: PyPDF2</w:t>
      </w:r>
    </w:p>
    <w:p w14:paraId="7BA0D2E2" w14:textId="77777777" w:rsidR="00EF4052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Successfully installed PyPDF2-3.0.1</w:t>
      </w:r>
    </w:p>
    <w:p w14:paraId="63C71E09" w14:textId="77777777" w:rsidR="00EF4052" w:rsidRDefault="00EF4052" w:rsidP="00EF4052">
      <w:pPr>
        <w:rPr>
          <w:rFonts w:ascii="Courier New" w:hAnsi="Courier New" w:cs="Courier New"/>
        </w:rPr>
      </w:pPr>
    </w:p>
    <w:p w14:paraId="68D83BE0" w14:textId="77777777" w:rsidR="00EF4052" w:rsidRDefault="00EF4052" w:rsidP="00EF4052">
      <w:pPr>
        <w:rPr>
          <w:rFonts w:ascii="Courier New" w:hAnsi="Courier New" w:cs="Courier New"/>
        </w:rPr>
      </w:pPr>
    </w:p>
    <w:p w14:paraId="4A7DDCD6" w14:textId="77777777" w:rsidR="00EF4052" w:rsidRDefault="00EF4052" w:rsidP="00EF4052">
      <w:pPr>
        <w:pStyle w:val="Heading2"/>
      </w:pPr>
      <w:r>
        <w:t>Run the application</w:t>
      </w:r>
    </w:p>
    <w:p w14:paraId="598DDD20" w14:textId="77777777" w:rsidR="00EF4052" w:rsidRDefault="00EF4052" w:rsidP="00EF4052">
      <w:pPr>
        <w:rPr>
          <w:rFonts w:ascii="Courier New" w:hAnsi="Courier New" w:cs="Courier New"/>
        </w:rPr>
      </w:pPr>
    </w:p>
    <w:p w14:paraId="3268F73B" w14:textId="77777777" w:rsidR="00EF4052" w:rsidRPr="002E1FD2" w:rsidRDefault="00EF4052" w:rsidP="00EF4052">
      <w:pPr>
        <w:pStyle w:val="Heading2"/>
      </w:pPr>
      <w:proofErr w:type="spellStart"/>
      <w:r w:rsidRPr="002E1FD2">
        <w:t>ModuleNotFoundError</w:t>
      </w:r>
      <w:proofErr w:type="spellEnd"/>
      <w:r w:rsidRPr="002E1FD2">
        <w:t>: No module named 'pandas'</w:t>
      </w:r>
    </w:p>
    <w:p w14:paraId="7FE16DC5" w14:textId="77777777" w:rsidR="00EF4052" w:rsidRDefault="00EF4052" w:rsidP="00EF4052">
      <w:r>
        <w:t>Requirements.txt updated to include:</w:t>
      </w:r>
    </w:p>
    <w:p w14:paraId="063D0885" w14:textId="77777777" w:rsidR="00EF4052" w:rsidRDefault="00EF4052" w:rsidP="00EF4052">
      <w:r>
        <w:t>pandas</w:t>
      </w:r>
    </w:p>
    <w:p w14:paraId="6E7C83CC" w14:textId="77777777" w:rsidR="00EF4052" w:rsidRDefault="00EF4052" w:rsidP="00EF4052"/>
    <w:p w14:paraId="39D90CC4" w14:textId="77777777" w:rsidR="00EF4052" w:rsidRPr="008233AA" w:rsidRDefault="00EF4052" w:rsidP="00EF4052">
      <w:pPr>
        <w:pStyle w:val="Heading2"/>
      </w:pPr>
      <w:r>
        <w:t>Re-i</w:t>
      </w:r>
      <w:r w:rsidRPr="008233AA">
        <w:t>nstall Python dependencies</w:t>
      </w:r>
    </w:p>
    <w:p w14:paraId="56CB8528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</w:t>
      </w:r>
      <w:proofErr w:type="spellStart"/>
      <w:r w:rsidRPr="002216AC">
        <w:rPr>
          <w:rFonts w:ascii="Consolas" w:hAnsi="Consolas"/>
        </w:rPr>
        <w:t>dir</w:t>
      </w:r>
      <w:proofErr w:type="spellEnd"/>
      <w:r w:rsidRPr="002216AC">
        <w:rPr>
          <w:rFonts w:ascii="Consolas" w:hAnsi="Consolas"/>
        </w:rPr>
        <w:t xml:space="preserve"> -r requirements.txt</w:t>
      </w:r>
    </w:p>
    <w:p w14:paraId="58C03415" w14:textId="77777777" w:rsidR="00EF4052" w:rsidRPr="00F1113F" w:rsidRDefault="00EF4052" w:rsidP="00EF4052">
      <w:pPr>
        <w:rPr>
          <w:rFonts w:ascii="Courier New" w:hAnsi="Courier New" w:cs="Courier New"/>
        </w:rPr>
      </w:pPr>
      <w:r w:rsidRPr="00F1113F">
        <w:rPr>
          <w:rFonts w:ascii="Courier New" w:hAnsi="Courier New" w:cs="Courier New"/>
        </w:rPr>
        <w:t>Successfully installed numpy-2.2.2 pandas-2.2.3 python-dateutil-2.9.0.post0 pytz-2024.2 six-1.17.0 tzdata-2025.1</w:t>
      </w:r>
    </w:p>
    <w:p w14:paraId="609B00B0" w14:textId="77777777" w:rsidR="00EF4052" w:rsidRDefault="00EF4052" w:rsidP="00EF4052"/>
    <w:p w14:paraId="357651D4" w14:textId="77777777" w:rsidR="00EF4052" w:rsidRDefault="00EF4052" w:rsidP="00EF4052"/>
    <w:p w14:paraId="172E0F74" w14:textId="77777777" w:rsidR="00EF4052" w:rsidRDefault="00EF4052" w:rsidP="00EF4052">
      <w:pPr>
        <w:pStyle w:val="Heading2"/>
      </w:pPr>
      <w:r>
        <w:t>Run the application</w:t>
      </w:r>
    </w:p>
    <w:p w14:paraId="5D139C05" w14:textId="77777777" w:rsidR="00EF4052" w:rsidRDefault="00EF4052" w:rsidP="00EF4052"/>
    <w:p w14:paraId="54556593" w14:textId="77777777" w:rsidR="00EF4052" w:rsidRDefault="00EF4052" w:rsidP="00EF4052">
      <w:pPr>
        <w:pStyle w:val="Heading2"/>
      </w:pPr>
      <w:r w:rsidRPr="00F1113F">
        <w:t>Running on http://127.0.0.1:5000</w:t>
      </w:r>
    </w:p>
    <w:p w14:paraId="6B26989C" w14:textId="77777777" w:rsidR="00EF4052" w:rsidRDefault="00EF4052" w:rsidP="00EF4052"/>
    <w:p w14:paraId="42B97B34" w14:textId="77777777" w:rsidR="00EF4052" w:rsidRDefault="00EF4052" w:rsidP="00EF4052">
      <w:r>
        <w:t>Change the port to avoid any clashes</w:t>
      </w:r>
    </w:p>
    <w:p w14:paraId="60B84E55" w14:textId="77777777" w:rsidR="00EF4052" w:rsidRPr="001D4A7A" w:rsidRDefault="00EF4052" w:rsidP="00EF4052">
      <w:r w:rsidRPr="001D4A7A">
        <w:t>Change to app.py</w:t>
      </w:r>
    </w:p>
    <w:p w14:paraId="19A207EB" w14:textId="77777777" w:rsidR="00EF4052" w:rsidRPr="001D4A7A" w:rsidRDefault="00EF4052" w:rsidP="00EF4052">
      <w:pPr>
        <w:rPr>
          <w:rFonts w:ascii="Courier New" w:hAnsi="Courier New" w:cs="Courier New"/>
        </w:rPr>
      </w:pPr>
      <w:r w:rsidRPr="001D4A7A">
        <w:rPr>
          <w:rFonts w:ascii="Courier New" w:hAnsi="Courier New" w:cs="Courier New"/>
        </w:rPr>
        <w:t>if __name__ == '__main__':</w:t>
      </w:r>
    </w:p>
    <w:p w14:paraId="78169191" w14:textId="77777777" w:rsidR="00EF4052" w:rsidRDefault="00EF4052" w:rsidP="00EF4052">
      <w:pPr>
        <w:rPr>
          <w:rFonts w:ascii="Courier New" w:hAnsi="Courier New" w:cs="Courier New"/>
        </w:rPr>
      </w:pPr>
      <w:r w:rsidRPr="001D4A7A">
        <w:rPr>
          <w:rFonts w:ascii="Courier New" w:hAnsi="Courier New" w:cs="Courier New"/>
        </w:rPr>
        <w:t xml:space="preserve">    </w:t>
      </w:r>
      <w:proofErr w:type="spellStart"/>
      <w:r w:rsidRPr="001D4A7A">
        <w:rPr>
          <w:rFonts w:ascii="Courier New" w:hAnsi="Courier New" w:cs="Courier New"/>
        </w:rPr>
        <w:t>app.run</w:t>
      </w:r>
      <w:proofErr w:type="spellEnd"/>
      <w:r w:rsidRPr="001D4A7A">
        <w:rPr>
          <w:rFonts w:ascii="Courier New" w:hAnsi="Courier New" w:cs="Courier New"/>
        </w:rPr>
        <w:t>(debug=True, port=5002)</w:t>
      </w:r>
    </w:p>
    <w:p w14:paraId="14DB67A8" w14:textId="77777777" w:rsidR="00EF4052" w:rsidRDefault="00EF4052" w:rsidP="00EF4052">
      <w:pPr>
        <w:rPr>
          <w:rFonts w:ascii="Courier New" w:hAnsi="Courier New" w:cs="Courier New"/>
        </w:rPr>
      </w:pPr>
    </w:p>
    <w:p w14:paraId="402454CC" w14:textId="77777777" w:rsidR="00EF4052" w:rsidRPr="00D36FB4" w:rsidRDefault="00EF4052" w:rsidP="00EF4052">
      <w:pPr>
        <w:pStyle w:val="Heading2"/>
      </w:pPr>
      <w:r w:rsidRPr="00D36FB4">
        <w:t>CSS not working</w:t>
      </w:r>
    </w:p>
    <w:p w14:paraId="4CD5FBDD" w14:textId="77777777" w:rsidR="00EF4052" w:rsidRDefault="00EF4052" w:rsidP="00EF4052">
      <w:pPr>
        <w:rPr>
          <w:rFonts w:ascii="Courier New" w:hAnsi="Courier New" w:cs="Courier New"/>
        </w:rPr>
      </w:pPr>
    </w:p>
    <w:p w14:paraId="482C1A63" w14:textId="77777777" w:rsidR="00EF4052" w:rsidRDefault="00EF4052" w:rsidP="00EF4052">
      <w:pPr>
        <w:rPr>
          <w:rFonts w:ascii="Courier New" w:hAnsi="Courier New" w:cs="Courier New"/>
        </w:rPr>
      </w:pPr>
      <w:r w:rsidRPr="008D78BE">
        <w:rPr>
          <w:rFonts w:ascii="Courier New" w:hAnsi="Courier New" w:cs="Courier New"/>
        </w:rPr>
        <w:t xml:space="preserve">&lt;link </w:t>
      </w:r>
      <w:proofErr w:type="spellStart"/>
      <w:r w:rsidRPr="008D78BE">
        <w:rPr>
          <w:rFonts w:ascii="Courier New" w:hAnsi="Courier New" w:cs="Courier New"/>
        </w:rPr>
        <w:t>rel</w:t>
      </w:r>
      <w:proofErr w:type="spellEnd"/>
      <w:r w:rsidRPr="008D78BE">
        <w:rPr>
          <w:rFonts w:ascii="Courier New" w:hAnsi="Courier New" w:cs="Courier New"/>
        </w:rPr>
        <w:t xml:space="preserve">="stylesheet" </w:t>
      </w:r>
      <w:proofErr w:type="spellStart"/>
      <w:r w:rsidRPr="008D78BE">
        <w:rPr>
          <w:rFonts w:ascii="Courier New" w:hAnsi="Courier New" w:cs="Courier New"/>
        </w:rPr>
        <w:t>href</w:t>
      </w:r>
      <w:proofErr w:type="spellEnd"/>
      <w:r w:rsidRPr="008D78BE">
        <w:rPr>
          <w:rFonts w:ascii="Courier New" w:hAnsi="Courier New" w:cs="Courier New"/>
        </w:rPr>
        <w:t xml:space="preserve">="{{ </w:t>
      </w:r>
      <w:proofErr w:type="spellStart"/>
      <w:r w:rsidRPr="008D78BE">
        <w:rPr>
          <w:rFonts w:ascii="Courier New" w:hAnsi="Courier New" w:cs="Courier New"/>
        </w:rPr>
        <w:t>url_for</w:t>
      </w:r>
      <w:proofErr w:type="spellEnd"/>
      <w:r w:rsidRPr="008D78BE">
        <w:rPr>
          <w:rFonts w:ascii="Courier New" w:hAnsi="Courier New" w:cs="Courier New"/>
        </w:rPr>
        <w:t>('static', filename='styles.css') }}"&gt;</w:t>
      </w:r>
    </w:p>
    <w:p w14:paraId="5EFD1E48" w14:textId="77777777" w:rsidR="00EF4052" w:rsidRDefault="00EF4052" w:rsidP="00EF4052">
      <w:pPr>
        <w:rPr>
          <w:rFonts w:ascii="Courier New" w:hAnsi="Courier New" w:cs="Courier New"/>
        </w:rPr>
      </w:pPr>
    </w:p>
    <w:p w14:paraId="2F7F9396" w14:textId="77777777" w:rsidR="00EF4052" w:rsidRDefault="00EF4052" w:rsidP="00EF4052">
      <w:pPr>
        <w:rPr>
          <w:rFonts w:ascii="Courier New" w:hAnsi="Courier New" w:cs="Courier New"/>
        </w:rPr>
      </w:pPr>
    </w:p>
    <w:p w14:paraId="4C4DBCC1" w14:textId="77777777" w:rsidR="00EF4052" w:rsidRPr="00F21238" w:rsidRDefault="00EF4052" w:rsidP="00EF4052">
      <w:pPr>
        <w:pStyle w:val="Heading4"/>
      </w:pPr>
      <w:r w:rsidRPr="00F21238">
        <w:t>Stage All Changes:</w:t>
      </w:r>
    </w:p>
    <w:p w14:paraId="5D4F1B18" w14:textId="77777777" w:rsidR="00EF4052" w:rsidRPr="0000332A" w:rsidRDefault="00EF4052" w:rsidP="00EF4052">
      <w:pPr>
        <w:rPr>
          <w:rFonts w:ascii="Consolas" w:hAnsi="Consolas"/>
        </w:rPr>
      </w:pPr>
      <w:r w:rsidRPr="0000332A">
        <w:rPr>
          <w:rFonts w:ascii="Consolas" w:hAnsi="Consolas"/>
        </w:rPr>
        <w:t xml:space="preserve">git </w:t>
      </w:r>
      <w:proofErr w:type="gramStart"/>
      <w:r w:rsidRPr="0000332A">
        <w:rPr>
          <w:rFonts w:ascii="Consolas" w:hAnsi="Consolas"/>
        </w:rPr>
        <w:t>add</w:t>
      </w:r>
      <w:proofErr w:type="gramEnd"/>
      <w:r w:rsidRPr="0000332A">
        <w:rPr>
          <w:rFonts w:ascii="Consolas" w:hAnsi="Consolas"/>
        </w:rPr>
        <w:t xml:space="preserve"> .</w:t>
      </w:r>
    </w:p>
    <w:p w14:paraId="3ECF3F89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2FC5401D" w14:textId="77777777" w:rsidR="00EF4052" w:rsidRPr="00C860EA" w:rsidRDefault="00EF4052" w:rsidP="00EF4052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3D396E1B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5F41C5EB" w14:textId="77777777" w:rsidR="00EF4052" w:rsidRDefault="00EF4052" w:rsidP="00EF4052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Redaction of PII and hiding copy button</w:t>
      </w:r>
      <w:r w:rsidRPr="00071DBA">
        <w:rPr>
          <w:rFonts w:ascii="Consolas" w:hAnsi="Consolas"/>
        </w:rPr>
        <w:t>"</w:t>
      </w:r>
    </w:p>
    <w:p w14:paraId="27DED22C" w14:textId="27621FC6" w:rsidR="00037D91" w:rsidRPr="00037D91" w:rsidRDefault="00037D91" w:rsidP="00037D91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420C7B81" w14:textId="02D070BB" w:rsidR="00037D91" w:rsidRPr="00071DBA" w:rsidRDefault="00037D91" w:rsidP="00EF4052">
      <w:pPr>
        <w:rPr>
          <w:rFonts w:ascii="Consolas" w:hAnsi="Consolas"/>
        </w:rPr>
      </w:pPr>
      <w:r w:rsidRPr="00037D91">
        <w:rPr>
          <w:rFonts w:ascii="Consolas" w:hAnsi="Consolas"/>
        </w:rPr>
        <w:t xml:space="preserve">git </w:t>
      </w:r>
      <w:proofErr w:type="gramStart"/>
      <w:r w:rsidRPr="00037D91">
        <w:rPr>
          <w:rFonts w:ascii="Consolas" w:hAnsi="Consolas"/>
        </w:rPr>
        <w:t>remote -v</w:t>
      </w:r>
      <w:proofErr w:type="gramEnd"/>
    </w:p>
    <w:p w14:paraId="7952A67A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72C99BEA" w14:textId="77777777" w:rsidR="00EF4052" w:rsidRPr="00071DBA" w:rsidRDefault="00EF4052" w:rsidP="00EF4052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3B6F5B1E" w14:textId="77777777" w:rsidR="00EF4052" w:rsidRPr="000A4AF3" w:rsidRDefault="00EF4052" w:rsidP="00EF4052">
      <w:pPr>
        <w:rPr>
          <w:rFonts w:ascii="Courier New" w:hAnsi="Courier New" w:cs="Courier New"/>
        </w:rPr>
      </w:pPr>
    </w:p>
    <w:p w14:paraId="2074A929" w14:textId="77777777" w:rsidR="00EF4052" w:rsidRDefault="00EF4052"/>
    <w:p w14:paraId="50093AA4" w14:textId="52F61FE6" w:rsidR="00EF4052" w:rsidRDefault="00EF4052" w:rsidP="00EF4052">
      <w:pPr>
        <w:pStyle w:val="Heading1"/>
      </w:pPr>
      <w:r>
        <w:t>Jan 30</w:t>
      </w:r>
    </w:p>
    <w:p w14:paraId="7E7E89CD" w14:textId="77777777" w:rsidR="00EF4052" w:rsidRDefault="00EF4052"/>
    <w:p w14:paraId="4274DD04" w14:textId="77777777" w:rsidR="009628AC" w:rsidRPr="007879D2" w:rsidRDefault="009628AC" w:rsidP="009628AC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7879D2">
        <w:rPr>
          <w:rFonts w:ascii="Calibri" w:hAnsi="Calibri" w:cs="Calibri"/>
        </w:rPr>
        <w:t>deactivate</w:t>
      </w:r>
    </w:p>
    <w:p w14:paraId="184FBE05" w14:textId="77777777" w:rsidR="009628AC" w:rsidRPr="008233AA" w:rsidRDefault="009628AC" w:rsidP="009628AC">
      <w:pPr>
        <w:pStyle w:val="ListParagraph"/>
        <w:numPr>
          <w:ilvl w:val="0"/>
          <w:numId w:val="13"/>
        </w:numPr>
      </w:pPr>
      <w:r>
        <w:t xml:space="preserve">Activate the environment with </w:t>
      </w:r>
      <w:proofErr w:type="spellStart"/>
      <w:r w:rsidRPr="001E236D">
        <w:rPr>
          <w:rFonts w:ascii="Calibri" w:hAnsi="Calibri" w:cs="Calibri"/>
          <w:i/>
          <w:iCs/>
        </w:rPr>
        <w:t>venv</w:t>
      </w:r>
      <w:proofErr w:type="spellEnd"/>
      <w:r w:rsidRPr="001E236D">
        <w:rPr>
          <w:rFonts w:ascii="Calibri" w:hAnsi="Calibri" w:cs="Calibri"/>
          <w:i/>
          <w:iCs/>
        </w:rPr>
        <w:t>\Scripts\activate</w:t>
      </w:r>
    </w:p>
    <w:p w14:paraId="6CA8D2A4" w14:textId="77777777" w:rsidR="00EF4052" w:rsidRDefault="00EF4052"/>
    <w:p w14:paraId="3D3568EB" w14:textId="77777777" w:rsidR="00214AF8" w:rsidRDefault="00214AF8"/>
    <w:p w14:paraId="316BEDF0" w14:textId="0971C120" w:rsidR="00214AF8" w:rsidRDefault="00214AF8">
      <w:r w:rsidRPr="00214AF8">
        <w:t>cd development\evaluation\evaluation</w:t>
      </w:r>
    </w:p>
    <w:sectPr w:rsidR="00214A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911A9" w14:textId="77777777" w:rsidR="003C692A" w:rsidRDefault="003C692A" w:rsidP="00E70727">
      <w:pPr>
        <w:spacing w:after="0" w:line="240" w:lineRule="auto"/>
      </w:pPr>
      <w:r>
        <w:separator/>
      </w:r>
    </w:p>
  </w:endnote>
  <w:endnote w:type="continuationSeparator" w:id="0">
    <w:p w14:paraId="6ACE9B55" w14:textId="77777777" w:rsidR="003C692A" w:rsidRDefault="003C692A" w:rsidP="00E7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04C1C" w14:textId="77777777" w:rsidR="00E70727" w:rsidRDefault="00E70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0593B" w14:textId="77777777" w:rsidR="00E70727" w:rsidRDefault="00E707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92AA8" w14:textId="77777777" w:rsidR="00E70727" w:rsidRDefault="00E70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30C8C" w14:textId="77777777" w:rsidR="003C692A" w:rsidRDefault="003C692A" w:rsidP="00E70727">
      <w:pPr>
        <w:spacing w:after="0" w:line="240" w:lineRule="auto"/>
      </w:pPr>
      <w:r>
        <w:separator/>
      </w:r>
    </w:p>
  </w:footnote>
  <w:footnote w:type="continuationSeparator" w:id="0">
    <w:p w14:paraId="5D82A3C2" w14:textId="77777777" w:rsidR="003C692A" w:rsidRDefault="003C692A" w:rsidP="00E70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EE761" w14:textId="77777777" w:rsidR="00E70727" w:rsidRDefault="00E707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FCAB0" w14:textId="77777777" w:rsidR="00E70727" w:rsidRDefault="00E707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32A47" w14:textId="77777777" w:rsidR="00E70727" w:rsidRDefault="00E70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220DC"/>
    <w:multiLevelType w:val="multilevel"/>
    <w:tmpl w:val="BF3C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72A2D"/>
    <w:multiLevelType w:val="multilevel"/>
    <w:tmpl w:val="5E8A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75852"/>
    <w:multiLevelType w:val="multilevel"/>
    <w:tmpl w:val="F72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76640"/>
    <w:multiLevelType w:val="hybridMultilevel"/>
    <w:tmpl w:val="61B01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78C"/>
    <w:multiLevelType w:val="multilevel"/>
    <w:tmpl w:val="A19C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C5426"/>
    <w:multiLevelType w:val="multilevel"/>
    <w:tmpl w:val="DDEA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32A0D"/>
    <w:multiLevelType w:val="hybridMultilevel"/>
    <w:tmpl w:val="4DFE6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331F8"/>
    <w:multiLevelType w:val="multilevel"/>
    <w:tmpl w:val="5CAC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E000C"/>
    <w:multiLevelType w:val="multilevel"/>
    <w:tmpl w:val="108C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B130C"/>
    <w:multiLevelType w:val="multilevel"/>
    <w:tmpl w:val="C306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51937"/>
    <w:multiLevelType w:val="hybridMultilevel"/>
    <w:tmpl w:val="4DFE6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8795E"/>
    <w:multiLevelType w:val="hybridMultilevel"/>
    <w:tmpl w:val="57AE19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930E0"/>
    <w:multiLevelType w:val="multilevel"/>
    <w:tmpl w:val="6752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977005">
    <w:abstractNumId w:val="9"/>
  </w:num>
  <w:num w:numId="2" w16cid:durableId="731195862">
    <w:abstractNumId w:val="2"/>
  </w:num>
  <w:num w:numId="3" w16cid:durableId="104155785">
    <w:abstractNumId w:val="8"/>
  </w:num>
  <w:num w:numId="4" w16cid:durableId="1449816333">
    <w:abstractNumId w:val="4"/>
  </w:num>
  <w:num w:numId="5" w16cid:durableId="1244488156">
    <w:abstractNumId w:val="7"/>
  </w:num>
  <w:num w:numId="6" w16cid:durableId="1147749400">
    <w:abstractNumId w:val="12"/>
  </w:num>
  <w:num w:numId="7" w16cid:durableId="136651707">
    <w:abstractNumId w:val="1"/>
  </w:num>
  <w:num w:numId="8" w16cid:durableId="221185398">
    <w:abstractNumId w:val="0"/>
  </w:num>
  <w:num w:numId="9" w16cid:durableId="1948847185">
    <w:abstractNumId w:val="5"/>
  </w:num>
  <w:num w:numId="10" w16cid:durableId="1982033598">
    <w:abstractNumId w:val="3"/>
  </w:num>
  <w:num w:numId="11" w16cid:durableId="1458111037">
    <w:abstractNumId w:val="11"/>
  </w:num>
  <w:num w:numId="12" w16cid:durableId="1967083154">
    <w:abstractNumId w:val="6"/>
  </w:num>
  <w:num w:numId="13" w16cid:durableId="2908618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FA"/>
    <w:rsid w:val="00037D91"/>
    <w:rsid w:val="00214AF8"/>
    <w:rsid w:val="00244579"/>
    <w:rsid w:val="003C692A"/>
    <w:rsid w:val="005B19DF"/>
    <w:rsid w:val="006002C4"/>
    <w:rsid w:val="00763C58"/>
    <w:rsid w:val="007717FB"/>
    <w:rsid w:val="00835FFA"/>
    <w:rsid w:val="009628AC"/>
    <w:rsid w:val="009B10D6"/>
    <w:rsid w:val="00A833BB"/>
    <w:rsid w:val="00D0740F"/>
    <w:rsid w:val="00DC662C"/>
    <w:rsid w:val="00E70727"/>
    <w:rsid w:val="00E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B3C69"/>
  <w15:chartTrackingRefBased/>
  <w15:docId w15:val="{B2B41403-2FF0-4655-AAA0-15AB8C5F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F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F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F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F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F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F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F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FF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5F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F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F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F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F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F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F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F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727"/>
  </w:style>
  <w:style w:type="paragraph" w:styleId="Footer">
    <w:name w:val="footer"/>
    <w:basedOn w:val="Normal"/>
    <w:link w:val="FooterChar"/>
    <w:uiPriority w:val="99"/>
    <w:unhideWhenUsed/>
    <w:rsid w:val="00E7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CB1F6B5D-22A0-4EB8-9984-C208A120637E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1063</Words>
  <Characters>6138</Characters>
  <Application>Microsoft Office Word</Application>
  <DocSecurity>0</DocSecurity>
  <Lines>165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5</cp:revision>
  <dcterms:created xsi:type="dcterms:W3CDTF">2025-01-28T07:07:00Z</dcterms:created>
  <dcterms:modified xsi:type="dcterms:W3CDTF">2025-01-30T08:28:00Z</dcterms:modified>
</cp:coreProperties>
</file>