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234D" w14:textId="073CF999" w:rsidR="00FB1439" w:rsidRPr="00FB1439" w:rsidRDefault="00FB1439" w:rsidP="00FB1439">
      <w:r w:rsidRPr="00FB1439">
        <w:rPr>
          <w:b/>
          <w:bCs/>
        </w:rPr>
        <w:t>Title</w:t>
      </w:r>
      <w:r w:rsidRPr="00FB1439">
        <w:t>: Tender Submission by CompanyXX</w:t>
      </w:r>
    </w:p>
    <w:p w14:paraId="4A2917BD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Executive Summary</w:t>
      </w:r>
    </w:p>
    <w:p w14:paraId="2580948A" w14:textId="49402023" w:rsidR="00FB1439" w:rsidRPr="00FB1439" w:rsidRDefault="00FB1439" w:rsidP="00FB1439">
      <w:r w:rsidRPr="00FB1439">
        <w:t>CompanyXX is pleased to submit this tender in response to the provided requirements. Our team brings extensive expertise and a commitment to excellence.</w:t>
      </w:r>
    </w:p>
    <w:p w14:paraId="50CF34AB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Technical Qualifications</w:t>
      </w:r>
    </w:p>
    <w:p w14:paraId="3824695A" w14:textId="3C1DADBA" w:rsidR="00FB1439" w:rsidRPr="00FB1439" w:rsidRDefault="00EF4158" w:rsidP="00FB1439">
      <w:r w:rsidRPr="00FB1439">
        <w:t>CompanyXX</w:t>
      </w:r>
      <w:r>
        <w:t>’s</w:t>
      </w:r>
      <w:r w:rsidR="00FB1439" w:rsidRPr="00FB1439">
        <w:t xml:space="preserve"> technical team consists of certified professionals with over 10 years of experience in delivering high-quality projects. We are confident in our ability to meet all specified requirements.</w:t>
      </w:r>
    </w:p>
    <w:p w14:paraId="67EA6461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Proposed Timeline</w:t>
      </w:r>
    </w:p>
    <w:p w14:paraId="2619D068" w14:textId="2AB55BB3" w:rsidR="00FB1439" w:rsidRPr="00FB1439" w:rsidRDefault="00FB1439" w:rsidP="00FB1439">
      <w:r w:rsidRPr="00FB1439">
        <w:t xml:space="preserve">The project will be delivered in four phases over 12 months. A detailed </w:t>
      </w:r>
      <w:r w:rsidR="00861CCF">
        <w:t xml:space="preserve">schedule </w:t>
      </w:r>
      <w:r w:rsidRPr="00FB1439">
        <w:t>is included.</w:t>
      </w:r>
      <w:r w:rsidR="00861CCF">
        <w:t xml:space="preserve">  The schedule is dependent on the availability of staff</w:t>
      </w:r>
    </w:p>
    <w:p w14:paraId="475CE03A" w14:textId="37A428A1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 xml:space="preserve">Pricing </w:t>
      </w:r>
    </w:p>
    <w:p w14:paraId="79C7525E" w14:textId="40988E9E" w:rsidR="007717FB" w:rsidRDefault="00EF4158">
      <w:r>
        <w:t>$40,000</w:t>
      </w:r>
    </w:p>
    <w:p w14:paraId="37011A1D" w14:textId="77777777" w:rsidR="005F62C8" w:rsidRDefault="005F62C8"/>
    <w:p w14:paraId="660FD941" w14:textId="5E94FA29" w:rsidR="00861CCF" w:rsidRDefault="00861CCF">
      <w:r>
        <w:t>Please send any questions to:</w:t>
      </w:r>
    </w:p>
    <w:p w14:paraId="6154C563" w14:textId="7D966800" w:rsidR="005F62C8" w:rsidRDefault="005F62C8">
      <w:r>
        <w:t>Andrew Dilley</w:t>
      </w:r>
    </w:p>
    <w:p w14:paraId="384EFC72" w14:textId="2F195959" w:rsidR="005B429B" w:rsidRDefault="005B429B">
      <w:r>
        <w:t>0408 647 600</w:t>
      </w:r>
    </w:p>
    <w:p w14:paraId="1E94872B" w14:textId="0B525379" w:rsidR="005F62C8" w:rsidRDefault="005F62C8">
      <w:r>
        <w:t>CIO</w:t>
      </w:r>
    </w:p>
    <w:p w14:paraId="339FF51A" w14:textId="5708615C" w:rsidR="00B73893" w:rsidRDefault="00B73893">
      <w:r>
        <w:t>Wannon Water</w:t>
      </w:r>
    </w:p>
    <w:p w14:paraId="5E5A5F56" w14:textId="6D279BFF" w:rsidR="008A58F6" w:rsidRDefault="008A58F6">
      <w:r>
        <w:t>25 Gateway Road, Warrnambool, 3280</w:t>
      </w:r>
    </w:p>
    <w:p w14:paraId="1BC6F7F7" w14:textId="07052B62" w:rsidR="005F62C8" w:rsidRDefault="005F62C8">
      <w:hyperlink r:id="rId7" w:history="1">
        <w:r w:rsidRPr="008E7580">
          <w:rPr>
            <w:rStyle w:val="Hyperlink"/>
          </w:rPr>
          <w:t>Andrew.dilley@wannonwater.com.au</w:t>
        </w:r>
      </w:hyperlink>
    </w:p>
    <w:p w14:paraId="537B4A34" w14:textId="77777777" w:rsidR="005F62C8" w:rsidRDefault="005F62C8"/>
    <w:sectPr w:rsidR="005F62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7EAC1" w14:textId="77777777" w:rsidR="008F7734" w:rsidRDefault="008F7734" w:rsidP="00F1539D">
      <w:pPr>
        <w:spacing w:after="0" w:line="240" w:lineRule="auto"/>
      </w:pPr>
      <w:r>
        <w:separator/>
      </w:r>
    </w:p>
  </w:endnote>
  <w:endnote w:type="continuationSeparator" w:id="0">
    <w:p w14:paraId="1D062EC1" w14:textId="77777777" w:rsidR="008F7734" w:rsidRDefault="008F7734" w:rsidP="00F1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045ED" w14:textId="77777777" w:rsidR="00F1539D" w:rsidRDefault="00F15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9D5BC" w14:textId="77777777" w:rsidR="00F1539D" w:rsidRDefault="00F15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0570" w14:textId="77777777" w:rsidR="00F1539D" w:rsidRDefault="00F1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8B846" w14:textId="77777777" w:rsidR="008F7734" w:rsidRDefault="008F7734" w:rsidP="00F1539D">
      <w:pPr>
        <w:spacing w:after="0" w:line="240" w:lineRule="auto"/>
      </w:pPr>
      <w:r>
        <w:separator/>
      </w:r>
    </w:p>
  </w:footnote>
  <w:footnote w:type="continuationSeparator" w:id="0">
    <w:p w14:paraId="544DD63C" w14:textId="77777777" w:rsidR="008F7734" w:rsidRDefault="008F7734" w:rsidP="00F1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5FBC5" w14:textId="77777777" w:rsidR="00F1539D" w:rsidRDefault="00F15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14525" w14:textId="77777777" w:rsidR="00F1539D" w:rsidRDefault="00F15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86C4" w14:textId="77777777" w:rsidR="00F1539D" w:rsidRDefault="00F15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6"/>
    <w:rsid w:val="00041377"/>
    <w:rsid w:val="0038593F"/>
    <w:rsid w:val="005A2D93"/>
    <w:rsid w:val="005B429B"/>
    <w:rsid w:val="005F62C8"/>
    <w:rsid w:val="006D3B52"/>
    <w:rsid w:val="006D412A"/>
    <w:rsid w:val="006D49B3"/>
    <w:rsid w:val="007717FB"/>
    <w:rsid w:val="00786CAD"/>
    <w:rsid w:val="00861CCF"/>
    <w:rsid w:val="008A58F6"/>
    <w:rsid w:val="008F7734"/>
    <w:rsid w:val="009B10D6"/>
    <w:rsid w:val="00A525A2"/>
    <w:rsid w:val="00A833BB"/>
    <w:rsid w:val="00A94ABB"/>
    <w:rsid w:val="00AF6D26"/>
    <w:rsid w:val="00B00F3B"/>
    <w:rsid w:val="00B630BB"/>
    <w:rsid w:val="00B73893"/>
    <w:rsid w:val="00BF06F6"/>
    <w:rsid w:val="00D10D11"/>
    <w:rsid w:val="00DC662C"/>
    <w:rsid w:val="00EF4158"/>
    <w:rsid w:val="00F1539D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F24B"/>
  <w15:chartTrackingRefBased/>
  <w15:docId w15:val="{0B27E0A7-C60C-4B44-9B82-6A4381A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9D"/>
  </w:style>
  <w:style w:type="paragraph" w:styleId="Footer">
    <w:name w:val="footer"/>
    <w:basedOn w:val="Normal"/>
    <w:link w:val="Foot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9D"/>
  </w:style>
  <w:style w:type="character" w:styleId="Hyperlink">
    <w:name w:val="Hyperlink"/>
    <w:basedOn w:val="DefaultParagraphFont"/>
    <w:uiPriority w:val="99"/>
    <w:unhideWhenUsed/>
    <w:rsid w:val="005F6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drew.dilley@wannonwater.com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99983FBD-E8E6-497D-9BD1-044467BE93C4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11</cp:revision>
  <dcterms:created xsi:type="dcterms:W3CDTF">2025-01-28T07:42:00Z</dcterms:created>
  <dcterms:modified xsi:type="dcterms:W3CDTF">2025-02-04T22:47:00Z</dcterms:modified>
</cp:coreProperties>
</file>