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77777777" w:rsidR="00FB1439" w:rsidRPr="00FB1439" w:rsidRDefault="00FB1439" w:rsidP="00FB1439">
      <w:r w:rsidRPr="00FB1439">
        <w:rPr>
          <w:b/>
          <w:bCs/>
        </w:rPr>
        <w:t>Title</w:t>
      </w:r>
      <w:r w:rsidRPr="00FB1439">
        <w:t>: Tender Submission by Company XX</w:t>
      </w:r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77777777" w:rsidR="00FB1439" w:rsidRPr="00FB1439" w:rsidRDefault="00FB1439" w:rsidP="00FB1439">
      <w:r w:rsidRPr="00FB1439">
        <w:t>Company XX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77777777" w:rsidR="00FB1439" w:rsidRPr="00FB1439" w:rsidRDefault="00FB1439" w:rsidP="00FB1439">
      <w:r w:rsidRPr="00FB1439">
        <w:t>Our technical team consists of certified professionals with over 10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77777777" w:rsidR="00FB1439" w:rsidRPr="00FB1439" w:rsidRDefault="00FB1439" w:rsidP="00FB1439">
      <w:r w:rsidRPr="00FB1439">
        <w:t>The project will be delivered in four phases over 12 months. A detailed Gantt chart is included.</w:t>
      </w:r>
    </w:p>
    <w:p w14:paraId="475CE03A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Pricing (Redacted)</w:t>
      </w:r>
    </w:p>
    <w:p w14:paraId="5112DE9F" w14:textId="77777777" w:rsidR="00FB1439" w:rsidRPr="00FB1439" w:rsidRDefault="00FB1439" w:rsidP="00FB1439">
      <w:r w:rsidRPr="00FB1439">
        <w:t>[Pricing details have been redacted for confidentiality purposes.]</w:t>
      </w:r>
    </w:p>
    <w:p w14:paraId="79C7525E" w14:textId="77777777" w:rsidR="007717FB" w:rsidRDefault="007717FB"/>
    <w:sectPr w:rsidR="0077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7717FB"/>
    <w:rsid w:val="00A833BB"/>
    <w:rsid w:val="00AF6D26"/>
    <w:rsid w:val="00B00F3B"/>
    <w:rsid w:val="00DC662C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8A58503-78CE-4D4A-9973-31BC4113999F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2025-01-28T07:42:00Z</dcterms:created>
  <dcterms:modified xsi:type="dcterms:W3CDTF">2025-01-28T07:42:00Z</dcterms:modified>
</cp:coreProperties>
</file>