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jpg" ContentType="image/jpe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customXml/item3.xml" ContentType="application/xml"/>
  <Override PartName="/customXml/itemProps3.xml" ContentType="application/vnd.openxmlformats-officedocument.customXmlProperties+xml"/>
  <Override PartName="/word/footer4.xml" ContentType="application/vnd.openxmlformats-officedocument.wordprocessingml.footer+xml"/>
  <Override PartName="/word/styles.xml" ContentType="application/vnd.openxmlformats-officedocument.wordprocessingml.styles+xml"/>
  <Override PartName="/word/header3.xml" ContentType="application/vnd.openxmlformats-officedocument.wordprocessingml.header+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xml" ContentType="application/xml"/>
  <Override PartName="/customXml/itemProps2.xml" ContentType="application/vnd.openxmlformats-officedocument.customXmlProperties+xml"/>
  <Override PartName="/word/footer2.xml" ContentType="application/vnd.openxmlformats-officedocument.wordprocessingml.footer+xml"/>
  <Override PartName="/word/header4.xml" ContentType="application/vnd.openxmlformats-officedocument.wordprocessingml.header+xml"/>
  <Override PartName="/customXml/item1.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fontTable.xml" ContentType="application/vnd.openxmlformats-officedocument.wordprocessingml.fontTable+xml"/>
  <Override PartName="/customXml/item5.xml" ContentType="application/xml"/>
  <Override PartName="/customXml/itemProps5.xml" ContentType="application/vnd.openxmlformats-officedocument.customXmlProperties+xml"/>
  <Override PartName="/word/footer1.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word/webSettings.xml" ContentType="application/vnd.openxmlformats-officedocument.wordprocessingml.webSettings+xml"/>
  <Override PartName="/word/header2.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0B1" w:rsidP="003F30B1" w:rsidRDefault="003F30B1" w14:paraId="1E51DC95" w14:textId="55AF6B48"/>
    <w:bookmarkStart w:name="_Toc115246365" w:displacedByCustomXml="next" w:id="0"/>
    <w:sdt>
      <w:sdtPr>
        <w:id w:val="2077161764"/>
        <w:docPartObj>
          <w:docPartGallery w:val="Table of Contents"/>
          <w:docPartUnique/>
        </w:docPartObj>
        <w:rPr>
          <w:rFonts w:eastAsia="黑体" w:cs="Arial" w:eastAsiaTheme="minorEastAsia" w:cstheme="minorBidi"/>
          <w:b w:val="0"/>
          <w:bCs w:val="0"/>
          <w:color w:val="auto"/>
          <w:sz w:val="22"/>
          <w:szCs w:val="22"/>
          <w:lang w:val="en-AU" w:eastAsia="zh-CN"/>
        </w:rPr>
      </w:sdtPr>
      <w:sdtEndPr>
        <w:rPr>
          <w:rFonts w:eastAsia="黑体" w:cs="Arial" w:eastAsiaTheme="minorEastAsia" w:cstheme="minorBidi"/>
          <w:b w:val="0"/>
          <w:bCs w:val="0"/>
          <w:color w:val="auto"/>
          <w:sz w:val="22"/>
          <w:szCs w:val="22"/>
          <w:lang w:val="en-AU" w:eastAsia="zh-CN"/>
        </w:rPr>
      </w:sdtEndPr>
      <w:sdtContent>
        <w:p w:rsidR="004B1E4A" w:rsidRDefault="004B1E4A" w14:paraId="6719F456" w14:textId="522A5ABC">
          <w:pPr>
            <w:pStyle w:val="TOCHeading"/>
          </w:pPr>
          <w:r>
            <w:t>Table of Contents</w:t>
          </w:r>
          <w:bookmarkEnd w:id="0"/>
        </w:p>
        <w:p w:rsidR="00C503CC" w:rsidRDefault="004B1E4A" w14:paraId="3AE0A8B8" w14:textId="2E653203">
          <w:pPr>
            <w:pStyle w:val="TOC1"/>
            <w:tabs>
              <w:tab w:val="right" w:leader="dot" w:pos="9730"/>
            </w:tabs>
            <w:rPr>
              <w:rFonts w:asciiTheme="minorHAnsi" w:hAnsiTheme="minorHAnsi" w:eastAsiaTheme="minorEastAsia"/>
              <w:shd w:val="clear" w:color="auto" w:fill="auto"/>
              <w:lang w:val="en-AU" w:eastAsia="en-AU"/>
            </w:rPr>
          </w:pPr>
          <w:r>
            <w:fldChar w:fldCharType="begin"/>
          </w:r>
          <w:r>
            <w:instrText xml:space="preserve"> TOC \o "1-3" \h \z \u </w:instrText>
          </w:r>
          <w:r>
            <w:fldChar w:fldCharType="separate"/>
          </w:r>
          <w:hyperlink w:history="1" w:anchor="_Toc115246365">
            <w:r w:rsidRPr="0018586F" w:rsidR="00C503CC">
              <w:rPr>
                <w:rStyle w:val="Hyperlink"/>
              </w:rPr>
              <w:t>Table of Contents</w:t>
            </w:r>
            <w:r w:rsidR="00C503CC">
              <w:rPr>
                <w:webHidden/>
              </w:rPr>
              <w:tab/>
            </w:r>
            <w:r w:rsidR="00C503CC">
              <w:rPr>
                <w:webHidden/>
              </w:rPr>
              <w:fldChar w:fldCharType="begin"/>
            </w:r>
            <w:r w:rsidR="00C503CC">
              <w:rPr>
                <w:webHidden/>
              </w:rPr>
              <w:instrText xml:space="preserve"> PAGEREF _Toc115246365 \h </w:instrText>
            </w:r>
            <w:r w:rsidR="00C503CC">
              <w:rPr>
                <w:webHidden/>
              </w:rPr>
            </w:r>
            <w:r w:rsidR="00C503CC">
              <w:rPr>
                <w:webHidden/>
              </w:rPr>
              <w:fldChar w:fldCharType="separate"/>
            </w:r>
            <w:r w:rsidR="00C503CC">
              <w:rPr>
                <w:webHidden/>
              </w:rPr>
              <w:t>1</w:t>
            </w:r>
            <w:r w:rsidR="00C503CC">
              <w:rPr>
                <w:webHidden/>
              </w:rPr>
              <w:fldChar w:fldCharType="end"/>
            </w:r>
          </w:hyperlink>
        </w:p>
        <w:p w:rsidR="00C503CC" w:rsidRDefault="00266855" w14:paraId="57B55FB4" w14:textId="04596D06">
          <w:pPr>
            <w:pStyle w:val="TOC1"/>
            <w:tabs>
              <w:tab w:val="right" w:leader="dot" w:pos="9730"/>
            </w:tabs>
            <w:rPr>
              <w:rFonts w:asciiTheme="minorHAnsi" w:hAnsiTheme="minorHAnsi" w:eastAsiaTheme="minorEastAsia"/>
              <w:shd w:val="clear" w:color="auto" w:fill="auto"/>
              <w:lang w:val="en-AU" w:eastAsia="en-AU"/>
            </w:rPr>
          </w:pPr>
          <w:hyperlink w:history="1" w:anchor="_Toc115246366">
            <w:r w:rsidRPr="0018586F" w:rsidR="00C503CC">
              <w:rPr>
                <w:rStyle w:val="Hyperlink"/>
              </w:rPr>
              <w:t>1. Underlying Principles</w:t>
            </w:r>
            <w:r w:rsidR="00C503CC">
              <w:rPr>
                <w:webHidden/>
              </w:rPr>
              <w:tab/>
            </w:r>
            <w:r w:rsidR="00C503CC">
              <w:rPr>
                <w:webHidden/>
              </w:rPr>
              <w:fldChar w:fldCharType="begin"/>
            </w:r>
            <w:r w:rsidR="00C503CC">
              <w:rPr>
                <w:webHidden/>
              </w:rPr>
              <w:instrText xml:space="preserve"> PAGEREF _Toc115246366 \h </w:instrText>
            </w:r>
            <w:r w:rsidR="00C503CC">
              <w:rPr>
                <w:webHidden/>
              </w:rPr>
            </w:r>
            <w:r w:rsidR="00C503CC">
              <w:rPr>
                <w:webHidden/>
              </w:rPr>
              <w:fldChar w:fldCharType="separate"/>
            </w:r>
            <w:r w:rsidR="00C503CC">
              <w:rPr>
                <w:webHidden/>
              </w:rPr>
              <w:t>2</w:t>
            </w:r>
            <w:r w:rsidR="00C503CC">
              <w:rPr>
                <w:webHidden/>
              </w:rPr>
              <w:fldChar w:fldCharType="end"/>
            </w:r>
          </w:hyperlink>
        </w:p>
        <w:p w:rsidR="00C503CC" w:rsidRDefault="00266855" w14:paraId="64255375" w14:textId="2268D364">
          <w:pPr>
            <w:pStyle w:val="TOC1"/>
            <w:tabs>
              <w:tab w:val="right" w:leader="dot" w:pos="9730"/>
            </w:tabs>
            <w:rPr>
              <w:rFonts w:asciiTheme="minorHAnsi" w:hAnsiTheme="minorHAnsi" w:eastAsiaTheme="minorEastAsia"/>
              <w:shd w:val="clear" w:color="auto" w:fill="auto"/>
              <w:lang w:val="en-AU" w:eastAsia="en-AU"/>
            </w:rPr>
          </w:pPr>
          <w:hyperlink w:history="1" w:anchor="_Toc115246367">
            <w:r w:rsidRPr="0018586F" w:rsidR="00C503CC">
              <w:rPr>
                <w:rStyle w:val="Hyperlink"/>
              </w:rPr>
              <w:t>2. Background and Purpose</w:t>
            </w:r>
            <w:r w:rsidR="00C503CC">
              <w:rPr>
                <w:webHidden/>
              </w:rPr>
              <w:tab/>
            </w:r>
            <w:r w:rsidR="00C503CC">
              <w:rPr>
                <w:webHidden/>
              </w:rPr>
              <w:fldChar w:fldCharType="begin"/>
            </w:r>
            <w:r w:rsidR="00C503CC">
              <w:rPr>
                <w:webHidden/>
              </w:rPr>
              <w:instrText xml:space="preserve"> PAGEREF _Toc115246367 \h </w:instrText>
            </w:r>
            <w:r w:rsidR="00C503CC">
              <w:rPr>
                <w:webHidden/>
              </w:rPr>
            </w:r>
            <w:r w:rsidR="00C503CC">
              <w:rPr>
                <w:webHidden/>
              </w:rPr>
              <w:fldChar w:fldCharType="separate"/>
            </w:r>
            <w:r w:rsidR="00C503CC">
              <w:rPr>
                <w:webHidden/>
              </w:rPr>
              <w:t>2</w:t>
            </w:r>
            <w:r w:rsidR="00C503CC">
              <w:rPr>
                <w:webHidden/>
              </w:rPr>
              <w:fldChar w:fldCharType="end"/>
            </w:r>
          </w:hyperlink>
        </w:p>
        <w:p w:rsidR="00C503CC" w:rsidRDefault="00266855" w14:paraId="06FF8BE5" w14:textId="75316959">
          <w:pPr>
            <w:pStyle w:val="TOC1"/>
            <w:tabs>
              <w:tab w:val="right" w:leader="dot" w:pos="9730"/>
            </w:tabs>
            <w:rPr>
              <w:rFonts w:asciiTheme="minorHAnsi" w:hAnsiTheme="minorHAnsi" w:eastAsiaTheme="minorEastAsia"/>
              <w:shd w:val="clear" w:color="auto" w:fill="auto"/>
              <w:lang w:val="en-AU" w:eastAsia="en-AU"/>
            </w:rPr>
          </w:pPr>
          <w:hyperlink w:history="1" w:anchor="_Toc115246368">
            <w:r w:rsidRPr="0018586F" w:rsidR="00C503CC">
              <w:rPr>
                <w:rStyle w:val="Hyperlink"/>
              </w:rPr>
              <w:t>3. Scope and Intent</w:t>
            </w:r>
            <w:r w:rsidR="00C503CC">
              <w:rPr>
                <w:webHidden/>
              </w:rPr>
              <w:tab/>
            </w:r>
            <w:r w:rsidR="00C503CC">
              <w:rPr>
                <w:webHidden/>
              </w:rPr>
              <w:fldChar w:fldCharType="begin"/>
            </w:r>
            <w:r w:rsidR="00C503CC">
              <w:rPr>
                <w:webHidden/>
              </w:rPr>
              <w:instrText xml:space="preserve"> PAGEREF _Toc115246368 \h </w:instrText>
            </w:r>
            <w:r w:rsidR="00C503CC">
              <w:rPr>
                <w:webHidden/>
              </w:rPr>
            </w:r>
            <w:r w:rsidR="00C503CC">
              <w:rPr>
                <w:webHidden/>
              </w:rPr>
              <w:fldChar w:fldCharType="separate"/>
            </w:r>
            <w:r w:rsidR="00C503CC">
              <w:rPr>
                <w:webHidden/>
              </w:rPr>
              <w:t>3</w:t>
            </w:r>
            <w:r w:rsidR="00C503CC">
              <w:rPr>
                <w:webHidden/>
              </w:rPr>
              <w:fldChar w:fldCharType="end"/>
            </w:r>
          </w:hyperlink>
        </w:p>
        <w:p w:rsidR="00C503CC" w:rsidRDefault="00266855" w14:paraId="14A6823F" w14:textId="0F0FFE35">
          <w:pPr>
            <w:pStyle w:val="TOC1"/>
            <w:tabs>
              <w:tab w:val="right" w:leader="dot" w:pos="9730"/>
            </w:tabs>
            <w:rPr>
              <w:rFonts w:asciiTheme="minorHAnsi" w:hAnsiTheme="minorHAnsi" w:eastAsiaTheme="minorEastAsia"/>
              <w:shd w:val="clear" w:color="auto" w:fill="auto"/>
              <w:lang w:val="en-AU" w:eastAsia="en-AU"/>
            </w:rPr>
          </w:pPr>
          <w:hyperlink w:history="1" w:anchor="_Toc115246369">
            <w:r w:rsidRPr="0018586F" w:rsidR="00C503CC">
              <w:rPr>
                <w:rStyle w:val="Hyperlink"/>
                <w:bCs/>
              </w:rPr>
              <w:t>4. Applicability and Responsibility</w:t>
            </w:r>
            <w:r w:rsidR="00C503CC">
              <w:rPr>
                <w:webHidden/>
              </w:rPr>
              <w:tab/>
            </w:r>
            <w:r w:rsidR="00C503CC">
              <w:rPr>
                <w:webHidden/>
              </w:rPr>
              <w:fldChar w:fldCharType="begin"/>
            </w:r>
            <w:r w:rsidR="00C503CC">
              <w:rPr>
                <w:webHidden/>
              </w:rPr>
              <w:instrText xml:space="preserve"> PAGEREF _Toc115246369 \h </w:instrText>
            </w:r>
            <w:r w:rsidR="00C503CC">
              <w:rPr>
                <w:webHidden/>
              </w:rPr>
            </w:r>
            <w:r w:rsidR="00C503CC">
              <w:rPr>
                <w:webHidden/>
              </w:rPr>
              <w:fldChar w:fldCharType="separate"/>
            </w:r>
            <w:r w:rsidR="00C503CC">
              <w:rPr>
                <w:webHidden/>
              </w:rPr>
              <w:t>3</w:t>
            </w:r>
            <w:r w:rsidR="00C503CC">
              <w:rPr>
                <w:webHidden/>
              </w:rPr>
              <w:fldChar w:fldCharType="end"/>
            </w:r>
          </w:hyperlink>
        </w:p>
        <w:p w:rsidR="00C503CC" w:rsidRDefault="00266855" w14:paraId="52DF6B40" w14:textId="5219BC34">
          <w:pPr>
            <w:pStyle w:val="TOC2"/>
            <w:tabs>
              <w:tab w:val="right" w:leader="dot" w:pos="9730"/>
            </w:tabs>
            <w:rPr>
              <w:rFonts w:asciiTheme="minorHAnsi" w:hAnsiTheme="minorHAnsi"/>
              <w:shd w:val="clear" w:color="auto" w:fill="auto"/>
              <w:lang w:eastAsia="en-AU"/>
            </w:rPr>
          </w:pPr>
          <w:hyperlink w:history="1" w:anchor="_Toc115246370">
            <w:r w:rsidRPr="0018586F" w:rsidR="00C503CC">
              <w:rPr>
                <w:rStyle w:val="Hyperlink"/>
              </w:rPr>
              <w:t>4.1. Breaches of Policy</w:t>
            </w:r>
            <w:r w:rsidR="00C503CC">
              <w:rPr>
                <w:webHidden/>
              </w:rPr>
              <w:tab/>
            </w:r>
            <w:r w:rsidR="00C503CC">
              <w:rPr>
                <w:webHidden/>
              </w:rPr>
              <w:fldChar w:fldCharType="begin"/>
            </w:r>
            <w:r w:rsidR="00C503CC">
              <w:rPr>
                <w:webHidden/>
              </w:rPr>
              <w:instrText xml:space="preserve"> PAGEREF _Toc115246370 \h </w:instrText>
            </w:r>
            <w:r w:rsidR="00C503CC">
              <w:rPr>
                <w:webHidden/>
              </w:rPr>
            </w:r>
            <w:r w:rsidR="00C503CC">
              <w:rPr>
                <w:webHidden/>
              </w:rPr>
              <w:fldChar w:fldCharType="separate"/>
            </w:r>
            <w:r w:rsidR="00C503CC">
              <w:rPr>
                <w:webHidden/>
              </w:rPr>
              <w:t>4</w:t>
            </w:r>
            <w:r w:rsidR="00C503CC">
              <w:rPr>
                <w:webHidden/>
              </w:rPr>
              <w:fldChar w:fldCharType="end"/>
            </w:r>
          </w:hyperlink>
        </w:p>
        <w:p w:rsidR="00C503CC" w:rsidRDefault="00266855" w14:paraId="60225136" w14:textId="5DCFB365">
          <w:pPr>
            <w:pStyle w:val="TOC1"/>
            <w:tabs>
              <w:tab w:val="right" w:leader="dot" w:pos="9730"/>
            </w:tabs>
            <w:rPr>
              <w:rFonts w:asciiTheme="minorHAnsi" w:hAnsiTheme="minorHAnsi" w:eastAsiaTheme="minorEastAsia"/>
              <w:shd w:val="clear" w:color="auto" w:fill="auto"/>
              <w:lang w:val="en-AU" w:eastAsia="en-AU"/>
            </w:rPr>
          </w:pPr>
          <w:hyperlink w:history="1" w:anchor="_Toc115246371">
            <w:r w:rsidRPr="0018586F" w:rsidR="00C503CC">
              <w:rPr>
                <w:rStyle w:val="Hyperlink"/>
              </w:rPr>
              <w:t>5. Policy</w:t>
            </w:r>
            <w:r w:rsidR="00C503CC">
              <w:rPr>
                <w:webHidden/>
              </w:rPr>
              <w:tab/>
            </w:r>
            <w:r w:rsidR="00C503CC">
              <w:rPr>
                <w:webHidden/>
              </w:rPr>
              <w:fldChar w:fldCharType="begin"/>
            </w:r>
            <w:r w:rsidR="00C503CC">
              <w:rPr>
                <w:webHidden/>
              </w:rPr>
              <w:instrText xml:space="preserve"> PAGEREF _Toc115246371 \h </w:instrText>
            </w:r>
            <w:r w:rsidR="00C503CC">
              <w:rPr>
                <w:webHidden/>
              </w:rPr>
            </w:r>
            <w:r w:rsidR="00C503CC">
              <w:rPr>
                <w:webHidden/>
              </w:rPr>
              <w:fldChar w:fldCharType="separate"/>
            </w:r>
            <w:r w:rsidR="00C503CC">
              <w:rPr>
                <w:webHidden/>
              </w:rPr>
              <w:t>4</w:t>
            </w:r>
            <w:r w:rsidR="00C503CC">
              <w:rPr>
                <w:webHidden/>
              </w:rPr>
              <w:fldChar w:fldCharType="end"/>
            </w:r>
          </w:hyperlink>
        </w:p>
        <w:p w:rsidR="00C503CC" w:rsidRDefault="00266855" w14:paraId="1F927217" w14:textId="665C8704">
          <w:pPr>
            <w:pStyle w:val="TOC2"/>
            <w:tabs>
              <w:tab w:val="right" w:leader="dot" w:pos="9730"/>
            </w:tabs>
            <w:rPr>
              <w:rFonts w:asciiTheme="minorHAnsi" w:hAnsiTheme="minorHAnsi"/>
              <w:shd w:val="clear" w:color="auto" w:fill="auto"/>
              <w:lang w:eastAsia="en-AU"/>
            </w:rPr>
          </w:pPr>
          <w:hyperlink w:history="1" w:anchor="_Toc115246372">
            <w:r w:rsidRPr="0018586F" w:rsidR="00C503CC">
              <w:rPr>
                <w:rStyle w:val="Hyperlink"/>
              </w:rPr>
              <w:t>5.1. General Principles</w:t>
            </w:r>
            <w:r w:rsidR="00C503CC">
              <w:rPr>
                <w:webHidden/>
              </w:rPr>
              <w:tab/>
            </w:r>
            <w:r w:rsidR="00C503CC">
              <w:rPr>
                <w:webHidden/>
              </w:rPr>
              <w:fldChar w:fldCharType="begin"/>
            </w:r>
            <w:r w:rsidR="00C503CC">
              <w:rPr>
                <w:webHidden/>
              </w:rPr>
              <w:instrText xml:space="preserve"> PAGEREF _Toc115246372 \h </w:instrText>
            </w:r>
            <w:r w:rsidR="00C503CC">
              <w:rPr>
                <w:webHidden/>
              </w:rPr>
            </w:r>
            <w:r w:rsidR="00C503CC">
              <w:rPr>
                <w:webHidden/>
              </w:rPr>
              <w:fldChar w:fldCharType="separate"/>
            </w:r>
            <w:r w:rsidR="00C503CC">
              <w:rPr>
                <w:webHidden/>
              </w:rPr>
              <w:t>4</w:t>
            </w:r>
            <w:r w:rsidR="00C503CC">
              <w:rPr>
                <w:webHidden/>
              </w:rPr>
              <w:fldChar w:fldCharType="end"/>
            </w:r>
          </w:hyperlink>
        </w:p>
        <w:p w:rsidR="00C503CC" w:rsidRDefault="00266855" w14:paraId="502F9E4B" w14:textId="40747743">
          <w:pPr>
            <w:pStyle w:val="TOC3"/>
            <w:tabs>
              <w:tab w:val="right" w:leader="dot" w:pos="9730"/>
            </w:tabs>
            <w:rPr>
              <w:rFonts w:asciiTheme="minorHAnsi" w:hAnsiTheme="minorHAnsi"/>
              <w:shd w:val="clear" w:color="auto" w:fill="auto"/>
              <w:lang w:eastAsia="en-AU"/>
            </w:rPr>
          </w:pPr>
          <w:hyperlink w:history="1" w:anchor="_Toc115246373">
            <w:r w:rsidRPr="0018586F" w:rsidR="00C503CC">
              <w:rPr>
                <w:rStyle w:val="Hyperlink"/>
              </w:rPr>
              <w:t>5.1.1. Risk appetite and tolerance</w:t>
            </w:r>
            <w:r w:rsidR="00C503CC">
              <w:rPr>
                <w:webHidden/>
              </w:rPr>
              <w:tab/>
            </w:r>
            <w:r w:rsidR="00C503CC">
              <w:rPr>
                <w:webHidden/>
              </w:rPr>
              <w:fldChar w:fldCharType="begin"/>
            </w:r>
            <w:r w:rsidR="00C503CC">
              <w:rPr>
                <w:webHidden/>
              </w:rPr>
              <w:instrText xml:space="preserve"> PAGEREF _Toc115246373 \h </w:instrText>
            </w:r>
            <w:r w:rsidR="00C503CC">
              <w:rPr>
                <w:webHidden/>
              </w:rPr>
            </w:r>
            <w:r w:rsidR="00C503CC">
              <w:rPr>
                <w:webHidden/>
              </w:rPr>
              <w:fldChar w:fldCharType="separate"/>
            </w:r>
            <w:r w:rsidR="00C503CC">
              <w:rPr>
                <w:webHidden/>
              </w:rPr>
              <w:t>4</w:t>
            </w:r>
            <w:r w:rsidR="00C503CC">
              <w:rPr>
                <w:webHidden/>
              </w:rPr>
              <w:fldChar w:fldCharType="end"/>
            </w:r>
          </w:hyperlink>
        </w:p>
        <w:p w:rsidR="00C503CC" w:rsidRDefault="00266855" w14:paraId="4DD87717" w14:textId="154E4183">
          <w:pPr>
            <w:pStyle w:val="TOC2"/>
            <w:tabs>
              <w:tab w:val="right" w:leader="dot" w:pos="9730"/>
            </w:tabs>
            <w:rPr>
              <w:rFonts w:asciiTheme="minorHAnsi" w:hAnsiTheme="minorHAnsi"/>
              <w:shd w:val="clear" w:color="auto" w:fill="auto"/>
              <w:lang w:eastAsia="en-AU"/>
            </w:rPr>
          </w:pPr>
          <w:hyperlink w:history="1" w:anchor="_Toc115246374">
            <w:r w:rsidRPr="0018586F" w:rsidR="00C503CC">
              <w:rPr>
                <w:rStyle w:val="Hyperlink"/>
              </w:rPr>
              <w:t>5.2. Access Authorisation</w:t>
            </w:r>
            <w:r w:rsidR="00C503CC">
              <w:rPr>
                <w:webHidden/>
              </w:rPr>
              <w:tab/>
            </w:r>
            <w:r w:rsidR="00C503CC">
              <w:rPr>
                <w:webHidden/>
              </w:rPr>
              <w:fldChar w:fldCharType="begin"/>
            </w:r>
            <w:r w:rsidR="00C503CC">
              <w:rPr>
                <w:webHidden/>
              </w:rPr>
              <w:instrText xml:space="preserve"> PAGEREF _Toc115246374 \h </w:instrText>
            </w:r>
            <w:r w:rsidR="00C503CC">
              <w:rPr>
                <w:webHidden/>
              </w:rPr>
            </w:r>
            <w:r w:rsidR="00C503CC">
              <w:rPr>
                <w:webHidden/>
              </w:rPr>
              <w:fldChar w:fldCharType="separate"/>
            </w:r>
            <w:r w:rsidR="00C503CC">
              <w:rPr>
                <w:webHidden/>
              </w:rPr>
              <w:t>5</w:t>
            </w:r>
            <w:r w:rsidR="00C503CC">
              <w:rPr>
                <w:webHidden/>
              </w:rPr>
              <w:fldChar w:fldCharType="end"/>
            </w:r>
          </w:hyperlink>
        </w:p>
        <w:p w:rsidR="00C503CC" w:rsidRDefault="00266855" w14:paraId="045D9104" w14:textId="3DA8C703">
          <w:pPr>
            <w:pStyle w:val="TOC3"/>
            <w:tabs>
              <w:tab w:val="right" w:leader="dot" w:pos="9730"/>
            </w:tabs>
            <w:rPr>
              <w:rFonts w:asciiTheme="minorHAnsi" w:hAnsiTheme="minorHAnsi"/>
              <w:shd w:val="clear" w:color="auto" w:fill="auto"/>
              <w:lang w:eastAsia="en-AU"/>
            </w:rPr>
          </w:pPr>
          <w:hyperlink w:history="1" w:anchor="_Toc115246375">
            <w:r w:rsidRPr="0018586F" w:rsidR="00C503CC">
              <w:rPr>
                <w:rStyle w:val="Hyperlink"/>
              </w:rPr>
              <w:t>5.2.1. Information Asset Stewards and Information System Administrators</w:t>
            </w:r>
            <w:r w:rsidR="00C503CC">
              <w:rPr>
                <w:webHidden/>
              </w:rPr>
              <w:tab/>
            </w:r>
            <w:r w:rsidR="00C503CC">
              <w:rPr>
                <w:webHidden/>
              </w:rPr>
              <w:fldChar w:fldCharType="begin"/>
            </w:r>
            <w:r w:rsidR="00C503CC">
              <w:rPr>
                <w:webHidden/>
              </w:rPr>
              <w:instrText xml:space="preserve"> PAGEREF _Toc115246375 \h </w:instrText>
            </w:r>
            <w:r w:rsidR="00C503CC">
              <w:rPr>
                <w:webHidden/>
              </w:rPr>
            </w:r>
            <w:r w:rsidR="00C503CC">
              <w:rPr>
                <w:webHidden/>
              </w:rPr>
              <w:fldChar w:fldCharType="separate"/>
            </w:r>
            <w:r w:rsidR="00C503CC">
              <w:rPr>
                <w:webHidden/>
              </w:rPr>
              <w:t>5</w:t>
            </w:r>
            <w:r w:rsidR="00C503CC">
              <w:rPr>
                <w:webHidden/>
              </w:rPr>
              <w:fldChar w:fldCharType="end"/>
            </w:r>
          </w:hyperlink>
        </w:p>
        <w:p w:rsidR="00C503CC" w:rsidRDefault="00266855" w14:paraId="1490E9E6" w14:textId="043FC06C">
          <w:pPr>
            <w:pStyle w:val="TOC2"/>
            <w:tabs>
              <w:tab w:val="right" w:leader="dot" w:pos="9730"/>
            </w:tabs>
            <w:rPr>
              <w:rFonts w:asciiTheme="minorHAnsi" w:hAnsiTheme="minorHAnsi"/>
              <w:shd w:val="clear" w:color="auto" w:fill="auto"/>
              <w:lang w:eastAsia="en-AU"/>
            </w:rPr>
          </w:pPr>
          <w:hyperlink w:history="1" w:anchor="_Toc115246376">
            <w:r w:rsidRPr="0018586F" w:rsidR="00C503CC">
              <w:rPr>
                <w:rStyle w:val="Hyperlink"/>
              </w:rPr>
              <w:t>5.3. Account Management</w:t>
            </w:r>
            <w:r w:rsidR="00C503CC">
              <w:rPr>
                <w:webHidden/>
              </w:rPr>
              <w:tab/>
            </w:r>
            <w:r w:rsidR="00C503CC">
              <w:rPr>
                <w:webHidden/>
              </w:rPr>
              <w:fldChar w:fldCharType="begin"/>
            </w:r>
            <w:r w:rsidR="00C503CC">
              <w:rPr>
                <w:webHidden/>
              </w:rPr>
              <w:instrText xml:space="preserve"> PAGEREF _Toc115246376 \h </w:instrText>
            </w:r>
            <w:r w:rsidR="00C503CC">
              <w:rPr>
                <w:webHidden/>
              </w:rPr>
            </w:r>
            <w:r w:rsidR="00C503CC">
              <w:rPr>
                <w:webHidden/>
              </w:rPr>
              <w:fldChar w:fldCharType="separate"/>
            </w:r>
            <w:r w:rsidR="00C503CC">
              <w:rPr>
                <w:webHidden/>
              </w:rPr>
              <w:t>6</w:t>
            </w:r>
            <w:r w:rsidR="00C503CC">
              <w:rPr>
                <w:webHidden/>
              </w:rPr>
              <w:fldChar w:fldCharType="end"/>
            </w:r>
          </w:hyperlink>
        </w:p>
        <w:p w:rsidR="00C503CC" w:rsidRDefault="00266855" w14:paraId="1669CCD0" w14:textId="7418A8E3">
          <w:pPr>
            <w:pStyle w:val="TOC3"/>
            <w:tabs>
              <w:tab w:val="right" w:leader="dot" w:pos="9730"/>
            </w:tabs>
            <w:rPr>
              <w:rFonts w:asciiTheme="minorHAnsi" w:hAnsiTheme="minorHAnsi"/>
              <w:shd w:val="clear" w:color="auto" w:fill="auto"/>
              <w:lang w:eastAsia="en-AU"/>
            </w:rPr>
          </w:pPr>
          <w:hyperlink w:history="1" w:anchor="_Toc115246377">
            <w:r w:rsidRPr="0018586F" w:rsidR="00C503CC">
              <w:rPr>
                <w:rStyle w:val="Hyperlink"/>
              </w:rPr>
              <w:t>5.3.1. Account Management</w:t>
            </w:r>
            <w:r w:rsidR="00C503CC">
              <w:rPr>
                <w:webHidden/>
              </w:rPr>
              <w:tab/>
            </w:r>
            <w:r w:rsidR="00C503CC">
              <w:rPr>
                <w:webHidden/>
              </w:rPr>
              <w:fldChar w:fldCharType="begin"/>
            </w:r>
            <w:r w:rsidR="00C503CC">
              <w:rPr>
                <w:webHidden/>
              </w:rPr>
              <w:instrText xml:space="preserve"> PAGEREF _Toc115246377 \h </w:instrText>
            </w:r>
            <w:r w:rsidR="00C503CC">
              <w:rPr>
                <w:webHidden/>
              </w:rPr>
            </w:r>
            <w:r w:rsidR="00C503CC">
              <w:rPr>
                <w:webHidden/>
              </w:rPr>
              <w:fldChar w:fldCharType="separate"/>
            </w:r>
            <w:r w:rsidR="00C503CC">
              <w:rPr>
                <w:webHidden/>
              </w:rPr>
              <w:t>6</w:t>
            </w:r>
            <w:r w:rsidR="00C503CC">
              <w:rPr>
                <w:webHidden/>
              </w:rPr>
              <w:fldChar w:fldCharType="end"/>
            </w:r>
          </w:hyperlink>
        </w:p>
        <w:p w:rsidR="00C503CC" w:rsidRDefault="00266855" w14:paraId="73E2FA23" w14:textId="3AD237D0">
          <w:pPr>
            <w:pStyle w:val="TOC3"/>
            <w:tabs>
              <w:tab w:val="right" w:leader="dot" w:pos="9730"/>
            </w:tabs>
            <w:rPr>
              <w:rFonts w:asciiTheme="minorHAnsi" w:hAnsiTheme="minorHAnsi"/>
              <w:shd w:val="clear" w:color="auto" w:fill="auto"/>
              <w:lang w:eastAsia="en-AU"/>
            </w:rPr>
          </w:pPr>
          <w:hyperlink w:history="1" w:anchor="_Toc115246378">
            <w:r w:rsidRPr="0018586F" w:rsidR="00C503CC">
              <w:rPr>
                <w:rStyle w:val="Hyperlink"/>
              </w:rPr>
              <w:t>5.3.2. Account Revocation</w:t>
            </w:r>
            <w:r w:rsidR="00C503CC">
              <w:rPr>
                <w:webHidden/>
              </w:rPr>
              <w:tab/>
            </w:r>
            <w:r w:rsidR="00C503CC">
              <w:rPr>
                <w:webHidden/>
              </w:rPr>
              <w:fldChar w:fldCharType="begin"/>
            </w:r>
            <w:r w:rsidR="00C503CC">
              <w:rPr>
                <w:webHidden/>
              </w:rPr>
              <w:instrText xml:space="preserve"> PAGEREF _Toc115246378 \h </w:instrText>
            </w:r>
            <w:r w:rsidR="00C503CC">
              <w:rPr>
                <w:webHidden/>
              </w:rPr>
            </w:r>
            <w:r w:rsidR="00C503CC">
              <w:rPr>
                <w:webHidden/>
              </w:rPr>
              <w:fldChar w:fldCharType="separate"/>
            </w:r>
            <w:r w:rsidR="00C503CC">
              <w:rPr>
                <w:webHidden/>
              </w:rPr>
              <w:t>8</w:t>
            </w:r>
            <w:r w:rsidR="00C503CC">
              <w:rPr>
                <w:webHidden/>
              </w:rPr>
              <w:fldChar w:fldCharType="end"/>
            </w:r>
          </w:hyperlink>
        </w:p>
        <w:p w:rsidR="00C503CC" w:rsidRDefault="00266855" w14:paraId="65A301DB" w14:textId="0C6EB263">
          <w:pPr>
            <w:pStyle w:val="TOC3"/>
            <w:tabs>
              <w:tab w:val="right" w:leader="dot" w:pos="9730"/>
            </w:tabs>
            <w:rPr>
              <w:rFonts w:asciiTheme="minorHAnsi" w:hAnsiTheme="minorHAnsi"/>
              <w:shd w:val="clear" w:color="auto" w:fill="auto"/>
              <w:lang w:eastAsia="en-AU"/>
            </w:rPr>
          </w:pPr>
          <w:hyperlink w:history="1" w:anchor="_Toc115246379">
            <w:r w:rsidRPr="0018586F" w:rsidR="00C503CC">
              <w:rPr>
                <w:rStyle w:val="Hyperlink"/>
              </w:rPr>
              <w:t>5.3.3. Privleged Account Management</w:t>
            </w:r>
            <w:r w:rsidR="00C503CC">
              <w:rPr>
                <w:webHidden/>
              </w:rPr>
              <w:tab/>
            </w:r>
            <w:r w:rsidR="00C503CC">
              <w:rPr>
                <w:webHidden/>
              </w:rPr>
              <w:fldChar w:fldCharType="begin"/>
            </w:r>
            <w:r w:rsidR="00C503CC">
              <w:rPr>
                <w:webHidden/>
              </w:rPr>
              <w:instrText xml:space="preserve"> PAGEREF _Toc115246379 \h </w:instrText>
            </w:r>
            <w:r w:rsidR="00C503CC">
              <w:rPr>
                <w:webHidden/>
              </w:rPr>
            </w:r>
            <w:r w:rsidR="00C503CC">
              <w:rPr>
                <w:webHidden/>
              </w:rPr>
              <w:fldChar w:fldCharType="separate"/>
            </w:r>
            <w:r w:rsidR="00C503CC">
              <w:rPr>
                <w:webHidden/>
              </w:rPr>
              <w:t>9</w:t>
            </w:r>
            <w:r w:rsidR="00C503CC">
              <w:rPr>
                <w:webHidden/>
              </w:rPr>
              <w:fldChar w:fldCharType="end"/>
            </w:r>
          </w:hyperlink>
        </w:p>
        <w:p w:rsidR="00C503CC" w:rsidRDefault="00266855" w14:paraId="398B1330" w14:textId="4122FDC9">
          <w:pPr>
            <w:pStyle w:val="TOC2"/>
            <w:tabs>
              <w:tab w:val="right" w:leader="dot" w:pos="9730"/>
            </w:tabs>
            <w:rPr>
              <w:rFonts w:asciiTheme="minorHAnsi" w:hAnsiTheme="minorHAnsi"/>
              <w:shd w:val="clear" w:color="auto" w:fill="auto"/>
              <w:lang w:eastAsia="en-AU"/>
            </w:rPr>
          </w:pPr>
          <w:hyperlink w:history="1" w:anchor="_Toc115246380">
            <w:r w:rsidRPr="0018586F" w:rsidR="00C503CC">
              <w:rPr>
                <w:rStyle w:val="Hyperlink"/>
              </w:rPr>
              <w:t>5.4. Authentication</w:t>
            </w:r>
            <w:r w:rsidR="00C503CC">
              <w:rPr>
                <w:webHidden/>
              </w:rPr>
              <w:tab/>
            </w:r>
            <w:r w:rsidR="00C503CC">
              <w:rPr>
                <w:webHidden/>
              </w:rPr>
              <w:fldChar w:fldCharType="begin"/>
            </w:r>
            <w:r w:rsidR="00C503CC">
              <w:rPr>
                <w:webHidden/>
              </w:rPr>
              <w:instrText xml:space="preserve"> PAGEREF _Toc115246380 \h </w:instrText>
            </w:r>
            <w:r w:rsidR="00C503CC">
              <w:rPr>
                <w:webHidden/>
              </w:rPr>
            </w:r>
            <w:r w:rsidR="00C503CC">
              <w:rPr>
                <w:webHidden/>
              </w:rPr>
              <w:fldChar w:fldCharType="separate"/>
            </w:r>
            <w:r w:rsidR="00C503CC">
              <w:rPr>
                <w:webHidden/>
              </w:rPr>
              <w:t>9</w:t>
            </w:r>
            <w:r w:rsidR="00C503CC">
              <w:rPr>
                <w:webHidden/>
              </w:rPr>
              <w:fldChar w:fldCharType="end"/>
            </w:r>
          </w:hyperlink>
        </w:p>
        <w:p w:rsidR="00C503CC" w:rsidRDefault="00266855" w14:paraId="276BF01B" w14:textId="3E64C616">
          <w:pPr>
            <w:pStyle w:val="TOC2"/>
            <w:tabs>
              <w:tab w:val="right" w:leader="dot" w:pos="9730"/>
            </w:tabs>
            <w:rPr>
              <w:rFonts w:asciiTheme="minorHAnsi" w:hAnsiTheme="minorHAnsi"/>
              <w:shd w:val="clear" w:color="auto" w:fill="auto"/>
              <w:lang w:eastAsia="en-AU"/>
            </w:rPr>
          </w:pPr>
          <w:hyperlink w:history="1" w:anchor="_Toc115246381">
            <w:r w:rsidRPr="0018586F" w:rsidR="00C503CC">
              <w:rPr>
                <w:rStyle w:val="Hyperlink"/>
              </w:rPr>
              <w:t>5.5. Offline Information Assets</w:t>
            </w:r>
            <w:r w:rsidR="00C503CC">
              <w:rPr>
                <w:webHidden/>
              </w:rPr>
              <w:tab/>
            </w:r>
            <w:r w:rsidR="00C503CC">
              <w:rPr>
                <w:webHidden/>
              </w:rPr>
              <w:fldChar w:fldCharType="begin"/>
            </w:r>
            <w:r w:rsidR="00C503CC">
              <w:rPr>
                <w:webHidden/>
              </w:rPr>
              <w:instrText xml:space="preserve"> PAGEREF _Toc115246381 \h </w:instrText>
            </w:r>
            <w:r w:rsidR="00C503CC">
              <w:rPr>
                <w:webHidden/>
              </w:rPr>
            </w:r>
            <w:r w:rsidR="00C503CC">
              <w:rPr>
                <w:webHidden/>
              </w:rPr>
              <w:fldChar w:fldCharType="separate"/>
            </w:r>
            <w:r w:rsidR="00C503CC">
              <w:rPr>
                <w:webHidden/>
              </w:rPr>
              <w:t>9</w:t>
            </w:r>
            <w:r w:rsidR="00C503CC">
              <w:rPr>
                <w:webHidden/>
              </w:rPr>
              <w:fldChar w:fldCharType="end"/>
            </w:r>
          </w:hyperlink>
        </w:p>
        <w:p w:rsidR="00C503CC" w:rsidRDefault="00266855" w14:paraId="72E70336" w14:textId="11725C59">
          <w:pPr>
            <w:pStyle w:val="TOC3"/>
            <w:tabs>
              <w:tab w:val="right" w:leader="dot" w:pos="9730"/>
            </w:tabs>
            <w:rPr>
              <w:rFonts w:asciiTheme="minorHAnsi" w:hAnsiTheme="minorHAnsi"/>
              <w:shd w:val="clear" w:color="auto" w:fill="auto"/>
              <w:lang w:eastAsia="en-AU"/>
            </w:rPr>
          </w:pPr>
          <w:hyperlink w:history="1" w:anchor="_Toc115246382">
            <w:r w:rsidRPr="0018586F" w:rsidR="00C503CC">
              <w:rPr>
                <w:rStyle w:val="Hyperlink"/>
              </w:rPr>
              <w:t>5.5.1. Offline assets</w:t>
            </w:r>
            <w:r w:rsidR="00C503CC">
              <w:rPr>
                <w:webHidden/>
              </w:rPr>
              <w:tab/>
            </w:r>
            <w:r w:rsidR="00C503CC">
              <w:rPr>
                <w:webHidden/>
              </w:rPr>
              <w:fldChar w:fldCharType="begin"/>
            </w:r>
            <w:r w:rsidR="00C503CC">
              <w:rPr>
                <w:webHidden/>
              </w:rPr>
              <w:instrText xml:space="preserve"> PAGEREF _Toc115246382 \h </w:instrText>
            </w:r>
            <w:r w:rsidR="00C503CC">
              <w:rPr>
                <w:webHidden/>
              </w:rPr>
            </w:r>
            <w:r w:rsidR="00C503CC">
              <w:rPr>
                <w:webHidden/>
              </w:rPr>
              <w:fldChar w:fldCharType="separate"/>
            </w:r>
            <w:r w:rsidR="00C503CC">
              <w:rPr>
                <w:webHidden/>
              </w:rPr>
              <w:t>9</w:t>
            </w:r>
            <w:r w:rsidR="00C503CC">
              <w:rPr>
                <w:webHidden/>
              </w:rPr>
              <w:fldChar w:fldCharType="end"/>
            </w:r>
          </w:hyperlink>
        </w:p>
        <w:p w:rsidR="00C503CC" w:rsidRDefault="00266855" w14:paraId="237332CB" w14:textId="1E28F77E">
          <w:pPr>
            <w:pStyle w:val="TOC3"/>
            <w:tabs>
              <w:tab w:val="right" w:leader="dot" w:pos="9730"/>
            </w:tabs>
            <w:rPr>
              <w:rFonts w:asciiTheme="minorHAnsi" w:hAnsiTheme="minorHAnsi"/>
              <w:shd w:val="clear" w:color="auto" w:fill="auto"/>
              <w:lang w:eastAsia="en-AU"/>
            </w:rPr>
          </w:pPr>
          <w:hyperlink w:history="1" w:anchor="_Toc115246383">
            <w:r w:rsidRPr="0018586F" w:rsidR="00C503CC">
              <w:rPr>
                <w:rStyle w:val="Hyperlink"/>
              </w:rPr>
              <w:t>5.5.2. Requesting an extract</w:t>
            </w:r>
            <w:r w:rsidR="00C503CC">
              <w:rPr>
                <w:webHidden/>
              </w:rPr>
              <w:tab/>
            </w:r>
            <w:r w:rsidR="00C503CC">
              <w:rPr>
                <w:webHidden/>
              </w:rPr>
              <w:fldChar w:fldCharType="begin"/>
            </w:r>
            <w:r w:rsidR="00C503CC">
              <w:rPr>
                <w:webHidden/>
              </w:rPr>
              <w:instrText xml:space="preserve"> PAGEREF _Toc115246383 \h </w:instrText>
            </w:r>
            <w:r w:rsidR="00C503CC">
              <w:rPr>
                <w:webHidden/>
              </w:rPr>
            </w:r>
            <w:r w:rsidR="00C503CC">
              <w:rPr>
                <w:webHidden/>
              </w:rPr>
              <w:fldChar w:fldCharType="separate"/>
            </w:r>
            <w:r w:rsidR="00C503CC">
              <w:rPr>
                <w:webHidden/>
              </w:rPr>
              <w:t>10</w:t>
            </w:r>
            <w:r w:rsidR="00C503CC">
              <w:rPr>
                <w:webHidden/>
              </w:rPr>
              <w:fldChar w:fldCharType="end"/>
            </w:r>
          </w:hyperlink>
        </w:p>
        <w:p w:rsidR="00C503CC" w:rsidRDefault="00266855" w14:paraId="1570591C" w14:textId="4D639442">
          <w:pPr>
            <w:pStyle w:val="TOC3"/>
            <w:tabs>
              <w:tab w:val="right" w:leader="dot" w:pos="9730"/>
            </w:tabs>
            <w:rPr>
              <w:rFonts w:asciiTheme="minorHAnsi" w:hAnsiTheme="minorHAnsi"/>
              <w:shd w:val="clear" w:color="auto" w:fill="auto"/>
              <w:lang w:eastAsia="en-AU"/>
            </w:rPr>
          </w:pPr>
          <w:hyperlink w:history="1" w:anchor="_Toc115246384">
            <w:r w:rsidRPr="0018586F" w:rsidR="00C503CC">
              <w:rPr>
                <w:rStyle w:val="Hyperlink"/>
              </w:rPr>
              <w:t>5.5.3. Access assignment</w:t>
            </w:r>
            <w:r w:rsidR="00C503CC">
              <w:rPr>
                <w:webHidden/>
              </w:rPr>
              <w:tab/>
            </w:r>
            <w:r w:rsidR="00C503CC">
              <w:rPr>
                <w:webHidden/>
              </w:rPr>
              <w:fldChar w:fldCharType="begin"/>
            </w:r>
            <w:r w:rsidR="00C503CC">
              <w:rPr>
                <w:webHidden/>
              </w:rPr>
              <w:instrText xml:space="preserve"> PAGEREF _Toc115246384 \h </w:instrText>
            </w:r>
            <w:r w:rsidR="00C503CC">
              <w:rPr>
                <w:webHidden/>
              </w:rPr>
            </w:r>
            <w:r w:rsidR="00C503CC">
              <w:rPr>
                <w:webHidden/>
              </w:rPr>
              <w:fldChar w:fldCharType="separate"/>
            </w:r>
            <w:r w:rsidR="00C503CC">
              <w:rPr>
                <w:webHidden/>
              </w:rPr>
              <w:t>10</w:t>
            </w:r>
            <w:r w:rsidR="00C503CC">
              <w:rPr>
                <w:webHidden/>
              </w:rPr>
              <w:fldChar w:fldCharType="end"/>
            </w:r>
          </w:hyperlink>
        </w:p>
        <w:p w:rsidR="00C503CC" w:rsidRDefault="00266855" w14:paraId="121745F7" w14:textId="1A2CBDD1">
          <w:pPr>
            <w:pStyle w:val="TOC3"/>
            <w:tabs>
              <w:tab w:val="right" w:leader="dot" w:pos="9730"/>
            </w:tabs>
            <w:rPr>
              <w:rFonts w:asciiTheme="minorHAnsi" w:hAnsiTheme="minorHAnsi"/>
              <w:shd w:val="clear" w:color="auto" w:fill="auto"/>
              <w:lang w:eastAsia="en-AU"/>
            </w:rPr>
          </w:pPr>
          <w:hyperlink w:history="1" w:anchor="_Toc115246385">
            <w:r w:rsidRPr="0018586F" w:rsidR="00C503CC">
              <w:rPr>
                <w:rStyle w:val="Hyperlink"/>
              </w:rPr>
              <w:t>5.5.4. Intellectual property rights</w:t>
            </w:r>
            <w:r w:rsidR="00C503CC">
              <w:rPr>
                <w:webHidden/>
              </w:rPr>
              <w:tab/>
            </w:r>
            <w:r w:rsidR="00C503CC">
              <w:rPr>
                <w:webHidden/>
              </w:rPr>
              <w:fldChar w:fldCharType="begin"/>
            </w:r>
            <w:r w:rsidR="00C503CC">
              <w:rPr>
                <w:webHidden/>
              </w:rPr>
              <w:instrText xml:space="preserve"> PAGEREF _Toc115246385 \h </w:instrText>
            </w:r>
            <w:r w:rsidR="00C503CC">
              <w:rPr>
                <w:webHidden/>
              </w:rPr>
            </w:r>
            <w:r w:rsidR="00C503CC">
              <w:rPr>
                <w:webHidden/>
              </w:rPr>
              <w:fldChar w:fldCharType="separate"/>
            </w:r>
            <w:r w:rsidR="00C503CC">
              <w:rPr>
                <w:webHidden/>
              </w:rPr>
              <w:t>10</w:t>
            </w:r>
            <w:r w:rsidR="00C503CC">
              <w:rPr>
                <w:webHidden/>
              </w:rPr>
              <w:fldChar w:fldCharType="end"/>
            </w:r>
          </w:hyperlink>
        </w:p>
        <w:p w:rsidR="00C503CC" w:rsidRDefault="00266855" w14:paraId="21E3D073" w14:textId="48DED0D9">
          <w:pPr>
            <w:pStyle w:val="TOC3"/>
            <w:tabs>
              <w:tab w:val="right" w:leader="dot" w:pos="9730"/>
            </w:tabs>
            <w:rPr>
              <w:rFonts w:asciiTheme="minorHAnsi" w:hAnsiTheme="minorHAnsi"/>
              <w:shd w:val="clear" w:color="auto" w:fill="auto"/>
              <w:lang w:eastAsia="en-AU"/>
            </w:rPr>
          </w:pPr>
          <w:hyperlink w:history="1" w:anchor="_Toc115246386">
            <w:r w:rsidRPr="0018586F" w:rsidR="00C503CC">
              <w:rPr>
                <w:rStyle w:val="Hyperlink"/>
              </w:rPr>
              <w:t>5.5.5. Expiry of information asset extract</w:t>
            </w:r>
            <w:r w:rsidR="00C503CC">
              <w:rPr>
                <w:webHidden/>
              </w:rPr>
              <w:tab/>
            </w:r>
            <w:r w:rsidR="00C503CC">
              <w:rPr>
                <w:webHidden/>
              </w:rPr>
              <w:fldChar w:fldCharType="begin"/>
            </w:r>
            <w:r w:rsidR="00C503CC">
              <w:rPr>
                <w:webHidden/>
              </w:rPr>
              <w:instrText xml:space="preserve"> PAGEREF _Toc115246386 \h </w:instrText>
            </w:r>
            <w:r w:rsidR="00C503CC">
              <w:rPr>
                <w:webHidden/>
              </w:rPr>
            </w:r>
            <w:r w:rsidR="00C503CC">
              <w:rPr>
                <w:webHidden/>
              </w:rPr>
              <w:fldChar w:fldCharType="separate"/>
            </w:r>
            <w:r w:rsidR="00C503CC">
              <w:rPr>
                <w:webHidden/>
              </w:rPr>
              <w:t>11</w:t>
            </w:r>
            <w:r w:rsidR="00C503CC">
              <w:rPr>
                <w:webHidden/>
              </w:rPr>
              <w:fldChar w:fldCharType="end"/>
            </w:r>
          </w:hyperlink>
        </w:p>
        <w:p w:rsidR="00C503CC" w:rsidRDefault="00266855" w14:paraId="3BC09CB3" w14:textId="1C74D2C8">
          <w:pPr>
            <w:pStyle w:val="TOC2"/>
            <w:tabs>
              <w:tab w:val="right" w:leader="dot" w:pos="9730"/>
            </w:tabs>
            <w:rPr>
              <w:rFonts w:asciiTheme="minorHAnsi" w:hAnsiTheme="minorHAnsi"/>
              <w:shd w:val="clear" w:color="auto" w:fill="auto"/>
              <w:lang w:eastAsia="en-AU"/>
            </w:rPr>
          </w:pPr>
          <w:hyperlink w:history="1" w:anchor="_Toc115246387">
            <w:r w:rsidRPr="0018586F" w:rsidR="00C503CC">
              <w:rPr>
                <w:rStyle w:val="Hyperlink"/>
              </w:rPr>
              <w:t>5.6. Access Monitoring and Reporting</w:t>
            </w:r>
            <w:r w:rsidR="00C503CC">
              <w:rPr>
                <w:webHidden/>
              </w:rPr>
              <w:tab/>
            </w:r>
            <w:r w:rsidR="00C503CC">
              <w:rPr>
                <w:webHidden/>
              </w:rPr>
              <w:fldChar w:fldCharType="begin"/>
            </w:r>
            <w:r w:rsidR="00C503CC">
              <w:rPr>
                <w:webHidden/>
              </w:rPr>
              <w:instrText xml:space="preserve"> PAGEREF _Toc115246387 \h </w:instrText>
            </w:r>
            <w:r w:rsidR="00C503CC">
              <w:rPr>
                <w:webHidden/>
              </w:rPr>
            </w:r>
            <w:r w:rsidR="00C503CC">
              <w:rPr>
                <w:webHidden/>
              </w:rPr>
              <w:fldChar w:fldCharType="separate"/>
            </w:r>
            <w:r w:rsidR="00C503CC">
              <w:rPr>
                <w:webHidden/>
              </w:rPr>
              <w:t>11</w:t>
            </w:r>
            <w:r w:rsidR="00C503CC">
              <w:rPr>
                <w:webHidden/>
              </w:rPr>
              <w:fldChar w:fldCharType="end"/>
            </w:r>
          </w:hyperlink>
        </w:p>
        <w:p w:rsidR="00C503CC" w:rsidRDefault="00266855" w14:paraId="67485F75" w14:textId="0F587452">
          <w:pPr>
            <w:pStyle w:val="TOC1"/>
            <w:tabs>
              <w:tab w:val="right" w:leader="dot" w:pos="9730"/>
            </w:tabs>
            <w:rPr>
              <w:rFonts w:asciiTheme="minorHAnsi" w:hAnsiTheme="minorHAnsi" w:eastAsiaTheme="minorEastAsia"/>
              <w:shd w:val="clear" w:color="auto" w:fill="auto"/>
              <w:lang w:val="en-AU" w:eastAsia="en-AU"/>
            </w:rPr>
          </w:pPr>
          <w:hyperlink w:history="1" w:anchor="_Toc115246388">
            <w:r w:rsidRPr="0018586F" w:rsidR="00C503CC">
              <w:rPr>
                <w:rStyle w:val="Hyperlink"/>
                <w:bCs/>
              </w:rPr>
              <w:t>6.</w:t>
            </w:r>
            <w:r w:rsidRPr="0018586F" w:rsidR="00C503CC">
              <w:rPr>
                <w:rStyle w:val="Hyperlink"/>
              </w:rPr>
              <w:t xml:space="preserve"> Defini</w:t>
            </w:r>
            <w:r w:rsidRPr="0018586F" w:rsidR="00C503CC">
              <w:rPr>
                <w:rStyle w:val="Hyperlink"/>
                <w:bCs/>
              </w:rPr>
              <w:t>tions</w:t>
            </w:r>
            <w:r w:rsidR="00C503CC">
              <w:rPr>
                <w:webHidden/>
              </w:rPr>
              <w:tab/>
            </w:r>
            <w:r w:rsidR="00C503CC">
              <w:rPr>
                <w:webHidden/>
              </w:rPr>
              <w:fldChar w:fldCharType="begin"/>
            </w:r>
            <w:r w:rsidR="00C503CC">
              <w:rPr>
                <w:webHidden/>
              </w:rPr>
              <w:instrText xml:space="preserve"> PAGEREF _Toc115246388 \h </w:instrText>
            </w:r>
            <w:r w:rsidR="00C503CC">
              <w:rPr>
                <w:webHidden/>
              </w:rPr>
            </w:r>
            <w:r w:rsidR="00C503CC">
              <w:rPr>
                <w:webHidden/>
              </w:rPr>
              <w:fldChar w:fldCharType="separate"/>
            </w:r>
            <w:r w:rsidR="00C503CC">
              <w:rPr>
                <w:webHidden/>
              </w:rPr>
              <w:t>11</w:t>
            </w:r>
            <w:r w:rsidR="00C503CC">
              <w:rPr>
                <w:webHidden/>
              </w:rPr>
              <w:fldChar w:fldCharType="end"/>
            </w:r>
          </w:hyperlink>
        </w:p>
        <w:p w:rsidR="00C503CC" w:rsidRDefault="00266855" w14:paraId="5E8302F0" w14:textId="30DAC6C1">
          <w:pPr>
            <w:pStyle w:val="TOC1"/>
            <w:tabs>
              <w:tab w:val="right" w:leader="dot" w:pos="9730"/>
            </w:tabs>
            <w:rPr>
              <w:rFonts w:asciiTheme="minorHAnsi" w:hAnsiTheme="minorHAnsi" w:eastAsiaTheme="minorEastAsia"/>
              <w:shd w:val="clear" w:color="auto" w:fill="auto"/>
              <w:lang w:val="en-AU" w:eastAsia="en-AU"/>
            </w:rPr>
          </w:pPr>
          <w:hyperlink w:history="1" w:anchor="_Toc115246389">
            <w:r w:rsidRPr="0018586F" w:rsidR="00C503CC">
              <w:rPr>
                <w:rStyle w:val="Hyperlink"/>
              </w:rPr>
              <w:t>7. Governance</w:t>
            </w:r>
            <w:r w:rsidR="00C503CC">
              <w:rPr>
                <w:webHidden/>
              </w:rPr>
              <w:tab/>
            </w:r>
            <w:r w:rsidR="00C503CC">
              <w:rPr>
                <w:webHidden/>
              </w:rPr>
              <w:fldChar w:fldCharType="begin"/>
            </w:r>
            <w:r w:rsidR="00C503CC">
              <w:rPr>
                <w:webHidden/>
              </w:rPr>
              <w:instrText xml:space="preserve"> PAGEREF _Toc115246389 \h </w:instrText>
            </w:r>
            <w:r w:rsidR="00C503CC">
              <w:rPr>
                <w:webHidden/>
              </w:rPr>
            </w:r>
            <w:r w:rsidR="00C503CC">
              <w:rPr>
                <w:webHidden/>
              </w:rPr>
              <w:fldChar w:fldCharType="separate"/>
            </w:r>
            <w:r w:rsidR="00C503CC">
              <w:rPr>
                <w:webHidden/>
              </w:rPr>
              <w:t>11</w:t>
            </w:r>
            <w:r w:rsidR="00C503CC">
              <w:rPr>
                <w:webHidden/>
              </w:rPr>
              <w:fldChar w:fldCharType="end"/>
            </w:r>
          </w:hyperlink>
        </w:p>
        <w:p w:rsidR="00C503CC" w:rsidRDefault="00266855" w14:paraId="63149F8E" w14:textId="2FC3D614">
          <w:pPr>
            <w:pStyle w:val="TOC1"/>
            <w:tabs>
              <w:tab w:val="right" w:leader="dot" w:pos="9730"/>
            </w:tabs>
            <w:rPr>
              <w:rFonts w:asciiTheme="minorHAnsi" w:hAnsiTheme="minorHAnsi" w:eastAsiaTheme="minorEastAsia"/>
              <w:shd w:val="clear" w:color="auto" w:fill="auto"/>
              <w:lang w:val="en-AU" w:eastAsia="en-AU"/>
            </w:rPr>
          </w:pPr>
          <w:hyperlink w:history="1" w:anchor="_Toc115246390">
            <w:r w:rsidRPr="0018586F" w:rsidR="00C503CC">
              <w:rPr>
                <w:rStyle w:val="Hyperlink"/>
              </w:rPr>
              <w:t>8. Document version history</w:t>
            </w:r>
            <w:r w:rsidR="00C503CC">
              <w:rPr>
                <w:webHidden/>
              </w:rPr>
              <w:tab/>
            </w:r>
            <w:r w:rsidR="00C503CC">
              <w:rPr>
                <w:webHidden/>
              </w:rPr>
              <w:fldChar w:fldCharType="begin"/>
            </w:r>
            <w:r w:rsidR="00C503CC">
              <w:rPr>
                <w:webHidden/>
              </w:rPr>
              <w:instrText xml:space="preserve"> PAGEREF _Toc115246390 \h </w:instrText>
            </w:r>
            <w:r w:rsidR="00C503CC">
              <w:rPr>
                <w:webHidden/>
              </w:rPr>
            </w:r>
            <w:r w:rsidR="00C503CC">
              <w:rPr>
                <w:webHidden/>
              </w:rPr>
              <w:fldChar w:fldCharType="separate"/>
            </w:r>
            <w:r w:rsidR="00C503CC">
              <w:rPr>
                <w:webHidden/>
              </w:rPr>
              <w:t>12</w:t>
            </w:r>
            <w:r w:rsidR="00C503CC">
              <w:rPr>
                <w:webHidden/>
              </w:rPr>
              <w:fldChar w:fldCharType="end"/>
            </w:r>
          </w:hyperlink>
        </w:p>
        <w:p w:rsidR="00C503CC" w:rsidRDefault="00266855" w14:paraId="2939F9C8" w14:textId="3CFD119B">
          <w:pPr>
            <w:pStyle w:val="TOC1"/>
            <w:tabs>
              <w:tab w:val="right" w:leader="dot" w:pos="9730"/>
            </w:tabs>
            <w:rPr>
              <w:rFonts w:asciiTheme="minorHAnsi" w:hAnsiTheme="minorHAnsi" w:eastAsiaTheme="minorEastAsia"/>
              <w:shd w:val="clear" w:color="auto" w:fill="auto"/>
              <w:lang w:val="en-AU" w:eastAsia="en-AU"/>
            </w:rPr>
          </w:pPr>
          <w:hyperlink w:history="1" w:anchor="_Toc115246391">
            <w:r w:rsidRPr="0018586F" w:rsidR="00C503CC">
              <w:rPr>
                <w:rStyle w:val="Hyperlink"/>
              </w:rPr>
              <w:t>9. Appendix One: Access Request Workflow</w:t>
            </w:r>
            <w:r w:rsidR="00C503CC">
              <w:rPr>
                <w:webHidden/>
              </w:rPr>
              <w:tab/>
            </w:r>
            <w:r w:rsidR="00C503CC">
              <w:rPr>
                <w:webHidden/>
              </w:rPr>
              <w:fldChar w:fldCharType="begin"/>
            </w:r>
            <w:r w:rsidR="00C503CC">
              <w:rPr>
                <w:webHidden/>
              </w:rPr>
              <w:instrText xml:space="preserve"> PAGEREF _Toc115246391 \h </w:instrText>
            </w:r>
            <w:r w:rsidR="00C503CC">
              <w:rPr>
                <w:webHidden/>
              </w:rPr>
            </w:r>
            <w:r w:rsidR="00C503CC">
              <w:rPr>
                <w:webHidden/>
              </w:rPr>
              <w:fldChar w:fldCharType="separate"/>
            </w:r>
            <w:r w:rsidR="00C503CC">
              <w:rPr>
                <w:webHidden/>
              </w:rPr>
              <w:t>13</w:t>
            </w:r>
            <w:r w:rsidR="00C503CC">
              <w:rPr>
                <w:webHidden/>
              </w:rPr>
              <w:fldChar w:fldCharType="end"/>
            </w:r>
          </w:hyperlink>
        </w:p>
        <w:p w:rsidR="00C503CC" w:rsidRDefault="00266855" w14:paraId="3030366A" w14:textId="276FC380">
          <w:pPr>
            <w:pStyle w:val="TOC1"/>
            <w:tabs>
              <w:tab w:val="right" w:leader="dot" w:pos="9730"/>
            </w:tabs>
            <w:rPr>
              <w:rFonts w:asciiTheme="minorHAnsi" w:hAnsiTheme="minorHAnsi" w:eastAsiaTheme="minorEastAsia"/>
              <w:shd w:val="clear" w:color="auto" w:fill="auto"/>
              <w:lang w:val="en-AU" w:eastAsia="en-AU"/>
            </w:rPr>
          </w:pPr>
          <w:hyperlink w:history="1" w:anchor="_Toc115246392">
            <w:r w:rsidRPr="0018586F" w:rsidR="00C503CC">
              <w:rPr>
                <w:rStyle w:val="Hyperlink"/>
              </w:rPr>
              <w:t>10. Appendix Two: References</w:t>
            </w:r>
            <w:r w:rsidR="00C503CC">
              <w:rPr>
                <w:webHidden/>
              </w:rPr>
              <w:tab/>
            </w:r>
            <w:r w:rsidR="00C503CC">
              <w:rPr>
                <w:webHidden/>
              </w:rPr>
              <w:fldChar w:fldCharType="begin"/>
            </w:r>
            <w:r w:rsidR="00C503CC">
              <w:rPr>
                <w:webHidden/>
              </w:rPr>
              <w:instrText xml:space="preserve"> PAGEREF _Toc115246392 \h </w:instrText>
            </w:r>
            <w:r w:rsidR="00C503CC">
              <w:rPr>
                <w:webHidden/>
              </w:rPr>
            </w:r>
            <w:r w:rsidR="00C503CC">
              <w:rPr>
                <w:webHidden/>
              </w:rPr>
              <w:fldChar w:fldCharType="separate"/>
            </w:r>
            <w:r w:rsidR="00C503CC">
              <w:rPr>
                <w:webHidden/>
              </w:rPr>
              <w:t>14</w:t>
            </w:r>
            <w:r w:rsidR="00C503CC">
              <w:rPr>
                <w:webHidden/>
              </w:rPr>
              <w:fldChar w:fldCharType="end"/>
            </w:r>
          </w:hyperlink>
        </w:p>
        <w:p w:rsidR="004B1E4A" w:rsidRDefault="004B1E4A" w14:paraId="69BF82CC" w14:textId="44A4424B">
          <w:r>
            <w:rPr>
              <w:b/>
              <w:bCs/>
            </w:rPr>
            <w:fldChar w:fldCharType="end"/>
          </w:r>
        </w:p>
      </w:sdtContent>
    </w:sdt>
    <w:p w:rsidRPr="00C846FC" w:rsidR="00C846FC" w:rsidP="00C846FC" w:rsidRDefault="008C2C31" w14:paraId="63AD8997" w14:textId="3D35D454">
      <w:pPr>
        <w:rPr>
          <w:rFonts w:eastAsia="Calibri" w:cs="Times New Roman"/>
          <w:b/>
          <w:color w:val="00B4D0" w:themeColor="accent1"/>
          <w:sz w:val="28"/>
          <w:szCs w:val="28"/>
          <w:lang w:val="en-US" w:eastAsia="en-US"/>
        </w:rPr>
      </w:pPr>
      <w:r>
        <w:br w:type="page"/>
      </w:r>
    </w:p>
    <w:p w:rsidR="000135EA" w:rsidP="003F30B1" w:rsidRDefault="002D336C" w14:paraId="158CB61E" w14:textId="3A04C2AF">
      <w:pPr>
        <w:pStyle w:val="Heading1"/>
      </w:pPr>
      <w:bookmarkStart w:name="_Toc115246366" w:id="1"/>
      <w:r>
        <w:t>Underlying Principles</w:t>
      </w:r>
      <w:bookmarkEnd w:id="1"/>
    </w:p>
    <w:p w:rsidR="00EB3D66" w:rsidP="00EB3D66" w:rsidRDefault="00EB3D66" w14:paraId="630FC8F4" w14:textId="77777777">
      <w:r>
        <w:t>A number of underlying principles underpins this policy.  These principles are:</w:t>
      </w:r>
    </w:p>
    <w:p w:rsidR="00EB3D66" w:rsidP="00EB3D66" w:rsidRDefault="00EB3D66" w14:paraId="6F9D2103" w14:textId="77777777">
      <w:pPr>
        <w:ind w:firstLine="720"/>
      </w:pPr>
    </w:p>
    <w:p w:rsidR="00EB3D66" w:rsidP="00EB3D66" w:rsidRDefault="00EB3D66" w14:paraId="7A087143" w14:textId="6AC0CEFB">
      <w:pPr>
        <w:pStyle w:val="ListParagraph"/>
        <w:numPr>
          <w:ilvl w:val="0"/>
          <w:numId w:val="8"/>
        </w:numPr>
        <w:rPr>
          <w:rFonts w:asciiTheme="minorHAnsi" w:hAnsiTheme="minorHAnsi"/>
        </w:rPr>
      </w:pPr>
      <w:r>
        <w:t>Wannon Water creates, consumes, and holds significant amounts of raw data, from which significant information assets can be derived and identified</w:t>
      </w:r>
    </w:p>
    <w:p w:rsidR="00EB3D66" w:rsidP="00EB3D66" w:rsidRDefault="00EB3D66" w14:paraId="30EE1D3D" w14:textId="01D175DD">
      <w:pPr>
        <w:pStyle w:val="ListParagraph"/>
        <w:numPr>
          <w:ilvl w:val="0"/>
          <w:numId w:val="8"/>
        </w:numPr>
        <w:rPr>
          <w:rFonts w:asciiTheme="minorHAnsi" w:hAnsiTheme="minorHAnsi"/>
        </w:rPr>
      </w:pPr>
      <w:r>
        <w:t>These information assets are consumed, generated and manipulated in a number of information systems owned and operated by Wannon Water</w:t>
      </w:r>
    </w:p>
    <w:p w:rsidR="00EB3D66" w:rsidP="00EB3D66" w:rsidRDefault="00EB3D66" w14:paraId="39E4776A" w14:textId="5BA34A5E">
      <w:pPr>
        <w:pStyle w:val="ListParagraph"/>
        <w:numPr>
          <w:ilvl w:val="0"/>
          <w:numId w:val="8"/>
        </w:numPr>
        <w:rPr>
          <w:rFonts w:asciiTheme="minorHAnsi" w:hAnsiTheme="minorHAnsi"/>
        </w:rPr>
      </w:pPr>
      <w:r>
        <w:t>Wannon Water recognises value in our information assets and systems</w:t>
      </w:r>
    </w:p>
    <w:p w:rsidR="00EB3D66" w:rsidP="00EB3D66" w:rsidRDefault="00EB3D66" w14:paraId="0CC5F793" w14:textId="2268E300">
      <w:pPr>
        <w:pStyle w:val="ListParagraph"/>
        <w:numPr>
          <w:ilvl w:val="0"/>
          <w:numId w:val="8"/>
        </w:numPr>
        <w:rPr>
          <w:rFonts w:asciiTheme="minorHAnsi" w:hAnsiTheme="minorHAnsi"/>
        </w:rPr>
      </w:pPr>
      <w:r>
        <w:t>There is interest in the consumption of our information assets by external agencies</w:t>
      </w:r>
    </w:p>
    <w:p w:rsidR="00EB3D66" w:rsidP="00EB3D66" w:rsidRDefault="00EB3D66" w14:paraId="21B7829E" w14:textId="2CD9423B">
      <w:pPr>
        <w:pStyle w:val="ListParagraph"/>
        <w:numPr>
          <w:ilvl w:val="0"/>
          <w:numId w:val="8"/>
        </w:numPr>
        <w:rPr>
          <w:rFonts w:asciiTheme="minorHAnsi" w:hAnsiTheme="minorHAnsi"/>
        </w:rPr>
      </w:pPr>
      <w:r>
        <w:t>Wannon Water is committed to protecting the Integrity, Availability and Confidentiality of our valued Information Assets</w:t>
      </w:r>
    </w:p>
    <w:p w:rsidRPr="00C846FC" w:rsidR="008C2C31" w:rsidP="008C2C31" w:rsidRDefault="00EB3D66" w14:paraId="25DE95A6" w14:textId="33C7D8FA">
      <w:pPr>
        <w:pStyle w:val="ListParagraph"/>
        <w:numPr>
          <w:ilvl w:val="0"/>
          <w:numId w:val="8"/>
        </w:numPr>
        <w:rPr>
          <w:rFonts w:asciiTheme="minorHAnsi" w:hAnsiTheme="minorHAnsi"/>
        </w:rPr>
      </w:pPr>
      <w:r>
        <w:t>Wannon Water accepts the concept of least privilege as a core control to ensure the Integrity, Availability and Confidentiality of our information assets, and we accept access control as a primary control to do this.</w:t>
      </w:r>
    </w:p>
    <w:p w:rsidR="000135EA" w:rsidP="004C41BB" w:rsidRDefault="002D336C" w14:paraId="5A7EC4CA" w14:textId="14DBBAE0">
      <w:pPr>
        <w:pStyle w:val="Heading1"/>
      </w:pPr>
      <w:bookmarkStart w:name="_Toc115246367" w:id="2"/>
      <w:r>
        <w:t>Background and Purpose</w:t>
      </w:r>
      <w:bookmarkEnd w:id="2"/>
    </w:p>
    <w:p w:rsidRPr="00691BBF" w:rsidR="00691BBF" w:rsidP="00691BBF" w:rsidRDefault="00691BBF" w14:paraId="0D0D773D" w14:textId="77777777">
      <w:pPr>
        <w:rPr>
          <w:lang w:val="en-US" w:eastAsia="en-US"/>
        </w:rPr>
      </w:pPr>
      <w:r w:rsidRPr="00691BBF">
        <w:rPr>
          <w:lang w:val="en-US" w:eastAsia="en-US"/>
        </w:rPr>
        <w:t>This policy forms a component of Wannon Water’s Cyber Resilience Strategy and is designed to provide a working framework within which to govern the provision of consumer and management access to Wannon Water’s information assets.</w:t>
      </w:r>
    </w:p>
    <w:p w:rsidRPr="00691BBF" w:rsidR="00691BBF" w:rsidP="00691BBF" w:rsidRDefault="00691BBF" w14:paraId="58A4260B" w14:textId="77777777">
      <w:pPr>
        <w:rPr>
          <w:lang w:val="en-US" w:eastAsia="en-US"/>
        </w:rPr>
      </w:pPr>
    </w:p>
    <w:p w:rsidR="00691BBF" w:rsidP="00691BBF" w:rsidRDefault="00691BBF" w14:paraId="2C544765" w14:textId="23394B21">
      <w:pPr>
        <w:rPr>
          <w:lang w:val="en-US" w:eastAsia="en-US"/>
        </w:rPr>
      </w:pPr>
      <w:r w:rsidRPr="00691BBF">
        <w:rPr>
          <w:lang w:val="en-US" w:eastAsia="en-US"/>
        </w:rPr>
        <w:t>It will cover:</w:t>
      </w:r>
    </w:p>
    <w:p w:rsidRPr="00691BBF" w:rsidR="005D5EC1" w:rsidP="00691BBF" w:rsidRDefault="005D5EC1" w14:paraId="6803EA15" w14:textId="77777777">
      <w:pPr>
        <w:rPr>
          <w:lang w:val="en-US" w:eastAsia="en-US"/>
        </w:rPr>
      </w:pPr>
    </w:p>
    <w:p w:rsidRPr="005D5EC1" w:rsidR="00691BBF" w:rsidP="005D5EC1" w:rsidRDefault="00691BBF" w14:paraId="3843A789" w14:textId="027FDF9C">
      <w:pPr>
        <w:pStyle w:val="ListParagraph"/>
        <w:numPr>
          <w:ilvl w:val="0"/>
          <w:numId w:val="9"/>
        </w:numPr>
        <w:rPr>
          <w:lang w:val="en-US" w:eastAsia="en-US"/>
        </w:rPr>
      </w:pPr>
      <w:r w:rsidRPr="005D5EC1">
        <w:rPr>
          <w:lang w:val="en-US" w:eastAsia="en-US"/>
        </w:rPr>
        <w:t>Provision of access</w:t>
      </w:r>
    </w:p>
    <w:p w:rsidRPr="005D5EC1" w:rsidR="00691BBF" w:rsidP="005D5EC1" w:rsidRDefault="00691BBF" w14:paraId="167F154E" w14:textId="107F9D5E">
      <w:pPr>
        <w:pStyle w:val="ListParagraph"/>
        <w:numPr>
          <w:ilvl w:val="0"/>
          <w:numId w:val="9"/>
        </w:numPr>
        <w:rPr>
          <w:lang w:val="en-US" w:eastAsia="en-US"/>
        </w:rPr>
      </w:pPr>
      <w:r w:rsidRPr="005D5EC1">
        <w:rPr>
          <w:lang w:val="en-US" w:eastAsia="en-US"/>
        </w:rPr>
        <w:t>Maintenance of access, including changes to access or access levels</w:t>
      </w:r>
    </w:p>
    <w:p w:rsidRPr="005D5EC1" w:rsidR="00691BBF" w:rsidP="005D5EC1" w:rsidRDefault="00691BBF" w14:paraId="2460FF58" w14:textId="3C720E8E">
      <w:pPr>
        <w:pStyle w:val="ListParagraph"/>
        <w:numPr>
          <w:ilvl w:val="0"/>
          <w:numId w:val="9"/>
        </w:numPr>
        <w:rPr>
          <w:lang w:val="en-US" w:eastAsia="en-US"/>
        </w:rPr>
      </w:pPr>
      <w:r w:rsidRPr="005D5EC1">
        <w:rPr>
          <w:lang w:val="en-US" w:eastAsia="en-US"/>
        </w:rPr>
        <w:t>Revocation of access including voluntary or automatic rights repudiation</w:t>
      </w:r>
    </w:p>
    <w:p w:rsidRPr="005D5EC1" w:rsidR="00691BBF" w:rsidP="005D5EC1" w:rsidRDefault="00691BBF" w14:paraId="38309AAD" w14:textId="2323E415">
      <w:pPr>
        <w:pStyle w:val="ListParagraph"/>
        <w:numPr>
          <w:ilvl w:val="0"/>
          <w:numId w:val="9"/>
        </w:numPr>
        <w:rPr>
          <w:lang w:val="en-US" w:eastAsia="en-US"/>
        </w:rPr>
      </w:pPr>
      <w:r w:rsidRPr="005D5EC1">
        <w:rPr>
          <w:lang w:val="en-US" w:eastAsia="en-US"/>
        </w:rPr>
        <w:t>Privileges and accountability determination mechanisms</w:t>
      </w:r>
    </w:p>
    <w:p w:rsidRPr="005D5EC1" w:rsidR="00691BBF" w:rsidP="005D5EC1" w:rsidRDefault="00691BBF" w14:paraId="3BAAB22B" w14:textId="7F5F15E3">
      <w:pPr>
        <w:pStyle w:val="ListParagraph"/>
        <w:numPr>
          <w:ilvl w:val="0"/>
          <w:numId w:val="9"/>
        </w:numPr>
        <w:rPr>
          <w:lang w:val="en-US" w:eastAsia="en-US"/>
        </w:rPr>
      </w:pPr>
      <w:r w:rsidRPr="005D5EC1">
        <w:rPr>
          <w:lang w:val="en-US" w:eastAsia="en-US"/>
        </w:rPr>
        <w:t>Authentication and Identity mechanisms to the extent they relate to access to Wannon Water’s information assets.</w:t>
      </w:r>
    </w:p>
    <w:p w:rsidRPr="00691BBF" w:rsidR="00691BBF" w:rsidP="00691BBF" w:rsidRDefault="00691BBF" w14:paraId="1E81F4DD" w14:textId="77777777">
      <w:pPr>
        <w:rPr>
          <w:lang w:val="en-US" w:eastAsia="en-US"/>
        </w:rPr>
      </w:pPr>
    </w:p>
    <w:p w:rsidRPr="00691BBF" w:rsidR="00691BBF" w:rsidP="00691BBF" w:rsidRDefault="00691BBF" w14:paraId="7A9B8292" w14:textId="77777777">
      <w:pPr>
        <w:rPr>
          <w:lang w:val="en-US" w:eastAsia="en-US"/>
        </w:rPr>
      </w:pPr>
      <w:r w:rsidRPr="00691BBF">
        <w:rPr>
          <w:lang w:val="en-US" w:eastAsia="en-US"/>
        </w:rPr>
        <w:t>Note that the intent of this policy is also to govern access to any subset or extract of or from any Wannon Water information asset.</w:t>
      </w:r>
    </w:p>
    <w:p w:rsidRPr="00691BBF" w:rsidR="00691BBF" w:rsidP="00691BBF" w:rsidRDefault="00691BBF" w14:paraId="3AED1566" w14:textId="77777777">
      <w:pPr>
        <w:rPr>
          <w:lang w:val="en-US" w:eastAsia="en-US"/>
        </w:rPr>
      </w:pPr>
    </w:p>
    <w:p w:rsidR="00691BBF" w:rsidP="00691BBF" w:rsidRDefault="00691BBF" w14:paraId="345AB55C" w14:textId="416C6137">
      <w:pPr>
        <w:rPr>
          <w:lang w:val="en-US" w:eastAsia="en-US"/>
        </w:rPr>
      </w:pPr>
      <w:r w:rsidRPr="00691BBF">
        <w:rPr>
          <w:lang w:val="en-US" w:eastAsia="en-US"/>
        </w:rPr>
        <w:t>This document will present guidance in line with relevant Victorian and Australian Government standards including:</w:t>
      </w:r>
    </w:p>
    <w:p w:rsidRPr="00691BBF" w:rsidR="005D5EC1" w:rsidP="00691BBF" w:rsidRDefault="005D5EC1" w14:paraId="75DA4349" w14:textId="77777777">
      <w:pPr>
        <w:rPr>
          <w:lang w:val="en-US" w:eastAsia="en-US"/>
        </w:rPr>
      </w:pPr>
    </w:p>
    <w:p w:rsidRPr="00E87F09" w:rsidR="00691BBF" w:rsidP="00E87F09" w:rsidRDefault="005D5EC1" w14:paraId="16EC52F5" w14:textId="25316558">
      <w:pPr>
        <w:pStyle w:val="ListParagraph"/>
        <w:numPr>
          <w:ilvl w:val="0"/>
          <w:numId w:val="10"/>
        </w:numPr>
        <w:rPr>
          <w:lang w:val="en-US" w:eastAsia="en-US"/>
        </w:rPr>
      </w:pPr>
      <w:r w:rsidRPr="00E87F09">
        <w:rPr>
          <w:lang w:val="en-US" w:eastAsia="en-US"/>
        </w:rPr>
        <w:t>T</w:t>
      </w:r>
      <w:r w:rsidRPr="00E87F09" w:rsidR="00691BBF">
        <w:rPr>
          <w:lang w:val="en-US" w:eastAsia="en-US"/>
        </w:rPr>
        <w:t>he Victorian Protective Data Security Framework (VPDSF)</w:t>
      </w:r>
    </w:p>
    <w:p w:rsidRPr="00E87F09" w:rsidR="00691BBF" w:rsidP="00E87F09" w:rsidRDefault="005D5EC1" w14:paraId="03372DE4" w14:textId="53EF2FCC">
      <w:pPr>
        <w:pStyle w:val="ListParagraph"/>
        <w:numPr>
          <w:ilvl w:val="0"/>
          <w:numId w:val="10"/>
        </w:numPr>
        <w:rPr>
          <w:lang w:val="en-US" w:eastAsia="en-US"/>
        </w:rPr>
      </w:pPr>
      <w:r w:rsidRPr="00E87F09">
        <w:rPr>
          <w:lang w:val="en-US" w:eastAsia="en-US"/>
        </w:rPr>
        <w:t>T</w:t>
      </w:r>
      <w:r w:rsidRPr="00E87F09" w:rsidR="00691BBF">
        <w:rPr>
          <w:lang w:val="en-US" w:eastAsia="en-US"/>
        </w:rPr>
        <w:t>he Federal Protective Security Policy Framework, specifically INFOSEC 9 – Access to Information</w:t>
      </w:r>
    </w:p>
    <w:p w:rsidRPr="00E87F09" w:rsidR="00691BBF" w:rsidP="00E87F09" w:rsidRDefault="00691BBF" w14:paraId="76E82FBC" w14:textId="0102BD7F">
      <w:pPr>
        <w:pStyle w:val="ListParagraph"/>
        <w:numPr>
          <w:ilvl w:val="0"/>
          <w:numId w:val="10"/>
        </w:numPr>
        <w:rPr>
          <w:lang w:val="en-US" w:eastAsia="en-US"/>
        </w:rPr>
      </w:pPr>
      <w:r w:rsidRPr="00E87F09">
        <w:rPr>
          <w:lang w:val="en-US" w:eastAsia="en-US"/>
        </w:rPr>
        <w:t>Australian Signals Directorate Information Security Manual.</w:t>
      </w:r>
    </w:p>
    <w:p w:rsidRPr="00691BBF" w:rsidR="00691BBF" w:rsidP="00691BBF" w:rsidRDefault="00691BBF" w14:paraId="447C2A12" w14:textId="77777777">
      <w:pPr>
        <w:rPr>
          <w:lang w:val="en-US" w:eastAsia="en-US"/>
        </w:rPr>
      </w:pPr>
    </w:p>
    <w:p w:rsidR="00691BBF" w:rsidP="00691BBF" w:rsidRDefault="00691BBF" w14:paraId="6A66DF29" w14:textId="084A6DED">
      <w:pPr>
        <w:rPr>
          <w:lang w:val="en-US" w:eastAsia="en-US"/>
        </w:rPr>
      </w:pPr>
      <w:r w:rsidRPr="00691BBF">
        <w:rPr>
          <w:lang w:val="en-US" w:eastAsia="en-US"/>
        </w:rPr>
        <w:t>Where relevant, guidance shall also be presented from other Government standards and industry best practice guides such as:</w:t>
      </w:r>
    </w:p>
    <w:p w:rsidRPr="00691BBF" w:rsidR="00AD21BA" w:rsidP="00691BBF" w:rsidRDefault="00AD21BA" w14:paraId="2A67CCC1" w14:textId="77777777">
      <w:pPr>
        <w:rPr>
          <w:lang w:val="en-US" w:eastAsia="en-US"/>
        </w:rPr>
      </w:pPr>
    </w:p>
    <w:p w:rsidRPr="00AD21BA" w:rsidR="00691BBF" w:rsidP="00AD21BA" w:rsidRDefault="00691BBF" w14:paraId="078C13F2" w14:textId="0AE7F19E">
      <w:pPr>
        <w:pStyle w:val="ListParagraph"/>
        <w:numPr>
          <w:ilvl w:val="0"/>
          <w:numId w:val="11"/>
        </w:numPr>
        <w:rPr>
          <w:lang w:val="en-US" w:eastAsia="en-US"/>
        </w:rPr>
      </w:pPr>
      <w:r w:rsidRPr="00AD21BA">
        <w:rPr>
          <w:lang w:val="en-US" w:eastAsia="en-US"/>
        </w:rPr>
        <w:t>Statement of Direction for the Victorian Public Service: Workforce and Access Management</w:t>
      </w:r>
    </w:p>
    <w:p w:rsidRPr="00AD21BA" w:rsidR="00691BBF" w:rsidP="00AD21BA" w:rsidRDefault="00691BBF" w14:paraId="23E5DB8B" w14:textId="7F2D034D">
      <w:pPr>
        <w:pStyle w:val="ListParagraph"/>
        <w:numPr>
          <w:ilvl w:val="0"/>
          <w:numId w:val="11"/>
        </w:numPr>
        <w:rPr>
          <w:lang w:val="en-US" w:eastAsia="en-US"/>
        </w:rPr>
      </w:pPr>
      <w:r w:rsidRPr="00AD21BA">
        <w:rPr>
          <w:lang w:val="en-US" w:eastAsia="en-US"/>
        </w:rPr>
        <w:t>National Institute of Standards and Technology Cyber Security Framework (NIST CSF)</w:t>
      </w:r>
    </w:p>
    <w:p w:rsidRPr="00AD21BA" w:rsidR="00691BBF" w:rsidP="00AD21BA" w:rsidRDefault="00691BBF" w14:paraId="442438EA" w14:textId="67A94650">
      <w:pPr>
        <w:pStyle w:val="ListParagraph"/>
        <w:numPr>
          <w:ilvl w:val="0"/>
          <w:numId w:val="11"/>
        </w:numPr>
        <w:rPr>
          <w:lang w:val="en-US" w:eastAsia="en-US"/>
        </w:rPr>
      </w:pPr>
      <w:r w:rsidRPr="00AD21BA">
        <w:rPr>
          <w:lang w:val="en-US" w:eastAsia="en-US"/>
        </w:rPr>
        <w:t>National Institute of Standards and Technology Special Publication 800-53 (r4) (NIST 800-53), in particular the Access Control (AC) control family</w:t>
      </w:r>
      <w:r w:rsidR="009832F8">
        <w:rPr>
          <w:rStyle w:val="FootnoteReference"/>
          <w:lang w:val="en-US" w:eastAsia="en-US"/>
        </w:rPr>
        <w:footnoteReference w:id="2"/>
      </w:r>
    </w:p>
    <w:p w:rsidRPr="00AD21BA" w:rsidR="00691BBF" w:rsidP="00AD21BA" w:rsidRDefault="00691BBF" w14:paraId="3CA8458B" w14:textId="2AC67B0B">
      <w:pPr>
        <w:pStyle w:val="ListParagraph"/>
        <w:numPr>
          <w:ilvl w:val="0"/>
          <w:numId w:val="11"/>
        </w:numPr>
        <w:rPr>
          <w:lang w:val="en-US" w:eastAsia="en-US"/>
        </w:rPr>
      </w:pPr>
      <w:r w:rsidRPr="00AD21BA">
        <w:rPr>
          <w:lang w:val="en-US" w:eastAsia="en-US"/>
        </w:rPr>
        <w:t>National Institute of Standards and Technology Special Publication 800-82 (NIST 800-82)</w:t>
      </w:r>
    </w:p>
    <w:p w:rsidRPr="00AD21BA" w:rsidR="00691BBF" w:rsidP="00AD21BA" w:rsidRDefault="00691BBF" w14:paraId="1E80CBDA" w14:textId="1B6B1DFB">
      <w:pPr>
        <w:pStyle w:val="ListParagraph"/>
        <w:numPr>
          <w:ilvl w:val="0"/>
          <w:numId w:val="11"/>
        </w:numPr>
        <w:rPr>
          <w:lang w:val="en-US" w:eastAsia="en-US"/>
        </w:rPr>
      </w:pPr>
      <w:r w:rsidRPr="00AD21BA">
        <w:rPr>
          <w:lang w:val="en-US" w:eastAsia="en-US"/>
        </w:rPr>
        <w:t>The Information Technology Infrastructure Library (ITIL) framework</w:t>
      </w:r>
    </w:p>
    <w:p w:rsidRPr="00AD21BA" w:rsidR="00691BBF" w:rsidP="00AD21BA" w:rsidRDefault="00691BBF" w14:paraId="4E192251" w14:textId="08F06F3B">
      <w:pPr>
        <w:pStyle w:val="ListParagraph"/>
        <w:numPr>
          <w:ilvl w:val="0"/>
          <w:numId w:val="11"/>
        </w:numPr>
        <w:rPr>
          <w:lang w:val="en-US" w:eastAsia="en-US"/>
        </w:rPr>
      </w:pPr>
      <w:r w:rsidRPr="00AD21BA">
        <w:rPr>
          <w:lang w:val="en-US" w:eastAsia="en-US"/>
        </w:rPr>
        <w:t>The Control Objectives for Information and Related Technologies (COBIT) framework.</w:t>
      </w:r>
    </w:p>
    <w:p w:rsidRPr="00691BBF" w:rsidR="00691BBF" w:rsidP="00691BBF" w:rsidRDefault="00691BBF" w14:paraId="35465924" w14:textId="77777777">
      <w:pPr>
        <w:rPr>
          <w:lang w:val="en-US" w:eastAsia="en-US"/>
        </w:rPr>
      </w:pPr>
    </w:p>
    <w:p w:rsidRPr="00C846FC" w:rsidR="00C846FC" w:rsidP="00691BBF" w:rsidRDefault="00691BBF" w14:paraId="4C9CE4DD" w14:textId="66D67A24">
      <w:pPr>
        <w:rPr>
          <w:lang w:val="en-US" w:eastAsia="en-US"/>
        </w:rPr>
      </w:pPr>
      <w:r w:rsidRPr="00691BBF">
        <w:rPr>
          <w:lang w:val="en-US" w:eastAsia="en-US"/>
        </w:rPr>
        <w:t>As part of the Cyber Resilience Strategy, Wannon Water has elected to align its cyber control framework to NIST 800-53 (r4), NIST 800-53 (r4) controls and general terminology will be referenced throughout this document.</w:t>
      </w:r>
    </w:p>
    <w:p w:rsidR="000135EA" w:rsidP="004C41BB" w:rsidRDefault="003673EF" w14:paraId="427B4D86" w14:textId="132DD482">
      <w:pPr>
        <w:pStyle w:val="Heading1"/>
      </w:pPr>
      <w:bookmarkStart w:name="_Toc115246368" w:id="3"/>
      <w:r>
        <w:t>Scope and Intent</w:t>
      </w:r>
      <w:bookmarkEnd w:id="3"/>
    </w:p>
    <w:p w:rsidRPr="00864B9A" w:rsidR="00864B9A" w:rsidP="00864B9A" w:rsidRDefault="00864B9A" w14:paraId="17CE0C02" w14:textId="77777777">
      <w:pPr>
        <w:rPr>
          <w:lang w:val="en-US" w:eastAsia="en-US"/>
        </w:rPr>
      </w:pPr>
      <w:r w:rsidRPr="00864B9A">
        <w:rPr>
          <w:lang w:val="en-US" w:eastAsia="en-US"/>
        </w:rPr>
        <w:t>This policy will apply to the management of access of or to any Wannon Water information asset either in its entirety or any part of in any form, including offline extracts.</w:t>
      </w:r>
    </w:p>
    <w:p w:rsidRPr="00864B9A" w:rsidR="00864B9A" w:rsidP="00864B9A" w:rsidRDefault="00864B9A" w14:paraId="56AF70A8" w14:textId="77777777">
      <w:pPr>
        <w:rPr>
          <w:lang w:val="en-US" w:eastAsia="en-US"/>
        </w:rPr>
      </w:pPr>
    </w:p>
    <w:p w:rsidRPr="00864B9A" w:rsidR="00864B9A" w:rsidP="00864B9A" w:rsidRDefault="00864B9A" w14:paraId="2381C542" w14:textId="77777777">
      <w:pPr>
        <w:rPr>
          <w:lang w:val="en-US" w:eastAsia="en-US"/>
        </w:rPr>
      </w:pPr>
      <w:r w:rsidRPr="00864B9A">
        <w:rPr>
          <w:lang w:val="en-US" w:eastAsia="en-US"/>
        </w:rPr>
        <w:t>This includes all information assets identified in the Wannon Water Information Assets Register, and any other information assets not as yet identified that could reasonably be considered an Information Asset.   The intent behind this will be understood to include the following constituting components of these information assets:</w:t>
      </w:r>
    </w:p>
    <w:p w:rsidRPr="00864B9A" w:rsidR="00864B9A" w:rsidP="00864B9A" w:rsidRDefault="00864B9A" w14:paraId="447941DA" w14:textId="77777777">
      <w:pPr>
        <w:rPr>
          <w:lang w:val="en-US" w:eastAsia="en-US"/>
        </w:rPr>
      </w:pPr>
    </w:p>
    <w:p w:rsidRPr="00B14FDB" w:rsidR="00864B9A" w:rsidP="00B14FDB" w:rsidRDefault="00864B9A" w14:paraId="7AE02FF8" w14:textId="21346F71">
      <w:pPr>
        <w:pStyle w:val="ListParagraph"/>
        <w:numPr>
          <w:ilvl w:val="0"/>
          <w:numId w:val="12"/>
        </w:numPr>
        <w:rPr>
          <w:lang w:val="en-US" w:eastAsia="en-US"/>
        </w:rPr>
      </w:pPr>
      <w:r w:rsidRPr="00B14FDB">
        <w:rPr>
          <w:lang w:val="en-US" w:eastAsia="en-US"/>
        </w:rPr>
        <w:t>Any raw DATA in any format</w:t>
      </w:r>
    </w:p>
    <w:p w:rsidRPr="00B14FDB" w:rsidR="00864B9A" w:rsidP="00B14FDB" w:rsidRDefault="00864B9A" w14:paraId="059D2CE4" w14:textId="1182B5E3">
      <w:pPr>
        <w:pStyle w:val="ListParagraph"/>
        <w:numPr>
          <w:ilvl w:val="0"/>
          <w:numId w:val="12"/>
        </w:numPr>
        <w:rPr>
          <w:lang w:val="en-US" w:eastAsia="en-US"/>
        </w:rPr>
      </w:pPr>
      <w:r w:rsidRPr="00B14FDB">
        <w:rPr>
          <w:lang w:val="en-US" w:eastAsia="en-US"/>
        </w:rPr>
        <w:t>Any software or software system used to:</w:t>
      </w:r>
    </w:p>
    <w:p w:rsidRPr="00B14FDB" w:rsidR="00864B9A" w:rsidP="00B14FDB" w:rsidRDefault="00864B9A" w14:paraId="79CFDA9A" w14:textId="73A41931">
      <w:pPr>
        <w:pStyle w:val="ListParagraph"/>
        <w:numPr>
          <w:ilvl w:val="1"/>
          <w:numId w:val="12"/>
        </w:numPr>
        <w:rPr>
          <w:lang w:val="en-US" w:eastAsia="en-US"/>
        </w:rPr>
      </w:pPr>
      <w:r w:rsidRPr="00B14FDB">
        <w:rPr>
          <w:lang w:val="en-US" w:eastAsia="en-US"/>
        </w:rPr>
        <w:t>Create any component of the asset</w:t>
      </w:r>
    </w:p>
    <w:p w:rsidRPr="00B14FDB" w:rsidR="00864B9A" w:rsidP="00B14FDB" w:rsidRDefault="00864B9A" w14:paraId="3602337E" w14:textId="79675BA7">
      <w:pPr>
        <w:pStyle w:val="ListParagraph"/>
        <w:numPr>
          <w:ilvl w:val="1"/>
          <w:numId w:val="12"/>
        </w:numPr>
        <w:rPr>
          <w:lang w:val="en-US" w:eastAsia="en-US"/>
        </w:rPr>
      </w:pPr>
      <w:r w:rsidRPr="00B14FDB">
        <w:rPr>
          <w:lang w:val="en-US" w:eastAsia="en-US"/>
        </w:rPr>
        <w:t>Store or manage holding of the asset or a component of the asset</w:t>
      </w:r>
    </w:p>
    <w:p w:rsidRPr="00B14FDB" w:rsidR="00864B9A" w:rsidP="00B14FDB" w:rsidRDefault="00C5182C" w14:paraId="0D7E31D5" w14:textId="20CC7F9D">
      <w:pPr>
        <w:pStyle w:val="ListParagraph"/>
        <w:numPr>
          <w:ilvl w:val="1"/>
          <w:numId w:val="12"/>
        </w:numPr>
        <w:rPr>
          <w:lang w:val="en-US" w:eastAsia="en-US"/>
        </w:rPr>
      </w:pPr>
      <w:r>
        <w:rPr>
          <w:lang w:val="en-US" w:eastAsia="en-US"/>
        </w:rPr>
        <w:t>M</w:t>
      </w:r>
      <w:r w:rsidRPr="00B14FDB" w:rsidR="00864B9A">
        <w:rPr>
          <w:lang w:val="en-US" w:eastAsia="en-US"/>
        </w:rPr>
        <w:t>anipulate, calculate, modify, document or report on the asset</w:t>
      </w:r>
    </w:p>
    <w:p w:rsidRPr="00B14FDB" w:rsidR="00864B9A" w:rsidP="00B14FDB" w:rsidRDefault="00864B9A" w14:paraId="3D4A6FAD" w14:textId="4B42590C">
      <w:pPr>
        <w:pStyle w:val="ListParagraph"/>
        <w:numPr>
          <w:ilvl w:val="1"/>
          <w:numId w:val="12"/>
        </w:numPr>
        <w:rPr>
          <w:lang w:val="en-US" w:eastAsia="en-US"/>
        </w:rPr>
      </w:pPr>
      <w:r w:rsidRPr="00B14FDB">
        <w:rPr>
          <w:lang w:val="en-US" w:eastAsia="en-US"/>
        </w:rPr>
        <w:t>Report on or present the asset for consumption</w:t>
      </w:r>
    </w:p>
    <w:p w:rsidRPr="00B14FDB" w:rsidR="00864B9A" w:rsidP="00B14FDB" w:rsidRDefault="00864B9A" w14:paraId="6BAB1BA2" w14:textId="163680EF">
      <w:pPr>
        <w:pStyle w:val="ListParagraph"/>
        <w:numPr>
          <w:ilvl w:val="0"/>
          <w:numId w:val="12"/>
        </w:numPr>
        <w:rPr>
          <w:lang w:val="en-US" w:eastAsia="en-US"/>
        </w:rPr>
      </w:pPr>
      <w:r w:rsidRPr="00B14FDB">
        <w:rPr>
          <w:lang w:val="en-US" w:eastAsia="en-US"/>
        </w:rPr>
        <w:t>Any extract of information (or raw data) from the asset, including in hardcopy</w:t>
      </w:r>
      <w:r w:rsidRPr="00B14FDB" w:rsidR="00B14FDB">
        <w:rPr>
          <w:lang w:val="en-US" w:eastAsia="en-US"/>
        </w:rPr>
        <w:t>.</w:t>
      </w:r>
    </w:p>
    <w:p w:rsidRPr="00864B9A" w:rsidR="00864B9A" w:rsidP="00864B9A" w:rsidRDefault="00864B9A" w14:paraId="1E500340" w14:textId="77777777">
      <w:pPr>
        <w:rPr>
          <w:lang w:val="en-US" w:eastAsia="en-US"/>
        </w:rPr>
      </w:pPr>
    </w:p>
    <w:p w:rsidRPr="00864B9A" w:rsidR="00864B9A" w:rsidP="00864B9A" w:rsidRDefault="00864B9A" w14:paraId="7E996937" w14:textId="77777777">
      <w:pPr>
        <w:rPr>
          <w:lang w:val="en-US" w:eastAsia="en-US"/>
        </w:rPr>
      </w:pPr>
      <w:r w:rsidRPr="00864B9A">
        <w:rPr>
          <w:lang w:val="en-US" w:eastAsia="en-US"/>
        </w:rPr>
        <w:t xml:space="preserve">Note that it is explicitly intended to include access controls to any extracts of any information asset within the scope of this policy.  The intent of this inclusion is to ensure consistency between access management of information assets and subset and extracts of those assets.  </w:t>
      </w:r>
    </w:p>
    <w:p w:rsidRPr="00864B9A" w:rsidR="00864B9A" w:rsidP="00864B9A" w:rsidRDefault="00864B9A" w14:paraId="5E66614F" w14:textId="77777777">
      <w:pPr>
        <w:rPr>
          <w:lang w:val="en-US" w:eastAsia="en-US"/>
        </w:rPr>
      </w:pPr>
    </w:p>
    <w:p w:rsidRPr="00690623" w:rsidR="00690623" w:rsidP="00864B9A" w:rsidRDefault="00864B9A" w14:paraId="603E2C42" w14:textId="18AFF722">
      <w:pPr>
        <w:rPr>
          <w:lang w:val="en-US" w:eastAsia="en-US"/>
        </w:rPr>
      </w:pPr>
      <w:r w:rsidRPr="00864B9A">
        <w:rPr>
          <w:lang w:val="en-US" w:eastAsia="en-US"/>
        </w:rPr>
        <w:t>While not intended as a technical document, certain technical terminology and principles will be used as appropriate throughout this document.</w:t>
      </w:r>
    </w:p>
    <w:p w:rsidR="003673EF" w:rsidP="00E17D29" w:rsidRDefault="003673EF" w14:paraId="380135C4" w14:textId="6B070154">
      <w:pPr>
        <w:pStyle w:val="Heading1"/>
        <w:rPr>
          <w:bCs/>
        </w:rPr>
      </w:pPr>
      <w:bookmarkStart w:name="_Toc115246369" w:id="4"/>
      <w:r>
        <w:rPr>
          <w:bCs/>
        </w:rPr>
        <w:t xml:space="preserve">Applicability </w:t>
      </w:r>
      <w:r w:rsidR="00B063F4">
        <w:rPr>
          <w:bCs/>
        </w:rPr>
        <w:t>and Responsibility</w:t>
      </w:r>
      <w:bookmarkEnd w:id="4"/>
    </w:p>
    <w:p w:rsidRPr="00C7586E" w:rsidR="00C7586E" w:rsidP="00C7586E" w:rsidRDefault="00C7586E" w14:paraId="6F950C65" w14:textId="77777777">
      <w:pPr>
        <w:rPr>
          <w:lang w:val="en-US" w:eastAsia="en-US"/>
        </w:rPr>
      </w:pPr>
      <w:r w:rsidRPr="00C7586E">
        <w:rPr>
          <w:lang w:val="en-US" w:eastAsia="en-US"/>
        </w:rPr>
        <w:t>This policy will be applied to all requests for access to Wannon Water’s information assets.  In practice, this means the policy will apply to:</w:t>
      </w:r>
    </w:p>
    <w:p w:rsidRPr="00C7586E" w:rsidR="00C7586E" w:rsidP="00C7586E" w:rsidRDefault="00C7586E" w14:paraId="4409760D" w14:textId="77777777">
      <w:pPr>
        <w:rPr>
          <w:lang w:val="en-US" w:eastAsia="en-US"/>
        </w:rPr>
      </w:pPr>
    </w:p>
    <w:p w:rsidRPr="00C7586E" w:rsidR="00C7586E" w:rsidP="00C7586E" w:rsidRDefault="00C7586E" w14:paraId="3A02B833" w14:textId="3C66C07A">
      <w:pPr>
        <w:pStyle w:val="ListParagraph"/>
        <w:numPr>
          <w:ilvl w:val="0"/>
          <w:numId w:val="13"/>
        </w:numPr>
        <w:rPr>
          <w:lang w:val="en-US" w:eastAsia="en-US"/>
        </w:rPr>
      </w:pPr>
      <w:r w:rsidRPr="00C7586E">
        <w:rPr>
          <w:lang w:val="en-US" w:eastAsia="en-US"/>
        </w:rPr>
        <w:t>All Wannon Water employees</w:t>
      </w:r>
    </w:p>
    <w:p w:rsidRPr="00C7586E" w:rsidR="00C7586E" w:rsidP="00C7586E" w:rsidRDefault="00C7586E" w14:paraId="15615073" w14:textId="4CF2DE56">
      <w:pPr>
        <w:pStyle w:val="ListParagraph"/>
        <w:numPr>
          <w:ilvl w:val="0"/>
          <w:numId w:val="13"/>
        </w:numPr>
        <w:rPr>
          <w:lang w:val="en-US" w:eastAsia="en-US"/>
        </w:rPr>
      </w:pPr>
      <w:r w:rsidRPr="00C7586E">
        <w:rPr>
          <w:lang w:val="en-US" w:eastAsia="en-US"/>
        </w:rPr>
        <w:t>All Wannon Water contractors, their employees and agents.  This includes contractors employed under fixed contracts, operational agreements and ad hoc arrangements</w:t>
      </w:r>
    </w:p>
    <w:p w:rsidRPr="00C7586E" w:rsidR="00C7586E" w:rsidP="00C7586E" w:rsidRDefault="00C7586E" w14:paraId="51581009" w14:textId="1C48772A">
      <w:pPr>
        <w:pStyle w:val="ListParagraph"/>
        <w:numPr>
          <w:ilvl w:val="0"/>
          <w:numId w:val="13"/>
        </w:numPr>
        <w:rPr>
          <w:lang w:val="en-US" w:eastAsia="en-US"/>
        </w:rPr>
      </w:pPr>
      <w:r w:rsidRPr="00C7586E">
        <w:rPr>
          <w:lang w:val="en-US" w:eastAsia="en-US"/>
        </w:rPr>
        <w:t>Customers</w:t>
      </w:r>
    </w:p>
    <w:p w:rsidRPr="00C7586E" w:rsidR="00C7586E" w:rsidP="00C7586E" w:rsidRDefault="00C7586E" w14:paraId="3A6C1551" w14:textId="2CCC1CBC">
      <w:pPr>
        <w:pStyle w:val="ListParagraph"/>
        <w:numPr>
          <w:ilvl w:val="0"/>
          <w:numId w:val="13"/>
        </w:numPr>
        <w:rPr>
          <w:lang w:val="en-US" w:eastAsia="en-US"/>
        </w:rPr>
      </w:pPr>
      <w:r w:rsidRPr="00C7586E">
        <w:rPr>
          <w:lang w:val="en-US" w:eastAsia="en-US"/>
        </w:rPr>
        <w:t>Vendors and suppliers</w:t>
      </w:r>
    </w:p>
    <w:p w:rsidR="00150B58" w:rsidP="00C7586E" w:rsidRDefault="00C7586E" w14:paraId="06CAF18D" w14:textId="7C01067F">
      <w:pPr>
        <w:pStyle w:val="ListParagraph"/>
        <w:numPr>
          <w:ilvl w:val="0"/>
          <w:numId w:val="13"/>
        </w:numPr>
        <w:rPr>
          <w:lang w:val="en-US" w:eastAsia="en-US"/>
        </w:rPr>
      </w:pPr>
      <w:r w:rsidRPr="00C7586E">
        <w:rPr>
          <w:lang w:val="en-US" w:eastAsia="en-US"/>
        </w:rPr>
        <w:t>Government agencies and regulators.</w:t>
      </w:r>
    </w:p>
    <w:p w:rsidR="00AB0265" w:rsidP="00AB0265" w:rsidRDefault="00AB0265" w14:paraId="4E63221C" w14:textId="6DCB578D">
      <w:pPr>
        <w:rPr>
          <w:lang w:val="en-US" w:eastAsia="en-US"/>
        </w:rPr>
      </w:pPr>
    </w:p>
    <w:p w:rsidR="00AB0265" w:rsidP="00AB0265" w:rsidRDefault="00AB0265" w14:paraId="2CEAAA98" w14:textId="6122EB5C">
      <w:pPr>
        <w:rPr>
          <w:lang w:val="en-US" w:eastAsia="en-US"/>
        </w:rPr>
      </w:pPr>
    </w:p>
    <w:p w:rsidR="001C50D5" w:rsidP="00997A05" w:rsidRDefault="001C50D5" w14:paraId="42002413" w14:textId="77777777">
      <w:pPr>
        <w:spacing w:line="259" w:lineRule="auto"/>
      </w:pPr>
      <w:r w:rsidRPr="394E17C5">
        <w:rPr>
          <w:lang w:val="en-US" w:eastAsia="en-US"/>
        </w:rPr>
        <w:t>Responsibility for the governance and ongoing maintenance of this policy is as follows:</w:t>
      </w:r>
    </w:p>
    <w:p w:rsidR="001C50D5" w:rsidP="001C50D5" w:rsidRDefault="001C50D5" w14:paraId="1A74BE34" w14:textId="3EF026CD">
      <w:pPr>
        <w:spacing w:line="259" w:lineRule="auto"/>
        <w:ind w:left="851"/>
        <w:rPr>
          <w:lang w:val="en-US" w:eastAsia="en-US"/>
        </w:rPr>
      </w:pPr>
    </w:p>
    <w:tbl>
      <w:tblPr>
        <w:tblStyle w:val="TableGrid"/>
        <w:tblW w:w="0" w:type="auto"/>
        <w:jc w:val="center"/>
        <w:shd w:val="clear" w:color="auto" w:fill="00B4D0" w:themeFill="accent1"/>
        <w:tblLook w:val="04A0" w:firstRow="1" w:lastRow="0" w:firstColumn="1" w:lastColumn="0" w:noHBand="0" w:noVBand="1"/>
      </w:tblPr>
      <w:tblGrid>
        <w:gridCol w:w="1838"/>
        <w:gridCol w:w="3260"/>
        <w:gridCol w:w="4632"/>
      </w:tblGrid>
      <w:tr w:rsidRPr="00D05240" w:rsidR="006F3BD7" w:rsidTr="00B71760" w14:paraId="4F31812F"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bottom w:val="single" w:color="auto" w:sz="4" w:space="0"/>
            </w:tcBorders>
            <w:shd w:val="clear" w:color="auto" w:fill="00B4D0" w:themeFill="accent1"/>
          </w:tcPr>
          <w:p w:rsidRPr="00D05240" w:rsidR="00F36093" w:rsidP="001C50D5" w:rsidRDefault="00472990" w14:paraId="3064F709" w14:textId="043051A0">
            <w:pPr>
              <w:spacing w:line="259" w:lineRule="auto"/>
              <w:rPr>
                <w:lang w:val="en-US"/>
              </w:rPr>
            </w:pPr>
            <w:r w:rsidRPr="005F2977">
              <w:rPr>
                <w:shd w:val="clear" w:color="auto" w:fill="00B4D0" w:themeFill="accent1"/>
                <w:lang w:val="en-US"/>
              </w:rPr>
              <w:t>Accountability</w:t>
            </w:r>
          </w:p>
        </w:tc>
        <w:tc>
          <w:tcPr>
            <w:tcW w:w="3260" w:type="dxa"/>
            <w:tcBorders>
              <w:bottom w:val="single" w:color="auto" w:sz="4" w:space="0"/>
            </w:tcBorders>
            <w:shd w:val="clear" w:color="auto" w:fill="00B4D0" w:themeFill="accent1"/>
          </w:tcPr>
          <w:p w:rsidRPr="00D05240" w:rsidR="00F36093" w:rsidP="001C50D5" w:rsidRDefault="000C7EE1" w14:paraId="2C65CE91" w14:textId="2A423814">
            <w:pPr>
              <w:spacing w:line="259" w:lineRule="auto"/>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5F2977">
              <w:rPr>
                <w:color w:val="FFFFFF" w:themeColor="background1"/>
                <w:shd w:val="clear" w:color="auto" w:fill="00B4D0" w:themeFill="accent1"/>
                <w:lang w:val="en-US"/>
              </w:rPr>
              <w:t>Role</w:t>
            </w:r>
          </w:p>
        </w:tc>
        <w:tc>
          <w:tcPr>
            <w:tcW w:w="4632" w:type="dxa"/>
            <w:tcBorders>
              <w:bottom w:val="single" w:color="auto" w:sz="4" w:space="0"/>
            </w:tcBorders>
            <w:shd w:val="clear" w:color="auto" w:fill="00B4D0" w:themeFill="accent1"/>
          </w:tcPr>
          <w:p w:rsidRPr="00D05240" w:rsidR="00F36093" w:rsidP="00213AE2" w:rsidRDefault="006F3BD7" w14:paraId="58B2674B" w14:textId="1376510A">
            <w:pPr>
              <w:shd w:val="clear" w:color="auto" w:fill="00B4D0" w:themeFill="accent1"/>
              <w:spacing w:line="259" w:lineRule="auto"/>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6F3BD7">
              <w:rPr>
                <w:color w:val="FFFFFF" w:themeColor="background1"/>
                <w:shd w:val="clear" w:color="auto" w:fill="00B4D0" w:themeFill="accent1"/>
                <w:lang w:val="en-US"/>
              </w:rPr>
              <w:t>Person/Body</w:t>
            </w:r>
          </w:p>
        </w:tc>
      </w:tr>
      <w:tr w:rsidRPr="004C14C8" w:rsidR="00997A05" w:rsidTr="00B71760" w14:paraId="414C443B"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FFFFFF" w:themeFill="background1"/>
          </w:tcPr>
          <w:p w:rsidRPr="004C14C8" w:rsidR="00997A05" w:rsidP="001C50D5" w:rsidRDefault="00997A05" w14:paraId="3935D937" w14:textId="66997378">
            <w:pPr>
              <w:spacing w:line="259" w:lineRule="auto"/>
              <w:rPr>
                <w:b w:val="0"/>
                <w:bCs/>
                <w:color w:val="auto"/>
                <w:lang w:val="en-US"/>
              </w:rPr>
            </w:pPr>
            <w:r>
              <w:rPr>
                <w:b w:val="0"/>
                <w:bCs/>
                <w:color w:val="auto"/>
                <w:lang w:val="en-US"/>
              </w:rPr>
              <w:t>Responsible</w:t>
            </w:r>
          </w:p>
        </w:tc>
        <w:tc>
          <w:tcPr>
            <w:tcW w:w="3260" w:type="dxa"/>
            <w:shd w:val="clear" w:color="auto" w:fill="FFFFFF" w:themeFill="background1"/>
          </w:tcPr>
          <w:p w:rsidRPr="004C14C8" w:rsidR="00997A05" w:rsidP="001C50D5" w:rsidRDefault="00997A05" w14:paraId="61DAF775" w14:textId="55364D62">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Maintenance of policy</w:t>
            </w:r>
          </w:p>
        </w:tc>
        <w:tc>
          <w:tcPr>
            <w:tcW w:w="4632" w:type="dxa"/>
            <w:shd w:val="clear" w:color="auto" w:fill="FFFFFF" w:themeFill="background1"/>
          </w:tcPr>
          <w:p w:rsidRPr="00B71760" w:rsidR="00B71760" w:rsidP="00B71760" w:rsidRDefault="00F67087" w14:paraId="361F5B4C" w14:textId="6BFE54B0">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B71760">
              <w:rPr>
                <w:lang w:val="en-US"/>
              </w:rPr>
              <w:t xml:space="preserve">Information Security Manager </w:t>
            </w:r>
          </w:p>
          <w:p w:rsidRPr="00B71760" w:rsidR="00997A05" w:rsidP="00B71760" w:rsidRDefault="00F67087" w14:paraId="28543399" w14:textId="2E2E026A">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0B71760">
              <w:rPr>
                <w:lang w:val="en-US"/>
              </w:rPr>
              <w:t>Cyber Resilience Working Group</w:t>
            </w:r>
          </w:p>
        </w:tc>
      </w:tr>
      <w:tr w:rsidRPr="004C14C8" w:rsidR="00997A05" w:rsidTr="00B71760" w14:paraId="413B5EB0"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FFFFF" w:themeFill="background1"/>
          </w:tcPr>
          <w:p w:rsidRPr="004C14C8" w:rsidR="00997A05" w:rsidP="001C50D5" w:rsidRDefault="00997A05" w14:paraId="25E2687F" w14:textId="77777777">
            <w:pPr>
              <w:spacing w:line="259" w:lineRule="auto"/>
              <w:rPr>
                <w:b w:val="0"/>
                <w:bCs/>
                <w:color w:val="auto"/>
                <w:lang w:val="en-US"/>
              </w:rPr>
            </w:pPr>
          </w:p>
        </w:tc>
        <w:tc>
          <w:tcPr>
            <w:tcW w:w="3260" w:type="dxa"/>
            <w:shd w:val="clear" w:color="auto" w:fill="FFFFFF" w:themeFill="background1"/>
          </w:tcPr>
          <w:p w:rsidRPr="004C14C8" w:rsidR="00997A05" w:rsidP="001C50D5" w:rsidRDefault="00997A05" w14:paraId="79CF9A8A" w14:textId="3C899666">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Application of policy guidelines</w:t>
            </w:r>
          </w:p>
        </w:tc>
        <w:tc>
          <w:tcPr>
            <w:tcW w:w="4632" w:type="dxa"/>
            <w:shd w:val="clear" w:color="auto" w:fill="FFFFFF" w:themeFill="background1"/>
          </w:tcPr>
          <w:p w:rsidRPr="00B71760" w:rsidR="00B71760" w:rsidP="00B71760" w:rsidRDefault="00B71760" w14:paraId="1B520038" w14:textId="77777777">
            <w:pPr>
              <w:pStyle w:val="ListParagraph"/>
              <w:numPr>
                <w:ilvl w:val="0"/>
                <w:numId w:val="15"/>
              </w:num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0B71760">
              <w:rPr>
                <w:lang w:val="en-US"/>
              </w:rPr>
              <w:t>Digital Services Team</w:t>
            </w:r>
          </w:p>
          <w:p w:rsidRPr="00B71760" w:rsidR="00B71760" w:rsidP="00B71760" w:rsidRDefault="00B71760" w14:paraId="16567CC7" w14:textId="77777777">
            <w:pPr>
              <w:pStyle w:val="ListParagraph"/>
              <w:numPr>
                <w:ilvl w:val="0"/>
                <w:numId w:val="15"/>
              </w:num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0B71760">
              <w:rPr>
                <w:lang w:val="en-US"/>
              </w:rPr>
              <w:t>Information  Stewards</w:t>
            </w:r>
          </w:p>
          <w:p w:rsidRPr="00B71760" w:rsidR="00997A05" w:rsidP="00B71760" w:rsidRDefault="00B71760" w14:paraId="2C688823" w14:textId="11737B86">
            <w:pPr>
              <w:pStyle w:val="ListParagraph"/>
              <w:numPr>
                <w:ilvl w:val="0"/>
                <w:numId w:val="15"/>
              </w:num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0B71760">
              <w:rPr>
                <w:lang w:val="en-US"/>
              </w:rPr>
              <w:t>Information Systems Administrators</w:t>
            </w:r>
          </w:p>
        </w:tc>
      </w:tr>
      <w:tr w:rsidRPr="004C14C8" w:rsidR="00B71760" w:rsidTr="00B71760" w14:paraId="476521D7"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rsidRPr="004C14C8" w:rsidR="00F36093" w:rsidP="001C50D5" w:rsidRDefault="00997A05" w14:paraId="1DAC53B7" w14:textId="1E947D39">
            <w:pPr>
              <w:spacing w:line="259" w:lineRule="auto"/>
              <w:rPr>
                <w:b w:val="0"/>
                <w:bCs/>
                <w:color w:val="auto"/>
                <w:lang w:val="en-US"/>
              </w:rPr>
            </w:pPr>
            <w:r>
              <w:rPr>
                <w:b w:val="0"/>
                <w:bCs/>
                <w:color w:val="auto"/>
                <w:lang w:val="en-US"/>
              </w:rPr>
              <w:t>Accountable</w:t>
            </w:r>
          </w:p>
        </w:tc>
        <w:tc>
          <w:tcPr>
            <w:tcW w:w="3260" w:type="dxa"/>
            <w:shd w:val="clear" w:color="auto" w:fill="FFFFFF" w:themeFill="background1"/>
          </w:tcPr>
          <w:p w:rsidRPr="004C14C8" w:rsidR="00F36093" w:rsidP="001C50D5" w:rsidRDefault="00997A05" w14:paraId="77145BC9" w14:textId="07932FEA">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Ownership of policy</w:t>
            </w:r>
          </w:p>
        </w:tc>
        <w:tc>
          <w:tcPr>
            <w:tcW w:w="4632" w:type="dxa"/>
            <w:shd w:val="clear" w:color="auto" w:fill="FFFFFF" w:themeFill="background1"/>
          </w:tcPr>
          <w:p w:rsidRPr="007C7222" w:rsidR="00F36093" w:rsidP="007C7222" w:rsidRDefault="007C7222" w14:paraId="631212B9" w14:textId="48BCFB3D">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07C7222">
              <w:rPr>
                <w:lang w:val="en-US"/>
              </w:rPr>
              <w:t>Chief Information Officer</w:t>
            </w:r>
          </w:p>
        </w:tc>
      </w:tr>
      <w:tr w:rsidRPr="004C14C8" w:rsidR="00B71760" w:rsidTr="00B71760" w14:paraId="0846B11D"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rsidRPr="004C14C8" w:rsidR="00F36093" w:rsidP="001C50D5" w:rsidRDefault="00997A05" w14:paraId="0DD01EC2" w14:textId="450919C0">
            <w:pPr>
              <w:spacing w:line="259" w:lineRule="auto"/>
              <w:rPr>
                <w:b w:val="0"/>
                <w:bCs/>
                <w:color w:val="auto"/>
                <w:lang w:val="en-US"/>
              </w:rPr>
            </w:pPr>
            <w:r>
              <w:rPr>
                <w:b w:val="0"/>
                <w:bCs/>
                <w:color w:val="auto"/>
                <w:lang w:val="en-US"/>
              </w:rPr>
              <w:t>Consulted</w:t>
            </w:r>
          </w:p>
        </w:tc>
        <w:tc>
          <w:tcPr>
            <w:tcW w:w="3260" w:type="dxa"/>
            <w:shd w:val="clear" w:color="auto" w:fill="FFFFFF" w:themeFill="background1"/>
          </w:tcPr>
          <w:p w:rsidRPr="004C14C8" w:rsidR="00F36093" w:rsidP="001C50D5" w:rsidRDefault="00885BBE" w14:paraId="0438B04D" w14:textId="79D35321">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Input into policy guidelines</w:t>
            </w:r>
          </w:p>
        </w:tc>
        <w:tc>
          <w:tcPr>
            <w:tcW w:w="4632" w:type="dxa"/>
            <w:shd w:val="clear" w:color="auto" w:fill="FFFFFF" w:themeFill="background1"/>
          </w:tcPr>
          <w:p w:rsidR="001F3E17" w:rsidP="001F3E17" w:rsidRDefault="001F3E17" w14:paraId="171433C3" w14:textId="7777777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1F3E17">
              <w:rPr>
                <w:lang w:val="en-US"/>
              </w:rPr>
              <w:t>Digital Services Team</w:t>
            </w:r>
          </w:p>
          <w:p w:rsidRPr="001F3E17" w:rsidR="001F3E17" w:rsidP="001F3E17" w:rsidRDefault="001F3E17" w14:paraId="5BC6E382" w14:textId="00389E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1F3E17">
              <w:rPr>
                <w:lang w:val="en-US"/>
              </w:rPr>
              <w:t>OT team</w:t>
            </w:r>
          </w:p>
          <w:p w:rsidRPr="001F3E17" w:rsidR="001F3E17" w:rsidP="001F3E17" w:rsidRDefault="001F3E17" w14:paraId="7812E9F5" w14:textId="171DBE8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1F3E17">
              <w:rPr>
                <w:lang w:val="en-US"/>
              </w:rPr>
              <w:t>Information Governance Committee</w:t>
            </w:r>
          </w:p>
          <w:p w:rsidRPr="001F3E17" w:rsidR="00F36093" w:rsidP="001F3E17" w:rsidRDefault="001F3E17" w14:paraId="0DD039D1" w14:textId="08A66640">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01F3E17">
              <w:rPr>
                <w:lang w:val="en-US"/>
              </w:rPr>
              <w:t>Enterprise Architecture Committee</w:t>
            </w:r>
          </w:p>
        </w:tc>
      </w:tr>
      <w:tr w:rsidRPr="004C14C8" w:rsidR="00B71760" w:rsidTr="00B71760" w14:paraId="49899C08"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rsidRPr="004C14C8" w:rsidR="00F36093" w:rsidP="001C50D5" w:rsidRDefault="00997A05" w14:paraId="1B056321" w14:textId="3633DF69">
            <w:pPr>
              <w:spacing w:line="259" w:lineRule="auto"/>
              <w:rPr>
                <w:b w:val="0"/>
                <w:bCs/>
                <w:color w:val="auto"/>
                <w:lang w:val="en-US"/>
              </w:rPr>
            </w:pPr>
            <w:r>
              <w:rPr>
                <w:b w:val="0"/>
                <w:bCs/>
                <w:color w:val="auto"/>
                <w:lang w:val="en-US"/>
              </w:rPr>
              <w:t>Informed</w:t>
            </w:r>
          </w:p>
        </w:tc>
        <w:tc>
          <w:tcPr>
            <w:tcW w:w="3260" w:type="dxa"/>
            <w:shd w:val="clear" w:color="auto" w:fill="FFFFFF" w:themeFill="background1"/>
          </w:tcPr>
          <w:p w:rsidRPr="004C14C8" w:rsidR="00F36093" w:rsidP="001C50D5" w:rsidRDefault="00885BBE" w14:paraId="38B8A84E" w14:textId="42A45995">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Informed of policy</w:t>
            </w:r>
          </w:p>
        </w:tc>
        <w:tc>
          <w:tcPr>
            <w:tcW w:w="4632" w:type="dxa"/>
            <w:shd w:val="clear" w:color="auto" w:fill="FFFFFF" w:themeFill="background1"/>
          </w:tcPr>
          <w:p w:rsidR="00801D77" w:rsidP="00801D77" w:rsidRDefault="00801D77" w14:paraId="3D1CE7D5"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US"/>
              </w:rPr>
            </w:pPr>
            <w:r w:rsidRPr="00801D77">
              <w:rPr>
                <w:lang w:val="en-US"/>
              </w:rPr>
              <w:t>All Wannon Water staff</w:t>
            </w:r>
          </w:p>
          <w:p w:rsidRPr="00801D77" w:rsidR="00801D77" w:rsidP="00801D77" w:rsidRDefault="00801D77" w14:paraId="4A324231" w14:textId="6D67AB2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US"/>
              </w:rPr>
            </w:pPr>
            <w:r w:rsidRPr="00801D77">
              <w:rPr>
                <w:lang w:val="en-US"/>
              </w:rPr>
              <w:t>External consumers of Wannon Water information assets</w:t>
            </w:r>
          </w:p>
          <w:p w:rsidRPr="004C14C8" w:rsidR="00F36093" w:rsidP="001C50D5" w:rsidRDefault="00F36093" w14:paraId="1F1D7E79" w14:textId="77777777">
            <w:pPr>
              <w:spacing w:line="259" w:lineRule="auto"/>
              <w:cnfStyle w:val="000000000000" w:firstRow="0" w:lastRow="0" w:firstColumn="0" w:lastColumn="0" w:oddVBand="0" w:evenVBand="0" w:oddHBand="0" w:evenHBand="0" w:firstRowFirstColumn="0" w:firstRowLastColumn="0" w:lastRowFirstColumn="0" w:lastRowLastColumn="0"/>
              <w:rPr>
                <w:bCs/>
                <w:lang w:val="en-US"/>
              </w:rPr>
            </w:pPr>
          </w:p>
        </w:tc>
      </w:tr>
    </w:tbl>
    <w:p w:rsidRPr="00446033" w:rsidR="001C50D5" w:rsidP="00801D77" w:rsidRDefault="001C50D5" w14:paraId="3583E188" w14:textId="77777777">
      <w:pPr>
        <w:spacing w:line="259" w:lineRule="auto"/>
        <w:rPr>
          <w:i/>
          <w:sz w:val="16"/>
          <w:szCs w:val="16"/>
          <w:lang w:val="en-US" w:eastAsia="en-US"/>
        </w:rPr>
      </w:pPr>
      <w:r>
        <w:rPr>
          <w:i/>
          <w:sz w:val="16"/>
          <w:szCs w:val="16"/>
          <w:lang w:val="en-US" w:eastAsia="en-US"/>
        </w:rPr>
        <w:t>Figure 1: Responsibility and Accountability</w:t>
      </w:r>
    </w:p>
    <w:p w:rsidRPr="00AB0265" w:rsidR="00AB0265" w:rsidP="00AB0265" w:rsidRDefault="00AB0265" w14:paraId="13AC1512" w14:textId="77777777">
      <w:pPr>
        <w:rPr>
          <w:lang w:val="en-US" w:eastAsia="en-US"/>
        </w:rPr>
      </w:pPr>
    </w:p>
    <w:p w:rsidR="00B063F4" w:rsidP="00B063F4" w:rsidRDefault="00B063F4" w14:paraId="7B4B63D3" w14:textId="7A87E7CD">
      <w:pPr>
        <w:pStyle w:val="Heading2"/>
      </w:pPr>
      <w:bookmarkStart w:name="_Toc115246370" w:id="5"/>
      <w:r>
        <w:t>Breaches of Policy</w:t>
      </w:r>
      <w:bookmarkEnd w:id="5"/>
    </w:p>
    <w:p w:rsidRPr="005A6F12" w:rsidR="005A6F12" w:rsidP="005A6F12" w:rsidRDefault="005A6F12" w14:paraId="738EB22E" w14:textId="77777777">
      <w:pPr>
        <w:rPr>
          <w:lang w:val="en-US" w:eastAsia="en-US"/>
        </w:rPr>
      </w:pPr>
      <w:r w:rsidRPr="005A6F12">
        <w:rPr>
          <w:lang w:val="en-US" w:eastAsia="en-US"/>
        </w:rPr>
        <w:t xml:space="preserve">Breaches of this policy will be treated as a Cyber Incident and be investigated under the guidelines of the </w:t>
      </w:r>
      <w:r w:rsidRPr="00252A65">
        <w:rPr>
          <w:b/>
          <w:bCs/>
          <w:i/>
          <w:iCs/>
          <w:lang w:val="en-US" w:eastAsia="en-US"/>
        </w:rPr>
        <w:t>Wannon Water Cyber Incident Response Framework</w:t>
      </w:r>
      <w:r w:rsidRPr="005A6F12">
        <w:rPr>
          <w:lang w:val="en-US" w:eastAsia="en-US"/>
        </w:rPr>
        <w:t>.</w:t>
      </w:r>
    </w:p>
    <w:p w:rsidRPr="005A6F12" w:rsidR="005A6F12" w:rsidP="005A6F12" w:rsidRDefault="005A6F12" w14:paraId="44567789" w14:textId="77777777">
      <w:pPr>
        <w:rPr>
          <w:lang w:val="en-US" w:eastAsia="en-US"/>
        </w:rPr>
      </w:pPr>
    </w:p>
    <w:p w:rsidRPr="005A6F12" w:rsidR="005A6F12" w:rsidP="005A6F12" w:rsidRDefault="005A6F12" w14:paraId="4434A11B" w14:textId="77777777">
      <w:pPr>
        <w:rPr>
          <w:lang w:val="en-US" w:eastAsia="en-US"/>
        </w:rPr>
      </w:pPr>
      <w:r w:rsidRPr="005A6F12">
        <w:rPr>
          <w:lang w:val="en-US" w:eastAsia="en-US"/>
        </w:rPr>
        <w:t xml:space="preserve">Willful or negligent breaches of this policy may result in Wannon Water team member being sanctioned under </w:t>
      </w:r>
      <w:r w:rsidRPr="00252A65">
        <w:rPr>
          <w:b/>
          <w:bCs/>
          <w:i/>
          <w:iCs/>
          <w:lang w:val="en-US" w:eastAsia="en-US"/>
        </w:rPr>
        <w:t>Wannon Water’s Consequence of Employee Misconduct</w:t>
      </w:r>
      <w:r w:rsidRPr="005A6F12">
        <w:rPr>
          <w:lang w:val="en-US" w:eastAsia="en-US"/>
        </w:rPr>
        <w:t xml:space="preserve"> process, at the discretion of the Chief Information Officer.</w:t>
      </w:r>
    </w:p>
    <w:p w:rsidRPr="005A6F12" w:rsidR="005A6F12" w:rsidP="005A6F12" w:rsidRDefault="005A6F12" w14:paraId="32155696" w14:textId="77777777">
      <w:pPr>
        <w:rPr>
          <w:lang w:val="en-US" w:eastAsia="en-US"/>
        </w:rPr>
      </w:pPr>
    </w:p>
    <w:p w:rsidRPr="00801D77" w:rsidR="00801D77" w:rsidP="005A6F12" w:rsidRDefault="005A6F12" w14:paraId="4AD49E21" w14:textId="77A780CB">
      <w:pPr>
        <w:rPr>
          <w:lang w:val="en-US" w:eastAsia="en-US"/>
        </w:rPr>
      </w:pPr>
      <w:r w:rsidRPr="005A6F12">
        <w:rPr>
          <w:lang w:val="en-US" w:eastAsia="en-US"/>
        </w:rPr>
        <w:t>It should be noted that breaches of this procedure may result in a contravention of the Victorian Protective Data Security Standards, or other relevant regulations or legislation and may result in notification to a regulatory body such as DPC or OVIC.  In such cases external penalties may apply.</w:t>
      </w:r>
    </w:p>
    <w:p w:rsidR="00B063F4" w:rsidP="00B063F4" w:rsidRDefault="00B063F4" w14:paraId="0B46CBE4" w14:textId="4C61FBF7">
      <w:pPr>
        <w:pStyle w:val="Heading1"/>
      </w:pPr>
      <w:bookmarkStart w:name="_Toc115246371" w:id="6"/>
      <w:r>
        <w:t>Policy</w:t>
      </w:r>
      <w:bookmarkEnd w:id="6"/>
    </w:p>
    <w:p w:rsidR="00B063F4" w:rsidP="00B063F4" w:rsidRDefault="00B063F4" w14:paraId="660C0466" w14:textId="1A20FC9F">
      <w:pPr>
        <w:pStyle w:val="Heading2"/>
      </w:pPr>
      <w:bookmarkStart w:name="_Toc115246372" w:id="7"/>
      <w:r>
        <w:t>Gener</w:t>
      </w:r>
      <w:r w:rsidR="00B30E86">
        <w:t>al Principles</w:t>
      </w:r>
      <w:bookmarkEnd w:id="7"/>
    </w:p>
    <w:p w:rsidRPr="005A6F12" w:rsidR="005A6F12" w:rsidP="005A6F12" w:rsidRDefault="0003568D" w14:paraId="7E881B7A" w14:textId="4A84F4DD">
      <w:pPr>
        <w:rPr>
          <w:lang w:val="en-US" w:eastAsia="en-US"/>
        </w:rPr>
      </w:pPr>
      <w:r w:rsidRPr="0003568D">
        <w:rPr>
          <w:lang w:val="en-US" w:eastAsia="en-US"/>
        </w:rPr>
        <w:t>This policy will adhere to these general principles of access management</w:t>
      </w:r>
      <w:r>
        <w:rPr>
          <w:lang w:val="en-US" w:eastAsia="en-US"/>
        </w:rPr>
        <w:t>.</w:t>
      </w:r>
    </w:p>
    <w:p w:rsidR="00B30E86" w:rsidP="00B30E86" w:rsidRDefault="00B30E86" w14:paraId="2357D359" w14:textId="69B2AA35">
      <w:pPr>
        <w:pStyle w:val="Heading3"/>
      </w:pPr>
      <w:bookmarkStart w:name="_Toc115246373" w:id="8"/>
      <w:r>
        <w:t>Risk appetite and tolerance</w:t>
      </w:r>
      <w:bookmarkEnd w:id="8"/>
    </w:p>
    <w:p w:rsidR="00A03F3F" w:rsidP="00A03F3F" w:rsidRDefault="00A03F3F" w14:paraId="263F7FBE" w14:textId="29206FA2">
      <w:pPr>
        <w:rPr>
          <w:lang w:val="en-US" w:eastAsia="en-US"/>
        </w:rPr>
      </w:pPr>
      <w:r w:rsidRPr="00A03F3F">
        <w:rPr>
          <w:lang w:val="en-US" w:eastAsia="en-US"/>
        </w:rPr>
        <w:t xml:space="preserve">Wannon Water’s information assets are critical to its operations - reliable information leads to reliable business decisions, with corresponding efficiency and customer satisfaction gains.  Wannon Water has an obligation to ensure the integrity, availability and confidentiality of information assets.  A key control in ensuring the veracity of our information assets are access controls.  </w:t>
      </w:r>
    </w:p>
    <w:p w:rsidRPr="00A03F3F" w:rsidR="00A03F3F" w:rsidP="00A03F3F" w:rsidRDefault="00A03F3F" w14:paraId="5C676EBE" w14:textId="77777777">
      <w:pPr>
        <w:rPr>
          <w:lang w:val="en-US" w:eastAsia="en-US"/>
        </w:rPr>
      </w:pPr>
    </w:p>
    <w:p w:rsidR="00B92A6D" w:rsidP="00A03F3F" w:rsidRDefault="00A03F3F" w14:paraId="03B77466" w14:textId="77777777">
      <w:pPr>
        <w:rPr>
          <w:lang w:val="en-US" w:eastAsia="en-US"/>
        </w:rPr>
      </w:pPr>
      <w:r w:rsidRPr="00A03F3F">
        <w:rPr>
          <w:lang w:val="en-US" w:eastAsia="en-US"/>
        </w:rPr>
        <w:t>The principle of least access, a widely adopted cyber control, states that users and consumers of information should only have sufficient access to ensure their role. This principle is effectively controlled by access control rules and guidelines, and will be adopted as a core principle by this policy</w:t>
      </w:r>
      <w:r w:rsidR="00B92A6D">
        <w:rPr>
          <w:lang w:val="en-US" w:eastAsia="en-US"/>
        </w:rPr>
        <w:t>.</w:t>
      </w:r>
    </w:p>
    <w:p w:rsidRPr="00A03F3F" w:rsidR="00A03F3F" w:rsidP="00A03F3F" w:rsidRDefault="00A03F3F" w14:paraId="282DF628" w14:textId="4281AC30">
      <w:pPr>
        <w:rPr>
          <w:lang w:val="en-US" w:eastAsia="en-US"/>
        </w:rPr>
      </w:pPr>
      <w:r w:rsidRPr="00A03F3F">
        <w:rPr>
          <w:lang w:val="en-US" w:eastAsia="en-US"/>
        </w:rPr>
        <w:t>Key to assessing our access controls is the level of risk we are willing to accept (appetite) and tolerate (tolerance) to the veracity of our information. An organisation’s risk appetite will clearly affect the level and complexity of controls</w:t>
      </w:r>
      <w:r>
        <w:rPr>
          <w:rStyle w:val="FootnoteReference"/>
          <w:lang w:val="en-US" w:eastAsia="en-US"/>
        </w:rPr>
        <w:footnoteReference w:id="3"/>
      </w:r>
      <w:r w:rsidRPr="00A03F3F">
        <w:rPr>
          <w:lang w:val="en-US" w:eastAsia="en-US"/>
        </w:rPr>
        <w:t>.</w:t>
      </w:r>
    </w:p>
    <w:p w:rsidRPr="00A03F3F" w:rsidR="00A03F3F" w:rsidP="00A03F3F" w:rsidRDefault="00A03F3F" w14:paraId="06492AE9" w14:textId="77777777">
      <w:pPr>
        <w:rPr>
          <w:lang w:val="en-US" w:eastAsia="en-US"/>
        </w:rPr>
      </w:pPr>
    </w:p>
    <w:p w:rsidR="00A03F3F" w:rsidP="00A03F3F" w:rsidRDefault="00A03F3F" w14:paraId="1B5FC311" w14:textId="784E16B4">
      <w:pPr>
        <w:rPr>
          <w:lang w:val="en-US" w:eastAsia="en-US"/>
        </w:rPr>
      </w:pPr>
      <w:r w:rsidRPr="00A03F3F">
        <w:rPr>
          <w:lang w:val="en-US" w:eastAsia="en-US"/>
        </w:rPr>
        <w:t>Wannon Water currently has a low risk appetite and tolerance, so this policy will be detailed accordingly.  This policy is designed to support a low risk approach to access control.</w:t>
      </w:r>
    </w:p>
    <w:p w:rsidRPr="0003568D" w:rsidR="008465AB" w:rsidP="00A03F3F" w:rsidRDefault="008465AB" w14:paraId="66C9EDB3" w14:textId="77777777">
      <w:pPr>
        <w:rPr>
          <w:lang w:val="en-US" w:eastAsia="en-US"/>
        </w:rPr>
      </w:pPr>
    </w:p>
    <w:p w:rsidR="00B30E86" w:rsidP="00B30E86" w:rsidRDefault="00B30E86" w14:paraId="7264A9A4" w14:textId="43CB18AD">
      <w:pPr>
        <w:pStyle w:val="Heading2"/>
      </w:pPr>
      <w:bookmarkStart w:name="_Toc115246374" w:id="9"/>
      <w:r>
        <w:t>Access Authorisation</w:t>
      </w:r>
      <w:bookmarkEnd w:id="9"/>
    </w:p>
    <w:p w:rsidRPr="008465AB" w:rsidR="008465AB" w:rsidP="008465AB" w:rsidRDefault="008465AB" w14:paraId="656A3D8F" w14:textId="2FB8C24A">
      <w:pPr>
        <w:rPr>
          <w:lang w:val="en-US" w:eastAsia="en-US"/>
        </w:rPr>
      </w:pPr>
      <w:r w:rsidRPr="008465AB">
        <w:rPr>
          <w:lang w:val="en-US" w:eastAsia="en-US"/>
        </w:rPr>
        <w:t xml:space="preserve">All access to a Wannon Water information asset </w:t>
      </w:r>
      <w:r w:rsidRPr="00252A65">
        <w:rPr>
          <w:b/>
          <w:bCs/>
          <w:u w:val="single"/>
          <w:lang w:val="en-US" w:eastAsia="en-US"/>
        </w:rPr>
        <w:t>must</w:t>
      </w:r>
      <w:r w:rsidRPr="008465AB">
        <w:rPr>
          <w:lang w:val="en-US" w:eastAsia="en-US"/>
        </w:rPr>
        <w:t xml:space="preserve"> be authorised by the appropriate Authority.  This Authority will be an individual delegate with the authority to create, modify and revoke access to a particular information asset as delegated by the owner of that information asset.  Typically within Wannon Water, this will be an Information Steward .  In some instances, the Authority may also physically grant the access permissions, but in many cases this physical provisioning will be undertaken a designated system administrator , or by the IT team.</w:t>
      </w:r>
    </w:p>
    <w:p w:rsidRPr="008465AB" w:rsidR="008465AB" w:rsidP="008465AB" w:rsidRDefault="008465AB" w14:paraId="37C87669" w14:textId="77777777">
      <w:pPr>
        <w:rPr>
          <w:lang w:val="en-US" w:eastAsia="en-US"/>
        </w:rPr>
      </w:pPr>
    </w:p>
    <w:p w:rsidRPr="008465AB" w:rsidR="008465AB" w:rsidP="008465AB" w:rsidRDefault="008465AB" w14:paraId="20735D5C" w14:textId="77777777">
      <w:pPr>
        <w:rPr>
          <w:u w:val="single"/>
          <w:lang w:val="en-US" w:eastAsia="en-US"/>
        </w:rPr>
      </w:pPr>
      <w:r w:rsidRPr="008465AB">
        <w:rPr>
          <w:u w:val="single"/>
          <w:lang w:val="en-US" w:eastAsia="en-US"/>
        </w:rPr>
        <w:t>No access rights will be granted to any Information Asset or Information System without appropriate authorisation from the relevant Authority.</w:t>
      </w:r>
    </w:p>
    <w:p w:rsidRPr="008465AB" w:rsidR="008465AB" w:rsidP="008465AB" w:rsidRDefault="008465AB" w14:paraId="04D14347" w14:textId="77777777">
      <w:pPr>
        <w:rPr>
          <w:lang w:val="en-US" w:eastAsia="en-US"/>
        </w:rPr>
      </w:pPr>
    </w:p>
    <w:p w:rsidR="00A03F3F" w:rsidP="008465AB" w:rsidRDefault="008465AB" w14:paraId="617E72D9" w14:textId="6BB0E509">
      <w:pPr>
        <w:rPr>
          <w:lang w:val="en-US" w:eastAsia="en-US"/>
        </w:rPr>
      </w:pPr>
      <w:r w:rsidRPr="008465AB">
        <w:rPr>
          <w:lang w:val="en-US" w:eastAsia="en-US"/>
        </w:rPr>
        <w:t>Note that in certain circumstances, such as during a cyber incident, the IT team, acting on the authority of the Chief Information Officer, the ISIRT, or IMT, may unilaterally provide, modify or revoke access permissions as reasonably required.</w:t>
      </w:r>
    </w:p>
    <w:p w:rsidR="008465AB" w:rsidP="008465AB" w:rsidRDefault="008465AB" w14:paraId="7C4F7184" w14:textId="0C828D22">
      <w:pPr>
        <w:rPr>
          <w:lang w:val="en-US" w:eastAsia="en-US"/>
        </w:rPr>
      </w:pPr>
    </w:p>
    <w:p w:rsidR="00A13103" w:rsidP="00A13103" w:rsidRDefault="00A13103" w14:paraId="076D085A" w14:textId="16CAA6F2">
      <w:pPr>
        <w:pStyle w:val="Heading3"/>
      </w:pPr>
      <w:bookmarkStart w:name="_Toc115246375" w:id="10"/>
      <w:r>
        <w:t>Information Asset Stewards and Information System Administrators</w:t>
      </w:r>
      <w:bookmarkEnd w:id="10"/>
    </w:p>
    <w:p w:rsidRPr="007A1284" w:rsidR="007A1284" w:rsidP="007A1284" w:rsidRDefault="007A1284" w14:paraId="6D20BA3D" w14:textId="676F8643">
      <w:pPr>
        <w:rPr>
          <w:lang w:val="en-US" w:eastAsia="en-US"/>
        </w:rPr>
      </w:pPr>
      <w:r w:rsidRPr="007A1284">
        <w:rPr>
          <w:lang w:val="en-US" w:eastAsia="en-US"/>
        </w:rPr>
        <w:t>An Information Steward is an officer that has been delegated authority and responsibility for the maintenance of an information asset by that information assets owner.  The roles and responsibilities of Stewards are define</w:t>
      </w:r>
      <w:r w:rsidR="00961CCF">
        <w:rPr>
          <w:lang w:val="en-US" w:eastAsia="en-US"/>
        </w:rPr>
        <w:t>d</w:t>
      </w:r>
      <w:r w:rsidRPr="007A1284">
        <w:rPr>
          <w:lang w:val="en-US" w:eastAsia="en-US"/>
        </w:rPr>
        <w:t xml:space="preserve"> in document CD2020/00716 </w:t>
      </w:r>
      <w:r w:rsidRPr="00961CCF">
        <w:rPr>
          <w:b/>
          <w:bCs/>
          <w:i/>
          <w:iCs/>
          <w:lang w:val="en-US" w:eastAsia="en-US"/>
        </w:rPr>
        <w:t>Information Management Custodian Model</w:t>
      </w:r>
      <w:r w:rsidRPr="007A1284">
        <w:rPr>
          <w:lang w:val="en-US" w:eastAsia="en-US"/>
        </w:rPr>
        <w:t>, and include maintaining the security for their designated asset.   Information Stewards will act as access Authorities for the assets they are responsible for.</w:t>
      </w:r>
    </w:p>
    <w:p w:rsidRPr="007A1284" w:rsidR="007A1284" w:rsidP="007A1284" w:rsidRDefault="007A1284" w14:paraId="1B95A01D" w14:textId="77777777">
      <w:pPr>
        <w:rPr>
          <w:lang w:val="en-US" w:eastAsia="en-US"/>
        </w:rPr>
      </w:pPr>
    </w:p>
    <w:p w:rsidRPr="007A1284" w:rsidR="007A1284" w:rsidP="007A1284" w:rsidRDefault="007A1284" w14:paraId="562C3CF2" w14:textId="3044963C">
      <w:pPr>
        <w:rPr>
          <w:lang w:val="en-US" w:eastAsia="en-US"/>
        </w:rPr>
      </w:pPr>
      <w:r w:rsidRPr="007A1284">
        <w:rPr>
          <w:lang w:val="en-US" w:eastAsia="en-US"/>
        </w:rPr>
        <w:t>System administrators are officers who have privileged access to one or more information systems (I.e., applications) that support information Assets.  Information Stewards delegate authority to undertake system administration roles to these System Administrators.  In some cases Information Stewards may also be System Administrators, but more often than not a single System Administrator may support several Information Assets – take for instance the Finance One system.  This information system hosts multiple Information Assets, and ther</w:t>
      </w:r>
      <w:r w:rsidR="005E689A">
        <w:rPr>
          <w:lang w:val="en-US" w:eastAsia="en-US"/>
        </w:rPr>
        <w:t>e</w:t>
      </w:r>
      <w:r w:rsidRPr="007A1284">
        <w:rPr>
          <w:lang w:val="en-US" w:eastAsia="en-US"/>
        </w:rPr>
        <w:t>fore has multiple Information Stewards, but being a single digital eco system, it makes sense for it to have one System Administrator.</w:t>
      </w:r>
    </w:p>
    <w:p w:rsidRPr="007A1284" w:rsidR="007A1284" w:rsidP="007A1284" w:rsidRDefault="007A1284" w14:paraId="7A2AE388" w14:textId="77777777">
      <w:pPr>
        <w:rPr>
          <w:lang w:val="en-US" w:eastAsia="en-US"/>
        </w:rPr>
      </w:pPr>
    </w:p>
    <w:p w:rsidRPr="007A1284" w:rsidR="007A1284" w:rsidP="007A1284" w:rsidRDefault="007A1284" w14:paraId="5A67CD85" w14:textId="77777777">
      <w:pPr>
        <w:rPr>
          <w:lang w:val="en-US" w:eastAsia="en-US"/>
        </w:rPr>
      </w:pPr>
      <w:r w:rsidRPr="007A1284">
        <w:rPr>
          <w:lang w:val="en-US" w:eastAsia="en-US"/>
        </w:rPr>
        <w:t>The System Administrators role can be thought of as the ‘technical expert’, and would typically undertake the following tasks:</w:t>
      </w:r>
    </w:p>
    <w:p w:rsidRPr="007A1284" w:rsidR="007A1284" w:rsidP="007A1284" w:rsidRDefault="007A1284" w14:paraId="5B443D8F" w14:textId="77777777">
      <w:pPr>
        <w:rPr>
          <w:lang w:val="en-US" w:eastAsia="en-US"/>
        </w:rPr>
      </w:pPr>
    </w:p>
    <w:p w:rsidRPr="007A1284" w:rsidR="007A1284" w:rsidP="007A1284" w:rsidRDefault="007A1284" w14:paraId="63FA7369" w14:textId="3968F10A">
      <w:pPr>
        <w:pStyle w:val="ListParagraph"/>
        <w:numPr>
          <w:ilvl w:val="0"/>
          <w:numId w:val="18"/>
        </w:numPr>
        <w:rPr>
          <w:lang w:val="en-US" w:eastAsia="en-US"/>
        </w:rPr>
      </w:pPr>
      <w:r w:rsidRPr="007A1284">
        <w:rPr>
          <w:lang w:val="en-US" w:eastAsia="en-US"/>
        </w:rPr>
        <w:t>Apply updates and patches, under the guidelines of the Wannon Water Change and Configuration Management Process</w:t>
      </w:r>
    </w:p>
    <w:p w:rsidRPr="007A1284" w:rsidR="007A1284" w:rsidP="007A1284" w:rsidRDefault="007A1284" w14:paraId="1A2A6288" w14:textId="39F39B2E">
      <w:pPr>
        <w:pStyle w:val="ListParagraph"/>
        <w:numPr>
          <w:ilvl w:val="0"/>
          <w:numId w:val="18"/>
        </w:numPr>
        <w:rPr>
          <w:lang w:val="en-US" w:eastAsia="en-US"/>
        </w:rPr>
      </w:pPr>
      <w:r w:rsidRPr="007A1284">
        <w:rPr>
          <w:lang w:val="en-US" w:eastAsia="en-US"/>
        </w:rPr>
        <w:t>Manage user and access adds, moves and changes</w:t>
      </w:r>
    </w:p>
    <w:p w:rsidRPr="007A1284" w:rsidR="007A1284" w:rsidP="007A1284" w:rsidRDefault="007A1284" w14:paraId="6712B7A6" w14:textId="3E01C1CD">
      <w:pPr>
        <w:pStyle w:val="ListParagraph"/>
        <w:numPr>
          <w:ilvl w:val="0"/>
          <w:numId w:val="18"/>
        </w:numPr>
        <w:rPr>
          <w:lang w:val="en-US" w:eastAsia="en-US"/>
        </w:rPr>
      </w:pPr>
      <w:r w:rsidRPr="007A1284">
        <w:rPr>
          <w:lang w:val="en-US" w:eastAsia="en-US"/>
        </w:rPr>
        <w:t>Provide day to day operational support</w:t>
      </w:r>
    </w:p>
    <w:p w:rsidRPr="007A1284" w:rsidR="007A1284" w:rsidP="007A1284" w:rsidRDefault="007A1284" w14:paraId="541C36A4" w14:textId="2D067707">
      <w:pPr>
        <w:pStyle w:val="ListParagraph"/>
        <w:numPr>
          <w:ilvl w:val="0"/>
          <w:numId w:val="18"/>
        </w:numPr>
        <w:rPr>
          <w:lang w:val="en-US" w:eastAsia="en-US"/>
        </w:rPr>
      </w:pPr>
      <w:r w:rsidRPr="007A1284">
        <w:rPr>
          <w:lang w:val="en-US" w:eastAsia="en-US"/>
        </w:rPr>
        <w:t>Provide expert advice</w:t>
      </w:r>
    </w:p>
    <w:p w:rsidRPr="007A1284" w:rsidR="007A1284" w:rsidP="007A1284" w:rsidRDefault="007A1284" w14:paraId="59691B87" w14:textId="60DF7306">
      <w:pPr>
        <w:pStyle w:val="ListParagraph"/>
        <w:numPr>
          <w:ilvl w:val="0"/>
          <w:numId w:val="18"/>
        </w:numPr>
        <w:rPr>
          <w:lang w:val="en-US" w:eastAsia="en-US"/>
        </w:rPr>
      </w:pPr>
      <w:r w:rsidRPr="007A1284">
        <w:rPr>
          <w:lang w:val="en-US" w:eastAsia="en-US"/>
        </w:rPr>
        <w:t>Assist in system development and upgrades</w:t>
      </w:r>
    </w:p>
    <w:p w:rsidRPr="007A1284" w:rsidR="007A1284" w:rsidP="007A1284" w:rsidRDefault="007A1284" w14:paraId="3051DDBD" w14:textId="4D7A4146">
      <w:pPr>
        <w:pStyle w:val="ListParagraph"/>
        <w:numPr>
          <w:ilvl w:val="0"/>
          <w:numId w:val="18"/>
        </w:numPr>
        <w:rPr>
          <w:lang w:val="en-US" w:eastAsia="en-US"/>
        </w:rPr>
      </w:pPr>
      <w:r w:rsidRPr="007A1284">
        <w:rPr>
          <w:lang w:val="en-US" w:eastAsia="en-US"/>
        </w:rPr>
        <w:t>Maintain the integrity of the information system, including data processing rules and system security.</w:t>
      </w:r>
    </w:p>
    <w:p w:rsidRPr="007A1284" w:rsidR="007A1284" w:rsidP="007A1284" w:rsidRDefault="007A1284" w14:paraId="4FB47161" w14:textId="77777777">
      <w:pPr>
        <w:rPr>
          <w:lang w:val="en-US" w:eastAsia="en-US"/>
        </w:rPr>
      </w:pPr>
    </w:p>
    <w:p w:rsidRPr="007A1284" w:rsidR="007A1284" w:rsidP="007A1284" w:rsidRDefault="007A1284" w14:paraId="586E6849" w14:textId="77777777">
      <w:pPr>
        <w:rPr>
          <w:lang w:val="en-US" w:eastAsia="en-US"/>
        </w:rPr>
      </w:pPr>
      <w:r w:rsidRPr="007A1284">
        <w:rPr>
          <w:lang w:val="en-US" w:eastAsia="en-US"/>
        </w:rPr>
        <w:t>Typically there will be no more than two Information System Administrators per Information System to limit the use of privileged access accounts, and to place a degree of control over changes.  Wherever practical, privileged access (I.e. administrator level access) will be via specialised restricted administrative accounts rather than day to day accounts.</w:t>
      </w:r>
    </w:p>
    <w:p w:rsidRPr="007A1284" w:rsidR="007A1284" w:rsidP="007A1284" w:rsidRDefault="007A1284" w14:paraId="1EA38E64" w14:textId="77777777">
      <w:pPr>
        <w:rPr>
          <w:lang w:val="en-US" w:eastAsia="en-US"/>
        </w:rPr>
      </w:pPr>
    </w:p>
    <w:p w:rsidR="00A13103" w:rsidP="007A1284" w:rsidRDefault="007A1284" w14:paraId="77734FA7" w14:textId="7FA4116D">
      <w:pPr>
        <w:rPr>
          <w:lang w:val="en-US" w:eastAsia="en-US"/>
        </w:rPr>
      </w:pPr>
      <w:r w:rsidRPr="007A1284">
        <w:rPr>
          <w:lang w:val="en-US" w:eastAsia="en-US"/>
        </w:rPr>
        <w:t>To support the concept of separation of duties, an Information System Administrator must not make any change to the access rights of any user without the a</w:t>
      </w:r>
      <w:r w:rsidR="0050327F">
        <w:rPr>
          <w:lang w:val="en-US" w:eastAsia="en-US"/>
        </w:rPr>
        <w:t>u</w:t>
      </w:r>
      <w:r w:rsidRPr="007A1284">
        <w:rPr>
          <w:lang w:val="en-US" w:eastAsia="en-US"/>
        </w:rPr>
        <w:t xml:space="preserve">thorisation of the relevant Authority.  In terms of the RACI model, the relevant roles and authority of Information System Administrators and Information Stewards in terms of access management can be summarised as below in </w:t>
      </w:r>
      <w:r w:rsidR="0008272E">
        <w:rPr>
          <w:lang w:val="en-US" w:eastAsia="en-US"/>
        </w:rPr>
        <w:t>F</w:t>
      </w:r>
      <w:r w:rsidRPr="007A1284">
        <w:rPr>
          <w:lang w:val="en-US" w:eastAsia="en-US"/>
        </w:rPr>
        <w:t>igure 2:</w:t>
      </w:r>
    </w:p>
    <w:p w:rsidR="007A1284" w:rsidP="007A1284" w:rsidRDefault="007A1284" w14:paraId="01E7BFDB" w14:textId="3D0AB873">
      <w:pPr>
        <w:rPr>
          <w:lang w:val="en-US" w:eastAsia="en-US"/>
        </w:rPr>
      </w:pPr>
    </w:p>
    <w:tbl>
      <w:tblPr>
        <w:tblStyle w:val="TableGrid"/>
        <w:tblW w:w="0" w:type="auto"/>
        <w:jc w:val="center"/>
        <w:shd w:val="clear" w:color="auto" w:fill="00B4D0" w:themeFill="accent1"/>
        <w:tblLook w:val="04A0" w:firstRow="1" w:lastRow="0" w:firstColumn="1" w:lastColumn="0" w:noHBand="0" w:noVBand="1"/>
      </w:tblPr>
      <w:tblGrid>
        <w:gridCol w:w="1838"/>
        <w:gridCol w:w="3260"/>
        <w:gridCol w:w="4632"/>
      </w:tblGrid>
      <w:tr w:rsidRPr="00D05240" w:rsidR="0008272E" w:rsidTr="00C503CC" w14:paraId="7ADF392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bottom w:val="single" w:color="auto" w:sz="4" w:space="0"/>
            </w:tcBorders>
            <w:shd w:val="clear" w:color="auto" w:fill="00B4D0" w:themeFill="accent1"/>
          </w:tcPr>
          <w:p w:rsidRPr="00D05240" w:rsidR="0008272E" w:rsidP="00C503CC" w:rsidRDefault="00F47C95" w14:paraId="76FA3DDA" w14:textId="3D0DFD1C">
            <w:pPr>
              <w:spacing w:line="259" w:lineRule="auto"/>
              <w:rPr>
                <w:lang w:val="en-US"/>
              </w:rPr>
            </w:pPr>
            <w:r>
              <w:rPr>
                <w:shd w:val="clear" w:color="auto" w:fill="00B4D0" w:themeFill="accent1"/>
                <w:lang w:val="en-US"/>
              </w:rPr>
              <w:t>Role</w:t>
            </w:r>
          </w:p>
        </w:tc>
        <w:tc>
          <w:tcPr>
            <w:tcW w:w="3260" w:type="dxa"/>
            <w:tcBorders>
              <w:bottom w:val="single" w:color="auto" w:sz="4" w:space="0"/>
            </w:tcBorders>
            <w:shd w:val="clear" w:color="auto" w:fill="00B4D0" w:themeFill="accent1"/>
          </w:tcPr>
          <w:p w:rsidRPr="00D05240" w:rsidR="0008272E" w:rsidP="00C503CC" w:rsidRDefault="00F47C95" w14:paraId="7923C269" w14:textId="64C11DC5">
            <w:pPr>
              <w:spacing w:line="259" w:lineRule="auto"/>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Pr>
                <w:color w:val="FFFFFF" w:themeColor="background1"/>
                <w:shd w:val="clear" w:color="auto" w:fill="00B4D0" w:themeFill="accent1"/>
                <w:lang w:val="en-US"/>
              </w:rPr>
              <w:t>Accountability</w:t>
            </w:r>
          </w:p>
        </w:tc>
        <w:tc>
          <w:tcPr>
            <w:tcW w:w="4632" w:type="dxa"/>
            <w:tcBorders>
              <w:bottom w:val="single" w:color="auto" w:sz="4" w:space="0"/>
            </w:tcBorders>
            <w:shd w:val="clear" w:color="auto" w:fill="00B4D0" w:themeFill="accent1"/>
          </w:tcPr>
          <w:p w:rsidRPr="00D05240" w:rsidR="0008272E" w:rsidP="00C503CC" w:rsidRDefault="00F47C95" w14:paraId="6BE63DD6" w14:textId="5AB60547">
            <w:pPr>
              <w:shd w:val="clear" w:color="auto" w:fill="00B4D0" w:themeFill="accent1"/>
              <w:spacing w:line="259" w:lineRule="auto"/>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Pr>
                <w:color w:val="FFFFFF" w:themeColor="background1"/>
                <w:shd w:val="clear" w:color="auto" w:fill="00B4D0" w:themeFill="accent1"/>
                <w:lang w:val="en-US"/>
              </w:rPr>
              <w:t>Comments</w:t>
            </w:r>
          </w:p>
        </w:tc>
      </w:tr>
      <w:tr w:rsidRPr="004C14C8" w:rsidR="0008272E" w:rsidTr="00C503CC" w14:paraId="7A37FB17"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rsidRPr="004C14C8" w:rsidR="0008272E" w:rsidP="00C503CC" w:rsidRDefault="00686912" w14:paraId="26BD90C1" w14:textId="7E88BBCA">
            <w:pPr>
              <w:spacing w:line="259" w:lineRule="auto"/>
              <w:rPr>
                <w:b w:val="0"/>
                <w:bCs/>
                <w:color w:val="auto"/>
                <w:lang w:val="en-US"/>
              </w:rPr>
            </w:pPr>
            <w:r>
              <w:rPr>
                <w:b w:val="0"/>
                <w:bCs/>
                <w:color w:val="auto"/>
                <w:lang w:val="en-US"/>
              </w:rPr>
              <w:t>Information Steward</w:t>
            </w:r>
          </w:p>
        </w:tc>
        <w:tc>
          <w:tcPr>
            <w:tcW w:w="3260" w:type="dxa"/>
            <w:shd w:val="clear" w:color="auto" w:fill="FFFFFF" w:themeFill="background1"/>
          </w:tcPr>
          <w:p w:rsidRPr="004C14C8" w:rsidR="0008272E" w:rsidP="00C503CC" w:rsidRDefault="00686912" w14:paraId="51670DC9" w14:textId="5C920746">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Accountable</w:t>
            </w:r>
          </w:p>
        </w:tc>
        <w:tc>
          <w:tcPr>
            <w:tcW w:w="4632" w:type="dxa"/>
            <w:shd w:val="clear" w:color="auto" w:fill="FFFFFF" w:themeFill="background1"/>
          </w:tcPr>
          <w:p w:rsidRPr="00F47C95" w:rsidR="0008272E" w:rsidP="00F47C95" w:rsidRDefault="00E1605E" w14:paraId="5556B3AE" w14:textId="2302DE67">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sidRPr="088E4C62">
              <w:rPr>
                <w:lang w:val="en-US"/>
              </w:rPr>
              <w:t>The Steward is accountable for access control.  The Steward will authorise any and all access changes.  The Steward must confirm to the best of their ability tha</w:t>
            </w:r>
            <w:r>
              <w:rPr>
                <w:lang w:val="en-US"/>
              </w:rPr>
              <w:t>t</w:t>
            </w:r>
            <w:r w:rsidRPr="088E4C62">
              <w:rPr>
                <w:lang w:val="en-US"/>
              </w:rPr>
              <w:t xml:space="preserve"> the Administrator is effectively applying access controls as authorised by the Steward.</w:t>
            </w:r>
          </w:p>
        </w:tc>
      </w:tr>
      <w:tr w:rsidRPr="004C14C8" w:rsidR="0008272E" w:rsidTr="00C503CC" w14:paraId="4680CFD1" w14:textId="77777777">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rsidRPr="007E009D" w:rsidR="0008272E" w:rsidP="00C503CC" w:rsidRDefault="007E009D" w14:paraId="50A89C3D" w14:textId="3D622C9E">
            <w:pPr>
              <w:spacing w:line="259" w:lineRule="auto"/>
              <w:rPr>
                <w:b w:val="0"/>
                <w:bCs/>
                <w:color w:val="auto"/>
                <w:lang w:val="en-US"/>
              </w:rPr>
            </w:pPr>
            <w:r w:rsidRPr="007E009D">
              <w:rPr>
                <w:b w:val="0"/>
                <w:bCs/>
                <w:color w:val="auto"/>
                <w:lang w:val="en-US"/>
              </w:rPr>
              <w:t>Information System Administrator (including IT)</w:t>
            </w:r>
          </w:p>
        </w:tc>
        <w:tc>
          <w:tcPr>
            <w:tcW w:w="3260" w:type="dxa"/>
            <w:shd w:val="clear" w:color="auto" w:fill="FFFFFF" w:themeFill="background1"/>
          </w:tcPr>
          <w:p w:rsidRPr="004C14C8" w:rsidR="0008272E" w:rsidP="00C503CC" w:rsidRDefault="007E009D" w14:paraId="6F7EA5CD" w14:textId="5A79AB9E">
            <w:pPr>
              <w:spacing w:line="259" w:lineRule="auto"/>
              <w:cnfStyle w:val="000000000000" w:firstRow="0" w:lastRow="0" w:firstColumn="0" w:lastColumn="0" w:oddVBand="0" w:evenVBand="0" w:oddHBand="0" w:evenHBand="0" w:firstRowFirstColumn="0" w:firstRowLastColumn="0" w:lastRowFirstColumn="0" w:lastRowLastColumn="0"/>
              <w:rPr>
                <w:bCs/>
                <w:lang w:val="en-US"/>
              </w:rPr>
            </w:pPr>
            <w:r>
              <w:rPr>
                <w:bCs/>
                <w:lang w:val="en-US"/>
              </w:rPr>
              <w:t>Responsible</w:t>
            </w:r>
          </w:p>
        </w:tc>
        <w:tc>
          <w:tcPr>
            <w:tcW w:w="4632" w:type="dxa"/>
            <w:shd w:val="clear" w:color="auto" w:fill="FFFFFF" w:themeFill="background1"/>
          </w:tcPr>
          <w:p w:rsidRPr="00F47C95" w:rsidR="0008272E" w:rsidP="00F47C95" w:rsidRDefault="00E41FAC" w14:paraId="5DCAC1FC" w14:textId="24703A1A">
            <w:pPr>
              <w:cnfStyle w:val="000000000000" w:firstRow="0" w:lastRow="0" w:firstColumn="0" w:lastColumn="0" w:oddVBand="0" w:evenVBand="0" w:oddHBand="0" w:evenHBand="0" w:firstRowFirstColumn="0" w:firstRowLastColumn="0" w:lastRowFirstColumn="0" w:lastRowLastColumn="0"/>
              <w:rPr>
                <w:bCs/>
                <w:lang w:val="en-US"/>
              </w:rPr>
            </w:pPr>
            <w:r w:rsidRPr="088E4C62">
              <w:rPr>
                <w:lang w:val="en-US"/>
              </w:rPr>
              <w:t xml:space="preserve">The Administrator is responsible for maintaining access control, and will implement any authorised access requests, as authorised by the Steward. The Administrator must verify that any access request has been duly authorised by the appropriatre Authority before implimenting any access change.  </w:t>
            </w:r>
          </w:p>
        </w:tc>
      </w:tr>
    </w:tbl>
    <w:p w:rsidR="00A65B4D" w:rsidP="00A65B4D" w:rsidRDefault="00A65B4D" w14:paraId="4F8B9294" w14:textId="77777777">
      <w:pPr>
        <w:rPr>
          <w:i/>
          <w:iCs/>
          <w:sz w:val="16"/>
          <w:szCs w:val="16"/>
          <w:lang w:val="en-US"/>
        </w:rPr>
      </w:pPr>
      <w:r w:rsidRPr="088E4C62">
        <w:rPr>
          <w:i/>
          <w:iCs/>
          <w:sz w:val="16"/>
          <w:szCs w:val="16"/>
          <w:lang w:val="en-US"/>
        </w:rPr>
        <w:t>Figure2: Steward and Administrator roles</w:t>
      </w:r>
    </w:p>
    <w:p w:rsidRPr="00A13103" w:rsidR="007A1284" w:rsidP="007A1284" w:rsidRDefault="007A1284" w14:paraId="5195D23D" w14:textId="77777777">
      <w:pPr>
        <w:rPr>
          <w:lang w:val="en-US" w:eastAsia="en-US"/>
        </w:rPr>
      </w:pPr>
    </w:p>
    <w:p w:rsidRPr="00FC0F62" w:rsidR="00A65B4D" w:rsidP="00A65B4D" w:rsidRDefault="00AE3A2D" w14:paraId="59A72264" w14:textId="08696464">
      <w:pPr>
        <w:pStyle w:val="Heading2"/>
      </w:pPr>
      <w:bookmarkStart w:name="_Toc115246376" w:id="11"/>
      <w:r>
        <w:t>Account Management</w:t>
      </w:r>
      <w:bookmarkEnd w:id="11"/>
    </w:p>
    <w:p w:rsidR="00AE3A2D" w:rsidP="00AE3A2D" w:rsidRDefault="00AE3A2D" w14:paraId="152E97BE" w14:textId="4E3CFD49">
      <w:pPr>
        <w:pStyle w:val="Heading3"/>
      </w:pPr>
      <w:bookmarkStart w:name="_Toc115246377" w:id="12"/>
      <w:r>
        <w:t>Account Management</w:t>
      </w:r>
      <w:bookmarkEnd w:id="12"/>
    </w:p>
    <w:p w:rsidR="00087E4B" w:rsidP="008075CE" w:rsidRDefault="00087E4B" w14:paraId="5FA48FDE" w14:textId="2DC265A2">
      <w:pPr>
        <w:rPr>
          <w:lang w:val="en-US" w:eastAsia="en-US"/>
        </w:rPr>
      </w:pPr>
      <w:r w:rsidRPr="394E17C5">
        <w:rPr>
          <w:lang w:val="en-US" w:eastAsia="en-US"/>
        </w:rPr>
        <w:t>The primary access management agent will be a user account –i.e. a user account will be the agent via which an individual obtains access to an information asset.</w:t>
      </w:r>
    </w:p>
    <w:p w:rsidR="008075CE" w:rsidP="008075CE" w:rsidRDefault="008075CE" w14:paraId="15C1CA80" w14:textId="77777777">
      <w:pPr>
        <w:rPr>
          <w:lang w:val="en-US" w:eastAsia="en-US"/>
        </w:rPr>
      </w:pPr>
    </w:p>
    <w:p w:rsidR="00087E4B" w:rsidP="008075CE" w:rsidRDefault="00087E4B" w14:paraId="4730318F" w14:textId="77777777">
      <w:pPr>
        <w:rPr>
          <w:lang w:val="en-US" w:eastAsia="en-US"/>
        </w:rPr>
      </w:pPr>
      <w:r w:rsidRPr="394E17C5">
        <w:rPr>
          <w:lang w:val="en-US" w:eastAsia="en-US"/>
        </w:rPr>
        <w:t xml:space="preserve">This user account may be a global account shared across assets (i.e. an Active Directory) account, or local to a particular system (i.e. an Asana log in).  </w:t>
      </w:r>
    </w:p>
    <w:p w:rsidR="008075CE" w:rsidP="008075CE" w:rsidRDefault="008075CE" w14:paraId="093DF3C8" w14:textId="77777777">
      <w:pPr>
        <w:rPr>
          <w:lang w:val="en-US" w:eastAsia="en-US"/>
        </w:rPr>
      </w:pPr>
    </w:p>
    <w:p w:rsidR="00087E4B" w:rsidP="00DA55B0" w:rsidRDefault="00087E4B" w14:paraId="12779A3A" w14:textId="359DF5F6">
      <w:pPr>
        <w:rPr>
          <w:lang w:val="en-US" w:eastAsia="en-US"/>
        </w:rPr>
      </w:pPr>
      <w:r w:rsidRPr="00DA55B0">
        <w:rPr>
          <w:lang w:val="en-US" w:eastAsia="en-US"/>
        </w:rPr>
        <w:t>As a general baseline, accounts will:</w:t>
      </w:r>
    </w:p>
    <w:p w:rsidRPr="00DA55B0" w:rsidR="00DA55B0" w:rsidP="00DA55B0" w:rsidRDefault="00DA55B0" w14:paraId="07F1B596" w14:textId="77777777">
      <w:pPr>
        <w:rPr>
          <w:lang w:val="en-US" w:eastAsia="en-US"/>
        </w:rPr>
      </w:pPr>
    </w:p>
    <w:p w:rsidRPr="008075CE" w:rsidR="00087E4B" w:rsidP="008075CE" w:rsidRDefault="00087E4B" w14:paraId="116451D4" w14:textId="28BDFADA">
      <w:pPr>
        <w:pStyle w:val="ListParagraph"/>
        <w:numPr>
          <w:ilvl w:val="0"/>
          <w:numId w:val="20"/>
        </w:numPr>
        <w:rPr>
          <w:lang w:val="en-US" w:eastAsia="en-US"/>
        </w:rPr>
      </w:pPr>
      <w:r w:rsidRPr="008075CE">
        <w:rPr>
          <w:lang w:val="en-US" w:eastAsia="en-US"/>
        </w:rPr>
        <w:t>Be unique, and whenever possible linked to a natural person, with the preferred format of &lt;firstname.lastname&gt;</w:t>
      </w:r>
    </w:p>
    <w:p w:rsidRPr="008075CE" w:rsidR="00087E4B" w:rsidP="008075CE" w:rsidRDefault="00087E4B" w14:paraId="50A3F2AE" w14:textId="1B4D43B5">
      <w:pPr>
        <w:pStyle w:val="ListParagraph"/>
        <w:numPr>
          <w:ilvl w:val="0"/>
          <w:numId w:val="20"/>
        </w:numPr>
        <w:rPr>
          <w:lang w:val="en-US" w:eastAsia="en-US"/>
        </w:rPr>
      </w:pPr>
      <w:r w:rsidRPr="008075CE">
        <w:rPr>
          <w:lang w:val="en-US" w:eastAsia="en-US"/>
        </w:rPr>
        <w:t>Be configured as a challenge – response mechanism (i.e. a password)</w:t>
      </w:r>
    </w:p>
    <w:p w:rsidRPr="008075CE" w:rsidR="00087E4B" w:rsidP="008075CE" w:rsidRDefault="00087E4B" w14:paraId="3CA1CDAF" w14:textId="7E2B274E">
      <w:pPr>
        <w:pStyle w:val="ListParagraph"/>
        <w:numPr>
          <w:ilvl w:val="0"/>
          <w:numId w:val="20"/>
        </w:numPr>
        <w:rPr>
          <w:lang w:val="en-US" w:eastAsia="en-US"/>
        </w:rPr>
      </w:pPr>
      <w:r w:rsidRPr="008075CE">
        <w:rPr>
          <w:lang w:val="en-US" w:eastAsia="en-US"/>
        </w:rPr>
        <w:t>Be configured to disable after a defined challenge – response failure repetition (i.e. lockout)</w:t>
      </w:r>
    </w:p>
    <w:p w:rsidRPr="008075CE" w:rsidR="00087E4B" w:rsidP="008075CE" w:rsidRDefault="00087E4B" w14:paraId="265C8F90" w14:textId="588FD026">
      <w:pPr>
        <w:pStyle w:val="ListParagraph"/>
        <w:numPr>
          <w:ilvl w:val="0"/>
          <w:numId w:val="20"/>
        </w:numPr>
        <w:rPr>
          <w:lang w:val="en-US" w:eastAsia="en-US"/>
        </w:rPr>
      </w:pPr>
      <w:r w:rsidRPr="008075CE">
        <w:rPr>
          <w:lang w:val="en-US" w:eastAsia="en-US"/>
        </w:rPr>
        <w:t>Be assigned role based privileges</w:t>
      </w:r>
    </w:p>
    <w:p w:rsidRPr="008075CE" w:rsidR="00087E4B" w:rsidP="008075CE" w:rsidRDefault="00087E4B" w14:paraId="47FC4ABF" w14:textId="2031228A">
      <w:pPr>
        <w:pStyle w:val="ListParagraph"/>
        <w:numPr>
          <w:ilvl w:val="0"/>
          <w:numId w:val="20"/>
        </w:numPr>
        <w:rPr>
          <w:lang w:val="en-US" w:eastAsia="en-US"/>
        </w:rPr>
      </w:pPr>
      <w:r w:rsidRPr="008075CE">
        <w:rPr>
          <w:lang w:val="en-US" w:eastAsia="en-US"/>
        </w:rPr>
        <w:t>Be auditable wherever possible</w:t>
      </w:r>
    </w:p>
    <w:p w:rsidRPr="008075CE" w:rsidR="00087E4B" w:rsidP="008075CE" w:rsidRDefault="00087E4B" w14:paraId="34CC6D82" w14:textId="1806CEB8">
      <w:pPr>
        <w:pStyle w:val="ListParagraph"/>
        <w:numPr>
          <w:ilvl w:val="0"/>
          <w:numId w:val="20"/>
        </w:numPr>
        <w:rPr>
          <w:lang w:val="en-US" w:eastAsia="en-US"/>
        </w:rPr>
      </w:pPr>
      <w:r w:rsidRPr="008075CE">
        <w:rPr>
          <w:lang w:val="en-US" w:eastAsia="en-US"/>
        </w:rPr>
        <w:t>Be capable of disablement wherever possible</w:t>
      </w:r>
    </w:p>
    <w:p w:rsidRPr="008075CE" w:rsidR="00087E4B" w:rsidP="008075CE" w:rsidRDefault="00087E4B" w14:paraId="2191F230" w14:textId="5835205D">
      <w:pPr>
        <w:pStyle w:val="ListParagraph"/>
        <w:numPr>
          <w:ilvl w:val="0"/>
          <w:numId w:val="20"/>
        </w:numPr>
        <w:rPr>
          <w:lang w:val="en-US" w:eastAsia="en-US"/>
        </w:rPr>
      </w:pPr>
      <w:r w:rsidRPr="008075CE">
        <w:rPr>
          <w:lang w:val="en-US" w:eastAsia="en-US"/>
        </w:rPr>
        <w:t xml:space="preserve">For temporary accounts (i.e. contractors) be set with pre-defined usage conditions (i.e. time restricted access, asset restricted etc.) with a pre-defined account disable time </w:t>
      </w:r>
    </w:p>
    <w:p w:rsidRPr="008075CE" w:rsidR="00087E4B" w:rsidP="008075CE" w:rsidRDefault="00087E4B" w14:paraId="7704ECBB" w14:textId="0927807B">
      <w:pPr>
        <w:pStyle w:val="ListParagraph"/>
        <w:numPr>
          <w:ilvl w:val="0"/>
          <w:numId w:val="20"/>
        </w:numPr>
        <w:rPr>
          <w:lang w:val="en-US" w:eastAsia="en-US"/>
        </w:rPr>
      </w:pPr>
      <w:r w:rsidRPr="008075CE">
        <w:rPr>
          <w:lang w:val="en-US" w:eastAsia="en-US"/>
        </w:rPr>
        <w:t>Accounts are disabled after a defined period of inactivity</w:t>
      </w:r>
    </w:p>
    <w:p w:rsidRPr="008075CE" w:rsidR="00087E4B" w:rsidP="008075CE" w:rsidRDefault="00087E4B" w14:paraId="12FAC536" w14:textId="4B78A95A">
      <w:pPr>
        <w:pStyle w:val="ListParagraph"/>
        <w:numPr>
          <w:ilvl w:val="0"/>
          <w:numId w:val="20"/>
        </w:numPr>
        <w:rPr>
          <w:lang w:val="en-US" w:eastAsia="en-US"/>
        </w:rPr>
      </w:pPr>
      <w:r w:rsidRPr="008075CE">
        <w:rPr>
          <w:lang w:val="en-US" w:eastAsia="en-US"/>
        </w:rPr>
        <w:t>Where possible, Active Directory accounts will be used.  Active Directory is centrally managed and has significant security management tools built in</w:t>
      </w:r>
    </w:p>
    <w:p w:rsidRPr="008075CE" w:rsidR="00087E4B" w:rsidP="008075CE" w:rsidRDefault="00087E4B" w14:paraId="396C6516" w14:textId="77777777">
      <w:pPr>
        <w:pStyle w:val="ListParagraph"/>
        <w:numPr>
          <w:ilvl w:val="0"/>
          <w:numId w:val="20"/>
        </w:numPr>
        <w:rPr>
          <w:lang w:val="en-US" w:eastAsia="en-US"/>
        </w:rPr>
      </w:pPr>
      <w:r w:rsidRPr="008075CE">
        <w:rPr>
          <w:lang w:val="en-US" w:eastAsia="en-US"/>
        </w:rPr>
        <w:t>Where possible, privileged access accounts will be separated from day to day access accounts.</w:t>
      </w:r>
    </w:p>
    <w:p w:rsidR="00087E4B" w:rsidP="00087E4B" w:rsidRDefault="00087E4B" w14:paraId="0E6EC6E0" w14:textId="77777777">
      <w:pPr>
        <w:ind w:left="851"/>
        <w:rPr>
          <w:lang w:val="en-US" w:eastAsia="en-US"/>
        </w:rPr>
      </w:pPr>
    </w:p>
    <w:p w:rsidR="00DA55B0" w:rsidP="008075CE" w:rsidRDefault="00087E4B" w14:paraId="6C87D550" w14:textId="6EC8AC85">
      <w:pPr>
        <w:rPr>
          <w:lang w:val="en-US" w:eastAsia="en-US"/>
        </w:rPr>
      </w:pPr>
      <w:r w:rsidRPr="394E17C5">
        <w:rPr>
          <w:lang w:val="en-US" w:eastAsia="en-US"/>
        </w:rPr>
        <w:t xml:space="preserve">Please refer to the </w:t>
      </w:r>
      <w:r w:rsidRPr="008075CE">
        <w:rPr>
          <w:b/>
          <w:bCs/>
          <w:i/>
          <w:iCs/>
          <w:lang w:val="en-US" w:eastAsia="en-US"/>
        </w:rPr>
        <w:t>Password Procedure</w:t>
      </w:r>
      <w:r w:rsidRPr="394E17C5">
        <w:rPr>
          <w:lang w:val="en-US" w:eastAsia="en-US"/>
        </w:rPr>
        <w:t xml:space="preserve"> and the </w:t>
      </w:r>
      <w:r w:rsidRPr="008075CE">
        <w:rPr>
          <w:b/>
          <w:bCs/>
          <w:i/>
          <w:iCs/>
          <w:lang w:val="en-US" w:eastAsia="en-US"/>
        </w:rPr>
        <w:t>Information Technology Security Procedure</w:t>
      </w:r>
      <w:r w:rsidRPr="394E17C5">
        <w:rPr>
          <w:i/>
          <w:iCs/>
          <w:lang w:val="en-US" w:eastAsia="en-US"/>
        </w:rPr>
        <w:t xml:space="preserve"> </w:t>
      </w:r>
      <w:r w:rsidRPr="394E17C5">
        <w:rPr>
          <w:lang w:val="en-US" w:eastAsia="en-US"/>
        </w:rPr>
        <w:t>for further details.</w:t>
      </w:r>
    </w:p>
    <w:p w:rsidR="00DA55B0" w:rsidP="00DA55B0" w:rsidRDefault="00DA55B0" w14:paraId="0EEB9321" w14:textId="3CD639B9">
      <w:pPr>
        <w:pStyle w:val="Heading4"/>
      </w:pPr>
      <w:r>
        <w:t>Account Creation Process</w:t>
      </w:r>
    </w:p>
    <w:p w:rsidRPr="00B3243D" w:rsidR="00B3243D" w:rsidP="00B3243D" w:rsidRDefault="00B3243D" w14:paraId="01714354" w14:textId="77777777">
      <w:pPr>
        <w:rPr>
          <w:lang w:val="en-US" w:eastAsia="en-US"/>
        </w:rPr>
      </w:pPr>
    </w:p>
    <w:p w:rsidR="00DC3249" w:rsidP="00DC3249" w:rsidRDefault="00DC3249" w14:paraId="392E8F2A" w14:textId="238F4A14">
      <w:pPr>
        <w:rPr>
          <w:lang w:val="en-US" w:eastAsia="en-US"/>
        </w:rPr>
      </w:pPr>
      <w:r w:rsidRPr="79D009F0">
        <w:rPr>
          <w:lang w:val="en-US" w:eastAsia="en-US"/>
        </w:rPr>
        <w:t>The creation of all</w:t>
      </w:r>
      <w:r w:rsidRPr="394E17C5">
        <w:rPr>
          <w:lang w:val="en-US" w:eastAsia="en-US"/>
        </w:rPr>
        <w:t xml:space="preserve"> accounts </w:t>
      </w:r>
      <w:r w:rsidRPr="394E17C5">
        <w:rPr>
          <w:u w:val="single"/>
          <w:lang w:val="en-US" w:eastAsia="en-US"/>
        </w:rPr>
        <w:t>must</w:t>
      </w:r>
      <w:r w:rsidRPr="394E17C5">
        <w:rPr>
          <w:lang w:val="en-US" w:eastAsia="en-US"/>
        </w:rPr>
        <w:t xml:space="preserve"> be requested by the appropriate </w:t>
      </w:r>
      <w:r w:rsidRPr="37C3EA22">
        <w:rPr>
          <w:lang w:val="en-US" w:eastAsia="en-US"/>
        </w:rPr>
        <w:t>authori</w:t>
      </w:r>
      <w:r w:rsidRPr="40A72CEF">
        <w:rPr>
          <w:lang w:val="en-US" w:eastAsia="en-US"/>
        </w:rPr>
        <w:t>sing</w:t>
      </w:r>
      <w:r w:rsidRPr="394E17C5">
        <w:rPr>
          <w:lang w:val="en-US" w:eastAsia="en-US"/>
        </w:rPr>
        <w:t xml:space="preserve"> Authority. This Authority will be a Wannon Water officer with appropriate authority to permit or modify access to a Wannon Water information asset, as delegated by the ‘Owner’ of that asset.  Typically this will be a designated </w:t>
      </w:r>
      <w:r w:rsidRPr="22FF5CF5">
        <w:rPr>
          <w:lang w:val="en-US" w:eastAsia="en-US"/>
        </w:rPr>
        <w:t xml:space="preserve">Information </w:t>
      </w:r>
      <w:r w:rsidRPr="4568249D">
        <w:rPr>
          <w:lang w:val="en-US" w:eastAsia="en-US"/>
        </w:rPr>
        <w:t>Steward</w:t>
      </w:r>
      <w:r w:rsidRPr="394E17C5">
        <w:rPr>
          <w:lang w:val="en-US" w:eastAsia="en-US"/>
        </w:rPr>
        <w:t xml:space="preserve">, or </w:t>
      </w:r>
      <w:r w:rsidRPr="1F324BC6">
        <w:rPr>
          <w:lang w:val="en-US" w:eastAsia="en-US"/>
        </w:rPr>
        <w:t xml:space="preserve">Information System Administrator.  </w:t>
      </w:r>
    </w:p>
    <w:p w:rsidR="00DC3249" w:rsidP="00DC3249" w:rsidRDefault="00DC3249" w14:paraId="4B199A23" w14:textId="77777777">
      <w:pPr>
        <w:rPr>
          <w:lang w:val="en-US" w:eastAsia="en-US"/>
        </w:rPr>
      </w:pPr>
    </w:p>
    <w:p w:rsidR="00DC3249" w:rsidP="00DC3249" w:rsidRDefault="00DC3249" w14:paraId="4A36FFBF" w14:textId="303B0563">
      <w:pPr>
        <w:rPr>
          <w:lang w:val="en-US" w:eastAsia="en-US"/>
        </w:rPr>
      </w:pPr>
      <w:r w:rsidRPr="394E17C5">
        <w:rPr>
          <w:lang w:val="en-US" w:eastAsia="en-US"/>
        </w:rPr>
        <w:t xml:space="preserve">Typically, accounts will be created by Wannon Waters’ IT </w:t>
      </w:r>
      <w:r w:rsidRPr="3BD27180">
        <w:rPr>
          <w:lang w:val="en-US" w:eastAsia="en-US"/>
        </w:rPr>
        <w:t>Team</w:t>
      </w:r>
      <w:r w:rsidRPr="394E17C5">
        <w:rPr>
          <w:lang w:val="en-US" w:eastAsia="en-US"/>
        </w:rPr>
        <w:t xml:space="preserve">, although in some instances discrete system accounts will be created by an </w:t>
      </w:r>
      <w:r w:rsidRPr="06A3D0A6">
        <w:rPr>
          <w:lang w:val="en-US" w:eastAsia="en-US"/>
        </w:rPr>
        <w:t>Information Asset Steward</w:t>
      </w:r>
      <w:r w:rsidRPr="394E17C5">
        <w:rPr>
          <w:lang w:val="en-US" w:eastAsia="en-US"/>
        </w:rPr>
        <w:t>.</w:t>
      </w:r>
    </w:p>
    <w:p w:rsidR="00DC3249" w:rsidP="00DC3249" w:rsidRDefault="00DC3249" w14:paraId="634A642E" w14:textId="77777777">
      <w:pPr>
        <w:rPr>
          <w:lang w:val="en-US" w:eastAsia="en-US"/>
        </w:rPr>
      </w:pPr>
    </w:p>
    <w:p w:rsidRPr="00641866" w:rsidR="00641866" w:rsidP="00641866" w:rsidRDefault="00DC3249" w14:paraId="71137AC8" w14:textId="78BF10AC">
      <w:pPr>
        <w:rPr>
          <w:lang w:val="en-US" w:eastAsia="en-US"/>
        </w:rPr>
      </w:pPr>
      <w:r>
        <w:rPr>
          <w:lang w:val="en-US" w:eastAsia="en-US"/>
        </w:rPr>
        <w:t>Accounts (other than emergency accounts) will only be created on receipt of a request from an authori</w:t>
      </w:r>
      <w:r w:rsidRPr="179A2C2D">
        <w:rPr>
          <w:lang w:val="en-US" w:eastAsia="en-US"/>
        </w:rPr>
        <w:t>sed</w:t>
      </w:r>
      <w:r>
        <w:rPr>
          <w:lang w:val="en-US" w:eastAsia="en-US"/>
        </w:rPr>
        <w:t xml:space="preserve"> authority</w:t>
      </w:r>
      <w:r w:rsidR="00B3243D">
        <w:rPr>
          <w:lang w:val="en-US" w:eastAsia="en-US"/>
        </w:rPr>
        <w:t>.</w:t>
      </w:r>
      <w:r>
        <w:rPr>
          <w:lang w:val="en-US" w:eastAsia="en-US"/>
        </w:rPr>
        <w:t xml:space="preserve"> </w:t>
      </w:r>
    </w:p>
    <w:p w:rsidR="00FC0F62" w:rsidP="00B3243D" w:rsidRDefault="00B3243D" w14:paraId="14CDB2C3" w14:textId="7130AE2D">
      <w:pPr>
        <w:pStyle w:val="Heading4"/>
      </w:pPr>
      <w:r>
        <w:t>Temporary Accounts</w:t>
      </w:r>
    </w:p>
    <w:p w:rsidR="00B3243D" w:rsidP="00B3243D" w:rsidRDefault="00B3243D" w14:paraId="7396EB2F" w14:textId="7FC95298">
      <w:pPr>
        <w:rPr>
          <w:lang w:val="en-US" w:eastAsia="en-US"/>
        </w:rPr>
      </w:pPr>
    </w:p>
    <w:p w:rsidRPr="004241D1" w:rsidR="004241D1" w:rsidP="004241D1" w:rsidRDefault="004241D1" w14:paraId="2808C5C4" w14:textId="77777777">
      <w:pPr>
        <w:rPr>
          <w:lang w:val="en-US" w:eastAsia="en-US"/>
        </w:rPr>
      </w:pPr>
      <w:r w:rsidRPr="004241D1">
        <w:rPr>
          <w:lang w:val="en-US" w:eastAsia="en-US"/>
        </w:rPr>
        <w:t>Temporary accounts will be created for time limited engagements (i.e. contractors or fixed term employment). As with standard accounts, all temporary accounts must be authorised by the appropriate Authority. Any temporary accounts will be created with the following attributes:</w:t>
      </w:r>
    </w:p>
    <w:p w:rsidR="005A2F17" w:rsidP="004241D1" w:rsidRDefault="005A2F17" w14:paraId="79FFB1BD" w14:textId="77777777">
      <w:pPr>
        <w:rPr>
          <w:lang w:val="en-US" w:eastAsia="en-US"/>
        </w:rPr>
      </w:pPr>
    </w:p>
    <w:p w:rsidRPr="005A2F17" w:rsidR="004241D1" w:rsidP="005A2F17" w:rsidRDefault="004241D1" w14:paraId="7397A9D3" w14:textId="6D209857">
      <w:pPr>
        <w:pStyle w:val="ListParagraph"/>
        <w:numPr>
          <w:ilvl w:val="0"/>
          <w:numId w:val="21"/>
        </w:numPr>
        <w:rPr>
          <w:lang w:val="en-US" w:eastAsia="en-US"/>
        </w:rPr>
      </w:pPr>
      <w:r w:rsidRPr="005A2F17">
        <w:rPr>
          <w:lang w:val="en-US" w:eastAsia="en-US"/>
        </w:rPr>
        <w:t>Minimal access privileges designed to achieve the required works</w:t>
      </w:r>
    </w:p>
    <w:p w:rsidRPr="005A2F17" w:rsidR="004241D1" w:rsidP="005A2F17" w:rsidRDefault="004241D1" w14:paraId="1C5AE849" w14:textId="16813C0B">
      <w:pPr>
        <w:pStyle w:val="ListParagraph"/>
        <w:numPr>
          <w:ilvl w:val="0"/>
          <w:numId w:val="21"/>
        </w:numPr>
        <w:rPr>
          <w:lang w:val="en-US" w:eastAsia="en-US"/>
        </w:rPr>
      </w:pPr>
      <w:r w:rsidRPr="005A2F17">
        <w:rPr>
          <w:lang w:val="en-US" w:eastAsia="en-US"/>
        </w:rPr>
        <w:t>Appropriate asset or time based access controls, as appropriate.  For instance an account may be created for a contractor allowing only access to a specific asset during specified hours of the day, connecting from a specified location</w:t>
      </w:r>
    </w:p>
    <w:p w:rsidRPr="005A2F17" w:rsidR="004241D1" w:rsidP="005A2F17" w:rsidRDefault="004241D1" w14:paraId="668DE9E5" w14:textId="76E91DFA">
      <w:pPr>
        <w:pStyle w:val="ListParagraph"/>
        <w:numPr>
          <w:ilvl w:val="0"/>
          <w:numId w:val="21"/>
        </w:numPr>
        <w:rPr>
          <w:lang w:val="en-US" w:eastAsia="en-US"/>
        </w:rPr>
      </w:pPr>
      <w:r w:rsidRPr="005A2F17">
        <w:rPr>
          <w:lang w:val="en-US" w:eastAsia="en-US"/>
        </w:rPr>
        <w:t>Be regularly audited</w:t>
      </w:r>
    </w:p>
    <w:p w:rsidRPr="005A2F17" w:rsidR="004241D1" w:rsidP="005A2F17" w:rsidRDefault="004241D1" w14:paraId="6D52EAED" w14:textId="682FF18F">
      <w:pPr>
        <w:pStyle w:val="ListParagraph"/>
        <w:numPr>
          <w:ilvl w:val="0"/>
          <w:numId w:val="21"/>
        </w:numPr>
        <w:rPr>
          <w:lang w:val="en-US" w:eastAsia="en-US"/>
        </w:rPr>
      </w:pPr>
      <w:r w:rsidRPr="005A2F17">
        <w:rPr>
          <w:lang w:val="en-US" w:eastAsia="en-US"/>
        </w:rPr>
        <w:t>Be identifiable as a temporary account (i.e. metadata labelled, created in a special system container for temporary accounts)</w:t>
      </w:r>
    </w:p>
    <w:p w:rsidRPr="00575A9D" w:rsidR="005A2F17" w:rsidP="005A2F17" w:rsidRDefault="004241D1" w14:paraId="12F2EA6E" w14:textId="252A1BB1">
      <w:pPr>
        <w:pStyle w:val="ListParagraph"/>
        <w:numPr>
          <w:ilvl w:val="0"/>
          <w:numId w:val="21"/>
        </w:numPr>
        <w:rPr>
          <w:lang w:val="en-US" w:eastAsia="en-US"/>
        </w:rPr>
      </w:pPr>
      <w:r w:rsidRPr="005A2F17">
        <w:rPr>
          <w:lang w:val="en-US" w:eastAsia="en-US"/>
        </w:rPr>
        <w:t>Be automatically time expired where possible.  For instance a contractor’s account may be set to automatically disable on the due date of completion of their engagement.</w:t>
      </w:r>
    </w:p>
    <w:p w:rsidR="005A2F17" w:rsidP="005A2F17" w:rsidRDefault="005A2F17" w14:paraId="10588B73" w14:textId="6AF242A4">
      <w:pPr>
        <w:pStyle w:val="Heading4"/>
      </w:pPr>
      <w:r>
        <w:t>Emergency Accounts</w:t>
      </w:r>
    </w:p>
    <w:p w:rsidR="009D5F22" w:rsidP="009D5F22" w:rsidRDefault="009D5F22" w14:paraId="6AF38CF4" w14:textId="1C7364C1">
      <w:pPr>
        <w:rPr>
          <w:lang w:val="en-US" w:eastAsia="en-US"/>
        </w:rPr>
      </w:pPr>
    </w:p>
    <w:p w:rsidRPr="0000418C" w:rsidR="0000418C" w:rsidP="0000418C" w:rsidRDefault="0000418C" w14:paraId="6909974D" w14:textId="77777777">
      <w:pPr>
        <w:rPr>
          <w:lang w:val="en-US" w:eastAsia="en-US"/>
        </w:rPr>
      </w:pPr>
      <w:r w:rsidRPr="0000418C">
        <w:rPr>
          <w:lang w:val="en-US" w:eastAsia="en-US"/>
        </w:rPr>
        <w:t xml:space="preserve">From time to time it may become necessary to create emergency accounts in a system.  Emergency accounts will typically have a significantly higher level of access privileges than standard accounts and are typically required urgently, in response to an exigent circumstance.  In such instances, the standard account and access enablement processes may be inappropriate. </w:t>
      </w:r>
    </w:p>
    <w:p w:rsidRPr="0000418C" w:rsidR="0000418C" w:rsidP="0000418C" w:rsidRDefault="0000418C" w14:paraId="2FFE422F" w14:textId="77777777">
      <w:pPr>
        <w:rPr>
          <w:lang w:val="en-US" w:eastAsia="en-US"/>
        </w:rPr>
      </w:pPr>
    </w:p>
    <w:p w:rsidRPr="0000418C" w:rsidR="0000418C" w:rsidP="0000418C" w:rsidRDefault="0000418C" w14:paraId="483DDD6A" w14:textId="77777777">
      <w:pPr>
        <w:rPr>
          <w:lang w:val="en-US" w:eastAsia="en-US"/>
        </w:rPr>
      </w:pPr>
      <w:r w:rsidRPr="0000418C">
        <w:rPr>
          <w:lang w:val="en-US" w:eastAsia="en-US"/>
        </w:rPr>
        <w:t>Emergency accounts are not intended for permanent use and are considered to be very short term in duration, created to assist resolution of a specific issue.</w:t>
      </w:r>
    </w:p>
    <w:p w:rsidRPr="0000418C" w:rsidR="0000418C" w:rsidP="0000418C" w:rsidRDefault="0000418C" w14:paraId="08640B45" w14:textId="77777777">
      <w:pPr>
        <w:rPr>
          <w:lang w:val="en-US" w:eastAsia="en-US"/>
        </w:rPr>
      </w:pPr>
    </w:p>
    <w:p w:rsidRPr="0000418C" w:rsidR="0000418C" w:rsidP="0000418C" w:rsidRDefault="0000418C" w14:paraId="370B9C09" w14:textId="7B5CC0CE">
      <w:pPr>
        <w:rPr>
          <w:lang w:val="en-US" w:eastAsia="en-US"/>
        </w:rPr>
      </w:pPr>
      <w:r w:rsidRPr="0000418C">
        <w:rPr>
          <w:lang w:val="en-US" w:eastAsia="en-US"/>
        </w:rPr>
        <w:t>An emergency account must be authorised by one of the following officers:</w:t>
      </w:r>
    </w:p>
    <w:p w:rsidRPr="0000418C" w:rsidR="0000418C" w:rsidP="0000418C" w:rsidRDefault="0000418C" w14:paraId="0671221E" w14:textId="2B6F2537">
      <w:pPr>
        <w:pStyle w:val="ListParagraph"/>
        <w:numPr>
          <w:ilvl w:val="0"/>
          <w:numId w:val="22"/>
        </w:numPr>
        <w:rPr>
          <w:lang w:val="en-US" w:eastAsia="en-US"/>
        </w:rPr>
      </w:pPr>
      <w:r w:rsidRPr="0000418C">
        <w:rPr>
          <w:lang w:val="en-US" w:eastAsia="en-US"/>
        </w:rPr>
        <w:t>The Chief Information Officer</w:t>
      </w:r>
    </w:p>
    <w:p w:rsidRPr="0000418C" w:rsidR="0000418C" w:rsidP="0000418C" w:rsidRDefault="0000418C" w14:paraId="3D369E5C" w14:textId="61F3751D">
      <w:pPr>
        <w:pStyle w:val="ListParagraph"/>
        <w:numPr>
          <w:ilvl w:val="0"/>
          <w:numId w:val="22"/>
        </w:numPr>
        <w:rPr>
          <w:lang w:val="en-US" w:eastAsia="en-US"/>
        </w:rPr>
      </w:pPr>
      <w:r w:rsidRPr="0000418C">
        <w:rPr>
          <w:lang w:val="en-US" w:eastAsia="en-US"/>
        </w:rPr>
        <w:t>The IT Operations Manager</w:t>
      </w:r>
    </w:p>
    <w:p w:rsidRPr="0000418C" w:rsidR="0000418C" w:rsidP="0000418C" w:rsidRDefault="0000418C" w14:paraId="7365FD01" w14:textId="53E0B3F9">
      <w:pPr>
        <w:pStyle w:val="ListParagraph"/>
        <w:numPr>
          <w:ilvl w:val="0"/>
          <w:numId w:val="22"/>
        </w:numPr>
        <w:rPr>
          <w:lang w:val="en-US" w:eastAsia="en-US"/>
        </w:rPr>
      </w:pPr>
      <w:r w:rsidRPr="0000418C">
        <w:rPr>
          <w:lang w:val="en-US" w:eastAsia="en-US"/>
        </w:rPr>
        <w:t>The Manager Electrical and Mechanical Services</w:t>
      </w:r>
    </w:p>
    <w:p w:rsidRPr="0000418C" w:rsidR="0000418C" w:rsidP="0000418C" w:rsidRDefault="0000418C" w14:paraId="2AA7F831" w14:textId="6E653A82">
      <w:pPr>
        <w:pStyle w:val="ListParagraph"/>
        <w:numPr>
          <w:ilvl w:val="0"/>
          <w:numId w:val="22"/>
        </w:numPr>
        <w:rPr>
          <w:lang w:val="en-US" w:eastAsia="en-US"/>
        </w:rPr>
      </w:pPr>
      <w:r w:rsidRPr="0000418C">
        <w:rPr>
          <w:lang w:val="en-US" w:eastAsia="en-US"/>
        </w:rPr>
        <w:t>The ISIRT</w:t>
      </w:r>
    </w:p>
    <w:p w:rsidRPr="0000418C" w:rsidR="0000418C" w:rsidP="0000418C" w:rsidRDefault="0000418C" w14:paraId="08E927C7" w14:textId="3C829260">
      <w:pPr>
        <w:pStyle w:val="ListParagraph"/>
        <w:numPr>
          <w:ilvl w:val="0"/>
          <w:numId w:val="22"/>
        </w:numPr>
        <w:rPr>
          <w:lang w:val="en-US" w:eastAsia="en-US"/>
        </w:rPr>
      </w:pPr>
      <w:r w:rsidRPr="0000418C">
        <w:rPr>
          <w:lang w:val="en-US" w:eastAsia="en-US"/>
        </w:rPr>
        <w:t>The Incident Controller of a duly formed IMT</w:t>
      </w:r>
    </w:p>
    <w:p w:rsidRPr="0000418C" w:rsidR="009D5F22" w:rsidP="0000418C" w:rsidRDefault="0000418C" w14:paraId="11ECFA30" w14:textId="53FBFAE5">
      <w:pPr>
        <w:pStyle w:val="ListParagraph"/>
        <w:numPr>
          <w:ilvl w:val="0"/>
          <w:numId w:val="22"/>
        </w:numPr>
        <w:rPr>
          <w:lang w:val="en-US" w:eastAsia="en-US"/>
        </w:rPr>
      </w:pPr>
      <w:r w:rsidRPr="0000418C">
        <w:rPr>
          <w:lang w:val="en-US" w:eastAsia="en-US"/>
        </w:rPr>
        <w:t>Information Security Manager.</w:t>
      </w:r>
    </w:p>
    <w:p w:rsidRPr="00663504" w:rsidR="00663504" w:rsidP="00663504" w:rsidRDefault="00663504" w14:paraId="07A52B84" w14:textId="77777777">
      <w:pPr>
        <w:rPr>
          <w:lang w:val="en-US" w:eastAsia="en-US"/>
        </w:rPr>
      </w:pPr>
      <w:r w:rsidRPr="00663504">
        <w:rPr>
          <w:lang w:val="en-US" w:eastAsia="en-US"/>
        </w:rPr>
        <w:t xml:space="preserve">An emergency account must only be created during exigent circumstances where it is obvious the standard account creation process is inappropriate or can’t be followed.  </w:t>
      </w:r>
    </w:p>
    <w:p w:rsidRPr="00663504" w:rsidR="00663504" w:rsidP="00663504" w:rsidRDefault="00663504" w14:paraId="66830C1E" w14:textId="77777777">
      <w:pPr>
        <w:rPr>
          <w:lang w:val="en-US" w:eastAsia="en-US"/>
        </w:rPr>
      </w:pPr>
    </w:p>
    <w:p w:rsidRPr="00B3243D" w:rsidR="00B3243D" w:rsidP="00B3243D" w:rsidRDefault="00663504" w14:paraId="0AAA283C" w14:textId="21CCA239">
      <w:pPr>
        <w:rPr>
          <w:lang w:val="en-US" w:eastAsia="en-US"/>
        </w:rPr>
      </w:pPr>
      <w:r w:rsidRPr="00663504">
        <w:rPr>
          <w:lang w:val="en-US" w:eastAsia="en-US"/>
        </w:rPr>
        <w:t>All emergency accounts must be disabled on resolution of the circumstances that caused their creation.</w:t>
      </w:r>
    </w:p>
    <w:p w:rsidR="00AE3A2D" w:rsidP="00AE3A2D" w:rsidRDefault="00AE3A2D" w14:paraId="4B9CCB7C" w14:textId="42781808">
      <w:pPr>
        <w:pStyle w:val="Heading3"/>
      </w:pPr>
      <w:bookmarkStart w:name="_Toc115246378" w:id="13"/>
      <w:r>
        <w:t>Account Revocati</w:t>
      </w:r>
      <w:r w:rsidR="000F1A44">
        <w:t>on</w:t>
      </w:r>
      <w:bookmarkEnd w:id="13"/>
    </w:p>
    <w:p w:rsidR="007157FB" w:rsidP="00DF6E57" w:rsidRDefault="007157FB" w14:paraId="79513BE5" w14:textId="7F6B8069">
      <w:pPr>
        <w:rPr>
          <w:lang w:val="en-US" w:eastAsia="en-US"/>
        </w:rPr>
      </w:pPr>
      <w:r w:rsidRPr="007157FB">
        <w:rPr>
          <w:lang w:val="en-US" w:eastAsia="en-US"/>
        </w:rPr>
        <w:t>All accounts will be suspended on notification from the appropriate Authority of a request to suspend an account.  Accounts can be either temporarily suspended, or permanently suspended</w:t>
      </w:r>
      <w:r>
        <w:rPr>
          <w:lang w:val="en-US" w:eastAsia="en-US"/>
        </w:rPr>
        <w:t>.</w:t>
      </w:r>
    </w:p>
    <w:p w:rsidR="007157FB" w:rsidP="007157FB" w:rsidRDefault="007157FB" w14:paraId="42A28833" w14:textId="55ED829E">
      <w:pPr>
        <w:pStyle w:val="Heading4"/>
      </w:pPr>
      <w:r>
        <w:t>Temporary Suspension</w:t>
      </w:r>
    </w:p>
    <w:p w:rsidRPr="00F03CD7" w:rsidR="00F03CD7" w:rsidP="00F03CD7" w:rsidRDefault="00F03CD7" w14:paraId="13B8BB65" w14:textId="77777777">
      <w:pPr>
        <w:rPr>
          <w:lang w:val="en-US" w:eastAsia="en-US"/>
        </w:rPr>
      </w:pPr>
    </w:p>
    <w:p w:rsidR="00F03CD7" w:rsidP="00F03CD7" w:rsidRDefault="00F03CD7" w14:paraId="73A89131" w14:textId="1C377C73">
      <w:pPr>
        <w:rPr>
          <w:lang w:val="en-US" w:eastAsia="en-US"/>
        </w:rPr>
      </w:pPr>
      <w:r w:rsidRPr="00F03CD7">
        <w:rPr>
          <w:lang w:val="en-US" w:eastAsia="en-US"/>
        </w:rPr>
        <w:t>An account may be temporarily suspended when an account principle (I.e. the ‘holder’ of the account) is unable to ‘access’ the account for an extended period of time, for instance on extended medical leave, or a contractor ending their period of engagement but with an expectation of being awarded further works in future.</w:t>
      </w:r>
    </w:p>
    <w:p w:rsidRPr="00F03CD7" w:rsidR="00F03CD7" w:rsidP="00F03CD7" w:rsidRDefault="00F03CD7" w14:paraId="17AE0F7D" w14:textId="77777777">
      <w:pPr>
        <w:rPr>
          <w:lang w:val="en-US" w:eastAsia="en-US"/>
        </w:rPr>
      </w:pPr>
    </w:p>
    <w:p w:rsidRPr="00F03CD7" w:rsidR="00F03CD7" w:rsidP="00F03CD7" w:rsidRDefault="00F03CD7" w14:paraId="24D6F785" w14:textId="77777777">
      <w:pPr>
        <w:rPr>
          <w:lang w:val="en-US" w:eastAsia="en-US"/>
        </w:rPr>
      </w:pPr>
      <w:r w:rsidRPr="00F03CD7">
        <w:rPr>
          <w:lang w:val="en-US" w:eastAsia="en-US"/>
        </w:rPr>
        <w:t>Note that a suspended account does not have its access rights revoked, but merely suspended – on reactivation, the account retains all of its pre- suspension access rights.</w:t>
      </w:r>
    </w:p>
    <w:p w:rsidRPr="00F03CD7" w:rsidR="00F03CD7" w:rsidP="00F03CD7" w:rsidRDefault="00F03CD7" w14:paraId="65E26063" w14:textId="77777777">
      <w:pPr>
        <w:rPr>
          <w:lang w:val="en-US" w:eastAsia="en-US"/>
        </w:rPr>
      </w:pPr>
    </w:p>
    <w:p w:rsidR="00F03CD7" w:rsidP="00F03CD7" w:rsidRDefault="00F03CD7" w14:paraId="7C9D0B4B" w14:textId="3787A89C">
      <w:pPr>
        <w:rPr>
          <w:lang w:val="en-US" w:eastAsia="en-US"/>
        </w:rPr>
      </w:pPr>
      <w:r w:rsidRPr="00F03CD7">
        <w:rPr>
          <w:lang w:val="en-US" w:eastAsia="en-US"/>
        </w:rPr>
        <w:t>Note that in certain circumstances, the suspension of an account may not be appropriate – for instance a team member going on extended long service leave who still requires access to email.  Suspending their account will disable this access completely, so in these cases it is more appropriate to revoke access rights to all but the minimum information assets needed under these circumstances.</w:t>
      </w:r>
    </w:p>
    <w:p w:rsidR="00F03CD7" w:rsidP="00F03CD7" w:rsidRDefault="00F03CD7" w14:paraId="0907FDDF" w14:textId="0D8DCE24">
      <w:pPr>
        <w:pStyle w:val="Heading4"/>
      </w:pPr>
      <w:r>
        <w:t>Permanent Suspension</w:t>
      </w:r>
    </w:p>
    <w:p w:rsidRPr="003F2BB4" w:rsidR="003F2BB4" w:rsidP="003F2BB4" w:rsidRDefault="003F2BB4" w14:paraId="1429E411" w14:textId="77777777">
      <w:pPr>
        <w:rPr>
          <w:lang w:val="en-US" w:eastAsia="en-US"/>
        </w:rPr>
      </w:pPr>
    </w:p>
    <w:p w:rsidRPr="003F2BB4" w:rsidR="003F2BB4" w:rsidP="003F2BB4" w:rsidRDefault="003F2BB4" w14:paraId="5E9754A0" w14:textId="77777777">
      <w:pPr>
        <w:rPr>
          <w:lang w:val="en-US" w:eastAsia="en-US"/>
        </w:rPr>
      </w:pPr>
      <w:r w:rsidRPr="003F2BB4">
        <w:rPr>
          <w:lang w:val="en-US" w:eastAsia="en-US"/>
        </w:rPr>
        <w:t>There will be circumstances where an account needs to be permanently suspended or disabled, examples of such may be a team member leaving Wannon Water, a contractor completing their engagement with no immediate further engagement planned.  In most circumstances it may not be desirable to immediately revoke (i.e. delete) that account, but to disable it with no intention of reactivation under normal operating circumstances.</w:t>
      </w:r>
    </w:p>
    <w:p w:rsidRPr="003F2BB4" w:rsidR="003F2BB4" w:rsidP="003F2BB4" w:rsidRDefault="003F2BB4" w14:paraId="6E966200" w14:textId="77777777">
      <w:pPr>
        <w:rPr>
          <w:lang w:val="en-US" w:eastAsia="en-US"/>
        </w:rPr>
      </w:pPr>
    </w:p>
    <w:p w:rsidR="003F2BB4" w:rsidP="003F2BB4" w:rsidRDefault="003F2BB4" w14:paraId="150903D3" w14:textId="49C736E8">
      <w:pPr>
        <w:rPr>
          <w:lang w:val="en-US" w:eastAsia="en-US"/>
        </w:rPr>
      </w:pPr>
      <w:r w:rsidRPr="003F2BB4">
        <w:rPr>
          <w:lang w:val="en-US" w:eastAsia="en-US"/>
        </w:rPr>
        <w:t>Accounts permanently suspended will be reviewed every six (6) months through the Authorised Access Review process (refer to ref CD2020/00718) and if no longer required, revoked (i.e. deleted or archived).</w:t>
      </w:r>
    </w:p>
    <w:p w:rsidRPr="005F3A60" w:rsidR="005F3A60" w:rsidP="005F3A60" w:rsidRDefault="003F2BB4" w14:paraId="25122FC8" w14:textId="75BB830B">
      <w:pPr>
        <w:pStyle w:val="Heading4"/>
      </w:pPr>
      <w:r>
        <w:t>Emergency Revocation</w:t>
      </w:r>
    </w:p>
    <w:p w:rsidRPr="00CA2095" w:rsidR="00CA2095" w:rsidP="00CA2095" w:rsidRDefault="00CA2095" w14:paraId="3FEC08A5" w14:textId="0B929F02">
      <w:pPr>
        <w:rPr>
          <w:lang w:val="en-US" w:eastAsia="en-US"/>
        </w:rPr>
      </w:pPr>
      <w:r w:rsidRPr="00CA2095">
        <w:rPr>
          <w:lang w:val="en-US" w:eastAsia="en-US"/>
        </w:rPr>
        <w:t>Accounts (and access) may be revoked by the IT team in an ‘emergency’ situation without consultation if required and as directed by the</w:t>
      </w:r>
      <w:r>
        <w:rPr>
          <w:lang w:val="en-US" w:eastAsia="en-US"/>
        </w:rPr>
        <w:t>:</w:t>
      </w:r>
    </w:p>
    <w:p w:rsidRPr="00CA2095" w:rsidR="00CA2095" w:rsidP="00CA2095" w:rsidRDefault="00CA2095" w14:paraId="5D148299" w14:textId="77777777">
      <w:pPr>
        <w:rPr>
          <w:lang w:val="en-US" w:eastAsia="en-US"/>
        </w:rPr>
      </w:pPr>
    </w:p>
    <w:p w:rsidRPr="00CA2095" w:rsidR="00CA2095" w:rsidP="00CA2095" w:rsidRDefault="00CA2095" w14:paraId="76E30D8E" w14:textId="21F826C0">
      <w:pPr>
        <w:pStyle w:val="ListParagraph"/>
        <w:numPr>
          <w:ilvl w:val="0"/>
          <w:numId w:val="23"/>
        </w:numPr>
        <w:rPr>
          <w:lang w:val="en-US" w:eastAsia="en-US"/>
        </w:rPr>
      </w:pPr>
      <w:r w:rsidRPr="00CA2095">
        <w:rPr>
          <w:lang w:val="en-US" w:eastAsia="en-US"/>
        </w:rPr>
        <w:t>Chief Information Officer</w:t>
      </w:r>
    </w:p>
    <w:p w:rsidRPr="00CA2095" w:rsidR="00CA2095" w:rsidP="00CA2095" w:rsidRDefault="00CA2095" w14:paraId="7F8C08F4" w14:textId="5FCE9664">
      <w:pPr>
        <w:pStyle w:val="ListParagraph"/>
        <w:numPr>
          <w:ilvl w:val="0"/>
          <w:numId w:val="23"/>
        </w:numPr>
        <w:rPr>
          <w:lang w:val="en-US" w:eastAsia="en-US"/>
        </w:rPr>
      </w:pPr>
      <w:r w:rsidRPr="00CA2095">
        <w:rPr>
          <w:lang w:val="en-US" w:eastAsia="en-US"/>
        </w:rPr>
        <w:t>Information Security Manager</w:t>
      </w:r>
    </w:p>
    <w:p w:rsidR="00A85DD0" w:rsidP="00A85DD0" w:rsidRDefault="00CA2095" w14:paraId="5C4089EE" w14:textId="77777777">
      <w:pPr>
        <w:pStyle w:val="ListParagraph"/>
        <w:numPr>
          <w:ilvl w:val="0"/>
          <w:numId w:val="23"/>
        </w:numPr>
        <w:rPr>
          <w:lang w:val="en-US" w:eastAsia="en-US"/>
        </w:rPr>
      </w:pPr>
      <w:r w:rsidRPr="00CA2095">
        <w:rPr>
          <w:lang w:val="en-US" w:eastAsia="en-US"/>
        </w:rPr>
        <w:t xml:space="preserve">Information </w:t>
      </w:r>
      <w:r w:rsidR="00A85DD0">
        <w:rPr>
          <w:lang w:val="en-US" w:eastAsia="en-US"/>
        </w:rPr>
        <w:t>T</w:t>
      </w:r>
      <w:r w:rsidRPr="00CA2095">
        <w:rPr>
          <w:lang w:val="en-US" w:eastAsia="en-US"/>
        </w:rPr>
        <w:t>echnology Operations Manager</w:t>
      </w:r>
    </w:p>
    <w:p w:rsidR="00A85DD0" w:rsidP="00A85DD0" w:rsidRDefault="00A85DD0" w14:paraId="5AF10779" w14:textId="77777777">
      <w:pPr>
        <w:pStyle w:val="ListParagraph"/>
        <w:numPr>
          <w:ilvl w:val="0"/>
          <w:numId w:val="23"/>
        </w:numPr>
        <w:rPr>
          <w:lang w:val="en-US" w:eastAsia="en-US"/>
        </w:rPr>
      </w:pPr>
      <w:r w:rsidRPr="00A85DD0">
        <w:rPr>
          <w:lang w:val="en-US" w:eastAsia="en-US"/>
        </w:rPr>
        <w:t>Information Security Incident Response Team</w:t>
      </w:r>
    </w:p>
    <w:p w:rsidR="00A85DD0" w:rsidP="00A85DD0" w:rsidRDefault="00A85DD0" w14:paraId="108DE45B" w14:textId="77777777">
      <w:pPr>
        <w:pStyle w:val="ListParagraph"/>
        <w:numPr>
          <w:ilvl w:val="0"/>
          <w:numId w:val="23"/>
        </w:numPr>
        <w:rPr>
          <w:lang w:val="en-US" w:eastAsia="en-US"/>
        </w:rPr>
      </w:pPr>
      <w:r w:rsidRPr="00A85DD0">
        <w:rPr>
          <w:lang w:val="en-US" w:eastAsia="en-US"/>
        </w:rPr>
        <w:t>Incident Response Team</w:t>
      </w:r>
    </w:p>
    <w:p w:rsidRPr="00A85DD0" w:rsidR="00A85DD0" w:rsidP="00A85DD0" w:rsidRDefault="00A85DD0" w14:paraId="264434C3" w14:textId="271FF886">
      <w:pPr>
        <w:pStyle w:val="ListParagraph"/>
        <w:numPr>
          <w:ilvl w:val="0"/>
          <w:numId w:val="23"/>
        </w:numPr>
        <w:rPr>
          <w:lang w:val="en-US" w:eastAsia="en-US"/>
        </w:rPr>
      </w:pPr>
      <w:r w:rsidRPr="00A85DD0">
        <w:rPr>
          <w:lang w:val="en-US" w:eastAsia="en-US"/>
        </w:rPr>
        <w:t xml:space="preserve">Notification from either Victorian Government Cyber Security Unit, DEWLP or OVIC.  </w:t>
      </w:r>
    </w:p>
    <w:p w:rsidR="0095014F" w:rsidP="000E52D4" w:rsidRDefault="0095014F" w14:paraId="137CDF58" w14:textId="77777777">
      <w:pPr>
        <w:rPr>
          <w:lang w:val="en-US" w:eastAsia="en-US"/>
        </w:rPr>
      </w:pPr>
    </w:p>
    <w:p w:rsidR="0095014F" w:rsidP="0095014F" w:rsidRDefault="0095014F" w14:paraId="6A52B1FC" w14:textId="3890F98D">
      <w:pPr>
        <w:rPr>
          <w:lang w:val="en-US" w:eastAsia="en-US"/>
        </w:rPr>
      </w:pPr>
      <w:r w:rsidRPr="0095014F">
        <w:rPr>
          <w:lang w:val="en-US" w:eastAsia="en-US"/>
        </w:rPr>
        <w:t>Typically an ‘emergency’ situation would be:</w:t>
      </w:r>
    </w:p>
    <w:p w:rsidRPr="0095014F" w:rsidR="0095014F" w:rsidP="0095014F" w:rsidRDefault="0095014F" w14:paraId="2CC2741C" w14:textId="77777777">
      <w:pPr>
        <w:ind w:left="360"/>
        <w:rPr>
          <w:lang w:val="en-US" w:eastAsia="en-US"/>
        </w:rPr>
      </w:pPr>
    </w:p>
    <w:p w:rsidRPr="0095014F" w:rsidR="0095014F" w:rsidP="0095014F" w:rsidRDefault="0095014F" w14:paraId="0182FAE0" w14:textId="2AEE8996">
      <w:pPr>
        <w:pStyle w:val="ListParagraph"/>
        <w:numPr>
          <w:ilvl w:val="0"/>
          <w:numId w:val="26"/>
        </w:numPr>
        <w:rPr>
          <w:lang w:val="en-US" w:eastAsia="en-US"/>
        </w:rPr>
      </w:pPr>
      <w:r w:rsidRPr="0095014F">
        <w:rPr>
          <w:lang w:val="en-US" w:eastAsia="en-US"/>
        </w:rPr>
        <w:t>An active cyber incident within Wannon Water</w:t>
      </w:r>
    </w:p>
    <w:p w:rsidRPr="0095014F" w:rsidR="0095014F" w:rsidP="0095014F" w:rsidRDefault="0095014F" w14:paraId="18DF0D30" w14:textId="1C2106E7">
      <w:pPr>
        <w:pStyle w:val="ListParagraph"/>
        <w:numPr>
          <w:ilvl w:val="0"/>
          <w:numId w:val="26"/>
        </w:numPr>
        <w:rPr>
          <w:lang w:val="en-US" w:eastAsia="en-US"/>
        </w:rPr>
      </w:pPr>
      <w:r w:rsidRPr="0095014F">
        <w:rPr>
          <w:lang w:val="en-US" w:eastAsia="en-US"/>
        </w:rPr>
        <w:t>An active cyber incident impacting a supplier or contractor</w:t>
      </w:r>
    </w:p>
    <w:p w:rsidRPr="0095014F" w:rsidR="0095014F" w:rsidP="0095014F" w:rsidRDefault="0095014F" w14:paraId="4009AB8D" w14:textId="3A12835E">
      <w:pPr>
        <w:pStyle w:val="ListParagraph"/>
        <w:numPr>
          <w:ilvl w:val="0"/>
          <w:numId w:val="26"/>
        </w:numPr>
        <w:rPr>
          <w:lang w:val="en-US" w:eastAsia="en-US"/>
        </w:rPr>
      </w:pPr>
      <w:r w:rsidRPr="0095014F">
        <w:rPr>
          <w:lang w:val="en-US" w:eastAsia="en-US"/>
        </w:rPr>
        <w:t>An active cyber incident impacting Australian or Victorian government</w:t>
      </w:r>
    </w:p>
    <w:p w:rsidRPr="0095014F" w:rsidR="0095014F" w:rsidP="0095014F" w:rsidRDefault="0095014F" w14:paraId="4E071FA5" w14:textId="76F833F7">
      <w:pPr>
        <w:pStyle w:val="ListParagraph"/>
        <w:numPr>
          <w:ilvl w:val="0"/>
          <w:numId w:val="26"/>
        </w:numPr>
        <w:rPr>
          <w:lang w:val="en-US" w:eastAsia="en-US"/>
        </w:rPr>
      </w:pPr>
      <w:r w:rsidRPr="0095014F">
        <w:rPr>
          <w:lang w:val="en-US" w:eastAsia="en-US"/>
        </w:rPr>
        <w:t>Suspicious account activity leading rise to concerns of compromise.</w:t>
      </w:r>
    </w:p>
    <w:p w:rsidRPr="0095014F" w:rsidR="0095014F" w:rsidP="0095014F" w:rsidRDefault="0095014F" w14:paraId="0255CFD1" w14:textId="77777777">
      <w:pPr>
        <w:ind w:left="360"/>
        <w:rPr>
          <w:lang w:val="en-US" w:eastAsia="en-US"/>
        </w:rPr>
      </w:pPr>
    </w:p>
    <w:p w:rsidR="0095014F" w:rsidP="0095014F" w:rsidRDefault="0095014F" w14:paraId="19468B72" w14:textId="3112345B">
      <w:pPr>
        <w:rPr>
          <w:lang w:val="en-US" w:eastAsia="en-US"/>
        </w:rPr>
      </w:pPr>
      <w:r w:rsidRPr="0095014F">
        <w:rPr>
          <w:lang w:val="en-US" w:eastAsia="en-US"/>
        </w:rPr>
        <w:t>Access suspended during such an ‘emergency’ event will in general be restored at the conclusion of the ‘emergency’ event, following the appropriate investigation.</w:t>
      </w:r>
    </w:p>
    <w:p w:rsidRPr="00A85DD0" w:rsidR="00A85DD0" w:rsidP="00A85DD0" w:rsidRDefault="00A85DD0" w14:paraId="1CB2D1CB" w14:textId="77777777">
      <w:pPr>
        <w:ind w:left="360"/>
        <w:rPr>
          <w:lang w:val="en-US" w:eastAsia="en-US"/>
        </w:rPr>
      </w:pPr>
    </w:p>
    <w:p w:rsidR="000F1A44" w:rsidP="000F1A44" w:rsidRDefault="000F1A44" w14:paraId="700F4E0D" w14:textId="683E6008">
      <w:pPr>
        <w:pStyle w:val="Heading3"/>
      </w:pPr>
      <w:bookmarkStart w:name="_Toc115246379" w:id="14"/>
      <w:r>
        <w:t>Privleged Account Management</w:t>
      </w:r>
      <w:bookmarkEnd w:id="14"/>
    </w:p>
    <w:p w:rsidRPr="009B44ED" w:rsidR="009B44ED" w:rsidP="009B44ED" w:rsidRDefault="009B44ED" w14:paraId="37E08362" w14:textId="77777777">
      <w:pPr>
        <w:rPr>
          <w:lang w:val="en-US" w:eastAsia="en-US"/>
        </w:rPr>
      </w:pPr>
      <w:r w:rsidRPr="009B44ED">
        <w:rPr>
          <w:lang w:val="en-US" w:eastAsia="en-US"/>
        </w:rPr>
        <w:t>Wherever possible privileged accounts, that is, accounts with a level of administrative privilege, will be separate to day to day accounts.</w:t>
      </w:r>
    </w:p>
    <w:p w:rsidR="009B44ED" w:rsidP="009B44ED" w:rsidRDefault="009B44ED" w14:paraId="638B8E96" w14:textId="77777777">
      <w:pPr>
        <w:rPr>
          <w:lang w:val="en-US" w:eastAsia="en-US"/>
        </w:rPr>
      </w:pPr>
    </w:p>
    <w:p w:rsidR="0095014F" w:rsidP="009B44ED" w:rsidRDefault="009B44ED" w14:paraId="3BF6F285" w14:textId="7BE9F1E5">
      <w:pPr>
        <w:rPr>
          <w:lang w:val="en-US" w:eastAsia="en-US"/>
        </w:rPr>
      </w:pPr>
      <w:r w:rsidRPr="009B44ED">
        <w:rPr>
          <w:lang w:val="en-US" w:eastAsia="en-US"/>
        </w:rPr>
        <w:t>All privileged accounts will be wherever technically possible, secured by MFA.</w:t>
      </w:r>
    </w:p>
    <w:p w:rsidRPr="0095014F" w:rsidR="009B44ED" w:rsidP="009B44ED" w:rsidRDefault="009B44ED" w14:paraId="58F1E37D" w14:textId="77777777">
      <w:pPr>
        <w:rPr>
          <w:lang w:val="en-US" w:eastAsia="en-US"/>
        </w:rPr>
      </w:pPr>
    </w:p>
    <w:p w:rsidR="000F1A44" w:rsidP="000F1A44" w:rsidRDefault="000F1A44" w14:paraId="4B7A3707" w14:textId="60703340">
      <w:pPr>
        <w:pStyle w:val="Heading2"/>
      </w:pPr>
      <w:bookmarkStart w:name="_Toc115246380" w:id="15"/>
      <w:r>
        <w:t>Authentication</w:t>
      </w:r>
      <w:bookmarkEnd w:id="15"/>
    </w:p>
    <w:p w:rsidRPr="00E246FF" w:rsidR="00E246FF" w:rsidP="00E246FF" w:rsidRDefault="00E246FF" w14:paraId="75FC4E13" w14:textId="77777777">
      <w:pPr>
        <w:rPr>
          <w:lang w:val="en-US" w:eastAsia="en-US"/>
        </w:rPr>
      </w:pPr>
      <w:r w:rsidRPr="00E246FF">
        <w:rPr>
          <w:lang w:val="en-US" w:eastAsia="en-US"/>
        </w:rPr>
        <w:t xml:space="preserve">All access accounts will enforce authentication.  That is, the access account itself will enforce some form of challenge – response authentication to confirm the veracity of the access account credentials.  This authentication will comprise an encrypted password and where possible, a form of multi factor authentication.  </w:t>
      </w:r>
    </w:p>
    <w:p w:rsidRPr="00E246FF" w:rsidR="00E246FF" w:rsidP="00E246FF" w:rsidRDefault="00E246FF" w14:paraId="6B4C1B65" w14:textId="77777777">
      <w:pPr>
        <w:rPr>
          <w:lang w:val="en-US" w:eastAsia="en-US"/>
        </w:rPr>
      </w:pPr>
    </w:p>
    <w:p w:rsidRPr="00E246FF" w:rsidR="00E246FF" w:rsidP="00E246FF" w:rsidRDefault="00E246FF" w14:paraId="61C3F27E" w14:textId="77777777">
      <w:pPr>
        <w:rPr>
          <w:lang w:val="en-US" w:eastAsia="en-US"/>
        </w:rPr>
      </w:pPr>
      <w:r w:rsidRPr="00E246FF">
        <w:rPr>
          <w:lang w:val="en-US" w:eastAsia="en-US"/>
        </w:rPr>
        <w:t>Wherever possible, information systems will employ Active Directory authentication and MFA, particularly where the application is:</w:t>
      </w:r>
    </w:p>
    <w:p w:rsidRPr="00E246FF" w:rsidR="00E246FF" w:rsidP="00E246FF" w:rsidRDefault="00E246FF" w14:paraId="353AAEE8" w14:textId="77777777">
      <w:pPr>
        <w:rPr>
          <w:lang w:val="en-US" w:eastAsia="en-US"/>
        </w:rPr>
      </w:pPr>
    </w:p>
    <w:p w:rsidRPr="00E246FF" w:rsidR="00E246FF" w:rsidP="00E246FF" w:rsidRDefault="00E246FF" w14:paraId="2754B9AC" w14:textId="7E925B33">
      <w:pPr>
        <w:rPr>
          <w:lang w:val="en-US" w:eastAsia="en-US"/>
        </w:rPr>
      </w:pPr>
      <w:r w:rsidRPr="00E246FF">
        <w:rPr>
          <w:lang w:val="en-US" w:eastAsia="en-US"/>
        </w:rPr>
        <w:t>a)</w:t>
      </w:r>
      <w:r w:rsidRPr="00E246FF">
        <w:rPr>
          <w:lang w:val="en-US" w:eastAsia="en-US"/>
        </w:rPr>
        <w:tab/>
      </w:r>
      <w:r w:rsidRPr="00E246FF">
        <w:rPr>
          <w:lang w:val="en-US" w:eastAsia="en-US"/>
        </w:rPr>
        <w:t>Public facing</w:t>
      </w:r>
    </w:p>
    <w:p w:rsidRPr="00E246FF" w:rsidR="00E246FF" w:rsidP="00E246FF" w:rsidRDefault="00E246FF" w14:paraId="7863C895" w14:textId="4FC1B980">
      <w:pPr>
        <w:rPr>
          <w:lang w:val="en-US" w:eastAsia="en-US"/>
        </w:rPr>
      </w:pPr>
      <w:r w:rsidRPr="00E246FF">
        <w:rPr>
          <w:lang w:val="en-US" w:eastAsia="en-US"/>
        </w:rPr>
        <w:t>b)</w:t>
      </w:r>
      <w:r w:rsidRPr="00E246FF">
        <w:rPr>
          <w:lang w:val="en-US" w:eastAsia="en-US"/>
        </w:rPr>
        <w:tab/>
      </w:r>
      <w:r w:rsidRPr="00E246FF">
        <w:rPr>
          <w:lang w:val="en-US" w:eastAsia="en-US"/>
        </w:rPr>
        <w:t>SaaS or public cloud based</w:t>
      </w:r>
    </w:p>
    <w:p w:rsidRPr="00E246FF" w:rsidR="00E246FF" w:rsidP="00E246FF" w:rsidRDefault="00E246FF" w14:paraId="2712F8D0" w14:textId="55F634A5">
      <w:pPr>
        <w:rPr>
          <w:lang w:val="en-US" w:eastAsia="en-US"/>
        </w:rPr>
      </w:pPr>
      <w:r w:rsidRPr="00E246FF">
        <w:rPr>
          <w:lang w:val="en-US" w:eastAsia="en-US"/>
        </w:rPr>
        <w:t>c)</w:t>
      </w:r>
      <w:r w:rsidRPr="00E246FF">
        <w:rPr>
          <w:lang w:val="en-US" w:eastAsia="en-US"/>
        </w:rPr>
        <w:tab/>
      </w:r>
      <w:r w:rsidRPr="00E246FF">
        <w:rPr>
          <w:lang w:val="en-US" w:eastAsia="en-US"/>
        </w:rPr>
        <w:t>Stores or manipulates information assets of a statewide significance</w:t>
      </w:r>
      <w:r>
        <w:rPr>
          <w:rStyle w:val="FootnoteReference"/>
          <w:lang w:val="en-US" w:eastAsia="en-US"/>
        </w:rPr>
        <w:footnoteReference w:id="4"/>
      </w:r>
      <w:r w:rsidRPr="00E246FF">
        <w:rPr>
          <w:lang w:val="en-US" w:eastAsia="en-US"/>
        </w:rPr>
        <w:t xml:space="preserve">. </w:t>
      </w:r>
    </w:p>
    <w:p w:rsidRPr="00E246FF" w:rsidR="00E246FF" w:rsidP="00E246FF" w:rsidRDefault="00E246FF" w14:paraId="1DE000A2" w14:textId="77777777">
      <w:pPr>
        <w:rPr>
          <w:lang w:val="en-US" w:eastAsia="en-US"/>
        </w:rPr>
      </w:pPr>
      <w:r w:rsidRPr="00E246FF">
        <w:rPr>
          <w:lang w:val="en-US" w:eastAsia="en-US"/>
        </w:rPr>
        <w:t xml:space="preserve"> </w:t>
      </w:r>
    </w:p>
    <w:p w:rsidR="001B26F1" w:rsidP="00E246FF" w:rsidRDefault="00E246FF" w14:paraId="57F978D8" w14:textId="444C9F59">
      <w:pPr>
        <w:rPr>
          <w:lang w:val="en-US" w:eastAsia="en-US"/>
        </w:rPr>
      </w:pPr>
      <w:r w:rsidRPr="00E246FF">
        <w:rPr>
          <w:lang w:val="en-US" w:eastAsia="en-US"/>
        </w:rPr>
        <w:t xml:space="preserve">Where information systems cannot use the above authentication methods, other methods must be used – all information systems must authenticate securely with encrypted passwords or tokens.  Note that storage or transfer of unencrypted plain text authentication tokens is </w:t>
      </w:r>
      <w:r w:rsidRPr="00E246FF">
        <w:rPr>
          <w:b/>
          <w:bCs/>
          <w:u w:val="single"/>
          <w:lang w:val="en-US" w:eastAsia="en-US"/>
        </w:rPr>
        <w:t>not</w:t>
      </w:r>
      <w:r w:rsidRPr="00E246FF">
        <w:rPr>
          <w:lang w:val="en-US" w:eastAsia="en-US"/>
        </w:rPr>
        <w:t xml:space="preserve"> acceptable – all authentication must be encrypted to an acceptable standard.  Please refer to</w:t>
      </w:r>
      <w:r w:rsidR="00D21044">
        <w:rPr>
          <w:lang w:val="en-US" w:eastAsia="en-US"/>
        </w:rPr>
        <w:t xml:space="preserve"> </w:t>
      </w:r>
      <w:r w:rsidRPr="394E17C5" w:rsidR="00B60AD8">
        <w:rPr>
          <w:lang w:val="en-US" w:eastAsia="en-US"/>
        </w:rPr>
        <w:t xml:space="preserve">ACSC guidelines such as the </w:t>
      </w:r>
      <w:r w:rsidRPr="00B60AD8" w:rsidR="00B60AD8">
        <w:rPr>
          <w:b/>
          <w:bCs/>
          <w:i/>
          <w:iCs/>
          <w:lang w:val="en-US" w:eastAsia="en-US"/>
        </w:rPr>
        <w:t>Information Security Manual</w:t>
      </w:r>
      <w:r w:rsidRPr="394E17C5" w:rsidR="00B60AD8">
        <w:rPr>
          <w:lang w:val="en-US" w:eastAsia="en-US"/>
        </w:rPr>
        <w:t xml:space="preserve"> for current government encryption requirements.</w:t>
      </w:r>
    </w:p>
    <w:p w:rsidRPr="009B44ED" w:rsidR="001F59AB" w:rsidP="00E246FF" w:rsidRDefault="001F59AB" w14:paraId="4A89FB6A" w14:textId="77777777">
      <w:pPr>
        <w:rPr>
          <w:lang w:val="en-US" w:eastAsia="en-US"/>
        </w:rPr>
      </w:pPr>
    </w:p>
    <w:p w:rsidR="003F30B1" w:rsidP="003F30B1" w:rsidRDefault="003F30B1" w14:paraId="55C5370E" w14:textId="52CD8D68">
      <w:pPr>
        <w:pStyle w:val="Heading2"/>
      </w:pPr>
      <w:bookmarkStart w:name="_Toc115246381" w:id="16"/>
      <w:r>
        <w:t>Offline</w:t>
      </w:r>
      <w:r w:rsidR="007A2EFA">
        <w:t xml:space="preserve"> Information Assets</w:t>
      </w:r>
      <w:bookmarkEnd w:id="16"/>
    </w:p>
    <w:p w:rsidR="007A2EFA" w:rsidP="007A2EFA" w:rsidRDefault="007A2EFA" w14:paraId="32B6BD00" w14:textId="77201E64">
      <w:pPr>
        <w:pStyle w:val="Heading3"/>
      </w:pPr>
      <w:bookmarkStart w:name="_Toc115246382" w:id="17"/>
      <w:r>
        <w:t>Offline asse</w:t>
      </w:r>
      <w:r w:rsidR="00372222">
        <w:t>ts</w:t>
      </w:r>
      <w:bookmarkEnd w:id="17"/>
    </w:p>
    <w:p w:rsidRPr="00AA627A" w:rsidR="00AA627A" w:rsidP="00AA627A" w:rsidRDefault="00AA627A" w14:paraId="5654DF62" w14:textId="77777777">
      <w:pPr>
        <w:rPr>
          <w:lang w:val="en-US" w:eastAsia="en-US"/>
        </w:rPr>
      </w:pPr>
      <w:r w:rsidRPr="00AA627A">
        <w:rPr>
          <w:lang w:val="en-US" w:eastAsia="en-US"/>
        </w:rPr>
        <w:t>It is common to produce one off or regular extracts or subsets of information from existing Wannon Water information assets and share these with stakeholders and consumers.  Such extracts typically take the form of reports or data sets, and can take the form of static electronic or hardcopy artifacts.</w:t>
      </w:r>
    </w:p>
    <w:p w:rsidRPr="00AA627A" w:rsidR="00AA627A" w:rsidP="00AA627A" w:rsidRDefault="00AA627A" w14:paraId="110A968F" w14:textId="77777777">
      <w:pPr>
        <w:rPr>
          <w:lang w:val="en-US" w:eastAsia="en-US"/>
        </w:rPr>
      </w:pPr>
    </w:p>
    <w:p w:rsidR="00D03643" w:rsidP="00AA627A" w:rsidRDefault="00AA627A" w14:paraId="263ADF9C" w14:textId="1CCFAF7E">
      <w:pPr>
        <w:rPr>
          <w:lang w:val="en-US" w:eastAsia="en-US"/>
        </w:rPr>
      </w:pPr>
      <w:r w:rsidRPr="00AA627A">
        <w:rPr>
          <w:lang w:val="en-US" w:eastAsia="en-US"/>
        </w:rPr>
        <w:t xml:space="preserve">Such ‘offline’ reports or extracts are still Wannon Water information assets, and as such still require active access management control over their lifetimes.  This includes information extracts that are provided to third parties, although note that this </w:t>
      </w:r>
      <w:r w:rsidRPr="00696C5D">
        <w:rPr>
          <w:b/>
          <w:bCs/>
          <w:lang w:val="en-US" w:eastAsia="en-US"/>
        </w:rPr>
        <w:t>may</w:t>
      </w:r>
      <w:r w:rsidRPr="00AA627A">
        <w:rPr>
          <w:lang w:val="en-US" w:eastAsia="en-US"/>
        </w:rPr>
        <w:t xml:space="preserve"> exclude certain pieces of personally identifying information where there may be transferable ownership rights provided to the recipient, depending </w:t>
      </w:r>
      <w:r w:rsidRPr="00AA627A">
        <w:rPr>
          <w:lang w:val="en-US" w:eastAsia="en-US"/>
        </w:rPr>
        <w:t>upon relevant legislation (i.e. PII rights under the EU General Protection Regulation or other equivalent provisions)</w:t>
      </w:r>
      <w:r w:rsidR="00300BEC">
        <w:rPr>
          <w:rStyle w:val="FootnoteReference"/>
          <w:lang w:val="en-US" w:eastAsia="en-US"/>
        </w:rPr>
        <w:footnoteReference w:id="5"/>
      </w:r>
      <w:r w:rsidRPr="00AA627A">
        <w:rPr>
          <w:lang w:val="en-US" w:eastAsia="en-US"/>
        </w:rPr>
        <w:t>.</w:t>
      </w:r>
    </w:p>
    <w:p w:rsidRPr="00D03643" w:rsidR="00A33AFC" w:rsidP="00AA627A" w:rsidRDefault="00A33AFC" w14:paraId="668C471E" w14:textId="77777777">
      <w:pPr>
        <w:rPr>
          <w:lang w:val="en-US" w:eastAsia="en-US"/>
        </w:rPr>
      </w:pPr>
    </w:p>
    <w:p w:rsidR="00372222" w:rsidP="00372222" w:rsidRDefault="00372222" w14:paraId="135B3D39" w14:textId="240C6915">
      <w:pPr>
        <w:pStyle w:val="Heading3"/>
      </w:pPr>
      <w:bookmarkStart w:name="_Toc115246383" w:id="18"/>
      <w:r>
        <w:t>Requesting an extract</w:t>
      </w:r>
      <w:bookmarkEnd w:id="18"/>
    </w:p>
    <w:p w:rsidR="00D6739C" w:rsidP="00D6739C" w:rsidRDefault="00D6739C" w14:paraId="666E93D0" w14:textId="77777777">
      <w:pPr>
        <w:rPr>
          <w:lang w:val="en-US" w:eastAsia="en-US"/>
        </w:rPr>
      </w:pPr>
      <w:r>
        <w:rPr>
          <w:lang w:val="en-US" w:eastAsia="en-US"/>
        </w:rPr>
        <w:t>All extracts of information from an information asset must be approved by the appropriate Authority, typically the information asset steward.</w:t>
      </w:r>
    </w:p>
    <w:p w:rsidR="00D6739C" w:rsidP="00D6739C" w:rsidRDefault="00D6739C" w14:paraId="39E9D68A" w14:textId="77777777">
      <w:pPr>
        <w:rPr>
          <w:lang w:val="en-US" w:eastAsia="en-US"/>
        </w:rPr>
      </w:pPr>
    </w:p>
    <w:p w:rsidR="00D6739C" w:rsidP="00D6739C" w:rsidRDefault="00D6739C" w14:paraId="3B298CD9" w14:textId="24889A33">
      <w:r>
        <w:rPr>
          <w:lang w:val="en-US" w:eastAsia="en-US"/>
        </w:rPr>
        <w:t xml:space="preserve">All requests for extracts (including custom reports) must be submitted to the </w:t>
      </w:r>
      <w:r w:rsidRPr="035BAC60">
        <w:rPr>
          <w:lang w:val="en-US" w:eastAsia="en-US"/>
        </w:rPr>
        <w:t>Information</w:t>
      </w:r>
      <w:r>
        <w:rPr>
          <w:lang w:val="en-US" w:eastAsia="en-US"/>
        </w:rPr>
        <w:t xml:space="preserve"> </w:t>
      </w:r>
      <w:r w:rsidRPr="5CD97D7A">
        <w:rPr>
          <w:lang w:val="en-US" w:eastAsia="en-US"/>
        </w:rPr>
        <w:t>Steward</w:t>
      </w:r>
      <w:r>
        <w:rPr>
          <w:lang w:val="en-US" w:eastAsia="en-US"/>
        </w:rPr>
        <w:t xml:space="preserve"> via Wannon Waters’ “Request for Data” e-form (</w:t>
      </w:r>
      <w:hyperlink r:id="rId12">
        <w:r w:rsidR="00C95056">
          <w:rPr>
            <w:rStyle w:val="Hyperlink"/>
          </w:rPr>
          <w:t>https://eforms-prod.wannonwater.com.au/produce/wizard/161f3a89-3660-4c78-8a4a-1321637ada0e/</w:t>
        </w:r>
      </w:hyperlink>
      <w:r>
        <w:t>)</w:t>
      </w:r>
    </w:p>
    <w:p w:rsidR="00D6739C" w:rsidP="00D6739C" w:rsidRDefault="00D6739C" w14:paraId="3446870C" w14:textId="77777777"/>
    <w:p w:rsidR="00D6739C" w:rsidP="00D6739C" w:rsidRDefault="00D6739C" w14:paraId="440D2517" w14:textId="5AD83A6E">
      <w:r>
        <w:t>This e-form will then comprise a record of the request, authorisation and creation of the extract.</w:t>
      </w:r>
    </w:p>
    <w:p w:rsidR="00D6739C" w:rsidP="00D6739C" w:rsidRDefault="00D6739C" w14:paraId="4754CF67" w14:textId="10B79F38">
      <w:r>
        <w:t>Any request for extraction of information from any other information asset not listed on the e-form must be submitted via email to the Chief Information Officer for approval.</w:t>
      </w:r>
    </w:p>
    <w:p w:rsidRPr="00A33AFC" w:rsidR="00A33AFC" w:rsidP="00A33AFC" w:rsidRDefault="00A33AFC" w14:paraId="0B281C3B" w14:textId="77777777">
      <w:pPr>
        <w:rPr>
          <w:lang w:val="en-US" w:eastAsia="en-US"/>
        </w:rPr>
      </w:pPr>
    </w:p>
    <w:p w:rsidR="00372222" w:rsidP="00372222" w:rsidRDefault="00372222" w14:paraId="543AD38D" w14:textId="136036FC">
      <w:pPr>
        <w:pStyle w:val="Heading3"/>
      </w:pPr>
      <w:bookmarkStart w:name="_Toc115246384" w:id="19"/>
      <w:r>
        <w:t>Access assignment</w:t>
      </w:r>
      <w:bookmarkEnd w:id="19"/>
    </w:p>
    <w:p w:rsidRPr="001D060C" w:rsidR="001D060C" w:rsidP="001D060C" w:rsidRDefault="001D060C" w14:paraId="44ACF538" w14:textId="77777777">
      <w:pPr>
        <w:rPr>
          <w:lang w:val="en-US" w:eastAsia="en-US"/>
        </w:rPr>
      </w:pPr>
      <w:r w:rsidRPr="001D060C">
        <w:rPr>
          <w:lang w:val="en-US" w:eastAsia="en-US"/>
        </w:rPr>
        <w:t>Assignment of access rights to an information asset extract is the responsibility of the Information Steward.  The steward is responsible for maintaining the confidentiality, integrity and accessibility of their information asset, including any extracts or reports created and / or shared from it.</w:t>
      </w:r>
    </w:p>
    <w:p w:rsidRPr="001D060C" w:rsidR="001D060C" w:rsidP="001D060C" w:rsidRDefault="001D060C" w14:paraId="3A483AD6" w14:textId="77777777">
      <w:pPr>
        <w:rPr>
          <w:lang w:val="en-US" w:eastAsia="en-US"/>
        </w:rPr>
      </w:pPr>
    </w:p>
    <w:p w:rsidR="009F1F6B" w:rsidP="001D060C" w:rsidRDefault="001D060C" w14:paraId="6D2A0A61" w14:textId="55476035">
      <w:pPr>
        <w:rPr>
          <w:lang w:val="en-US" w:eastAsia="en-US"/>
        </w:rPr>
      </w:pPr>
      <w:r w:rsidRPr="001D060C">
        <w:rPr>
          <w:lang w:val="en-US" w:eastAsia="en-US"/>
        </w:rPr>
        <w:t>The Information Steward is responsible for ensuring appropriate access rights to information asset extracts both initially, as part of the initial creation of the extract or report, and ongoing, for the life of the extract.  In effect, the Information Steward must take all reasonable steps to ensure appropriate access controls are maintained on the information asset extract for the duration of its existence, including those extracts provided to third parties.</w:t>
      </w:r>
    </w:p>
    <w:p w:rsidR="00001312" w:rsidP="001D060C" w:rsidRDefault="00001312" w14:paraId="2E42B5E2" w14:textId="07B6C8B1">
      <w:pPr>
        <w:rPr>
          <w:lang w:val="en-US" w:eastAsia="en-US"/>
        </w:rPr>
      </w:pPr>
    </w:p>
    <w:p w:rsidR="00CE0BE5" w:rsidP="001D060C" w:rsidRDefault="00CE0BE5" w14:paraId="0A3DD4BE" w14:textId="1FD1BFAA">
      <w:pPr>
        <w:rPr>
          <w:lang w:val="en-US" w:eastAsia="en-US"/>
        </w:rPr>
      </w:pPr>
      <w:r w:rsidRPr="00CE0BE5">
        <w:rPr>
          <w:lang w:val="en-US" w:eastAsia="en-US"/>
        </w:rPr>
        <w:t>The Information Steward must make all reasonable effort to ensure any third party the information asset extract is provided to has adequate information security controls to protect the information asset extract to the extent Wannon Water requires it protected.</w:t>
      </w:r>
    </w:p>
    <w:p w:rsidRPr="009F1F6B" w:rsidR="00CE0BE5" w:rsidP="001D060C" w:rsidRDefault="00CE0BE5" w14:paraId="4CB297A7" w14:textId="77777777">
      <w:pPr>
        <w:rPr>
          <w:lang w:val="en-US" w:eastAsia="en-US"/>
        </w:rPr>
      </w:pPr>
    </w:p>
    <w:p w:rsidR="00372222" w:rsidP="00372222" w:rsidRDefault="00372222" w14:paraId="015A7557" w14:textId="7A70B2AA">
      <w:pPr>
        <w:pStyle w:val="Heading3"/>
      </w:pPr>
      <w:bookmarkStart w:name="_Toc115246385" w:id="20"/>
      <w:r>
        <w:t>Intellectual property rights</w:t>
      </w:r>
      <w:bookmarkEnd w:id="20"/>
    </w:p>
    <w:p w:rsidRPr="00277EB9" w:rsidR="00277EB9" w:rsidP="00277EB9" w:rsidRDefault="00277EB9" w14:paraId="1E345ECE" w14:textId="77777777">
      <w:pPr>
        <w:rPr>
          <w:lang w:val="en-US" w:eastAsia="en-US"/>
        </w:rPr>
      </w:pPr>
      <w:r w:rsidRPr="00277EB9">
        <w:rPr>
          <w:lang w:val="en-US" w:eastAsia="en-US"/>
        </w:rPr>
        <w:t>Unless otherwise stated in any contract, agreement or legislative or regulatory requirement, Wannon Water retains the rights to any intellectual property created in the process of producing or providing any extract, report or statement from a Wannon Water information asset.  Wannon Water may assign the right to access and use that intellectual property to any recipient, but will retain full rights at all times.</w:t>
      </w:r>
    </w:p>
    <w:p w:rsidR="00277EB9" w:rsidP="00277EB9" w:rsidRDefault="00277EB9" w14:paraId="74E0557E" w14:textId="77777777">
      <w:pPr>
        <w:rPr>
          <w:lang w:val="en-US" w:eastAsia="en-US"/>
        </w:rPr>
      </w:pPr>
    </w:p>
    <w:p w:rsidR="00CE0BE5" w:rsidP="00277EB9" w:rsidRDefault="00277EB9" w14:paraId="50830B28" w14:textId="48AD7DEA">
      <w:pPr>
        <w:rPr>
          <w:b/>
          <w:bCs/>
          <w:i/>
          <w:iCs/>
          <w:lang w:val="en-US" w:eastAsia="en-US"/>
        </w:rPr>
      </w:pPr>
      <w:r w:rsidRPr="00277EB9">
        <w:rPr>
          <w:lang w:val="en-US" w:eastAsia="en-US"/>
        </w:rPr>
        <w:t xml:space="preserve">Wannon Water will follow the guidelines outlined in the </w:t>
      </w:r>
      <w:r w:rsidRPr="00277EB9">
        <w:rPr>
          <w:b/>
          <w:bCs/>
          <w:i/>
          <w:iCs/>
          <w:lang w:val="en-US" w:eastAsia="en-US"/>
        </w:rPr>
        <w:t>Intellectual Property Guidelines for the Victorian Public Sector (2015)</w:t>
      </w:r>
      <w:r w:rsidRPr="00277EB9">
        <w:rPr>
          <w:lang w:val="en-US" w:eastAsia="en-US"/>
        </w:rPr>
        <w:t xml:space="preserve"> and the </w:t>
      </w:r>
      <w:r w:rsidRPr="00277EB9">
        <w:rPr>
          <w:b/>
          <w:bCs/>
          <w:i/>
          <w:iCs/>
          <w:lang w:val="en-US" w:eastAsia="en-US"/>
        </w:rPr>
        <w:t>Whole of Victorian Government Intellectual Property Policy (2012).</w:t>
      </w:r>
    </w:p>
    <w:p w:rsidRPr="00277EB9" w:rsidR="0010289E" w:rsidP="00277EB9" w:rsidRDefault="0010289E" w14:paraId="7F1C84C5" w14:textId="77777777">
      <w:pPr>
        <w:rPr>
          <w:b/>
          <w:bCs/>
          <w:i/>
          <w:iCs/>
          <w:lang w:val="en-US" w:eastAsia="en-US"/>
        </w:rPr>
      </w:pPr>
    </w:p>
    <w:p w:rsidR="00372222" w:rsidP="00372222" w:rsidRDefault="00FB30B4" w14:paraId="072ECE41" w14:textId="0628EBA1">
      <w:pPr>
        <w:pStyle w:val="Heading3"/>
      </w:pPr>
      <w:bookmarkStart w:name="_Toc115246386" w:id="21"/>
      <w:r>
        <w:t>Expiry of information asset extrac</w:t>
      </w:r>
      <w:r w:rsidR="002B2216">
        <w:t>t</w:t>
      </w:r>
      <w:bookmarkEnd w:id="21"/>
    </w:p>
    <w:p w:rsidRPr="006204BE" w:rsidR="006204BE" w:rsidP="006204BE" w:rsidRDefault="006204BE" w14:paraId="14A27F0B" w14:textId="77777777">
      <w:pPr>
        <w:rPr>
          <w:lang w:val="en-US" w:eastAsia="en-US"/>
        </w:rPr>
      </w:pPr>
      <w:r w:rsidRPr="006204BE">
        <w:rPr>
          <w:lang w:val="en-US" w:eastAsia="en-US"/>
        </w:rPr>
        <w:t>Typically any information asset extract will have a fixed life, as they are static, point in time extracts from a dynamic asset.  That being the case, a static extract still has value (for instance in a historic trend model) and should still be access managed.</w:t>
      </w:r>
    </w:p>
    <w:p w:rsidRPr="006204BE" w:rsidR="006204BE" w:rsidP="006204BE" w:rsidRDefault="006204BE" w14:paraId="38F07368" w14:textId="77777777">
      <w:pPr>
        <w:rPr>
          <w:lang w:val="en-US" w:eastAsia="en-US"/>
        </w:rPr>
      </w:pPr>
    </w:p>
    <w:p w:rsidRPr="006204BE" w:rsidR="006204BE" w:rsidP="006204BE" w:rsidRDefault="006204BE" w14:paraId="7B882F46" w14:textId="77777777">
      <w:pPr>
        <w:rPr>
          <w:lang w:val="en-US" w:eastAsia="en-US"/>
        </w:rPr>
      </w:pPr>
      <w:r w:rsidRPr="006204BE">
        <w:rPr>
          <w:lang w:val="en-US" w:eastAsia="en-US"/>
        </w:rPr>
        <w:t>It is the responsibility of the Information Steward to ensure:</w:t>
      </w:r>
    </w:p>
    <w:p w:rsidRPr="006204BE" w:rsidR="006204BE" w:rsidP="006204BE" w:rsidRDefault="006204BE" w14:paraId="328A901C" w14:textId="77777777">
      <w:pPr>
        <w:rPr>
          <w:lang w:val="en-US" w:eastAsia="en-US"/>
        </w:rPr>
      </w:pPr>
    </w:p>
    <w:p w:rsidRPr="006204BE" w:rsidR="006204BE" w:rsidP="006204BE" w:rsidRDefault="006204BE" w14:paraId="08C7496F" w14:textId="40339C30">
      <w:pPr>
        <w:pStyle w:val="ListParagraph"/>
        <w:numPr>
          <w:ilvl w:val="0"/>
          <w:numId w:val="27"/>
        </w:numPr>
        <w:rPr>
          <w:lang w:val="en-US" w:eastAsia="en-US"/>
        </w:rPr>
      </w:pPr>
      <w:r w:rsidRPr="006204BE">
        <w:rPr>
          <w:lang w:val="en-US" w:eastAsia="en-US"/>
        </w:rPr>
        <w:t>The end of life date is understood by all consumers of the information asset extract</w:t>
      </w:r>
    </w:p>
    <w:p w:rsidRPr="006204BE" w:rsidR="006204BE" w:rsidP="006204BE" w:rsidRDefault="006204BE" w14:paraId="6058D0D5" w14:textId="16FBB8B4">
      <w:pPr>
        <w:pStyle w:val="ListParagraph"/>
        <w:numPr>
          <w:ilvl w:val="0"/>
          <w:numId w:val="27"/>
        </w:numPr>
        <w:rPr>
          <w:lang w:val="en-US" w:eastAsia="en-US"/>
        </w:rPr>
      </w:pPr>
      <w:r w:rsidRPr="006204BE">
        <w:rPr>
          <w:lang w:val="en-US" w:eastAsia="en-US"/>
        </w:rPr>
        <w:t>All time expired information asset extracts are removed from general use.  This includes those sent to third parties (this may involve confirmation from the third party that the information asset extract has been destroyed )</w:t>
      </w:r>
    </w:p>
    <w:p w:rsidR="00277EB9" w:rsidP="006204BE" w:rsidRDefault="006204BE" w14:paraId="6AE4368F" w14:textId="0773996A">
      <w:pPr>
        <w:pStyle w:val="ListParagraph"/>
        <w:numPr>
          <w:ilvl w:val="0"/>
          <w:numId w:val="27"/>
        </w:numPr>
        <w:rPr>
          <w:lang w:val="en-US" w:eastAsia="en-US"/>
        </w:rPr>
      </w:pPr>
      <w:r w:rsidRPr="006204BE">
        <w:rPr>
          <w:lang w:val="en-US" w:eastAsia="en-US"/>
        </w:rPr>
        <w:t>As time expired information asset extracts typically still have some historic value, they assign appropriate access controls to those extracts.</w:t>
      </w:r>
    </w:p>
    <w:p w:rsidRPr="006204BE" w:rsidR="005D1A49" w:rsidP="005D1A49" w:rsidRDefault="005D1A49" w14:paraId="78D12955" w14:textId="77777777">
      <w:pPr>
        <w:pStyle w:val="ListParagraph"/>
        <w:rPr>
          <w:lang w:val="en-US" w:eastAsia="en-US"/>
        </w:rPr>
      </w:pPr>
    </w:p>
    <w:p w:rsidRPr="002B2216" w:rsidR="002B2216" w:rsidP="002B2216" w:rsidRDefault="002B2216" w14:paraId="6C67B398" w14:textId="09382C31">
      <w:pPr>
        <w:pStyle w:val="Heading2"/>
      </w:pPr>
      <w:bookmarkStart w:name="_Toc115246387" w:id="22"/>
      <w:r>
        <w:t>Access Monitoring and Reporting</w:t>
      </w:r>
      <w:bookmarkEnd w:id="22"/>
    </w:p>
    <w:p w:rsidR="000837EC" w:rsidP="000837EC" w:rsidRDefault="000837EC" w14:paraId="2EEBFBDE" w14:textId="45141DCF">
      <w:pPr>
        <w:rPr>
          <w:lang w:val="en-US" w:eastAsia="en-US"/>
        </w:rPr>
      </w:pPr>
      <w:r w:rsidRPr="000837EC">
        <w:rPr>
          <w:lang w:val="en-US" w:eastAsia="en-US"/>
        </w:rPr>
        <w:t xml:space="preserve">Access privileges will be reviewed every six months.  Please refer to </w:t>
      </w:r>
      <w:r w:rsidRPr="000837EC">
        <w:rPr>
          <w:b/>
          <w:bCs/>
          <w:i/>
          <w:iCs/>
          <w:lang w:val="en-US" w:eastAsia="en-US"/>
        </w:rPr>
        <w:t>the Information System Authorised Access Six Monthly Review</w:t>
      </w:r>
      <w:r w:rsidRPr="000837EC">
        <w:rPr>
          <w:lang w:val="en-US" w:eastAsia="en-US"/>
        </w:rPr>
        <w:t xml:space="preserve"> procedure for more information.  </w:t>
      </w:r>
    </w:p>
    <w:p w:rsidRPr="000837EC" w:rsidR="000837EC" w:rsidP="000837EC" w:rsidRDefault="000837EC" w14:paraId="2FC85DB3" w14:textId="77777777">
      <w:pPr>
        <w:rPr>
          <w:lang w:val="en-US" w:eastAsia="en-US"/>
        </w:rPr>
      </w:pPr>
    </w:p>
    <w:p w:rsidRPr="000F1A44" w:rsidR="000F1A44" w:rsidP="000837EC" w:rsidRDefault="000837EC" w14:paraId="24AAD4FC" w14:textId="2E2A4E50">
      <w:pPr>
        <w:rPr>
          <w:lang w:val="en-US" w:eastAsia="en-US"/>
        </w:rPr>
      </w:pPr>
      <w:r w:rsidRPr="000837EC">
        <w:rPr>
          <w:lang w:val="en-US" w:eastAsia="en-US"/>
        </w:rPr>
        <w:t>It is the responsibility of individual Information Stewards / Information System Administrators to undertake access reviews, and the accountability of Information Asset / Information Systems owners to ensure such reviews are completed in a timely fashion.  The Information Security Manager has oversight of this review and works with the appropriate Information Stewards / Information System Administrators to ensure its completion.</w:t>
      </w:r>
    </w:p>
    <w:p w:rsidRPr="00ED4972" w:rsidR="002A0389" w:rsidP="002A0389" w:rsidRDefault="00E17D29" w14:paraId="6A32C7D4" w14:textId="010AF187">
      <w:pPr>
        <w:pStyle w:val="Heading1"/>
        <w:rPr>
          <w:bCs/>
        </w:rPr>
      </w:pPr>
      <w:bookmarkStart w:name="_Toc115246388" w:id="23"/>
      <w:r>
        <w:t>Defini</w:t>
      </w:r>
      <w:r w:rsidRPr="00D14D2A">
        <w:rPr>
          <w:rStyle w:val="Heading1Char"/>
          <w:b/>
          <w:bCs/>
        </w:rPr>
        <w:t>tions</w:t>
      </w:r>
      <w:bookmarkEnd w:id="23"/>
      <w:r w:rsidRPr="00D14D2A">
        <w:rPr>
          <w:rStyle w:val="Heading1Char"/>
          <w:b/>
          <w:bCs/>
        </w:rPr>
        <w:t xml:space="preserve"> </w:t>
      </w:r>
    </w:p>
    <w:tbl>
      <w:tblPr>
        <w:tblStyle w:val="Definitions"/>
        <w:tblW w:w="9724" w:type="dxa"/>
        <w:tblLook w:val="04A0" w:firstRow="1" w:lastRow="0" w:firstColumn="1" w:lastColumn="0" w:noHBand="0" w:noVBand="1"/>
      </w:tblPr>
      <w:tblGrid>
        <w:gridCol w:w="2505"/>
        <w:gridCol w:w="7219"/>
      </w:tblGrid>
      <w:tr w:rsidR="00E17D29" w:rsidTr="00C503CC" w14:paraId="6833DE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F8617E" w:rsidR="00E17D29" w:rsidP="00C503CC" w:rsidRDefault="00E17D29" w14:paraId="24752526" w14:textId="77777777">
            <w:pPr>
              <w:rPr>
                <w:color w:val="00B4D0" w:themeColor="accent1"/>
              </w:rPr>
            </w:pPr>
            <w:r w:rsidRPr="00F8617E">
              <w:rPr>
                <w:color w:val="00B4D0" w:themeColor="accent1"/>
              </w:rPr>
              <w:t>Term</w:t>
            </w:r>
          </w:p>
        </w:tc>
        <w:tc>
          <w:tcPr>
            <w:tcW w:w="7219" w:type="dxa"/>
            <w:tcBorders>
              <w:left w:val="single" w:color="auto" w:sz="4" w:space="0"/>
            </w:tcBorders>
          </w:tcPr>
          <w:p w:rsidRPr="00F8617E" w:rsidR="00E17D29" w:rsidP="00C503CC" w:rsidRDefault="00E17D29" w14:paraId="3D1EF899" w14:textId="77777777">
            <w:pPr>
              <w:cnfStyle w:val="100000000000" w:firstRow="1" w:lastRow="0" w:firstColumn="0" w:lastColumn="0" w:oddVBand="0" w:evenVBand="0" w:oddHBand="0" w:evenHBand="0" w:firstRowFirstColumn="0" w:firstRowLastColumn="0" w:lastRowFirstColumn="0" w:lastRowLastColumn="0"/>
              <w:rPr>
                <w:color w:val="00B4D0" w:themeColor="accent1"/>
              </w:rPr>
            </w:pPr>
            <w:r w:rsidRPr="00F8617E">
              <w:rPr>
                <w:color w:val="00B4D0" w:themeColor="accent1"/>
              </w:rPr>
              <w:t>Means</w:t>
            </w:r>
          </w:p>
        </w:tc>
      </w:tr>
      <w:tr w:rsidR="00F217B3" w:rsidTr="00C503CC" w14:paraId="0F4C5225" w14:textId="77777777">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00F217B3" w:rsidP="002A0389" w:rsidRDefault="00F217B3" w14:paraId="69DD8272" w14:textId="2B9C111D">
            <w:pPr>
              <w:rPr>
                <w:b w:val="0"/>
                <w:bCs/>
                <w:lang w:val="en-US"/>
              </w:rPr>
            </w:pPr>
            <w:r w:rsidRPr="00F217B3">
              <w:rPr>
                <w:b w:val="0"/>
                <w:bCs/>
                <w:color w:val="auto"/>
                <w:lang w:val="en-US"/>
              </w:rPr>
              <w:t>IMT</w:t>
            </w:r>
          </w:p>
        </w:tc>
        <w:tc>
          <w:tcPr>
            <w:tcW w:w="7219" w:type="dxa"/>
            <w:tcBorders>
              <w:left w:val="single" w:color="auto" w:sz="4" w:space="0"/>
            </w:tcBorders>
          </w:tcPr>
          <w:p w:rsidR="00F217B3" w:rsidP="002A0389" w:rsidRDefault="00F217B3" w14:paraId="71E23D08" w14:textId="212BE79F">
            <w:pPr>
              <w:cnfStyle w:val="000000000000" w:firstRow="0" w:lastRow="0" w:firstColumn="0" w:lastColumn="0" w:oddVBand="0" w:evenVBand="0" w:oddHBand="0" w:evenHBand="0" w:firstRowFirstColumn="0" w:firstRowLastColumn="0" w:lastRowFirstColumn="0" w:lastRowLastColumn="0"/>
            </w:pPr>
            <w:r>
              <w:t>Incident Management Team</w:t>
            </w:r>
          </w:p>
        </w:tc>
      </w:tr>
      <w:tr w:rsidR="00F217B3" w:rsidTr="0010289E" w14:paraId="510FA9C0" w14:textId="77777777">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ED4972" w:rsidR="00F217B3" w:rsidP="002A0389" w:rsidRDefault="00F217B3" w14:paraId="5F2446BE" w14:textId="6D800711">
            <w:pPr>
              <w:rPr>
                <w:b w:val="0"/>
                <w:bCs/>
                <w:lang w:val="en-US"/>
              </w:rPr>
            </w:pPr>
            <w:r>
              <w:rPr>
                <w:b w:val="0"/>
                <w:bCs/>
                <w:color w:val="auto"/>
                <w:lang w:val="en-US"/>
              </w:rPr>
              <w:t>I</w:t>
            </w:r>
            <w:r w:rsidRPr="00F217B3">
              <w:rPr>
                <w:b w:val="0"/>
                <w:bCs/>
                <w:color w:val="auto"/>
                <w:lang w:val="en-US"/>
              </w:rPr>
              <w:t>SIRT</w:t>
            </w:r>
          </w:p>
        </w:tc>
        <w:tc>
          <w:tcPr>
            <w:tcW w:w="7219" w:type="dxa"/>
            <w:tcBorders>
              <w:left w:val="single" w:color="auto" w:sz="4" w:space="0"/>
              <w:bottom w:val="single" w:color="auto" w:sz="6" w:space="0"/>
            </w:tcBorders>
          </w:tcPr>
          <w:p w:rsidR="00F217B3" w:rsidP="002A0389" w:rsidRDefault="008917E7" w14:paraId="0DBAC476" w14:textId="055DB9E1">
            <w:pPr>
              <w:cnfStyle w:val="000000000000" w:firstRow="0" w:lastRow="0" w:firstColumn="0" w:lastColumn="0" w:oddVBand="0" w:evenVBand="0" w:oddHBand="0" w:evenHBand="0" w:firstRowFirstColumn="0" w:firstRowLastColumn="0" w:lastRowFirstColumn="0" w:lastRowLastColumn="0"/>
            </w:pPr>
            <w:r>
              <w:t>Information Security Incident Response Team</w:t>
            </w:r>
          </w:p>
        </w:tc>
      </w:tr>
      <w:tr w:rsidR="00E17D29" w:rsidTr="0010289E" w14:paraId="7779867A" w14:textId="77777777">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ED4972" w:rsidR="00E17D29" w:rsidP="002A0389" w:rsidRDefault="00ED4972" w14:paraId="28EF6555" w14:textId="533B03B4">
            <w:pPr>
              <w:rPr>
                <w:b w:val="0"/>
                <w:bCs/>
                <w:color w:val="auto"/>
              </w:rPr>
            </w:pPr>
            <w:r w:rsidRPr="00ED4972">
              <w:rPr>
                <w:b w:val="0"/>
                <w:bCs/>
                <w:color w:val="auto"/>
                <w:lang w:val="en-US"/>
              </w:rPr>
              <w:t>SaaS</w:t>
            </w:r>
          </w:p>
        </w:tc>
        <w:tc>
          <w:tcPr>
            <w:tcW w:w="7219" w:type="dxa"/>
            <w:tcBorders>
              <w:left w:val="single" w:color="auto" w:sz="4" w:space="0"/>
              <w:bottom w:val="single" w:color="auto" w:sz="4" w:space="0"/>
            </w:tcBorders>
          </w:tcPr>
          <w:p w:rsidR="00E17D29" w:rsidP="002A0389" w:rsidRDefault="00976873" w14:paraId="030F27E1" w14:textId="0C9541CF">
            <w:pPr>
              <w:cnfStyle w:val="000000000000" w:firstRow="0" w:lastRow="0" w:firstColumn="0" w:lastColumn="0" w:oddVBand="0" w:evenVBand="0" w:oddHBand="0" w:evenHBand="0" w:firstRowFirstColumn="0" w:firstRowLastColumn="0" w:lastRowFirstColumn="0" w:lastRowLastColumn="0"/>
            </w:pPr>
            <w:r>
              <w:t>Software as a Service</w:t>
            </w:r>
          </w:p>
        </w:tc>
      </w:tr>
    </w:tbl>
    <w:p w:rsidRPr="00621E39" w:rsidR="005D1A49" w:rsidP="00621E39" w:rsidRDefault="005D1A49" w14:paraId="29801ACA" w14:textId="77777777">
      <w:pPr>
        <w:rPr>
          <w:lang w:val="en-US" w:eastAsia="en-US"/>
        </w:rPr>
      </w:pPr>
    </w:p>
    <w:p w:rsidR="00D14D2A" w:rsidP="004C41BB" w:rsidRDefault="00D14D2A" w14:paraId="321A99BF" w14:textId="36FDDD64">
      <w:pPr>
        <w:pStyle w:val="Heading1"/>
      </w:pPr>
      <w:bookmarkStart w:name="_Toc115246389" w:id="24"/>
      <w:r>
        <w:t>Governance</w:t>
      </w:r>
      <w:bookmarkEnd w:id="24"/>
    </w:p>
    <w:tbl>
      <w:tblPr>
        <w:tblStyle w:val="TableGrid2"/>
        <w:tblW w:w="0" w:type="auto"/>
        <w:tblLook w:val="04A0" w:firstRow="1" w:lastRow="0" w:firstColumn="1" w:lastColumn="0" w:noHBand="0" w:noVBand="1"/>
      </w:tblPr>
      <w:tblGrid>
        <w:gridCol w:w="4234"/>
        <w:gridCol w:w="5496"/>
      </w:tblGrid>
      <w:tr w:rsidRPr="00B91DBC" w:rsidR="00F8617E" w:rsidTr="00C503CC" w14:paraId="6FBB23DA" w14:textId="77777777">
        <w:trPr>
          <w:trHeight w:val="518"/>
        </w:trPr>
        <w:tc>
          <w:tcPr>
            <w:tcW w:w="4248" w:type="dxa"/>
            <w:shd w:val="clear" w:color="auto" w:fill="00B5D1"/>
            <w:vAlign w:val="center"/>
          </w:tcPr>
          <w:p w:rsidRPr="00B91DBC" w:rsidR="00F8617E" w:rsidP="00C503CC" w:rsidRDefault="00F8617E" w14:paraId="70B954F8" w14:textId="77777777">
            <w:pPr>
              <w:rPr>
                <w:rFonts w:cs="Arial"/>
                <w:b/>
                <w:noProof w:val="0"/>
                <w:color w:val="FFFFFF"/>
                <w:shd w:val="clear" w:color="auto" w:fill="auto"/>
              </w:rPr>
            </w:pPr>
            <w:r w:rsidRPr="00B91DBC">
              <w:rPr>
                <w:rFonts w:cs="Arial"/>
                <w:b/>
                <w:noProof w:val="0"/>
                <w:color w:val="FFFFFF"/>
                <w:shd w:val="clear" w:color="auto" w:fill="auto"/>
              </w:rPr>
              <w:t xml:space="preserve">Associated procedures/standards </w:t>
            </w:r>
          </w:p>
        </w:tc>
        <w:tc>
          <w:tcPr>
            <w:tcW w:w="5528" w:type="dxa"/>
            <w:vAlign w:val="center"/>
          </w:tcPr>
          <w:p w:rsidRPr="00B91DBC" w:rsidR="00F8617E" w:rsidP="00C503CC" w:rsidRDefault="00A5421B" w14:paraId="10FDB2A5" w14:textId="3E763415">
            <w:pPr>
              <w:ind w:left="192"/>
              <w:rPr>
                <w:shd w:val="clear" w:color="auto" w:fill="auto"/>
              </w:rPr>
            </w:pPr>
            <w:r>
              <w:rPr>
                <w:shd w:val="clear" w:color="auto" w:fill="auto"/>
              </w:rPr>
              <w:t>NIL</w:t>
            </w:r>
          </w:p>
        </w:tc>
      </w:tr>
      <w:tr w:rsidRPr="00B91DBC" w:rsidR="00F8617E" w:rsidTr="00C503CC" w14:paraId="23CD4A6D" w14:textId="77777777">
        <w:trPr>
          <w:trHeight w:val="518"/>
        </w:trPr>
        <w:tc>
          <w:tcPr>
            <w:tcW w:w="4248" w:type="dxa"/>
            <w:shd w:val="clear" w:color="auto" w:fill="00B5D1"/>
            <w:vAlign w:val="center"/>
          </w:tcPr>
          <w:p w:rsidRPr="00B91DBC" w:rsidR="00F8617E" w:rsidP="00C503CC" w:rsidRDefault="00F8617E" w14:paraId="795B6012" w14:textId="77777777">
            <w:pPr>
              <w:rPr>
                <w:rFonts w:cs="Arial"/>
                <w:b/>
                <w:noProof w:val="0"/>
                <w:color w:val="FFFFFF"/>
                <w:shd w:val="clear" w:color="auto" w:fill="auto"/>
              </w:rPr>
            </w:pPr>
            <w:r w:rsidRPr="00B91DBC">
              <w:rPr>
                <w:rFonts w:cs="Arial"/>
                <w:b/>
                <w:noProof w:val="0"/>
                <w:color w:val="FFFFFF"/>
                <w:shd w:val="clear" w:color="auto" w:fill="auto"/>
              </w:rPr>
              <w:t>Legislation and standards</w:t>
            </w:r>
          </w:p>
        </w:tc>
        <w:tc>
          <w:tcPr>
            <w:tcW w:w="5528" w:type="dxa"/>
            <w:vAlign w:val="center"/>
          </w:tcPr>
          <w:p w:rsidRPr="00B91DBC" w:rsidR="00F8617E" w:rsidP="00C503CC" w:rsidRDefault="003B1A02" w14:paraId="418198BC" w14:textId="4B69CA1F">
            <w:pPr>
              <w:ind w:left="192"/>
              <w:rPr>
                <w:shd w:val="clear" w:color="auto" w:fill="auto"/>
              </w:rPr>
            </w:pPr>
            <w:r>
              <w:rPr>
                <w:shd w:val="clear" w:color="auto" w:fill="auto"/>
              </w:rPr>
              <w:t xml:space="preserve">Victorian Protective Data Security Standards </w:t>
            </w:r>
            <w:r w:rsidR="00D06B06">
              <w:rPr>
                <w:shd w:val="clear" w:color="auto" w:fill="auto"/>
              </w:rPr>
              <w:t xml:space="preserve">, </w:t>
            </w:r>
            <w:r w:rsidR="00D166FC">
              <w:rPr>
                <w:shd w:val="clear" w:color="auto" w:fill="auto"/>
              </w:rPr>
              <w:t>ACSC Essential 8</w:t>
            </w:r>
          </w:p>
        </w:tc>
      </w:tr>
      <w:tr w:rsidRPr="00B91DBC" w:rsidR="00F8617E" w:rsidTr="00C503CC" w14:paraId="59772B89" w14:textId="77777777">
        <w:trPr>
          <w:trHeight w:val="518"/>
        </w:trPr>
        <w:tc>
          <w:tcPr>
            <w:tcW w:w="4248" w:type="dxa"/>
            <w:shd w:val="clear" w:color="auto" w:fill="00B5D1"/>
            <w:vAlign w:val="center"/>
          </w:tcPr>
          <w:p w:rsidRPr="00B91DBC" w:rsidR="00F8617E" w:rsidP="00C503CC" w:rsidRDefault="00F8617E" w14:paraId="15AD012E" w14:textId="77777777">
            <w:pPr>
              <w:rPr>
                <w:rFonts w:cs="Arial"/>
                <w:b/>
                <w:noProof w:val="0"/>
                <w:color w:val="FFFFFF"/>
                <w:shd w:val="clear" w:color="auto" w:fill="auto"/>
              </w:rPr>
            </w:pPr>
            <w:r w:rsidRPr="00B91DBC">
              <w:rPr>
                <w:rFonts w:cs="Arial"/>
                <w:b/>
                <w:noProof w:val="0"/>
                <w:color w:val="FFFFFF"/>
                <w:shd w:val="clear" w:color="auto" w:fill="auto"/>
              </w:rPr>
              <w:t xml:space="preserve">Category </w:t>
            </w:r>
          </w:p>
        </w:tc>
        <w:tc>
          <w:tcPr>
            <w:tcW w:w="5528" w:type="dxa"/>
            <w:vAlign w:val="center"/>
          </w:tcPr>
          <w:p w:rsidRPr="00B91DBC" w:rsidR="00F8617E" w:rsidP="00C503CC" w:rsidRDefault="00F8617E" w14:paraId="2913036D" w14:textId="5E818A47">
            <w:pPr>
              <w:ind w:left="192"/>
              <w:rPr>
                <w:shd w:val="clear" w:color="auto" w:fill="auto"/>
              </w:rPr>
            </w:pPr>
            <w:r w:rsidRPr="00B91DBC">
              <w:rPr>
                <w:shd w:val="clear" w:color="auto" w:fill="auto"/>
              </w:rPr>
              <w:t xml:space="preserve">Non–IMS </w:t>
            </w:r>
          </w:p>
        </w:tc>
      </w:tr>
      <w:tr w:rsidRPr="00B91DBC" w:rsidR="00F8617E" w:rsidTr="00C503CC" w14:paraId="72D4A2FE" w14:textId="77777777">
        <w:trPr>
          <w:trHeight w:val="518"/>
        </w:trPr>
        <w:tc>
          <w:tcPr>
            <w:tcW w:w="4248" w:type="dxa"/>
            <w:shd w:val="clear" w:color="auto" w:fill="00B5D1"/>
            <w:vAlign w:val="center"/>
          </w:tcPr>
          <w:p w:rsidRPr="00B91DBC" w:rsidR="00F8617E" w:rsidP="00C503CC" w:rsidRDefault="00F8617E" w14:paraId="4BCE16C9" w14:textId="77777777">
            <w:pPr>
              <w:rPr>
                <w:rFonts w:cs="Arial"/>
                <w:b/>
                <w:noProof w:val="0"/>
                <w:color w:val="FFFFFF"/>
                <w:shd w:val="clear" w:color="auto" w:fill="auto"/>
              </w:rPr>
            </w:pPr>
            <w:r w:rsidRPr="00B91DBC">
              <w:rPr>
                <w:rFonts w:cs="Arial"/>
                <w:b/>
                <w:noProof w:val="0"/>
                <w:color w:val="FFFFFF"/>
                <w:shd w:val="clear" w:color="auto" w:fill="auto"/>
              </w:rPr>
              <w:t>Endorsement</w:t>
            </w:r>
          </w:p>
        </w:tc>
        <w:tc>
          <w:tcPr>
            <w:tcW w:w="5528" w:type="dxa"/>
            <w:vAlign w:val="center"/>
          </w:tcPr>
          <w:p w:rsidRPr="00B91DBC" w:rsidR="00F8617E" w:rsidP="00C503CC" w:rsidRDefault="003B1A02" w14:paraId="3C4D0C10" w14:textId="4F0F0076">
            <w:pPr>
              <w:ind w:left="192"/>
              <w:rPr>
                <w:shd w:val="clear" w:color="auto" w:fill="auto"/>
              </w:rPr>
            </w:pPr>
            <w:r>
              <w:rPr>
                <w:shd w:val="clear" w:color="auto" w:fill="auto"/>
              </w:rPr>
              <w:t>Chief Information Officer</w:t>
            </w:r>
          </w:p>
        </w:tc>
      </w:tr>
      <w:tr w:rsidRPr="00B91DBC" w:rsidR="00F8617E" w:rsidTr="00C503CC" w14:paraId="0FCA71BC" w14:textId="77777777">
        <w:trPr>
          <w:trHeight w:val="518"/>
        </w:trPr>
        <w:tc>
          <w:tcPr>
            <w:tcW w:w="4248" w:type="dxa"/>
            <w:shd w:val="clear" w:color="auto" w:fill="00B5D1"/>
            <w:vAlign w:val="center"/>
          </w:tcPr>
          <w:p w:rsidRPr="00B91DBC" w:rsidR="00F8617E" w:rsidP="00C503CC" w:rsidRDefault="00F8617E" w14:paraId="627DDAAA" w14:textId="77777777">
            <w:pPr>
              <w:rPr>
                <w:rFonts w:cs="Arial"/>
                <w:b/>
                <w:noProof w:val="0"/>
                <w:color w:val="FFFFFF"/>
                <w:shd w:val="clear" w:color="auto" w:fill="auto"/>
              </w:rPr>
            </w:pPr>
            <w:r w:rsidRPr="00B91DBC">
              <w:rPr>
                <w:rFonts w:cs="Arial"/>
                <w:b/>
                <w:noProof w:val="0"/>
                <w:color w:val="FFFFFF"/>
                <w:shd w:val="clear" w:color="auto" w:fill="auto"/>
              </w:rPr>
              <w:t>Approval</w:t>
            </w:r>
          </w:p>
        </w:tc>
        <w:tc>
          <w:tcPr>
            <w:tcW w:w="5528" w:type="dxa"/>
            <w:vAlign w:val="center"/>
          </w:tcPr>
          <w:p w:rsidRPr="00B91DBC" w:rsidR="00F8617E" w:rsidP="00C503CC" w:rsidRDefault="003B1A02" w14:paraId="113A9748" w14:textId="519787D9">
            <w:pPr>
              <w:ind w:left="192"/>
              <w:rPr>
                <w:shd w:val="clear" w:color="auto" w:fill="auto"/>
              </w:rPr>
            </w:pPr>
            <w:r>
              <w:rPr>
                <w:shd w:val="clear" w:color="auto" w:fill="auto"/>
              </w:rPr>
              <w:t xml:space="preserve">Chief </w:t>
            </w:r>
            <w:r w:rsidR="00A5421B">
              <w:rPr>
                <w:shd w:val="clear" w:color="auto" w:fill="auto"/>
              </w:rPr>
              <w:t>Information Officer</w:t>
            </w:r>
          </w:p>
        </w:tc>
      </w:tr>
      <w:tr w:rsidRPr="00B91DBC" w:rsidR="00F8617E" w:rsidTr="00C503CC" w14:paraId="30C27AB1" w14:textId="77777777">
        <w:trPr>
          <w:trHeight w:val="518"/>
        </w:trPr>
        <w:tc>
          <w:tcPr>
            <w:tcW w:w="4248" w:type="dxa"/>
            <w:shd w:val="clear" w:color="auto" w:fill="00B5D1"/>
            <w:vAlign w:val="center"/>
          </w:tcPr>
          <w:p w:rsidRPr="00B91DBC" w:rsidR="00F8617E" w:rsidP="00C503CC" w:rsidRDefault="00F8617E" w14:paraId="647A0533" w14:textId="77777777">
            <w:pPr>
              <w:rPr>
                <w:rFonts w:cs="Arial"/>
                <w:b/>
                <w:noProof w:val="0"/>
                <w:color w:val="FFFFFF"/>
                <w:shd w:val="clear" w:color="auto" w:fill="auto"/>
              </w:rPr>
            </w:pPr>
            <w:r w:rsidRPr="00B91DBC">
              <w:rPr>
                <w:rFonts w:cs="Arial"/>
                <w:b/>
                <w:noProof w:val="0"/>
                <w:color w:val="FFFFFF"/>
                <w:shd w:val="clear" w:color="auto" w:fill="auto"/>
              </w:rPr>
              <w:t xml:space="preserve">Policy owner </w:t>
            </w:r>
          </w:p>
        </w:tc>
        <w:tc>
          <w:tcPr>
            <w:tcW w:w="5528" w:type="dxa"/>
            <w:vAlign w:val="center"/>
          </w:tcPr>
          <w:p w:rsidRPr="00B91DBC" w:rsidR="00F8617E" w:rsidP="00C503CC" w:rsidRDefault="00EF56E5" w14:paraId="38264F71" w14:textId="1742333F">
            <w:pPr>
              <w:ind w:left="192"/>
              <w:rPr>
                <w:shd w:val="clear" w:color="auto" w:fill="auto"/>
              </w:rPr>
            </w:pPr>
            <w:r>
              <w:rPr>
                <w:shd w:val="clear" w:color="auto" w:fill="auto"/>
              </w:rPr>
              <w:t>Chief Information Officer</w:t>
            </w:r>
          </w:p>
        </w:tc>
      </w:tr>
      <w:tr w:rsidRPr="00B91DBC" w:rsidR="00F8617E" w:rsidTr="00C503CC" w14:paraId="52EAC3CF" w14:textId="77777777">
        <w:trPr>
          <w:trHeight w:val="518"/>
        </w:trPr>
        <w:tc>
          <w:tcPr>
            <w:tcW w:w="4248" w:type="dxa"/>
            <w:shd w:val="clear" w:color="auto" w:fill="00B5D1"/>
            <w:vAlign w:val="center"/>
          </w:tcPr>
          <w:p w:rsidRPr="00B91DBC" w:rsidR="00F8617E" w:rsidP="00C503CC" w:rsidRDefault="00F8617E" w14:paraId="2FE9AD92" w14:textId="77777777">
            <w:pPr>
              <w:rPr>
                <w:rFonts w:cs="Arial"/>
                <w:b/>
                <w:noProof w:val="0"/>
                <w:color w:val="FFFFFF"/>
                <w:shd w:val="clear" w:color="auto" w:fill="auto"/>
              </w:rPr>
            </w:pPr>
            <w:r w:rsidRPr="00B91DBC">
              <w:rPr>
                <w:rFonts w:cs="Arial"/>
                <w:b/>
                <w:noProof w:val="0"/>
                <w:color w:val="FFFFFF"/>
                <w:shd w:val="clear" w:color="auto" w:fill="auto"/>
              </w:rPr>
              <w:t>Content enquiries</w:t>
            </w:r>
          </w:p>
        </w:tc>
        <w:tc>
          <w:tcPr>
            <w:tcW w:w="5528" w:type="dxa"/>
            <w:vAlign w:val="center"/>
          </w:tcPr>
          <w:p w:rsidRPr="00B91DBC" w:rsidR="00F8617E" w:rsidP="00C503CC" w:rsidRDefault="002E0A47" w14:paraId="32B488A4" w14:textId="4D59FCF2">
            <w:pPr>
              <w:ind w:left="192"/>
              <w:rPr>
                <w:shd w:val="clear" w:color="auto" w:fill="auto"/>
              </w:rPr>
            </w:pPr>
            <w:r>
              <w:rPr>
                <w:shd w:val="clear" w:color="auto" w:fill="auto"/>
              </w:rPr>
              <w:t>Information Security Manager</w:t>
            </w:r>
          </w:p>
        </w:tc>
      </w:tr>
    </w:tbl>
    <w:p w:rsidR="00495166" w:rsidP="00D14D2A" w:rsidRDefault="00495166" w14:paraId="3062CC5A" w14:textId="77777777">
      <w:pPr>
        <w:pStyle w:val="ListNumber"/>
        <w:rPr>
          <w:lang w:val="en-US" w:eastAsia="en-US"/>
        </w:rPr>
        <w:sectPr w:rsidR="00495166" w:rsidSect="00684764">
          <w:headerReference w:type="even" r:id="rId13"/>
          <w:headerReference w:type="default" r:id="rId14"/>
          <w:footerReference w:type="even" r:id="rId15"/>
          <w:footerReference w:type="default" r:id="rId16"/>
          <w:headerReference w:type="first" r:id="rId17"/>
          <w:footerReference w:type="first" r:id="rId18"/>
          <w:pgSz w:w="11900" w:h="16840" w:orient="portrait"/>
          <w:pgMar w:top="1440" w:right="1080" w:bottom="1440" w:left="1080" w:header="170" w:footer="181" w:gutter="0"/>
          <w:cols w:space="708"/>
          <w:docGrid w:linePitch="400"/>
        </w:sectPr>
      </w:pPr>
    </w:p>
    <w:p w:rsidR="00182991" w:rsidP="00182991" w:rsidRDefault="00182991" w14:paraId="096A7436" w14:textId="77777777">
      <w:pPr>
        <w:pStyle w:val="Heading1"/>
      </w:pPr>
      <w:bookmarkStart w:name="_Toc115246390" w:id="25"/>
      <w:r>
        <w:t>Document version history</w:t>
      </w:r>
      <w:bookmarkEnd w:id="25"/>
    </w:p>
    <w:tbl>
      <w:tblPr>
        <w:tblStyle w:val="Versionhistorytable"/>
        <w:tblW w:w="9776" w:type="dxa"/>
        <w:tblLook w:val="04A0" w:firstRow="1" w:lastRow="0" w:firstColumn="1" w:lastColumn="0" w:noHBand="0" w:noVBand="1"/>
      </w:tblPr>
      <w:tblGrid>
        <w:gridCol w:w="1129"/>
        <w:gridCol w:w="8647"/>
      </w:tblGrid>
      <w:tr w:rsidRPr="00747129" w:rsidR="00182991" w:rsidTr="00C503CC" w14:paraId="1924B334"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hideMark/>
          </w:tcPr>
          <w:p w:rsidRPr="00747129" w:rsidR="00182991" w:rsidP="00C503CC" w:rsidRDefault="00182991" w14:paraId="4EADB14B"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Version</w:t>
            </w:r>
            <w:r w:rsidRPr="00747129">
              <w:rPr>
                <w:rFonts w:eastAsia="Times New Roman" w:cs="Arial"/>
                <w:noProof w:val="0"/>
                <w:color w:val="FFFFFF"/>
                <w:shd w:val="clear" w:color="auto" w:fill="auto"/>
                <w:lang w:eastAsia="en-AU"/>
              </w:rPr>
              <w:t> </w:t>
            </w:r>
          </w:p>
        </w:tc>
        <w:tc>
          <w:tcPr>
            <w:tcW w:w="8647" w:type="dxa"/>
            <w:hideMark/>
          </w:tcPr>
          <w:p w:rsidRPr="00747129" w:rsidR="00182991" w:rsidP="00C503CC" w:rsidRDefault="00182991" w14:paraId="78777086"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Changes made to document </w:t>
            </w:r>
            <w:r w:rsidRPr="00747129">
              <w:rPr>
                <w:rFonts w:eastAsia="Times New Roman" w:cs="Arial"/>
                <w:noProof w:val="0"/>
                <w:color w:val="FFFFFF"/>
                <w:shd w:val="clear" w:color="auto" w:fill="auto"/>
                <w:lang w:eastAsia="en-AU"/>
              </w:rPr>
              <w:t> </w:t>
            </w:r>
          </w:p>
        </w:tc>
      </w:tr>
      <w:tr w:rsidRPr="00747129" w:rsidR="00182991" w:rsidTr="00C503CC" w14:paraId="4FE81E0D" w14:textId="77777777">
        <w:trPr>
          <w:trHeight w:val="420"/>
        </w:trPr>
        <w:tc>
          <w:tcPr>
            <w:tcW w:w="1129" w:type="dxa"/>
            <w:hideMark/>
          </w:tcPr>
          <w:p w:rsidRPr="000C5B31" w:rsidR="00182991" w:rsidP="00C503CC" w:rsidRDefault="00182991" w14:paraId="2FFB825F" w14:textId="77777777">
            <w:pPr>
              <w:jc w:val="cente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1</w:t>
            </w:r>
          </w:p>
        </w:tc>
        <w:tc>
          <w:tcPr>
            <w:tcW w:w="8647" w:type="dxa"/>
            <w:hideMark/>
          </w:tcPr>
          <w:p w:rsidRPr="000C5B31" w:rsidR="00182991" w:rsidP="00C503CC" w:rsidRDefault="00182991" w14:paraId="5EC53DFE" w14:textId="77777777">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Original document</w:t>
            </w:r>
            <w:r w:rsidRPr="000C5B31">
              <w:rPr>
                <w:rFonts w:eastAsia="Times New Roman" w:cs="Arial"/>
                <w:noProof w:val="0"/>
                <w:shd w:val="clear" w:color="auto" w:fill="auto"/>
                <w:lang w:eastAsia="en-AU"/>
              </w:rPr>
              <w:t> </w:t>
            </w:r>
          </w:p>
        </w:tc>
      </w:tr>
      <w:tr w:rsidRPr="00747129" w:rsidR="00182991" w:rsidTr="00C503CC" w14:paraId="331100C6" w14:textId="77777777">
        <w:trPr>
          <w:trHeight w:val="420"/>
        </w:trPr>
        <w:tc>
          <w:tcPr>
            <w:tcW w:w="1129" w:type="dxa"/>
            <w:hideMark/>
          </w:tcPr>
          <w:p w:rsidRPr="00747129" w:rsidR="00182991" w:rsidP="00C503CC" w:rsidRDefault="00182991" w14:paraId="16D5BE54" w14:textId="77777777">
            <w:pPr>
              <w:jc w:val="center"/>
              <w:textAlignment w:val="baseline"/>
              <w:rPr>
                <w:rFonts w:ascii="Segoe UI" w:hAnsi="Segoe UI" w:eastAsia="Times New Roman" w:cs="Segoe UI"/>
                <w:noProof w:val="0"/>
                <w:sz w:val="18"/>
                <w:szCs w:val="18"/>
                <w:shd w:val="clear" w:color="auto" w:fill="auto"/>
                <w:lang w:eastAsia="en-AU"/>
              </w:rPr>
            </w:pPr>
            <w:r>
              <w:rPr>
                <w:rFonts w:eastAsia="Times New Roman" w:cs="Arial"/>
                <w:noProof w:val="0"/>
                <w:shd w:val="clear" w:color="auto" w:fill="auto"/>
                <w:lang w:eastAsia="en-AU"/>
              </w:rPr>
              <w:t>2</w:t>
            </w:r>
          </w:p>
        </w:tc>
        <w:tc>
          <w:tcPr>
            <w:tcW w:w="8647" w:type="dxa"/>
            <w:hideMark/>
          </w:tcPr>
          <w:p w:rsidRPr="00747129" w:rsidR="00182991" w:rsidP="00C503CC" w:rsidRDefault="00182991" w14:paraId="20F35BAF" w14:textId="7356202C">
            <w:pPr>
              <w:textAlignment w:val="baseline"/>
              <w:rPr>
                <w:rFonts w:ascii="Segoe UI" w:hAnsi="Segoe UI" w:eastAsia="Times New Roman" w:cs="Segoe UI"/>
                <w:noProof w:val="0"/>
                <w:sz w:val="18"/>
                <w:szCs w:val="18"/>
                <w:shd w:val="clear" w:color="auto" w:fill="auto"/>
                <w:lang w:eastAsia="en-AU"/>
              </w:rPr>
            </w:pPr>
            <w:r>
              <w:rPr>
                <w:rFonts w:eastAsia="Times New Roman" w:cs="Arial"/>
                <w:noProof w:val="0"/>
                <w:shd w:val="clear" w:color="auto" w:fill="auto"/>
                <w:lang w:eastAsia="en-AU"/>
              </w:rPr>
              <w:t xml:space="preserve">Updated to the new </w:t>
            </w:r>
            <w:proofErr w:type="spellStart"/>
            <w:r>
              <w:rPr>
                <w:rFonts w:eastAsia="Times New Roman" w:cs="Arial"/>
                <w:noProof w:val="0"/>
                <w:shd w:val="clear" w:color="auto" w:fill="auto"/>
                <w:lang w:eastAsia="en-AU"/>
              </w:rPr>
              <w:t>SoControl</w:t>
            </w:r>
            <w:proofErr w:type="spellEnd"/>
            <w:r>
              <w:rPr>
                <w:rFonts w:eastAsia="Times New Roman" w:cs="Arial"/>
                <w:noProof w:val="0"/>
                <w:shd w:val="clear" w:color="auto" w:fill="auto"/>
                <w:lang w:eastAsia="en-AU"/>
              </w:rPr>
              <w:t xml:space="preserve"> template</w:t>
            </w:r>
          </w:p>
        </w:tc>
      </w:tr>
    </w:tbl>
    <w:p w:rsidR="00AB260D" w:rsidP="00AB260D" w:rsidRDefault="00AB260D" w14:paraId="5CF60749" w14:textId="1FF4E0FA">
      <w:pPr>
        <w:pStyle w:val="Heading1"/>
        <w:numPr>
          <w:ilvl w:val="0"/>
          <w:numId w:val="0"/>
        </w:numPr>
      </w:pPr>
    </w:p>
    <w:p w:rsidRPr="00AB260D" w:rsidR="00AB260D" w:rsidP="00AB260D" w:rsidRDefault="00AB260D" w14:paraId="56088576" w14:textId="0D98A61A">
      <w:pPr>
        <w:rPr>
          <w:rFonts w:eastAsia="Calibri" w:cs="Times New Roman"/>
          <w:b/>
          <w:color w:val="00B4D0" w:themeColor="accent1"/>
          <w:sz w:val="28"/>
          <w:szCs w:val="28"/>
          <w:lang w:val="en-US" w:eastAsia="en-US"/>
        </w:rPr>
      </w:pPr>
      <w:r>
        <w:br w:type="page"/>
      </w:r>
    </w:p>
    <w:p w:rsidR="00D14D2A" w:rsidP="004C41BB" w:rsidRDefault="00182991" w14:paraId="55687619" w14:textId="4A1D3138">
      <w:pPr>
        <w:pStyle w:val="Heading1"/>
      </w:pPr>
      <w:bookmarkStart w:name="_Toc115246391" w:id="26"/>
      <w:r>
        <w:t>Appendix One: Access Request Workflow</w:t>
      </w:r>
      <w:bookmarkEnd w:id="26"/>
    </w:p>
    <w:p w:rsidRPr="00AD7836" w:rsidR="00AD7836" w:rsidP="00AD7836" w:rsidRDefault="00AD7836" w14:paraId="48E8A5C7" w14:textId="77777777">
      <w:pPr>
        <w:rPr>
          <w:lang w:val="en-US" w:eastAsia="en-US"/>
        </w:rPr>
      </w:pPr>
    </w:p>
    <w:p w:rsidRPr="00AD7836" w:rsidR="00AD7836" w:rsidP="00AD7836" w:rsidRDefault="00AD7836" w14:paraId="24BA1204" w14:textId="1151F3EE">
      <w:pPr>
        <w:rPr>
          <w:lang w:val="en-US" w:eastAsia="en-US"/>
        </w:rPr>
      </w:pPr>
      <w:r>
        <w:rPr>
          <w:lang w:eastAsia="en-AU"/>
        </w:rPr>
        <w:drawing>
          <wp:inline distT="0" distB="0" distL="0" distR="0" wp14:anchorId="1007A816" wp14:editId="10C8176E">
            <wp:extent cx="5674470" cy="5000625"/>
            <wp:effectExtent l="0" t="0" r="0" b="0"/>
            <wp:docPr id="1860410172" name="Picture 18604101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10172" name="Picture 186041017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74470" cy="5000625"/>
                    </a:xfrm>
                    <a:prstGeom prst="rect">
                      <a:avLst/>
                    </a:prstGeom>
                  </pic:spPr>
                </pic:pic>
              </a:graphicData>
            </a:graphic>
          </wp:inline>
        </w:drawing>
      </w:r>
    </w:p>
    <w:p w:rsidRPr="00182991" w:rsidR="00182991" w:rsidP="00182991" w:rsidRDefault="00182991" w14:paraId="095B64D5" w14:textId="77777777">
      <w:pPr>
        <w:rPr>
          <w:lang w:val="en-US" w:eastAsia="en-US"/>
        </w:rPr>
      </w:pPr>
    </w:p>
    <w:p w:rsidR="00747129" w:rsidP="004C41BB" w:rsidRDefault="00747129" w14:paraId="0A7720D6" w14:textId="3661D38F">
      <w:pPr>
        <w:pStyle w:val="TOC1"/>
      </w:pPr>
    </w:p>
    <w:p w:rsidR="00034867" w:rsidP="00C842CA" w:rsidRDefault="00034867" w14:paraId="0A1E173F" w14:textId="5D0F8860">
      <w:pPr>
        <w:rPr>
          <w:lang w:val="en-US" w:eastAsia="en-US"/>
        </w:rPr>
      </w:pPr>
    </w:p>
    <w:p w:rsidR="001E204F" w:rsidP="00C842CA" w:rsidRDefault="001E204F" w14:paraId="41C9DF57" w14:textId="5B860437">
      <w:pPr>
        <w:rPr>
          <w:lang w:val="en-US" w:eastAsia="en-US"/>
        </w:rPr>
      </w:pPr>
    </w:p>
    <w:p w:rsidR="00AB260D" w:rsidRDefault="00AB260D" w14:paraId="3F5C8E25" w14:textId="71873C61">
      <w:pPr>
        <w:rPr>
          <w:lang w:val="en-US" w:eastAsia="en-US"/>
        </w:rPr>
      </w:pPr>
      <w:r>
        <w:rPr>
          <w:lang w:val="en-US" w:eastAsia="en-US"/>
        </w:rPr>
        <w:br w:type="page"/>
      </w:r>
    </w:p>
    <w:p w:rsidR="00A75C8B" w:rsidP="00AB260D" w:rsidRDefault="00AB260D" w14:paraId="6C2447CD" w14:textId="3A499864">
      <w:pPr>
        <w:pStyle w:val="Heading1"/>
      </w:pPr>
      <w:bookmarkStart w:name="_Toc115246392" w:id="27"/>
      <w:r>
        <w:t xml:space="preserve">Appendix </w:t>
      </w:r>
      <w:r w:rsidR="00B81AD9">
        <w:t>Two</w:t>
      </w:r>
      <w:r w:rsidR="00D31152">
        <w:t>:</w:t>
      </w:r>
      <w:r>
        <w:t xml:space="preserve"> References</w:t>
      </w:r>
      <w:bookmarkEnd w:id="27"/>
    </w:p>
    <w:p w:rsidRPr="00AB260D" w:rsidR="00AB260D" w:rsidP="00AB260D" w:rsidRDefault="00AB260D" w14:paraId="1F08F618" w14:textId="77777777">
      <w:pPr>
        <w:rPr>
          <w:lang w:val="en-US" w:eastAsia="en-US"/>
        </w:rPr>
      </w:pPr>
    </w:p>
    <w:p w:rsidRPr="000C75B8" w:rsidR="00AB260D" w:rsidP="00AB260D" w:rsidRDefault="00AB260D" w14:paraId="6D9CA38C" w14:textId="77777777">
      <w:pPr>
        <w:rPr>
          <w:lang w:val="en-US" w:eastAsia="en-US"/>
        </w:rPr>
      </w:pPr>
      <w:r>
        <w:rPr>
          <w:lang w:val="en-US" w:eastAsia="en-US"/>
        </w:rPr>
        <w:t xml:space="preserve">Australian Cyber Security Centre, </w:t>
      </w:r>
      <w:r w:rsidRPr="000F2A53">
        <w:rPr>
          <w:u w:val="single"/>
          <w:lang w:val="en-US" w:eastAsia="en-US"/>
        </w:rPr>
        <w:t xml:space="preserve">Australian </w:t>
      </w:r>
      <w:r>
        <w:rPr>
          <w:u w:val="single"/>
          <w:lang w:val="en-US" w:eastAsia="en-US"/>
        </w:rPr>
        <w:t>Government Information Security Manual</w:t>
      </w:r>
      <w:r>
        <w:rPr>
          <w:lang w:val="en-US" w:eastAsia="en-US"/>
        </w:rPr>
        <w:t>, Commonwealth of Australia, Canberra ACT, 2018</w:t>
      </w:r>
    </w:p>
    <w:p w:rsidR="00AB260D" w:rsidP="00AB260D" w:rsidRDefault="00AB260D" w14:paraId="2D3B35E2" w14:textId="77777777">
      <w:pPr>
        <w:rPr>
          <w:lang w:val="en-US" w:eastAsia="en-US"/>
        </w:rPr>
      </w:pPr>
    </w:p>
    <w:p w:rsidR="00AB260D" w:rsidP="00AB260D" w:rsidRDefault="00AB260D" w14:paraId="538EFB0A" w14:textId="77777777">
      <w:pPr>
        <w:rPr>
          <w:lang w:val="en-US" w:eastAsia="en-US"/>
        </w:rPr>
      </w:pPr>
      <w:r>
        <w:rPr>
          <w:lang w:val="en-US" w:eastAsia="en-US"/>
        </w:rPr>
        <w:t xml:space="preserve">Commonwealth of Australia, </w:t>
      </w:r>
      <w:r>
        <w:rPr>
          <w:u w:val="single"/>
          <w:lang w:val="en-US" w:eastAsia="en-US"/>
        </w:rPr>
        <w:t>Protective Security Policy Framework: Infosec 9 Access to information</w:t>
      </w:r>
      <w:r>
        <w:rPr>
          <w:lang w:val="en-US" w:eastAsia="en-US"/>
        </w:rPr>
        <w:t>, Commonwealth of Australia, Canberra ACT, 2019</w:t>
      </w:r>
    </w:p>
    <w:p w:rsidR="00AB260D" w:rsidP="00AB260D" w:rsidRDefault="00AB260D" w14:paraId="2F41839A" w14:textId="77777777">
      <w:pPr>
        <w:rPr>
          <w:lang w:val="en-US" w:eastAsia="en-US"/>
        </w:rPr>
      </w:pPr>
    </w:p>
    <w:p w:rsidRPr="00E43A15" w:rsidR="00AB260D" w:rsidP="00AB260D" w:rsidRDefault="00AB260D" w14:paraId="7F628408" w14:textId="77777777">
      <w:pPr>
        <w:rPr>
          <w:lang w:val="en-US" w:eastAsia="en-US"/>
        </w:rPr>
      </w:pPr>
      <w:r>
        <w:rPr>
          <w:lang w:val="en-US" w:eastAsia="en-US"/>
        </w:rPr>
        <w:t xml:space="preserve">Commonwealth of Australia, </w:t>
      </w:r>
      <w:r>
        <w:rPr>
          <w:u w:val="single"/>
          <w:lang w:val="en-US" w:eastAsia="en-US"/>
        </w:rPr>
        <w:t>Protective Security Policy Framework: Infosec 10 Safeguarding information from cyber threats,</w:t>
      </w:r>
      <w:r>
        <w:rPr>
          <w:lang w:val="en-US" w:eastAsia="en-US"/>
        </w:rPr>
        <w:t xml:space="preserve"> Commonwealth of Australia, Canberra ACT, 2019</w:t>
      </w:r>
    </w:p>
    <w:p w:rsidR="00AB260D" w:rsidP="00AB260D" w:rsidRDefault="00AB260D" w14:paraId="017025FD" w14:textId="77777777">
      <w:pPr>
        <w:rPr>
          <w:lang w:val="en-US" w:eastAsia="en-US"/>
        </w:rPr>
      </w:pPr>
    </w:p>
    <w:p w:rsidR="00AB260D" w:rsidP="00AB260D" w:rsidRDefault="00AB260D" w14:paraId="466E10C9" w14:textId="77777777">
      <w:pPr>
        <w:rPr>
          <w:lang w:val="en-US" w:eastAsia="en-US"/>
        </w:rPr>
      </w:pPr>
      <w:r>
        <w:rPr>
          <w:lang w:val="en-US" w:eastAsia="en-US"/>
        </w:rPr>
        <w:t xml:space="preserve">Department of Treasury and Finance, </w:t>
      </w:r>
      <w:r>
        <w:rPr>
          <w:u w:val="single"/>
          <w:lang w:val="en-US" w:eastAsia="en-US"/>
        </w:rPr>
        <w:t>Intellectual Property Guidelines for the Victorian Public Sector</w:t>
      </w:r>
      <w:r>
        <w:rPr>
          <w:lang w:val="en-US" w:eastAsia="en-US"/>
        </w:rPr>
        <w:t>, version 1.1, State of Victoria, Melbourne Victoria, 2019</w:t>
      </w:r>
    </w:p>
    <w:p w:rsidR="00AB260D" w:rsidP="00AB260D" w:rsidRDefault="00AB260D" w14:paraId="0786B981" w14:textId="77777777">
      <w:pPr>
        <w:rPr>
          <w:lang w:val="en-US" w:eastAsia="en-US"/>
        </w:rPr>
      </w:pPr>
    </w:p>
    <w:p w:rsidRPr="005164CE" w:rsidR="00AB260D" w:rsidP="00AB260D" w:rsidRDefault="00AB260D" w14:paraId="56873792" w14:textId="77777777">
      <w:pPr>
        <w:rPr>
          <w:lang w:val="en-US" w:eastAsia="en-US"/>
        </w:rPr>
      </w:pPr>
      <w:r>
        <w:rPr>
          <w:lang w:val="en-US" w:eastAsia="en-US"/>
        </w:rPr>
        <w:t xml:space="preserve">Department of Treasury and Finance, </w:t>
      </w:r>
      <w:r>
        <w:rPr>
          <w:u w:val="single"/>
          <w:lang w:val="en-US" w:eastAsia="en-US"/>
        </w:rPr>
        <w:t>Intellectual Property Policy</w:t>
      </w:r>
      <w:r>
        <w:rPr>
          <w:lang w:val="en-US" w:eastAsia="en-US"/>
        </w:rPr>
        <w:t>, State of Victoria, Melbourne, 2012</w:t>
      </w:r>
    </w:p>
    <w:p w:rsidR="00AB260D" w:rsidP="00AB260D" w:rsidRDefault="00AB260D" w14:paraId="1C6BAE3D" w14:textId="77777777">
      <w:pPr>
        <w:rPr>
          <w:lang w:val="en-US" w:eastAsia="en-US"/>
        </w:rPr>
      </w:pPr>
    </w:p>
    <w:p w:rsidRPr="0044526F" w:rsidR="00AB260D" w:rsidP="00AB260D" w:rsidRDefault="00AB260D" w14:paraId="6A081799" w14:textId="77777777">
      <w:pPr>
        <w:rPr>
          <w:lang w:val="en-US" w:eastAsia="en-US"/>
        </w:rPr>
      </w:pPr>
      <w:r>
        <w:rPr>
          <w:lang w:val="en-US" w:eastAsia="en-US"/>
        </w:rPr>
        <w:t xml:space="preserve">ISACA </w:t>
      </w:r>
      <w:r>
        <w:rPr>
          <w:u w:val="single"/>
          <w:lang w:val="en-US" w:eastAsia="en-US"/>
        </w:rPr>
        <w:t>COBIT 5: A Business Framework for the Governance and Management of Enterprise IT</w:t>
      </w:r>
      <w:r>
        <w:rPr>
          <w:lang w:val="en-US" w:eastAsia="en-US"/>
        </w:rPr>
        <w:t>, ISACA, Rolling Meadows Illinois, 2012</w:t>
      </w:r>
    </w:p>
    <w:p w:rsidR="00AB260D" w:rsidP="00AB260D" w:rsidRDefault="00AB260D" w14:paraId="537E46AF" w14:textId="77777777">
      <w:pPr>
        <w:rPr>
          <w:lang w:val="en-US" w:eastAsia="en-US"/>
        </w:rPr>
      </w:pPr>
    </w:p>
    <w:p w:rsidR="00AB260D" w:rsidP="00AB260D" w:rsidRDefault="00AB260D" w14:paraId="2E6A9C50" w14:textId="77777777">
      <w:pPr>
        <w:rPr>
          <w:lang w:val="en-US" w:eastAsia="en-US"/>
        </w:rPr>
      </w:pPr>
      <w:r>
        <w:rPr>
          <w:lang w:val="en-US" w:eastAsia="en-US"/>
        </w:rPr>
        <w:t xml:space="preserve">ISACA, </w:t>
      </w:r>
      <w:r>
        <w:rPr>
          <w:u w:val="single"/>
          <w:lang w:val="en-US" w:eastAsia="en-US"/>
        </w:rPr>
        <w:t>The Risk IT Framework</w:t>
      </w:r>
      <w:r>
        <w:rPr>
          <w:lang w:val="en-US" w:eastAsia="en-US"/>
        </w:rPr>
        <w:t>, ISACA, Rolling Meadows Illinois, 2009</w:t>
      </w:r>
    </w:p>
    <w:p w:rsidR="00AB260D" w:rsidP="00AB260D" w:rsidRDefault="00AB260D" w14:paraId="4AFB82C0" w14:textId="77777777">
      <w:pPr>
        <w:rPr>
          <w:lang w:val="en-US" w:eastAsia="en-US"/>
        </w:rPr>
      </w:pPr>
    </w:p>
    <w:p w:rsidRPr="000F2A53" w:rsidR="00AB260D" w:rsidP="00AB260D" w:rsidRDefault="00AB260D" w14:paraId="2DD3E9DA" w14:textId="77777777">
      <w:pPr>
        <w:rPr>
          <w:lang w:val="en-US" w:eastAsia="en-US"/>
        </w:rPr>
      </w:pPr>
      <w:r>
        <w:rPr>
          <w:lang w:val="en-US" w:eastAsia="en-US"/>
        </w:rPr>
        <w:t xml:space="preserve">National Institute of Standards and Technology, </w:t>
      </w:r>
      <w:r>
        <w:rPr>
          <w:u w:val="single"/>
          <w:lang w:val="en-US" w:eastAsia="en-US"/>
        </w:rPr>
        <w:t>NIST Special Publication 800-53 Security and Privacy Controls for Federal Information Systems and Organisations</w:t>
      </w:r>
      <w:r>
        <w:rPr>
          <w:lang w:val="en-US" w:eastAsia="en-US"/>
        </w:rPr>
        <w:t>, Revision 4, United States Department of Commerce, Washington DC, 2013</w:t>
      </w:r>
    </w:p>
    <w:p w:rsidR="00AB260D" w:rsidP="00AB260D" w:rsidRDefault="00AB260D" w14:paraId="35BF0B77" w14:textId="77777777">
      <w:pPr>
        <w:rPr>
          <w:lang w:val="en-US" w:eastAsia="en-US"/>
        </w:rPr>
      </w:pPr>
    </w:p>
    <w:p w:rsidR="00AB260D" w:rsidP="00AB260D" w:rsidRDefault="00AB260D" w14:paraId="7D27A1B4" w14:textId="77777777">
      <w:pPr>
        <w:rPr>
          <w:lang w:val="en-US" w:eastAsia="en-US"/>
        </w:rPr>
      </w:pPr>
      <w:r>
        <w:rPr>
          <w:lang w:val="en-US" w:eastAsia="en-US"/>
        </w:rPr>
        <w:t xml:space="preserve">Office of the Victorian Information Commissioner, </w:t>
      </w:r>
      <w:r>
        <w:rPr>
          <w:u w:val="single"/>
          <w:lang w:val="en-US" w:eastAsia="en-US"/>
        </w:rPr>
        <w:t>Victorian Protective Data Security Framework</w:t>
      </w:r>
      <w:r>
        <w:rPr>
          <w:lang w:val="en-US" w:eastAsia="en-US"/>
        </w:rPr>
        <w:t>, State of Victoria, Melbourne Victoria, 2018</w:t>
      </w:r>
    </w:p>
    <w:p w:rsidR="00AB260D" w:rsidP="00AB260D" w:rsidRDefault="00AB260D" w14:paraId="74736F8C" w14:textId="77777777">
      <w:pPr>
        <w:rPr>
          <w:lang w:val="en-US" w:eastAsia="en-US"/>
        </w:rPr>
      </w:pPr>
    </w:p>
    <w:p w:rsidRPr="006E5FE1" w:rsidR="00AB260D" w:rsidP="00AB260D" w:rsidRDefault="00AB260D" w14:paraId="0B8B4320" w14:textId="77777777">
      <w:pPr>
        <w:rPr>
          <w:lang w:val="en-US" w:eastAsia="en-US"/>
        </w:rPr>
      </w:pPr>
      <w:r>
        <w:rPr>
          <w:lang w:val="en-US" w:eastAsia="en-US"/>
        </w:rPr>
        <w:t xml:space="preserve">Raschke, J. and Walsh, K </w:t>
      </w:r>
      <w:r>
        <w:rPr>
          <w:i/>
          <w:lang w:val="en-US" w:eastAsia="en-US"/>
        </w:rPr>
        <w:t>Sustainable Development for Digital Transformation, Part 1: Applying Environmental Theory to the Digital Ecosystem</w:t>
      </w:r>
      <w:r>
        <w:rPr>
          <w:lang w:val="en-US" w:eastAsia="en-US"/>
        </w:rPr>
        <w:t xml:space="preserve">, </w:t>
      </w:r>
      <w:r>
        <w:rPr>
          <w:u w:val="single"/>
          <w:lang w:val="en-US" w:eastAsia="en-US"/>
        </w:rPr>
        <w:t>ISACA Journal</w:t>
      </w:r>
      <w:r>
        <w:rPr>
          <w:lang w:val="en-US" w:eastAsia="en-US"/>
        </w:rPr>
        <w:t>, Volume 5 2019, ISACA, Schaumburg Illinois, 2019</w:t>
      </w:r>
    </w:p>
    <w:p w:rsidR="00AB260D" w:rsidP="00AB260D" w:rsidRDefault="00AB260D" w14:paraId="789AE070" w14:textId="77777777">
      <w:pPr>
        <w:rPr>
          <w:lang w:val="en-US" w:eastAsia="en-US"/>
        </w:rPr>
      </w:pPr>
    </w:p>
    <w:p w:rsidRPr="0044526F" w:rsidR="00AB260D" w:rsidP="00AB260D" w:rsidRDefault="00AB260D" w14:paraId="68A12345" w14:textId="77777777">
      <w:pPr>
        <w:rPr>
          <w:lang w:val="en-US" w:eastAsia="en-US"/>
        </w:rPr>
      </w:pPr>
      <w:r>
        <w:rPr>
          <w:lang w:val="en-US" w:eastAsia="en-US"/>
        </w:rPr>
        <w:t xml:space="preserve">Souffer, K, Pillitteris, V, Lightman, S, Abrams, M, Hahn, A, </w:t>
      </w:r>
      <w:r>
        <w:rPr>
          <w:u w:val="single"/>
          <w:lang w:val="en-US" w:eastAsia="en-US"/>
        </w:rPr>
        <w:t>NIST Special Publication 800-82 Guide to Industrial Control Systems (ICS) Security</w:t>
      </w:r>
      <w:r>
        <w:rPr>
          <w:lang w:val="en-US" w:eastAsia="en-US"/>
        </w:rPr>
        <w:t>, Revision 2, United States Department of Commerce, Washington DC, 2015</w:t>
      </w:r>
    </w:p>
    <w:p w:rsidRPr="00AB260D" w:rsidR="00AB260D" w:rsidP="00AB260D" w:rsidRDefault="00AB260D" w14:paraId="5B120966" w14:textId="77777777">
      <w:pPr>
        <w:rPr>
          <w:lang w:val="en-US" w:eastAsia="en-US"/>
        </w:rPr>
      </w:pPr>
    </w:p>
    <w:p w:rsidR="00583045" w:rsidP="00C842CA" w:rsidRDefault="00583045" w14:paraId="5AC767E0" w14:textId="08C4D85E">
      <w:pPr>
        <w:rPr>
          <w:lang w:val="en-US" w:eastAsia="en-US"/>
        </w:rPr>
      </w:pPr>
    </w:p>
    <w:p w:rsidR="00785786" w:rsidP="00C842CA" w:rsidRDefault="00785786" w14:paraId="02AD3F61" w14:textId="25285A8B">
      <w:pPr>
        <w:rPr>
          <w:lang w:val="en-US" w:eastAsia="en-US"/>
        </w:rPr>
      </w:pPr>
    </w:p>
    <w:p w:rsidRPr="00C842CA" w:rsidR="00B7631C" w:rsidP="00C842CA" w:rsidRDefault="00B7631C" w14:paraId="18265626" w14:textId="77777777">
      <w:pPr>
        <w:rPr>
          <w:lang w:val="en-US" w:eastAsia="en-US"/>
        </w:rPr>
      </w:pPr>
    </w:p>
    <w:sectPr w:rsidRPr="00C842CA" w:rsidR="00B7631C" w:rsidSect="001324DA">
      <w:headerReference w:type="even" r:id="rId20"/>
      <w:footerReference w:type="even" r:id="rId21"/>
      <w:headerReference w:type="first" r:id="rId22"/>
      <w:footerReference w:type="first" r:id="rId23"/>
      <w:pgSz w:w="11900" w:h="16840" w:orient="portrait"/>
      <w:pgMar w:top="1440" w:right="1080" w:bottom="1440" w:left="1080" w:header="170" w:footer="34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629E" w:rsidP="00CF41CE" w:rsidRDefault="00E0629E" w14:paraId="33FD2DAF" w14:textId="77777777">
      <w:r>
        <w:separator/>
      </w:r>
    </w:p>
    <w:p w:rsidR="00E0629E" w:rsidP="00CF41CE" w:rsidRDefault="00E0629E" w14:paraId="12CE4FF2" w14:textId="77777777"/>
    <w:p w:rsidR="00E0629E" w:rsidRDefault="00E0629E" w14:paraId="0FDDA154" w14:textId="77777777"/>
    <w:p w:rsidR="008B4D9F" w:rsidRDefault="008B4D9F" w14:paraId="34C5B128" w14:textId="77777777"/>
    <w:p w:rsidR="008B4D9F" w:rsidRDefault="008B4D9F" w14:paraId="19149700" w14:textId="77777777"/>
  </w:endnote>
  <w:endnote w:type="continuationSeparator" w:id="0">
    <w:p w:rsidR="00E0629E" w:rsidP="00CF41CE" w:rsidRDefault="00E0629E" w14:paraId="66FF1C9E" w14:textId="77777777">
      <w:r>
        <w:continuationSeparator/>
      </w:r>
    </w:p>
    <w:p w:rsidR="00E0629E" w:rsidP="00CF41CE" w:rsidRDefault="00E0629E" w14:paraId="63F9C704" w14:textId="77777777"/>
    <w:p w:rsidR="00E0629E" w:rsidRDefault="00E0629E" w14:paraId="0054DAB2" w14:textId="77777777"/>
    <w:p w:rsidR="008B4D9F" w:rsidRDefault="008B4D9F" w14:paraId="5540F49D" w14:textId="77777777"/>
    <w:p w:rsidR="008B4D9F" w:rsidRDefault="008B4D9F" w14:paraId="5715FFF1" w14:textId="77777777"/>
  </w:endnote>
  <w:endnote w:type="continuationNotice" w:id="1">
    <w:p w:rsidR="00E0629E" w:rsidRDefault="00E0629E" w14:paraId="5C0F1952" w14:textId="77777777"/>
    <w:p w:rsidR="00E0629E" w:rsidRDefault="00E0629E" w14:paraId="4A4B564D" w14:textId="77777777"/>
    <w:p w:rsidR="008B4D9F" w:rsidRDefault="008B4D9F" w14:paraId="5519498C" w14:textId="77777777"/>
    <w:p w:rsidR="008B4D9F" w:rsidRDefault="008B4D9F" w14:paraId="4F1047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41BB" w:rsidRDefault="004C41BB" w14:paraId="3EC71363" w14:textId="77777777">
    <w:pPr>
      <w:pStyle w:val="Footer"/>
    </w:pPr>
  </w:p>
  <w:p w:rsidR="002009CC" w:rsidRDefault="002009CC" w14:paraId="6DB3681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154402"/>
      <w:docPartObj>
        <w:docPartGallery w:val="Page Numbers (Bottom of Page)"/>
        <w:docPartUnique/>
      </w:docPartObj>
      <w:rPr>
        <w:rFonts w:eastAsia="黑体" w:eastAsiaTheme="minorEastAsia"/>
        <w:b w:val="0"/>
        <w:bCs w:val="0"/>
        <w:lang w:eastAsia="zh-CN"/>
      </w:rPr>
    </w:sdtPr>
    <w:sdtEndPr>
      <w:rPr>
        <w:rFonts w:eastAsia="黑体" w:eastAsiaTheme="minorEastAsia"/>
        <w:b w:val="0"/>
        <w:bCs w:val="0"/>
        <w:lang w:eastAsia="zh-CN"/>
      </w:rPr>
    </w:sdtEndPr>
    <w:sdtContent>
      <w:tbl>
        <w:tblPr>
          <w:tblStyle w:val="TableGrid"/>
          <w:tblW w:w="502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41"/>
          <w:gridCol w:w="3142"/>
          <w:gridCol w:w="3498"/>
        </w:tblGrid>
        <w:tr w:rsidR="001C5131" w:rsidTr="00C858E2" w14:paraId="0039B5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pct"/>
            </w:tcPr>
            <w:p w:rsidRPr="001C5131" w:rsidR="001C5131" w:rsidP="001C5131" w:rsidRDefault="001C5131" w14:paraId="5C0FC6CF" w14:textId="305666A9">
              <w:pPr>
                <w:pStyle w:val="Footer"/>
                <w:pBdr>
                  <w:top w:val="none" w:color="auto" w:sz="0" w:space="0"/>
                </w:pBdr>
                <w:jc w:val="left"/>
                <w:rPr>
                  <w:sz w:val="12"/>
                  <w:szCs w:val="12"/>
                </w:rPr>
              </w:pPr>
              <w:r w:rsidRPr="009B40F4">
                <w:rPr>
                  <w:bCs/>
                  <w:color w:val="auto"/>
                  <w:sz w:val="12"/>
                  <w:szCs w:val="12"/>
                </w:rPr>
                <w:t xml:space="preserve">Title: </w:t>
              </w:r>
              <w:sdt>
                <w:sdtPr>
                  <w:rPr>
                    <w:bCs/>
                    <w:color w:val="auto"/>
                    <w:sz w:val="12"/>
                    <w:szCs w:val="12"/>
                  </w:rPr>
                  <w:alias w:val="cdmsTitle"/>
                  <w:tag w:val="cdmsTitle"/>
                  <w:id w:val="401565434"/>
                  <w:placeholder>
                    <w:docPart w:val="FF0A46A2ADA547B48733A9BE313C172E"/>
                  </w:placeholder>
                  <w:text/>
                </w:sdtPr>
                <w:sdtEndPr/>
                <w:sdtContent>
                  <w:r w:rsidRPr="009B40F4">
                    <w:rPr>
                      <w:bCs/>
                      <w:color w:val="auto"/>
                      <w:sz w:val="12"/>
                      <w:szCs w:val="12"/>
                    </w:rPr>
                    <w:t>Access Control Policy</w:t>
                  </w:r>
                </w:sdtContent>
              </w:sdt>
            </w:p>
          </w:tc>
          <w:tc>
            <w:tcPr>
              <w:tcW w:w="1606" w:type="pct"/>
            </w:tcPr>
            <w:p w:rsidRPr="001C5131" w:rsidR="001C5131" w:rsidP="00BC096E" w:rsidRDefault="001C5131" w14:paraId="644AD042" w14:textId="77777777">
              <w:pPr>
                <w:pStyle w:val="Footer"/>
                <w:pBdr>
                  <w:top w:val="none" w:color="auto" w:sz="0" w:space="0"/>
                </w:pBdr>
                <w:jc w:val="center"/>
                <w:cnfStyle w:val="100000000000" w:firstRow="1" w:lastRow="0" w:firstColumn="0" w:lastColumn="0" w:oddVBand="0" w:evenVBand="0" w:oddHBand="0" w:evenHBand="0" w:firstRowFirstColumn="0" w:firstRowLastColumn="0" w:lastRowFirstColumn="0" w:lastRowLastColumn="0"/>
                <w:rPr>
                  <w:sz w:val="12"/>
                  <w:szCs w:val="12"/>
                </w:rPr>
              </w:pPr>
            </w:p>
          </w:tc>
          <w:tc>
            <w:tcPr>
              <w:tcW w:w="1788" w:type="pct"/>
            </w:tcPr>
            <w:p w:rsidRPr="001C5131" w:rsidR="001C5131" w:rsidP="001C5131" w:rsidRDefault="001C5131" w14:paraId="252464BF" w14:textId="55A177B8">
              <w:pPr>
                <w:pStyle w:val="Footer"/>
                <w:pBdr>
                  <w:top w:val="none" w:color="auto" w:sz="0" w:space="0"/>
                </w:pBdr>
                <w:cnfStyle w:val="100000000000" w:firstRow="1" w:lastRow="0" w:firstColumn="0" w:lastColumn="0" w:oddVBand="0" w:evenVBand="0" w:oddHBand="0" w:evenHBand="0" w:firstRowFirstColumn="0" w:firstRowLastColumn="0" w:lastRowFirstColumn="0" w:lastRowLastColumn="0"/>
                <w:rPr>
                  <w:bCs/>
                  <w:sz w:val="12"/>
                  <w:szCs w:val="12"/>
                </w:rPr>
              </w:pPr>
              <w:r w:rsidRPr="001C5131">
                <w:rPr>
                  <w:bCs/>
                  <w:color w:val="auto"/>
                  <w:sz w:val="12"/>
                  <w:szCs w:val="12"/>
                </w:rPr>
                <w:t xml:space="preserve">Published Version: </w:t>
              </w:r>
              <w:sdt>
                <w:sdtPr>
                  <w:rPr>
                    <w:bCs/>
                    <w:color w:val="auto"/>
                    <w:sz w:val="12"/>
                    <w:szCs w:val="12"/>
                  </w:rPr>
                  <w:alias w:val="cdmsPublishedVersion"/>
                  <w:tag w:val="cdmsPublishedVersion"/>
                  <w:id w:val="865636660"/>
                  <w:placeholder>
                    <w:docPart w:val="392F9843371F40D690AFB2FAB724058D"/>
                  </w:placeholder>
                  <w:text/>
                </w:sdtPr>
                <w:sdtEndPr/>
                <w:sdtContent>
                  <w:r w:rsidRPr="001C5131">
                    <w:rPr>
                      <w:bCs/>
                      <w:color w:val="auto"/>
                      <w:sz w:val="12"/>
                      <w:szCs w:val="12"/>
                    </w:rPr>
                    <w:t>2</w:t>
                  </w:r>
                </w:sdtContent>
              </w:sdt>
            </w:p>
          </w:tc>
        </w:tr>
        <w:tr w:rsidR="007A0379" w:rsidTr="00C858E2" w14:paraId="6A8F5C08" w14:textId="77777777">
          <w:tc>
            <w:tcPr>
              <w:cnfStyle w:val="001000000000" w:firstRow="0" w:lastRow="0" w:firstColumn="1" w:lastColumn="0" w:oddVBand="0" w:evenVBand="0" w:oddHBand="0" w:evenHBand="0" w:firstRowFirstColumn="0" w:firstRowLastColumn="0" w:lastRowFirstColumn="0" w:lastRowLastColumn="0"/>
              <w:tcW w:w="1606" w:type="pct"/>
              <w:vMerge w:val="restart"/>
            </w:tcPr>
            <w:p w:rsidRPr="001C5131" w:rsidR="007A0379" w:rsidP="001C5131" w:rsidRDefault="007A0379" w14:paraId="40E28584" w14:textId="04B157A0">
              <w:pPr>
                <w:pStyle w:val="Footer"/>
                <w:pBdr>
                  <w:top w:val="none" w:color="auto" w:sz="0" w:space="0"/>
                </w:pBdr>
                <w:jc w:val="left"/>
                <w:rPr>
                  <w:sz w:val="12"/>
                  <w:szCs w:val="12"/>
                </w:rPr>
              </w:pPr>
              <w:r w:rsidRPr="00B72206">
                <w:rPr>
                  <w:bCs/>
                  <w:color w:val="auto"/>
                  <w:sz w:val="12"/>
                  <w:szCs w:val="12"/>
                </w:rPr>
                <w:t>Author</w:t>
              </w:r>
              <w:r w:rsidRPr="009B40F4">
                <w:rPr>
                  <w:b w:val="0"/>
                  <w:color w:val="auto"/>
                  <w:sz w:val="12"/>
                  <w:szCs w:val="12"/>
                </w:rPr>
                <w:t xml:space="preserve">: </w:t>
              </w:r>
              <w:sdt>
                <w:sdtPr>
                  <w:rPr>
                    <w:color w:val="auto"/>
                    <w:sz w:val="12"/>
                    <w:szCs w:val="12"/>
                  </w:rPr>
                  <w:alias w:val="cdmsAuthor"/>
                  <w:tag w:val="cdmsAuthor"/>
                  <w:id w:val="1260561274"/>
                  <w:placeholder>
                    <w:docPart w:val="EF897F5F010C4191884E8570707CF687"/>
                  </w:placeholder>
                  <w:text/>
                </w:sdtPr>
                <w:sdtEndPr/>
                <w:sdtContent>
                  <w:r w:rsidRPr="009B40F4">
                    <w:rPr>
                      <w:b w:val="0"/>
                      <w:color w:val="auto"/>
                      <w:sz w:val="12"/>
                      <w:szCs w:val="12"/>
                    </w:rPr>
                    <w:t>Operations Digital Platform Manager</w:t>
                  </w:r>
                </w:sdtContent>
              </w:sdt>
            </w:p>
          </w:tc>
          <w:tc>
            <w:tcPr>
              <w:tcW w:w="1606" w:type="pct"/>
            </w:tcPr>
            <w:p w:rsidRPr="001C5131" w:rsidR="007A0379" w:rsidP="00BC096E" w:rsidRDefault="007A0379" w14:paraId="4D28E6BB" w14:textId="6F15DF1E">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4D4B2B">
                <w:rPr>
                  <w:color w:val="auto"/>
                  <w:sz w:val="12"/>
                  <w:szCs w:val="12"/>
                </w:rPr>
                <w:t xml:space="preserve">Page </w:t>
              </w:r>
              <w:r w:rsidRPr="004D4B2B">
                <w:rPr>
                  <w:b/>
                  <w:color w:val="auto"/>
                  <w:sz w:val="12"/>
                  <w:szCs w:val="12"/>
                </w:rPr>
                <w:fldChar w:fldCharType="begin"/>
              </w:r>
              <w:r w:rsidRPr="004D4B2B">
                <w:rPr>
                  <w:b/>
                  <w:color w:val="auto"/>
                  <w:sz w:val="12"/>
                  <w:szCs w:val="12"/>
                </w:rPr>
                <w:instrText xml:space="preserve"> PAGE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r w:rsidRPr="004D4B2B">
                <w:rPr>
                  <w:color w:val="auto"/>
                  <w:sz w:val="12"/>
                  <w:szCs w:val="12"/>
                </w:rPr>
                <w:t xml:space="preserve"> of </w:t>
              </w:r>
              <w:r w:rsidRPr="004D4B2B">
                <w:rPr>
                  <w:b/>
                  <w:color w:val="auto"/>
                  <w:sz w:val="12"/>
                  <w:szCs w:val="12"/>
                </w:rPr>
                <w:fldChar w:fldCharType="begin"/>
              </w:r>
              <w:r w:rsidRPr="004D4B2B">
                <w:rPr>
                  <w:b/>
                  <w:color w:val="auto"/>
                  <w:sz w:val="12"/>
                  <w:szCs w:val="12"/>
                </w:rPr>
                <w:instrText xml:space="preserve"> NUMPAGES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p>
          </w:tc>
          <w:tc>
            <w:tcPr>
              <w:tcW w:w="1788" w:type="pct"/>
            </w:tcPr>
            <w:p w:rsidRPr="001C5131" w:rsidR="007A0379" w:rsidP="001C5131" w:rsidRDefault="007A0379" w14:paraId="35286AA0" w14:textId="28A62AD4">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Approved date:</w:t>
              </w:r>
              <w:r w:rsidRPr="009B40F4">
                <w:rPr>
                  <w:color w:val="auto"/>
                  <w:sz w:val="12"/>
                  <w:szCs w:val="12"/>
                </w:rPr>
                <w:t xml:space="preserve"> </w:t>
              </w:r>
              <w:sdt>
                <w:sdtPr>
                  <w:rPr>
                    <w:color w:val="auto"/>
                    <w:sz w:val="12"/>
                    <w:szCs w:val="12"/>
                  </w:rPr>
                  <w:alias w:val="cdmsPublishedDate"/>
                  <w:tag w:val="cdmsPublishedDate"/>
                  <w:id w:val="-139573270"/>
                  <w:placeholder>
                    <w:docPart w:val="90F71B14DCA8410A80EE55D446F8671C"/>
                  </w:placeholder>
                  <w:text/>
                </w:sdtPr>
                <w:sdtEndPr/>
                <w:sdtContent>
                  <w:r w:rsidRPr="009B40F4">
                    <w:rPr>
                      <w:color w:val="auto"/>
                      <w:sz w:val="12"/>
                      <w:szCs w:val="12"/>
                    </w:rPr>
                    <w:t>23/01/2023</w:t>
                  </w:r>
                </w:sdtContent>
              </w:sdt>
            </w:p>
          </w:tc>
        </w:tr>
        <w:tr w:rsidR="007A0379" w:rsidTr="00C858E2" w14:paraId="4634033D" w14:textId="77777777">
          <w:tc>
            <w:tcPr>
              <w:cnfStyle w:val="001000000000" w:firstRow="0" w:lastRow="0" w:firstColumn="1" w:lastColumn="0" w:oddVBand="0" w:evenVBand="0" w:oddHBand="0" w:evenHBand="0" w:firstRowFirstColumn="0" w:firstRowLastColumn="0" w:lastRowFirstColumn="0" w:lastRowLastColumn="0"/>
              <w:tcW w:w="1606" w:type="pct"/>
              <w:vMerge/>
            </w:tcPr>
            <w:p w:rsidRPr="001C5131" w:rsidR="007A0379" w:rsidP="001C5131" w:rsidRDefault="007A0379" w14:paraId="18CA8BEE" w14:textId="77777777">
              <w:pPr>
                <w:pStyle w:val="Footer"/>
                <w:pBdr>
                  <w:top w:val="none" w:color="auto" w:sz="0" w:space="0"/>
                </w:pBdr>
                <w:jc w:val="left"/>
                <w:rPr>
                  <w:sz w:val="12"/>
                  <w:szCs w:val="12"/>
                </w:rPr>
              </w:pPr>
            </w:p>
          </w:tc>
          <w:tc>
            <w:tcPr>
              <w:tcW w:w="1606" w:type="pct"/>
            </w:tcPr>
            <w:p w:rsidRPr="001C5131" w:rsidR="007A0379" w:rsidP="00BC096E" w:rsidRDefault="007A0379" w14:paraId="2D66E7F4"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p>
          </w:tc>
          <w:tc>
            <w:tcPr>
              <w:tcW w:w="1788" w:type="pct"/>
            </w:tcPr>
            <w:p w:rsidRPr="001C5131" w:rsidR="007A0379" w:rsidP="001C5131" w:rsidRDefault="007A0379" w14:paraId="5FDD41D9" w14:textId="7F01E742">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Review date:</w:t>
              </w:r>
              <w:r w:rsidRPr="009B40F4">
                <w:rPr>
                  <w:color w:val="auto"/>
                  <w:sz w:val="12"/>
                  <w:szCs w:val="12"/>
                </w:rPr>
                <w:t xml:space="preserve"> </w:t>
              </w:r>
              <w:sdt>
                <w:sdtPr>
                  <w:rPr>
                    <w:color w:val="auto"/>
                    <w:sz w:val="12"/>
                    <w:szCs w:val="12"/>
                  </w:rPr>
                  <w:alias w:val="cdmsLastReviewDate"/>
                  <w:tag w:val="cdmsLastReviewDate"/>
                  <w:id w:val="1348373488"/>
                  <w:placeholder>
                    <w:docPart w:val="546BBDB7BB8D44769E06D6FEFC2963C0"/>
                  </w:placeholder>
                  <w:text/>
                </w:sdtPr>
                <w:sdtEndPr/>
                <w:sdtContent>
                  <w:r w:rsidRPr="009B40F4">
                    <w:rPr>
                      <w:color w:val="auto"/>
                      <w:sz w:val="12"/>
                      <w:szCs w:val="12"/>
                    </w:rPr>
                    <w:t>23/01/2028</w:t>
                  </w:r>
                </w:sdtContent>
              </w:sdt>
            </w:p>
          </w:tc>
        </w:tr>
        <w:tr w:rsidR="001C5131" w:rsidTr="00C858E2" w14:paraId="38EE7772" w14:textId="77777777">
          <w:tc>
            <w:tcPr>
              <w:cnfStyle w:val="001000000000" w:firstRow="0" w:lastRow="0" w:firstColumn="1" w:lastColumn="0" w:oddVBand="0" w:evenVBand="0" w:oddHBand="0" w:evenHBand="0" w:firstRowFirstColumn="0" w:firstRowLastColumn="0" w:lastRowFirstColumn="0" w:lastRowLastColumn="0"/>
              <w:tcW w:w="1606" w:type="pct"/>
            </w:tcPr>
            <w:p w:rsidRPr="001C5131" w:rsidR="001C5131" w:rsidP="00BC096E" w:rsidRDefault="001C5131" w14:paraId="63D56B27" w14:textId="77777777">
              <w:pPr>
                <w:pStyle w:val="Footer"/>
                <w:pBdr>
                  <w:top w:val="none" w:color="auto" w:sz="0" w:space="0"/>
                </w:pBdr>
                <w:jc w:val="center"/>
                <w:rPr>
                  <w:sz w:val="12"/>
                  <w:szCs w:val="12"/>
                </w:rPr>
              </w:pPr>
            </w:p>
          </w:tc>
          <w:tc>
            <w:tcPr>
              <w:tcW w:w="1606" w:type="pct"/>
            </w:tcPr>
            <w:p w:rsidRPr="001C5131" w:rsidR="001C5131" w:rsidP="00BC096E" w:rsidRDefault="001C5131" w14:paraId="0D7CB1E7" w14:textId="5B3E3578">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CD358B">
                <w:rPr>
                  <w:b/>
                  <w:i/>
                  <w:color w:val="EC148B"/>
                  <w:sz w:val="12"/>
                  <w:szCs w:val="12"/>
                </w:rPr>
                <w:t>Document uncontrolled if printed</w:t>
              </w:r>
            </w:p>
          </w:tc>
          <w:tc>
            <w:tcPr>
              <w:tcW w:w="1788" w:type="pct"/>
            </w:tcPr>
            <w:p w:rsidRPr="001C5131" w:rsidR="001C5131" w:rsidP="001C5131" w:rsidRDefault="001C5131" w14:paraId="03C1B2A1"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p>
          </w:tc>
        </w:tr>
      </w:tbl>
      <w:p w:rsidR="002009CC" w:rsidP="0074159A" w:rsidRDefault="00266855" w14:paraId="346E8017" w14:textId="2A2C235B">
        <w:pPr>
          <w:pStyle w:val="Footer"/>
          <w:pBdr>
            <w:top w:val="none" w:color="auto" w:sz="0" w:space="0"/>
          </w:pBdr>
          <w:jc w:val="lef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9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9"/>
      <w:gridCol w:w="2550"/>
      <w:gridCol w:w="3544"/>
    </w:tblGrid>
    <w:tr w:rsidRPr="00A60107" w:rsidR="00A60107" w:rsidTr="000A4397" w14:paraId="127E1946"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A60107" w:rsidP="00A60107" w:rsidRDefault="00A60107" w14:paraId="13594D73" w14:textId="77777777">
          <w:pPr>
            <w:pStyle w:val="ListNumber"/>
            <w:rPr>
              <w:rFonts w:eastAsiaTheme="minorEastAsia"/>
              <w:color w:val="auto"/>
              <w:sz w:val="12"/>
              <w:szCs w:val="12"/>
            </w:rPr>
          </w:pPr>
          <w:r w:rsidRPr="00F15213">
            <w:rPr>
              <w:rFonts w:eastAsiaTheme="minorEastAsia"/>
              <w:color w:val="auto"/>
              <w:sz w:val="12"/>
              <w:szCs w:val="12"/>
            </w:rPr>
            <w:t xml:space="preserve">Title: </w:t>
          </w:r>
          <w:sdt>
            <w:sdtPr>
              <w:rPr>
                <w:sz w:val="12"/>
                <w:szCs w:val="12"/>
              </w:rPr>
              <w:alias w:val="cdmsTitle"/>
              <w:tag w:val="cdmsTitle"/>
              <w:id w:val="556443143"/>
              <w:placeholder>
                <w:docPart w:val="27DA3D1081EA4054B38B960E1856F58C"/>
              </w:placeholder>
              <w:text/>
            </w:sdtPr>
            <w:sdtEndPr/>
            <w:sdtContent>
              <w:r w:rsidRPr="00F15213">
                <w:rPr>
                  <w:rFonts w:eastAsiaTheme="minorEastAsia"/>
                  <w:color w:val="auto"/>
                  <w:sz w:val="12"/>
                  <w:szCs w:val="12"/>
                </w:rPr>
                <w:t>Title</w:t>
              </w:r>
            </w:sdtContent>
          </w:sdt>
        </w:p>
      </w:tc>
      <w:tc>
        <w:tcPr>
          <w:tcW w:w="1285" w:type="pct"/>
        </w:tcPr>
        <w:p w:rsidRPr="00F15213" w:rsidR="00A60107" w:rsidP="00A60107" w:rsidRDefault="00A60107" w14:paraId="63FCE960" w14:textId="77777777">
          <w:pPr>
            <w:pStyle w:val="ListNumber"/>
            <w:cnfStyle w:val="100000000000" w:firstRow="1" w:lastRow="0" w:firstColumn="0" w:lastColumn="0" w:oddVBand="0" w:evenVBand="0" w:oddHBand="0" w:evenHBand="0" w:firstRowFirstColumn="0" w:firstRowLastColumn="0" w:lastRowFirstColumn="0" w:lastRowLastColumn="0"/>
            <w:rPr>
              <w:rFonts w:eastAsiaTheme="minorEastAsia"/>
              <w:b w:val="0"/>
              <w:sz w:val="12"/>
              <w:szCs w:val="12"/>
            </w:rPr>
          </w:pPr>
        </w:p>
      </w:tc>
      <w:tc>
        <w:tcPr>
          <w:tcW w:w="1786" w:type="pct"/>
        </w:tcPr>
        <w:p w:rsidRPr="00F15213" w:rsidR="00A60107" w:rsidP="00A60107" w:rsidRDefault="00A60107" w14:paraId="7891F558" w14:textId="77777777">
          <w:pPr>
            <w:pStyle w:val="ListNumber"/>
            <w:jc w:val="right"/>
            <w:cnfStyle w:val="100000000000" w:firstRow="1"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Published Version: </w:t>
          </w:r>
          <w:sdt>
            <w:sdtPr>
              <w:rPr>
                <w:sz w:val="12"/>
                <w:szCs w:val="12"/>
              </w:rPr>
              <w:alias w:val="cdmsPublishedVersion"/>
              <w:tag w:val="cdmsPublishedVersion"/>
              <w:id w:val="-1429576087"/>
              <w:placeholder>
                <w:docPart w:val="0EC3FC85BB3547B39890420150336F00"/>
              </w:placeholder>
              <w:text/>
            </w:sdtPr>
            <w:sdtEndPr/>
            <w:sdtContent>
              <w:r w:rsidRPr="00F15213">
                <w:rPr>
                  <w:rFonts w:eastAsiaTheme="minorEastAsia"/>
                  <w:sz w:val="12"/>
                  <w:szCs w:val="12"/>
                </w:rPr>
                <w:t>Version</w:t>
              </w:r>
            </w:sdtContent>
          </w:sdt>
        </w:p>
      </w:tc>
    </w:tr>
    <w:tr w:rsidRPr="00A60107" w:rsidR="00A60107" w:rsidTr="000A4397" w14:paraId="1836C8EA" w14:textId="77777777">
      <w:trPr>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A60107" w:rsidP="00A60107" w:rsidRDefault="00A60107" w14:paraId="0A9C3FEA" w14:textId="77777777">
          <w:pPr>
            <w:pStyle w:val="ListNumber"/>
            <w:rPr>
              <w:rFonts w:eastAsiaTheme="minorEastAsia"/>
              <w:bCs/>
              <w:color w:val="auto"/>
              <w:sz w:val="12"/>
              <w:szCs w:val="12"/>
            </w:rPr>
          </w:pPr>
          <w:r w:rsidRPr="00F15213">
            <w:rPr>
              <w:rFonts w:eastAsiaTheme="minorEastAsia"/>
              <w:bCs/>
              <w:color w:val="auto"/>
              <w:sz w:val="12"/>
              <w:szCs w:val="12"/>
            </w:rPr>
            <w:t xml:space="preserve">Author: </w:t>
          </w:r>
          <w:sdt>
            <w:sdtPr>
              <w:rPr>
                <w:bCs/>
                <w:sz w:val="12"/>
                <w:szCs w:val="12"/>
              </w:rPr>
              <w:alias w:val="cdmsAuthor"/>
              <w:tag w:val="cdmsAuthor"/>
              <w:id w:val="678464793"/>
              <w:placeholder>
                <w:docPart w:val="3C7DD6AF654C4659878D44E687C014F7"/>
              </w:placeholder>
              <w:text/>
            </w:sdtPr>
            <w:sdtEndPr/>
            <w:sdtContent>
              <w:r w:rsidRPr="00F15213">
                <w:rPr>
                  <w:rFonts w:eastAsiaTheme="minorEastAsia"/>
                  <w:b w:val="0"/>
                  <w:bCs/>
                  <w:color w:val="auto"/>
                  <w:sz w:val="12"/>
                  <w:szCs w:val="12"/>
                </w:rPr>
                <w:t>Author</w:t>
              </w:r>
            </w:sdtContent>
          </w:sdt>
        </w:p>
      </w:tc>
      <w:tc>
        <w:tcPr>
          <w:tcW w:w="1285" w:type="pct"/>
        </w:tcPr>
        <w:p w:rsidRPr="00F15213" w:rsidR="00A60107" w:rsidP="00A60107" w:rsidRDefault="00A60107" w14:paraId="274CB14D" w14:textId="77777777">
          <w:pPr>
            <w:pStyle w:val="ListNumber"/>
            <w:jc w:val="center"/>
            <w:cnfStyle w:val="000000000000" w:firstRow="0" w:lastRow="0" w:firstColumn="0" w:lastColumn="0" w:oddVBand="0" w:evenVBand="0" w:oddHBand="0" w:evenHBand="0" w:firstRowFirstColumn="0" w:firstRowLastColumn="0" w:lastRowFirstColumn="0" w:lastRowLastColumn="0"/>
            <w:rPr>
              <w:rFonts w:eastAsiaTheme="minorEastAsia"/>
              <w:sz w:val="12"/>
              <w:szCs w:val="12"/>
            </w:rPr>
          </w:pPr>
          <w:r w:rsidRPr="00F15213">
            <w:rPr>
              <w:rFonts w:eastAsiaTheme="minorEastAsia"/>
              <w:sz w:val="12"/>
              <w:szCs w:val="12"/>
            </w:rPr>
            <w:t xml:space="preserve">Page </w:t>
          </w:r>
          <w:r w:rsidRPr="00F15213">
            <w:rPr>
              <w:b/>
              <w:sz w:val="12"/>
              <w:szCs w:val="12"/>
            </w:rPr>
            <w:fldChar w:fldCharType="begin"/>
          </w:r>
          <w:r w:rsidRPr="00F15213">
            <w:rPr>
              <w:rFonts w:eastAsiaTheme="minorEastAsia"/>
              <w:b/>
              <w:sz w:val="12"/>
              <w:szCs w:val="12"/>
            </w:rPr>
            <w:instrText xml:space="preserve"> PAGE  \* Arabic  \* MERGEFORMAT </w:instrText>
          </w:r>
          <w:r w:rsidRPr="00F15213">
            <w:rPr>
              <w:b/>
              <w:sz w:val="12"/>
              <w:szCs w:val="12"/>
            </w:rPr>
            <w:fldChar w:fldCharType="separate"/>
          </w:r>
          <w:r w:rsidRPr="00A60107">
            <w:rPr>
              <w:rFonts w:eastAsiaTheme="minorEastAsia"/>
              <w:b/>
              <w:sz w:val="12"/>
              <w:szCs w:val="12"/>
            </w:rPr>
            <w:t>2</w:t>
          </w:r>
          <w:r w:rsidRPr="00F15213">
            <w:rPr>
              <w:sz w:val="12"/>
              <w:szCs w:val="12"/>
              <w:lang w:val="en-US"/>
            </w:rPr>
            <w:fldChar w:fldCharType="end"/>
          </w:r>
          <w:r w:rsidRPr="00F15213">
            <w:rPr>
              <w:rFonts w:eastAsiaTheme="minorEastAsia"/>
              <w:sz w:val="12"/>
              <w:szCs w:val="12"/>
            </w:rPr>
            <w:t xml:space="preserve"> of </w:t>
          </w:r>
          <w:r w:rsidRPr="00F15213">
            <w:rPr>
              <w:b/>
              <w:sz w:val="12"/>
              <w:szCs w:val="12"/>
            </w:rPr>
            <w:fldChar w:fldCharType="begin"/>
          </w:r>
          <w:r w:rsidRPr="00F15213">
            <w:rPr>
              <w:rFonts w:eastAsiaTheme="minorEastAsia"/>
              <w:b/>
              <w:sz w:val="12"/>
              <w:szCs w:val="12"/>
            </w:rPr>
            <w:instrText xml:space="preserve"> NUMPAGES  \* Arabic  \* MERGEFORMAT </w:instrText>
          </w:r>
          <w:r w:rsidRPr="00F15213">
            <w:rPr>
              <w:b/>
              <w:sz w:val="12"/>
              <w:szCs w:val="12"/>
            </w:rPr>
            <w:fldChar w:fldCharType="separate"/>
          </w:r>
          <w:r w:rsidRPr="00A60107">
            <w:rPr>
              <w:rFonts w:eastAsiaTheme="minorEastAsia"/>
              <w:b/>
              <w:sz w:val="12"/>
              <w:szCs w:val="12"/>
            </w:rPr>
            <w:t>4</w:t>
          </w:r>
          <w:r w:rsidRPr="00F15213">
            <w:rPr>
              <w:sz w:val="12"/>
              <w:szCs w:val="12"/>
              <w:lang w:val="en-US"/>
            </w:rPr>
            <w:fldChar w:fldCharType="end"/>
          </w:r>
        </w:p>
      </w:tc>
      <w:tc>
        <w:tcPr>
          <w:tcW w:w="1786" w:type="pct"/>
        </w:tcPr>
        <w:p w:rsidRPr="00F15213" w:rsidR="00C503CC" w:rsidP="00A60107" w:rsidRDefault="00DB0D9E" w14:paraId="443AA0C7"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Approved date: </w:t>
          </w:r>
          <w:sdt>
            <w:sdtPr>
              <w:rPr>
                <w:sz w:val="12"/>
                <w:szCs w:val="12"/>
              </w:rPr>
              <w:alias w:val="cdmsPublishedDate"/>
              <w:tag w:val="cdmsPublishedDate"/>
              <w:id w:val="1692567093"/>
              <w:placeholder>
                <w:docPart w:val="504FA691C5874F20AB335FE81D13E8C7"/>
              </w:placeholder>
              <w:text/>
            </w:sdtPr>
            <w:sdtEndPr/>
            <w:sdtContent>
              <w:r w:rsidRPr="00F15213">
                <w:rPr>
                  <w:rFonts w:eastAsiaTheme="minorEastAsia"/>
                  <w:sz w:val="12"/>
                  <w:szCs w:val="12"/>
                </w:rPr>
                <w:t>Approved date</w:t>
              </w:r>
            </w:sdtContent>
          </w:sdt>
        </w:p>
      </w:tc>
    </w:tr>
    <w:tr w:rsidRPr="00A60107" w:rsidR="00A60107" w:rsidTr="000A4397" w14:paraId="196E7797"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A60107" w:rsidP="00A60107" w:rsidRDefault="00A60107" w14:paraId="08C66B97" w14:textId="77777777">
          <w:pPr>
            <w:pStyle w:val="ListNumber"/>
            <w:rPr>
              <w:rFonts w:eastAsiaTheme="minorEastAsia"/>
              <w:bCs/>
              <w:color w:val="auto"/>
              <w:sz w:val="12"/>
              <w:szCs w:val="12"/>
            </w:rPr>
          </w:pPr>
        </w:p>
      </w:tc>
      <w:tc>
        <w:tcPr>
          <w:tcW w:w="1285" w:type="pct"/>
        </w:tcPr>
        <w:p w:rsidRPr="00F15213" w:rsidR="00A60107" w:rsidP="00A60107" w:rsidRDefault="00A60107" w14:paraId="3F1A2445" w14:textId="77777777">
          <w:pPr>
            <w:pStyle w:val="ListNumber"/>
            <w:cnfStyle w:val="000000000000" w:firstRow="0" w:lastRow="0" w:firstColumn="0" w:lastColumn="0" w:oddVBand="0" w:evenVBand="0" w:oddHBand="0" w:evenHBand="0" w:firstRowFirstColumn="0" w:firstRowLastColumn="0" w:lastRowFirstColumn="0" w:lastRowLastColumn="0"/>
            <w:rPr>
              <w:rFonts w:eastAsiaTheme="minorEastAsia"/>
              <w:b/>
              <w:i/>
              <w:sz w:val="12"/>
              <w:szCs w:val="12"/>
            </w:rPr>
          </w:pPr>
        </w:p>
      </w:tc>
      <w:tc>
        <w:tcPr>
          <w:tcW w:w="1786" w:type="pct"/>
        </w:tcPr>
        <w:p w:rsidRPr="00F15213" w:rsidR="00A60107" w:rsidP="00A60107" w:rsidRDefault="00A60107" w14:paraId="68EE4F8B" w14:textId="77777777">
          <w:pPr>
            <w:pStyle w:val="ListNumber"/>
            <w:jc w:val="right"/>
            <w:cnfStyle w:val="000000000000" w:firstRow="0" w:lastRow="0" w:firstColumn="0" w:lastColumn="0" w:oddVBand="0" w:evenVBand="0" w:oddHBand="0" w:evenHBand="0" w:firstRowFirstColumn="0" w:firstRowLastColumn="0" w:lastRowFirstColumn="0" w:lastRowLastColumn="0"/>
            <w:rPr>
              <w:rFonts w:eastAsiaTheme="minorEastAsia"/>
              <w:b/>
              <w:bCs/>
              <w:sz w:val="12"/>
              <w:szCs w:val="12"/>
            </w:rPr>
          </w:pPr>
          <w:r w:rsidRPr="00F15213">
            <w:rPr>
              <w:rFonts w:eastAsiaTheme="minorEastAsia"/>
              <w:b/>
              <w:bCs/>
              <w:sz w:val="12"/>
              <w:szCs w:val="12"/>
            </w:rPr>
            <w:t xml:space="preserve">Review date: </w:t>
          </w:r>
          <w:sdt>
            <w:sdtPr>
              <w:rPr>
                <w:sz w:val="12"/>
                <w:szCs w:val="12"/>
              </w:rPr>
              <w:alias w:val="cdmsLastReviewDate"/>
              <w:tag w:val="cdmsLastReviewDate"/>
              <w:id w:val="258492477"/>
              <w:placeholder>
                <w:docPart w:val="26E08FCF1D054F6F9D6597B2C505C4B4"/>
              </w:placeholder>
              <w:text/>
            </w:sdtPr>
            <w:sdtEndPr/>
            <w:sdtContent>
              <w:r w:rsidRPr="00F15213">
                <w:rPr>
                  <w:rFonts w:eastAsiaTheme="minorEastAsia"/>
                  <w:sz w:val="12"/>
                  <w:szCs w:val="12"/>
                </w:rPr>
                <w:t>Review date</w:t>
              </w:r>
            </w:sdtContent>
          </w:sdt>
        </w:p>
      </w:tc>
    </w:tr>
    <w:tr w:rsidRPr="00A60107" w:rsidR="000A4397" w:rsidTr="000A4397" w14:paraId="237DA8A9" w14:textId="77777777">
      <w:trPr>
        <w:trHeight w:val="80"/>
        <w:jc w:val="center"/>
      </w:trPr>
      <w:tc>
        <w:tcPr>
          <w:cnfStyle w:val="001000000000" w:firstRow="0" w:lastRow="0" w:firstColumn="1" w:lastColumn="0" w:oddVBand="0" w:evenVBand="0" w:oddHBand="0" w:evenHBand="0" w:firstRowFirstColumn="0" w:firstRowLastColumn="0" w:lastRowFirstColumn="0" w:lastRowLastColumn="0"/>
          <w:tcW w:w="1929" w:type="pct"/>
        </w:tcPr>
        <w:p w:rsidRPr="00F15213" w:rsidR="000A4397" w:rsidP="00A60107" w:rsidRDefault="000A4397" w14:paraId="67597DD8" w14:textId="77777777">
          <w:pPr>
            <w:pStyle w:val="ListNumber"/>
            <w:rPr>
              <w:b w:val="0"/>
              <w:bCs/>
              <w:sz w:val="12"/>
              <w:szCs w:val="12"/>
            </w:rPr>
          </w:pPr>
        </w:p>
      </w:tc>
      <w:tc>
        <w:tcPr>
          <w:tcW w:w="1285" w:type="pct"/>
        </w:tcPr>
        <w:p w:rsidRPr="00F15213" w:rsidR="000A4397" w:rsidP="008F0771" w:rsidRDefault="000A4397" w14:paraId="6F3DB4B6" w14:textId="34C11CAB">
          <w:pPr>
            <w:pStyle w:val="ListNumber"/>
            <w:jc w:val="center"/>
            <w:cnfStyle w:val="000000000000" w:firstRow="0" w:lastRow="0" w:firstColumn="0" w:lastColumn="0" w:oddVBand="0" w:evenVBand="0" w:oddHBand="0" w:evenHBand="0" w:firstRowFirstColumn="0" w:firstRowLastColumn="0" w:lastRowFirstColumn="0" w:lastRowLastColumn="0"/>
            <w:rPr>
              <w:b/>
              <w:i/>
              <w:sz w:val="12"/>
              <w:szCs w:val="12"/>
            </w:rPr>
          </w:pPr>
          <w:r w:rsidRPr="004D2D9B">
            <w:rPr>
              <w:b/>
              <w:i/>
              <w:color w:val="EA358E" w:themeColor="accent4"/>
              <w:sz w:val="14"/>
              <w:szCs w:val="12"/>
            </w:rPr>
            <w:t>Document uncontrolled if printed</w:t>
          </w:r>
        </w:p>
      </w:tc>
      <w:tc>
        <w:tcPr>
          <w:tcW w:w="1786" w:type="pct"/>
        </w:tcPr>
        <w:p w:rsidRPr="00F15213" w:rsidR="000A4397" w:rsidP="00A60107" w:rsidRDefault="000A4397" w14:paraId="2D4AA3E1" w14:textId="77777777">
          <w:pPr>
            <w:pStyle w:val="ListNumber"/>
            <w:jc w:val="right"/>
            <w:cnfStyle w:val="000000000000" w:firstRow="0" w:lastRow="0" w:firstColumn="0" w:lastColumn="0" w:oddVBand="0" w:evenVBand="0" w:oddHBand="0" w:evenHBand="0" w:firstRowFirstColumn="0" w:firstRowLastColumn="0" w:lastRowFirstColumn="0" w:lastRowLastColumn="0"/>
            <w:rPr>
              <w:b/>
              <w:bCs/>
              <w:sz w:val="12"/>
              <w:szCs w:val="12"/>
            </w:rPr>
          </w:pPr>
        </w:p>
      </w:tc>
    </w:tr>
  </w:tbl>
  <w:p w:rsidRPr="00A60107" w:rsidR="002009CC" w:rsidP="000A4397" w:rsidRDefault="002009CC" w14:paraId="3F65357A"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99D" w:rsidRDefault="0093399D" w14:paraId="0413C093"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99D" w:rsidRDefault="0093399D" w14:paraId="6C6214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629E" w:rsidP="00CF41CE" w:rsidRDefault="00E0629E" w14:paraId="138B8198" w14:textId="77777777">
      <w:r>
        <w:separator/>
      </w:r>
    </w:p>
    <w:p w:rsidR="00E0629E" w:rsidP="00CF41CE" w:rsidRDefault="00E0629E" w14:paraId="69F76E19" w14:textId="77777777"/>
    <w:p w:rsidR="00E0629E" w:rsidRDefault="00E0629E" w14:paraId="544792AB" w14:textId="77777777"/>
    <w:p w:rsidR="008B4D9F" w:rsidRDefault="008B4D9F" w14:paraId="1334B2E9" w14:textId="77777777"/>
    <w:p w:rsidR="008B4D9F" w:rsidRDefault="008B4D9F" w14:paraId="4B10E727" w14:textId="77777777"/>
  </w:footnote>
  <w:footnote w:type="continuationSeparator" w:id="0">
    <w:p w:rsidR="00E0629E" w:rsidP="00CF41CE" w:rsidRDefault="00E0629E" w14:paraId="1E5CAEB5" w14:textId="77777777">
      <w:r>
        <w:continuationSeparator/>
      </w:r>
    </w:p>
    <w:p w:rsidR="00E0629E" w:rsidP="00CF41CE" w:rsidRDefault="00E0629E" w14:paraId="64A71059" w14:textId="77777777"/>
    <w:p w:rsidR="00E0629E" w:rsidRDefault="00E0629E" w14:paraId="782B01D1" w14:textId="77777777"/>
    <w:p w:rsidR="008B4D9F" w:rsidRDefault="008B4D9F" w14:paraId="1E87C772" w14:textId="77777777"/>
    <w:p w:rsidR="008B4D9F" w:rsidRDefault="008B4D9F" w14:paraId="57F2B680" w14:textId="77777777"/>
  </w:footnote>
  <w:footnote w:type="continuationNotice" w:id="1">
    <w:p w:rsidR="00E0629E" w:rsidRDefault="00E0629E" w14:paraId="65994503" w14:textId="77777777"/>
    <w:p w:rsidR="00E0629E" w:rsidRDefault="00E0629E" w14:paraId="43F980EC" w14:textId="77777777"/>
    <w:p w:rsidR="008B4D9F" w:rsidRDefault="008B4D9F" w14:paraId="6C859BC8" w14:textId="77777777"/>
    <w:p w:rsidR="008B4D9F" w:rsidRDefault="008B4D9F" w14:paraId="3EF80D96" w14:textId="77777777"/>
  </w:footnote>
  <w:footnote w:id="2">
    <w:p w:rsidRPr="009832F8" w:rsidR="009832F8" w:rsidRDefault="009832F8" w14:paraId="63FB67AB" w14:textId="005441C9">
      <w:pPr>
        <w:pStyle w:val="FootnoteText"/>
        <w:rPr>
          <w:lang w:val="en-US"/>
        </w:rPr>
      </w:pPr>
      <w:r>
        <w:rPr>
          <w:rStyle w:val="FootnoteReference"/>
        </w:rPr>
        <w:footnoteRef/>
      </w:r>
      <w:r>
        <w:t xml:space="preserve"> </w:t>
      </w:r>
      <w:r w:rsidR="007B569D">
        <w:rPr>
          <w:lang w:val="en-US"/>
        </w:rPr>
        <w:t>This control family can be found in detail in NIST SP 800-53 Appendix F</w:t>
      </w:r>
    </w:p>
  </w:footnote>
  <w:footnote w:id="3">
    <w:p w:rsidRPr="00A03F3F" w:rsidR="00A03F3F" w:rsidRDefault="00A03F3F" w14:paraId="3295B500" w14:textId="536333CA">
      <w:pPr>
        <w:pStyle w:val="FootnoteText"/>
        <w:rPr>
          <w:lang w:val="en-US"/>
        </w:rPr>
      </w:pPr>
      <w:r>
        <w:rPr>
          <w:rStyle w:val="FootnoteReference"/>
        </w:rPr>
        <w:footnoteRef/>
      </w:r>
      <w:r>
        <w:t xml:space="preserve"> </w:t>
      </w:r>
      <w:r w:rsidR="00B92A6D">
        <w:t>NIST 800-53 control AC-1 guidance, 2018</w:t>
      </w:r>
    </w:p>
  </w:footnote>
  <w:footnote w:id="4">
    <w:p w:rsidRPr="00E246FF" w:rsidR="00E246FF" w:rsidRDefault="00E246FF" w14:paraId="614E9347" w14:textId="742AC349">
      <w:pPr>
        <w:pStyle w:val="FootnoteText"/>
        <w:rPr>
          <w:lang w:val="en-US"/>
        </w:rPr>
      </w:pPr>
      <w:r>
        <w:rPr>
          <w:rStyle w:val="FootnoteReference"/>
        </w:rPr>
        <w:footnoteRef/>
      </w:r>
      <w:r>
        <w:t xml:space="preserve"> </w:t>
      </w:r>
      <w:r w:rsidR="00037056">
        <w:t xml:space="preserve">Defined by OVIC as of BIL level 3 or higher.  Refer to </w:t>
      </w:r>
      <w:hyperlink r:id="rId1">
        <w:r w:rsidRPr="394E17C5" w:rsidR="00037056">
          <w:rPr>
            <w:rStyle w:val="Hyperlink"/>
          </w:rPr>
          <w:t>www.ovic.gov.au</w:t>
        </w:r>
      </w:hyperlink>
      <w:r w:rsidR="00037056">
        <w:t xml:space="preserve"> for more information</w:t>
      </w:r>
    </w:p>
  </w:footnote>
  <w:footnote w:id="5">
    <w:p w:rsidRPr="00300BEC" w:rsidR="00300BEC" w:rsidRDefault="00300BEC" w14:paraId="2223D37A" w14:textId="1D079CDB">
      <w:pPr>
        <w:pStyle w:val="FootnoteText"/>
        <w:rPr>
          <w:lang w:val="en-US"/>
        </w:rPr>
      </w:pPr>
      <w:r>
        <w:rPr>
          <w:rStyle w:val="FootnoteReference"/>
        </w:rPr>
        <w:footnoteRef/>
      </w:r>
      <w:r>
        <w:t xml:space="preserve"> </w:t>
      </w:r>
      <w:r w:rsidR="00A33AFC">
        <w:t>Information provided to a third party may have a degree of novation to it – that is, that information is used by the third party to derive a ‘new’ piece of information that although directly related to the source, is not owned by Wannon Water.  While the original information belongs to Wannon Water, the ‘newly created’ piece of information does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41BB" w:rsidRDefault="004C41BB" w14:paraId="6CA9726C" w14:textId="77777777">
    <w:pPr>
      <w:pStyle w:val="Header"/>
    </w:pPr>
  </w:p>
  <w:p w:rsidR="002009CC" w:rsidRDefault="002009CC" w14:paraId="62B691F3" w14:textId="77777777"/>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BC485E" w:rsidP="00BC485E" w:rsidRDefault="00F8617E" w14:paraId="42456378" w14:textId="4BDEC565">
    <w:pPr>
      <w:rPr>
        <w:rFonts w:eastAsia="Times New Roman" w:cs="Times New Roman"/>
        <w:sz w:val="36"/>
        <w:szCs w:val="36"/>
        <w:lang w:eastAsia="en-AU"/>
      </w:rPr>
    </w:pPr>
    <w:r>
      <w:rPr>
        <w:shd w:val="clear" w:color="auto" w:fill="auto"/>
        <w:lang w:eastAsia="en-AU"/>
      </w:rPr>
      <w:drawing>
        <wp:anchor distT="0" distB="0" distL="114300" distR="114300" simplePos="0" relativeHeight="251658243" behindDoc="0" locked="0" layoutInCell="1" allowOverlap="1" wp14:editId="55D16A6F" wp14:anchorId="3C47916D">
          <wp:simplePos x="0" y="0"/>
          <wp:positionH relativeFrom="column">
            <wp:posOffset>5494325</wp:posOffset>
          </wp:positionH>
          <wp:positionV relativeFrom="paragraph">
            <wp:posOffset>144211</wp:posOffset>
          </wp:positionV>
          <wp:extent cx="1135867" cy="338892"/>
          <wp:effectExtent l="0" t="0" r="7620" b="4445"/>
          <wp:wrapNone/>
          <wp:docPr id="1" name="Picture 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a:hlinkClick r:id="rId1"/>
                  </pic:cNvPr>
                  <pic:cNvPicPr>
                    <a:picLocks noChangeAspect="1"/>
                  </pic:cNvPicPr>
                </pic:nvPicPr>
                <pic:blipFill rotWithShape="1">
                  <a:blip r:embed="rId2">
                    <a:extLst>
                      <a:ext uri="{28A0092B-C50C-407E-A947-70E740481C1C}">
                        <a14:useLocalDpi xmlns:a14="http://schemas.microsoft.com/office/drawing/2010/main" val="0"/>
                      </a:ext>
                    </a:extLst>
                  </a:blip>
                  <a:srcRect l="7190" t="15390" r="7394" b="14313"/>
                  <a:stretch/>
                </pic:blipFill>
                <pic:spPr bwMode="auto">
                  <a:xfrm>
                    <a:off x="0" y="0"/>
                    <a:ext cx="1135867" cy="3388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327D" w:rsidR="00BC485E">
      <w:rPr>
        <w:rStyle w:val="TitleChar"/>
      </w:rPr>
      <w:t>P</w:t>
    </w:r>
    <w:r>
      <w:rPr>
        <w:rStyle w:val="TitleChar"/>
      </w:rPr>
      <w:t>OLICY</w:t>
    </w:r>
  </w:p>
  <w:p w:rsidR="00BC485E" w:rsidP="00BC485E" w:rsidRDefault="005054AB" w14:paraId="7B05D366" w14:textId="2B3D6918">
    <w:pPr>
      <w:pStyle w:val="Title"/>
    </w:pPr>
    <w:r>
      <w:t>Access Control</w:t>
    </w:r>
  </w:p>
  <w:p w:rsidRPr="00684764" w:rsidR="00684764" w:rsidP="00684764" w:rsidRDefault="00684764" w14:paraId="6DF57949" w14:textId="1DF8D517">
    <w:pPr>
      <w:rPr>
        <w:color w:val="00B4D0" w:themeColor="accent1"/>
      </w:rPr>
    </w:pPr>
    <w:r w:rsidRPr="00684764">
      <w:rPr>
        <w:color w:val="00B4D0" w:themeColor="accent1"/>
        <w:lang w:eastAsia="en-AU"/>
      </w:rPr>
      <mc:AlternateContent>
        <mc:Choice Requires="wps">
          <w:drawing>
            <wp:anchor distT="0" distB="0" distL="114300" distR="114300" simplePos="0" relativeHeight="251658242" behindDoc="0" locked="0" layoutInCell="1" allowOverlap="1" wp14:editId="6C5EEFF3" wp14:anchorId="696585AC">
              <wp:simplePos x="0" y="0"/>
              <wp:positionH relativeFrom="page">
                <wp:posOffset>41275</wp:posOffset>
              </wp:positionH>
              <wp:positionV relativeFrom="paragraph">
                <wp:posOffset>243840</wp:posOffset>
              </wp:positionV>
              <wp:extent cx="7579360" cy="0"/>
              <wp:effectExtent l="0" t="19050" r="21590" b="19050"/>
              <wp:wrapNone/>
              <wp:docPr id="11" name="Straight Connector 11"/>
              <wp:cNvGraphicFramePr/>
              <a:graphic xmlns:a="http://schemas.openxmlformats.org/drawingml/2006/main">
                <a:graphicData uri="http://schemas.microsoft.com/office/word/2010/wordprocessingShape">
                  <wps:wsp>
                    <wps:cNvCnPr/>
                    <wps:spPr>
                      <a:xfrm>
                        <a:off x="0" y="0"/>
                        <a:ext cx="757936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7A941985">
            <v:line id="Straight Connector 11" style="position:absolute;z-index:251660289;visibility:visible;mso-wrap-style:square;mso-wrap-distance-left:9pt;mso-wrap-distance-top:0;mso-wrap-distance-right:9pt;mso-wrap-distance-bottom:0;mso-position-horizontal:absolute;mso-position-horizontal-relative:page;mso-position-vertical:absolute;mso-position-vertical-relative:text" o:spid="_x0000_s1026" strokecolor="#00b4d0 [3204]" strokeweight="2.25pt" from="3.25pt,19.2pt" to="600.05pt,19.2pt" w14:anchorId="78603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">
              <v:stroke joinstyle="miter"/>
              <w10:wrap anchorx="page"/>
            </v:line>
          </w:pict>
        </mc:Fallback>
      </mc:AlternateContent>
    </w:r>
    <w:r w:rsidRPr="00684764">
      <w:rPr>
        <w:color w:val="00B4D0" w:themeColor="accent1"/>
      </w:rPr>
      <w:t>(Cyber Resilience Strategy)</w:t>
    </w:r>
  </w:p>
  <w:p w:rsidR="002009CC" w:rsidP="00684764" w:rsidRDefault="002009CC" w14:paraId="56A5EAE2" w14:textId="6886FF30">
    <w:pPr>
      <w:pStyle w:val="Header"/>
    </w:pPr>
  </w:p>
</w:hdr>
</file>

<file path=word/header3.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327D" w:rsidR="00B128AC" w:rsidP="00CF41CE" w:rsidRDefault="00501433" w14:paraId="3333B02E" w14:textId="13CA833B">
    <w:pPr>
      <w:rPr>
        <w:rFonts w:eastAsia="Times New Roman" w:cs="Times New Roman"/>
        <w:sz w:val="36"/>
        <w:szCs w:val="36"/>
        <w:lang w:eastAsia="en-AU"/>
      </w:rPr>
    </w:pPr>
    <w:r w:rsidRPr="00A9327D">
      <w:rPr>
        <w:sz w:val="36"/>
        <w:szCs w:val="36"/>
        <w:lang w:eastAsia="en-AU"/>
      </w:rPr>
      <mc:AlternateContent>
        <mc:Choice Requires="wpg">
          <w:drawing>
            <wp:anchor distT="0" distB="0" distL="114300" distR="114300" simplePos="0" relativeHeight="251658241" behindDoc="0" locked="0" layoutInCell="1" allowOverlap="1" wp14:editId="20B542CC" wp14:anchorId="03943B83">
              <wp:simplePos x="0" y="0"/>
              <wp:positionH relativeFrom="column">
                <wp:posOffset>5133975</wp:posOffset>
              </wp:positionH>
              <wp:positionV relativeFrom="paragraph">
                <wp:posOffset>-207645</wp:posOffset>
              </wp:positionV>
              <wp:extent cx="1495425" cy="1035197"/>
              <wp:effectExtent l="0" t="0" r="9525" b="0"/>
              <wp:wrapNone/>
              <wp:docPr id="2" name="Group 2"/>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w14:anchorId="7C019551">
            <v:group id="Group 2" style="position:absolute;margin-left:404.25pt;margin-top:-16.35pt;width:117.75pt;height:81.5pt;z-index:251658241;mso-width-relative:margin;mso-height-relative:margin" coordsize="14954,10355" coordorigin="-1143,1810" o:spid="_x0000_s1026" w14:anchorId="2AF5001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">
                <v:fill o:detectmouseclick="t"/>
                <v:imagedata cropleft="4712f" croptop="10086f" cropright="4846f" cropbottom="9380f" o:title="" r:id="rId5"/>
              </v:shape>
            </v:group>
          </w:pict>
        </mc:Fallback>
      </mc:AlternateContent>
    </w:r>
    <w:r w:rsidRPr="00A9327D" w:rsidR="00896E2F">
      <w:rPr>
        <w:rStyle w:val="TitleChar"/>
      </w:rPr>
      <w:t>PROCED</w:t>
    </w:r>
    <w:r w:rsidRPr="00A9327D" w:rsidR="00B128AC">
      <w:rPr>
        <w:rStyle w:val="TitleChar"/>
        <w:lang w:eastAsia="en-AU"/>
      </w:rPr>
      <w:t>URE</w:t>
    </w:r>
  </w:p>
  <w:p w:rsidRPr="00A9327D" w:rsidR="0080675C" w:rsidP="003955D5" w:rsidRDefault="00473201" w14:paraId="50ECDF22" w14:textId="01EEE9D9">
    <w:pPr>
      <w:pStyle w:val="Title"/>
    </w:pPr>
    <w:r w:rsidRPr="00A9327D">
      <w:t>&lt;Ins</w:t>
    </w:r>
    <w:r w:rsidRPr="00A9327D">
      <w:rPr>
        <w:rStyle w:val="TitleChar"/>
        <w:b/>
        <w:bCs/>
      </w:rPr>
      <w:t>e</w:t>
    </w:r>
    <w:r w:rsidRPr="003955D5">
      <w:t>rt name</w:t>
    </w:r>
    <w:r w:rsidRPr="00A9327D">
      <w:t>&gt;</w:t>
    </w:r>
  </w:p>
  <w:p w:rsidRPr="00473201" w:rsidR="00BA3BD3" w:rsidP="00CF41CE" w:rsidRDefault="00BA3BD3" w14:paraId="519F5425" w14:textId="3946397D">
    <w:pPr>
      <w:pStyle w:val="Header"/>
      <w:rPr>
        <w:color w:val="00AA4E" w:themeColor="accent6"/>
        <w:sz w:val="48"/>
      </w:rPr>
    </w:pPr>
    <w:r w:rsidRPr="00736C51">
      <w:rPr>
        <w:lang w:eastAsia="en-AU"/>
      </w:rPr>
      <mc:AlternateContent>
        <mc:Choice Requires="wps">
          <w:drawing>
            <wp:anchor distT="0" distB="0" distL="114300" distR="114300" simplePos="0" relativeHeight="251658240" behindDoc="0" locked="0" layoutInCell="1" allowOverlap="1" wp14:editId="60256CE3" wp14:anchorId="0E7F853B">
              <wp:simplePos x="0" y="0"/>
              <wp:positionH relativeFrom="page">
                <wp:align>left</wp:align>
              </wp:positionH>
              <wp:positionV relativeFrom="paragraph">
                <wp:posOffset>273685</wp:posOffset>
              </wp:positionV>
              <wp:extent cx="7579988" cy="0"/>
              <wp:effectExtent l="0" t="19050" r="21590" b="19050"/>
              <wp:wrapNone/>
              <wp:docPr id="49" name="Straight Connector 49"/>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rgbClr val="1CA34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65242E1B">
            <v:line id="Straight Connector 49" style="position:absolute;z-index:251658240;visibility:visible;mso-wrap-style:square;mso-wrap-distance-left:9pt;mso-wrap-distance-top:0;mso-wrap-distance-right:9pt;mso-wrap-distance-bottom:0;mso-position-horizontal:left;mso-position-horizontal-relative:page;mso-position-vertical:absolute;mso-position-vertical-relative:text" o:spid="_x0000_s1026" strokecolor="#1ca34a" strokeweight="2.25pt" from="0,21.55pt" to="596.85pt,21.55pt" w14:anchorId="2F8D5C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">
              <v:stroke joinstyle="miter"/>
              <w10:wrap anchorx="page"/>
            </v:line>
          </w:pict>
        </mc:Fallback>
      </mc:AlternateContent>
    </w:r>
  </w:p>
  <w:p w:rsidR="002009CC" w:rsidRDefault="002009CC" w14:paraId="7160DCB5"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99D" w:rsidRDefault="0093399D" w14:paraId="59D9396A"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166" w:rsidRDefault="00495166" w14:paraId="136F161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78FE"/>
    <w:multiLevelType w:val="hybridMultilevel"/>
    <w:tmpl w:val="D58AC54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E807535"/>
    <w:multiLevelType w:val="hybridMultilevel"/>
    <w:tmpl w:val="6B5E5B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ECA2093"/>
    <w:multiLevelType w:val="hybridMultilevel"/>
    <w:tmpl w:val="D4E4C6D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F6C46CA"/>
    <w:multiLevelType w:val="hybridMultilevel"/>
    <w:tmpl w:val="DF0A1128"/>
    <w:lvl w:ilvl="0" w:tplc="AA005B7C">
      <w:start w:val="1"/>
      <w:numFmt w:val="bullet"/>
      <w:lvlText w:val=""/>
      <w:lvlJc w:val="left"/>
      <w:pPr>
        <w:ind w:left="720" w:hanging="360"/>
      </w:pPr>
      <w:rPr>
        <w:rFonts w:hint="default" w:ascii="Symbol" w:hAnsi="Symbol"/>
      </w:rPr>
    </w:lvl>
    <w:lvl w:ilvl="1" w:tplc="FF2A7282">
      <w:start w:val="1"/>
      <w:numFmt w:val="bullet"/>
      <w:lvlText w:val="o"/>
      <w:lvlJc w:val="left"/>
      <w:pPr>
        <w:ind w:left="1440" w:hanging="360"/>
      </w:pPr>
      <w:rPr>
        <w:rFonts w:hint="default" w:ascii="Courier New" w:hAnsi="Courier New"/>
      </w:rPr>
    </w:lvl>
    <w:lvl w:ilvl="2" w:tplc="5BB2111E">
      <w:start w:val="1"/>
      <w:numFmt w:val="bullet"/>
      <w:lvlText w:val=""/>
      <w:lvlJc w:val="left"/>
      <w:pPr>
        <w:ind w:left="2160" w:hanging="360"/>
      </w:pPr>
      <w:rPr>
        <w:rFonts w:hint="default" w:ascii="Wingdings" w:hAnsi="Wingdings"/>
      </w:rPr>
    </w:lvl>
    <w:lvl w:ilvl="3" w:tplc="2982CCCA">
      <w:start w:val="1"/>
      <w:numFmt w:val="bullet"/>
      <w:lvlText w:val=""/>
      <w:lvlJc w:val="left"/>
      <w:pPr>
        <w:ind w:left="2880" w:hanging="360"/>
      </w:pPr>
      <w:rPr>
        <w:rFonts w:hint="default" w:ascii="Symbol" w:hAnsi="Symbol"/>
      </w:rPr>
    </w:lvl>
    <w:lvl w:ilvl="4" w:tplc="126C2D64">
      <w:start w:val="1"/>
      <w:numFmt w:val="bullet"/>
      <w:lvlText w:val="o"/>
      <w:lvlJc w:val="left"/>
      <w:pPr>
        <w:ind w:left="3600" w:hanging="360"/>
      </w:pPr>
      <w:rPr>
        <w:rFonts w:hint="default" w:ascii="Courier New" w:hAnsi="Courier New"/>
      </w:rPr>
    </w:lvl>
    <w:lvl w:ilvl="5" w:tplc="D4A8B498">
      <w:start w:val="1"/>
      <w:numFmt w:val="bullet"/>
      <w:lvlText w:val=""/>
      <w:lvlJc w:val="left"/>
      <w:pPr>
        <w:ind w:left="4320" w:hanging="360"/>
      </w:pPr>
      <w:rPr>
        <w:rFonts w:hint="default" w:ascii="Wingdings" w:hAnsi="Wingdings"/>
      </w:rPr>
    </w:lvl>
    <w:lvl w:ilvl="6" w:tplc="A3C42C2A">
      <w:start w:val="1"/>
      <w:numFmt w:val="bullet"/>
      <w:lvlText w:val=""/>
      <w:lvlJc w:val="left"/>
      <w:pPr>
        <w:ind w:left="5040" w:hanging="360"/>
      </w:pPr>
      <w:rPr>
        <w:rFonts w:hint="default" w:ascii="Symbol" w:hAnsi="Symbol"/>
      </w:rPr>
    </w:lvl>
    <w:lvl w:ilvl="7" w:tplc="997484F2">
      <w:start w:val="1"/>
      <w:numFmt w:val="bullet"/>
      <w:lvlText w:val="o"/>
      <w:lvlJc w:val="left"/>
      <w:pPr>
        <w:ind w:left="5760" w:hanging="360"/>
      </w:pPr>
      <w:rPr>
        <w:rFonts w:hint="default" w:ascii="Courier New" w:hAnsi="Courier New"/>
      </w:rPr>
    </w:lvl>
    <w:lvl w:ilvl="8" w:tplc="CAE42C6C">
      <w:start w:val="1"/>
      <w:numFmt w:val="bullet"/>
      <w:lvlText w:val=""/>
      <w:lvlJc w:val="left"/>
      <w:pPr>
        <w:ind w:left="6480" w:hanging="360"/>
      </w:pPr>
      <w:rPr>
        <w:rFonts w:hint="default" w:ascii="Wingdings" w:hAnsi="Wingdings"/>
      </w:rPr>
    </w:lvl>
  </w:abstractNum>
  <w:abstractNum w:abstractNumId="4" w15:restartNumberingAfterBreak="0">
    <w:nsid w:val="19516A5C"/>
    <w:multiLevelType w:val="hybridMultilevel"/>
    <w:tmpl w:val="4A6CA04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9520485"/>
    <w:multiLevelType w:val="hybridMultilevel"/>
    <w:tmpl w:val="22A4646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1FD31C7"/>
    <w:multiLevelType w:val="hybridMultilevel"/>
    <w:tmpl w:val="1CA89CC2"/>
    <w:lvl w:ilvl="0" w:tplc="E13682DE">
      <w:start w:val="1"/>
      <w:numFmt w:val="bullet"/>
      <w:lvlText w:val="-"/>
      <w:lvlJc w:val="left"/>
      <w:pPr>
        <w:ind w:left="720" w:hanging="360"/>
      </w:pPr>
      <w:rPr>
        <w:rFonts w:hint="default" w:ascii="Times New Roman" w:hAnsi="Times New Roman"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24172E6A"/>
    <w:multiLevelType w:val="hybridMultilevel"/>
    <w:tmpl w:val="91F856C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4B742C3"/>
    <w:multiLevelType w:val="hybridMultilevel"/>
    <w:tmpl w:val="F524234C"/>
    <w:lvl w:ilvl="0" w:tplc="E13682DE">
      <w:start w:val="1"/>
      <w:numFmt w:val="bullet"/>
      <w:lvlText w:val="-"/>
      <w:lvlJc w:val="left"/>
      <w:pPr>
        <w:ind w:left="720" w:hanging="360"/>
      </w:pPr>
      <w:rPr>
        <w:rFonts w:hint="default" w:ascii="Times New Roman" w:hAnsi="Times New Roman"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265E0B35"/>
    <w:multiLevelType w:val="hybridMultilevel"/>
    <w:tmpl w:val="60040F9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8C70ED4"/>
    <w:multiLevelType w:val="hybridMultilevel"/>
    <w:tmpl w:val="679653E4"/>
    <w:lvl w:ilvl="0" w:tplc="E13682DE">
      <w:start w:val="1"/>
      <w:numFmt w:val="bullet"/>
      <w:lvlText w:val="-"/>
      <w:lvlJc w:val="left"/>
      <w:pPr>
        <w:ind w:left="720" w:hanging="360"/>
      </w:pPr>
      <w:rPr>
        <w:rFonts w:hint="default" w:ascii="Times New Roman" w:hAnsi="Times New Roman" w:eastAsia="Times New Roman" w:cs="Times New Roman"/>
      </w:rPr>
    </w:lvl>
    <w:lvl w:ilvl="1" w:tplc="4FE0CC8E">
      <w:start w:val="1"/>
      <w:numFmt w:val="bullet"/>
      <w:lvlText w:val="-"/>
      <w:lvlJc w:val="left"/>
      <w:pPr>
        <w:ind w:left="1440" w:hanging="360"/>
      </w:pPr>
      <w:rPr>
        <w:rFonts w:hint="default" w:ascii="Times New Roman" w:hAnsi="Times New Roman" w:eastAsia="Times New Roman" w:cs="Times New Roman"/>
      </w:rPr>
    </w:lvl>
    <w:lvl w:ilvl="2" w:tplc="E13682DE">
      <w:start w:val="1"/>
      <w:numFmt w:val="bullet"/>
      <w:lvlText w:val="-"/>
      <w:lvlJc w:val="left"/>
      <w:pPr>
        <w:ind w:left="2160" w:hanging="360"/>
      </w:pPr>
      <w:rPr>
        <w:rFonts w:hint="default" w:ascii="Times New Roman" w:hAnsi="Times New Roman" w:eastAsia="Times New Roman" w:cs="Times New Roman"/>
      </w:rPr>
    </w:lvl>
    <w:lvl w:ilvl="3" w:tplc="E13682DE">
      <w:start w:val="1"/>
      <w:numFmt w:val="bullet"/>
      <w:lvlText w:val="-"/>
      <w:lvlJc w:val="left"/>
      <w:pPr>
        <w:ind w:left="2880" w:hanging="360"/>
      </w:pPr>
      <w:rPr>
        <w:rFonts w:hint="default" w:ascii="Times New Roman" w:hAnsi="Times New Roman" w:eastAsia="Times New Roman" w:cs="Times New Roman"/>
      </w:rPr>
    </w:lvl>
    <w:lvl w:ilvl="4" w:tplc="E13682DE">
      <w:start w:val="1"/>
      <w:numFmt w:val="bullet"/>
      <w:lvlText w:val="-"/>
      <w:lvlJc w:val="left"/>
      <w:pPr>
        <w:ind w:left="3600" w:hanging="360"/>
      </w:pPr>
      <w:rPr>
        <w:rFonts w:hint="default" w:ascii="Times New Roman" w:hAnsi="Times New Roman" w:eastAsia="Times New Roman" w:cs="Times New Roman"/>
      </w:rPr>
    </w:lvl>
    <w:lvl w:ilvl="5" w:tplc="E13682DE">
      <w:start w:val="1"/>
      <w:numFmt w:val="bullet"/>
      <w:lvlText w:val="-"/>
      <w:lvlJc w:val="left"/>
      <w:pPr>
        <w:ind w:left="4320" w:hanging="360"/>
      </w:pPr>
      <w:rPr>
        <w:rFonts w:hint="default" w:ascii="Times New Roman" w:hAnsi="Times New Roman" w:eastAsia="Times New Roman" w:cs="Times New Roman"/>
      </w:rPr>
    </w:lvl>
    <w:lvl w:ilvl="6" w:tplc="E13682DE">
      <w:start w:val="1"/>
      <w:numFmt w:val="bullet"/>
      <w:lvlText w:val="-"/>
      <w:lvlJc w:val="left"/>
      <w:pPr>
        <w:ind w:left="5040" w:hanging="360"/>
      </w:pPr>
      <w:rPr>
        <w:rFonts w:hint="default" w:ascii="Times New Roman" w:hAnsi="Times New Roman" w:eastAsia="Times New Roman" w:cs="Times New Roman"/>
      </w:rPr>
    </w:lvl>
    <w:lvl w:ilvl="7" w:tplc="E13682DE">
      <w:start w:val="1"/>
      <w:numFmt w:val="bullet"/>
      <w:lvlText w:val="-"/>
      <w:lvlJc w:val="left"/>
      <w:pPr>
        <w:ind w:left="5760" w:hanging="360"/>
      </w:pPr>
      <w:rPr>
        <w:rFonts w:hint="default" w:ascii="Times New Roman" w:hAnsi="Times New Roman" w:eastAsia="Times New Roman" w:cs="Times New Roman"/>
      </w:rPr>
    </w:lvl>
    <w:lvl w:ilvl="8" w:tplc="EA08B2AC">
      <w:numFmt w:val="bullet"/>
      <w:lvlText w:val="-"/>
      <w:lvlJc w:val="left"/>
      <w:pPr>
        <w:ind w:left="6480" w:hanging="360"/>
      </w:pPr>
      <w:rPr>
        <w:rFonts w:hint="default" w:ascii="Calibri" w:hAnsi="Calibri" w:cs="Calibri" w:eastAsiaTheme="minorHAnsi"/>
      </w:rPr>
    </w:lvl>
  </w:abstractNum>
  <w:abstractNum w:abstractNumId="11" w15:restartNumberingAfterBreak="0">
    <w:nsid w:val="291B3743"/>
    <w:multiLevelType w:val="hybridMultilevel"/>
    <w:tmpl w:val="9902888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8B117C0"/>
    <w:multiLevelType w:val="hybridMultilevel"/>
    <w:tmpl w:val="944A55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4C1D2FCB"/>
    <w:multiLevelType w:val="hybridMultilevel"/>
    <w:tmpl w:val="1EBED160"/>
    <w:lvl w:ilvl="0" w:tplc="CEBEFFDE">
      <w:start w:val="1"/>
      <w:numFmt w:val="decimal"/>
      <w:pStyle w:val="Numberedlist"/>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F41410C"/>
    <w:multiLevelType w:val="hybridMultilevel"/>
    <w:tmpl w:val="4540389A"/>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5" w15:restartNumberingAfterBreak="0">
    <w:nsid w:val="50B27EFF"/>
    <w:multiLevelType w:val="hybridMultilevel"/>
    <w:tmpl w:val="923C968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523E4BA7"/>
    <w:multiLevelType w:val="hybridMultilevel"/>
    <w:tmpl w:val="0F9E61FE"/>
    <w:lvl w:ilvl="0" w:tplc="E13682DE">
      <w:start w:val="1"/>
      <w:numFmt w:val="bullet"/>
      <w:lvlText w:val="-"/>
      <w:lvlJc w:val="left"/>
      <w:pPr>
        <w:ind w:left="720" w:hanging="360"/>
      </w:pPr>
      <w:rPr>
        <w:rFonts w:hint="default" w:ascii="Times New Roman" w:hAnsi="Times New Roman"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55321CDF"/>
    <w:multiLevelType w:val="hybridMultilevel"/>
    <w:tmpl w:val="B3E4CAB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559B6BFC"/>
    <w:multiLevelType w:val="hybridMultilevel"/>
    <w:tmpl w:val="DD8038A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574F3B5F"/>
    <w:multiLevelType w:val="multilevel"/>
    <w:tmpl w:val="B67C34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color w:val="00B4D0" w:themeColor="accent1"/>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0" w15:restartNumberingAfterBreak="0">
    <w:nsid w:val="59154868"/>
    <w:multiLevelType w:val="multilevel"/>
    <w:tmpl w:val="F75AC5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A067156"/>
    <w:multiLevelType w:val="hybridMultilevel"/>
    <w:tmpl w:val="83EA388C"/>
    <w:lvl w:ilvl="0" w:tplc="C2829A4A">
      <w:start w:val="1"/>
      <w:numFmt w:val="bullet"/>
      <w:lvlText w:val=""/>
      <w:lvlJc w:val="left"/>
      <w:pPr>
        <w:ind w:left="720" w:hanging="360"/>
      </w:pPr>
      <w:rPr>
        <w:rFonts w:hint="default" w:ascii="Symbol" w:hAnsi="Symbol"/>
      </w:rPr>
    </w:lvl>
    <w:lvl w:ilvl="1" w:tplc="A37E9EAE">
      <w:start w:val="1"/>
      <w:numFmt w:val="bullet"/>
      <w:lvlText w:val=""/>
      <w:lvlJc w:val="left"/>
      <w:pPr>
        <w:ind w:left="1440" w:hanging="360"/>
      </w:pPr>
      <w:rPr>
        <w:rFonts w:hint="default" w:ascii="Symbol" w:hAnsi="Symbol"/>
      </w:rPr>
    </w:lvl>
    <w:lvl w:ilvl="2" w:tplc="235E39B6">
      <w:start w:val="1"/>
      <w:numFmt w:val="bullet"/>
      <w:lvlText w:val=""/>
      <w:lvlJc w:val="left"/>
      <w:pPr>
        <w:ind w:left="2160" w:hanging="360"/>
      </w:pPr>
      <w:rPr>
        <w:rFonts w:hint="default" w:ascii="Wingdings" w:hAnsi="Wingdings"/>
      </w:rPr>
    </w:lvl>
    <w:lvl w:ilvl="3" w:tplc="85C6968E">
      <w:start w:val="1"/>
      <w:numFmt w:val="bullet"/>
      <w:lvlText w:val=""/>
      <w:lvlJc w:val="left"/>
      <w:pPr>
        <w:ind w:left="2880" w:hanging="360"/>
      </w:pPr>
      <w:rPr>
        <w:rFonts w:hint="default" w:ascii="Symbol" w:hAnsi="Symbol"/>
      </w:rPr>
    </w:lvl>
    <w:lvl w:ilvl="4" w:tplc="4C5E15CA">
      <w:start w:val="1"/>
      <w:numFmt w:val="bullet"/>
      <w:lvlText w:val="o"/>
      <w:lvlJc w:val="left"/>
      <w:pPr>
        <w:ind w:left="3600" w:hanging="360"/>
      </w:pPr>
      <w:rPr>
        <w:rFonts w:hint="default" w:ascii="Courier New" w:hAnsi="Courier New"/>
      </w:rPr>
    </w:lvl>
    <w:lvl w:ilvl="5" w:tplc="24E83C28">
      <w:start w:val="1"/>
      <w:numFmt w:val="bullet"/>
      <w:lvlText w:val=""/>
      <w:lvlJc w:val="left"/>
      <w:pPr>
        <w:ind w:left="4320" w:hanging="360"/>
      </w:pPr>
      <w:rPr>
        <w:rFonts w:hint="default" w:ascii="Wingdings" w:hAnsi="Wingdings"/>
      </w:rPr>
    </w:lvl>
    <w:lvl w:ilvl="6" w:tplc="2D86DD0A">
      <w:start w:val="1"/>
      <w:numFmt w:val="bullet"/>
      <w:lvlText w:val=""/>
      <w:lvlJc w:val="left"/>
      <w:pPr>
        <w:ind w:left="5040" w:hanging="360"/>
      </w:pPr>
      <w:rPr>
        <w:rFonts w:hint="default" w:ascii="Symbol" w:hAnsi="Symbol"/>
      </w:rPr>
    </w:lvl>
    <w:lvl w:ilvl="7" w:tplc="557A79A4">
      <w:start w:val="1"/>
      <w:numFmt w:val="bullet"/>
      <w:lvlText w:val="o"/>
      <w:lvlJc w:val="left"/>
      <w:pPr>
        <w:ind w:left="5760" w:hanging="360"/>
      </w:pPr>
      <w:rPr>
        <w:rFonts w:hint="default" w:ascii="Courier New" w:hAnsi="Courier New"/>
      </w:rPr>
    </w:lvl>
    <w:lvl w:ilvl="8" w:tplc="2BD037B6">
      <w:start w:val="1"/>
      <w:numFmt w:val="bullet"/>
      <w:lvlText w:val=""/>
      <w:lvlJc w:val="left"/>
      <w:pPr>
        <w:ind w:left="6480" w:hanging="360"/>
      </w:pPr>
      <w:rPr>
        <w:rFonts w:hint="default" w:ascii="Wingdings" w:hAnsi="Wingdings"/>
      </w:rPr>
    </w:lvl>
  </w:abstractNum>
  <w:abstractNum w:abstractNumId="22" w15:restartNumberingAfterBreak="0">
    <w:nsid w:val="686406D4"/>
    <w:multiLevelType w:val="hybridMultilevel"/>
    <w:tmpl w:val="2446FF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69D134E8"/>
    <w:multiLevelType w:val="hybridMultilevel"/>
    <w:tmpl w:val="C90679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69ED7FF1"/>
    <w:multiLevelType w:val="hybridMultilevel"/>
    <w:tmpl w:val="28688DE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6CE85E69"/>
    <w:multiLevelType w:val="hybridMultilevel"/>
    <w:tmpl w:val="577A779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6FAE3B01"/>
    <w:multiLevelType w:val="hybridMultilevel"/>
    <w:tmpl w:val="3246F9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732A632A"/>
    <w:multiLevelType w:val="hybridMultilevel"/>
    <w:tmpl w:val="44783CC0"/>
    <w:lvl w:ilvl="0" w:tplc="EA08B2AC">
      <w:numFmt w:val="bullet"/>
      <w:lvlText w:val="-"/>
      <w:lvlJc w:val="left"/>
      <w:pPr>
        <w:ind w:left="720" w:hanging="360"/>
      </w:pPr>
      <w:rPr>
        <w:rFonts w:hint="default" w:ascii="Calibri" w:hAnsi="Calibri" w:cs="Calibri" w:eastAsiaTheme="minorHAnsi"/>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7433264F"/>
    <w:multiLevelType w:val="multilevel"/>
    <w:tmpl w:val="A9D4B6CA"/>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hint="default" w:ascii="Arial" w:hAnsi="Arial" w:cs="Arial"/>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58A7132"/>
    <w:multiLevelType w:val="hybridMultilevel"/>
    <w:tmpl w:val="C576E912"/>
    <w:lvl w:ilvl="0" w:tplc="0C090001">
      <w:start w:val="1"/>
      <w:numFmt w:val="bullet"/>
      <w:lvlText w:val=""/>
      <w:lvlJc w:val="left"/>
      <w:pPr>
        <w:ind w:left="1571" w:hanging="360"/>
      </w:pPr>
      <w:rPr>
        <w:rFonts w:hint="default" w:ascii="Symbol" w:hAnsi="Symbol"/>
      </w:rPr>
    </w:lvl>
    <w:lvl w:ilvl="1" w:tplc="0C090003" w:tentative="1">
      <w:start w:val="1"/>
      <w:numFmt w:val="bullet"/>
      <w:lvlText w:val="o"/>
      <w:lvlJc w:val="left"/>
      <w:pPr>
        <w:ind w:left="2291" w:hanging="360"/>
      </w:pPr>
      <w:rPr>
        <w:rFonts w:hint="default" w:ascii="Courier New" w:hAnsi="Courier New" w:cs="Courier New"/>
      </w:rPr>
    </w:lvl>
    <w:lvl w:ilvl="2" w:tplc="0C090005" w:tentative="1">
      <w:start w:val="1"/>
      <w:numFmt w:val="bullet"/>
      <w:lvlText w:val=""/>
      <w:lvlJc w:val="left"/>
      <w:pPr>
        <w:ind w:left="3011" w:hanging="360"/>
      </w:pPr>
      <w:rPr>
        <w:rFonts w:hint="default" w:ascii="Wingdings" w:hAnsi="Wingdings"/>
      </w:rPr>
    </w:lvl>
    <w:lvl w:ilvl="3" w:tplc="0C090001" w:tentative="1">
      <w:start w:val="1"/>
      <w:numFmt w:val="bullet"/>
      <w:lvlText w:val=""/>
      <w:lvlJc w:val="left"/>
      <w:pPr>
        <w:ind w:left="3731" w:hanging="360"/>
      </w:pPr>
      <w:rPr>
        <w:rFonts w:hint="default" w:ascii="Symbol" w:hAnsi="Symbol"/>
      </w:rPr>
    </w:lvl>
    <w:lvl w:ilvl="4" w:tplc="0C090003" w:tentative="1">
      <w:start w:val="1"/>
      <w:numFmt w:val="bullet"/>
      <w:lvlText w:val="o"/>
      <w:lvlJc w:val="left"/>
      <w:pPr>
        <w:ind w:left="4451" w:hanging="360"/>
      </w:pPr>
      <w:rPr>
        <w:rFonts w:hint="default" w:ascii="Courier New" w:hAnsi="Courier New" w:cs="Courier New"/>
      </w:rPr>
    </w:lvl>
    <w:lvl w:ilvl="5" w:tplc="0C090005" w:tentative="1">
      <w:start w:val="1"/>
      <w:numFmt w:val="bullet"/>
      <w:lvlText w:val=""/>
      <w:lvlJc w:val="left"/>
      <w:pPr>
        <w:ind w:left="5171" w:hanging="360"/>
      </w:pPr>
      <w:rPr>
        <w:rFonts w:hint="default" w:ascii="Wingdings" w:hAnsi="Wingdings"/>
      </w:rPr>
    </w:lvl>
    <w:lvl w:ilvl="6" w:tplc="0C090001" w:tentative="1">
      <w:start w:val="1"/>
      <w:numFmt w:val="bullet"/>
      <w:lvlText w:val=""/>
      <w:lvlJc w:val="left"/>
      <w:pPr>
        <w:ind w:left="5891" w:hanging="360"/>
      </w:pPr>
      <w:rPr>
        <w:rFonts w:hint="default" w:ascii="Symbol" w:hAnsi="Symbol"/>
      </w:rPr>
    </w:lvl>
    <w:lvl w:ilvl="7" w:tplc="0C090003" w:tentative="1">
      <w:start w:val="1"/>
      <w:numFmt w:val="bullet"/>
      <w:lvlText w:val="o"/>
      <w:lvlJc w:val="left"/>
      <w:pPr>
        <w:ind w:left="6611" w:hanging="360"/>
      </w:pPr>
      <w:rPr>
        <w:rFonts w:hint="default" w:ascii="Courier New" w:hAnsi="Courier New" w:cs="Courier New"/>
      </w:rPr>
    </w:lvl>
    <w:lvl w:ilvl="8" w:tplc="0C090005" w:tentative="1">
      <w:start w:val="1"/>
      <w:numFmt w:val="bullet"/>
      <w:lvlText w:val=""/>
      <w:lvlJc w:val="left"/>
      <w:pPr>
        <w:ind w:left="7331" w:hanging="360"/>
      </w:pPr>
      <w:rPr>
        <w:rFonts w:hint="default" w:ascii="Wingdings" w:hAnsi="Wingdings"/>
      </w:rPr>
    </w:lvl>
  </w:abstractNum>
  <w:abstractNum w:abstractNumId="30" w15:restartNumberingAfterBreak="0">
    <w:nsid w:val="77607AEF"/>
    <w:multiLevelType w:val="hybridMultilevel"/>
    <w:tmpl w:val="D0468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A904745"/>
    <w:multiLevelType w:val="hybridMultilevel"/>
    <w:tmpl w:val="DF648F9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7DF21021"/>
    <w:multiLevelType w:val="hybridMultilevel"/>
    <w:tmpl w:val="F4BED03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098793858">
    <w:abstractNumId w:val="13"/>
  </w:num>
  <w:num w:numId="2" w16cid:durableId="1958367236">
    <w:abstractNumId w:val="19"/>
  </w:num>
  <w:num w:numId="3" w16cid:durableId="3519523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77085">
    <w:abstractNumId w:val="19"/>
  </w:num>
  <w:num w:numId="5" w16cid:durableId="321660268">
    <w:abstractNumId w:val="6"/>
  </w:num>
  <w:num w:numId="6" w16cid:durableId="827553200">
    <w:abstractNumId w:val="5"/>
  </w:num>
  <w:num w:numId="7" w16cid:durableId="1956129936">
    <w:abstractNumId w:val="16"/>
  </w:num>
  <w:num w:numId="8" w16cid:durableId="1437825859">
    <w:abstractNumId w:val="3"/>
  </w:num>
  <w:num w:numId="9" w16cid:durableId="778915657">
    <w:abstractNumId w:val="25"/>
  </w:num>
  <w:num w:numId="10" w16cid:durableId="1384256185">
    <w:abstractNumId w:val="22"/>
  </w:num>
  <w:num w:numId="11" w16cid:durableId="113334255">
    <w:abstractNumId w:val="7"/>
  </w:num>
  <w:num w:numId="12" w16cid:durableId="1807891955">
    <w:abstractNumId w:val="15"/>
  </w:num>
  <w:num w:numId="13" w16cid:durableId="1220556909">
    <w:abstractNumId w:val="23"/>
  </w:num>
  <w:num w:numId="14" w16cid:durableId="388768499">
    <w:abstractNumId w:val="32"/>
  </w:num>
  <w:num w:numId="15" w16cid:durableId="1823428951">
    <w:abstractNumId w:val="12"/>
  </w:num>
  <w:num w:numId="16" w16cid:durableId="2096708274">
    <w:abstractNumId w:val="26"/>
  </w:num>
  <w:num w:numId="17" w16cid:durableId="1924683548">
    <w:abstractNumId w:val="0"/>
  </w:num>
  <w:num w:numId="18" w16cid:durableId="500781745">
    <w:abstractNumId w:val="11"/>
  </w:num>
  <w:num w:numId="19" w16cid:durableId="172184790">
    <w:abstractNumId w:val="29"/>
  </w:num>
  <w:num w:numId="20" w16cid:durableId="736168606">
    <w:abstractNumId w:val="1"/>
  </w:num>
  <w:num w:numId="21" w16cid:durableId="59180435">
    <w:abstractNumId w:val="4"/>
  </w:num>
  <w:num w:numId="22" w16cid:durableId="604927147">
    <w:abstractNumId w:val="9"/>
  </w:num>
  <w:num w:numId="23" w16cid:durableId="1017540508">
    <w:abstractNumId w:val="2"/>
  </w:num>
  <w:num w:numId="24" w16cid:durableId="2067339150">
    <w:abstractNumId w:val="21"/>
  </w:num>
  <w:num w:numId="25" w16cid:durableId="993409756">
    <w:abstractNumId w:val="14"/>
  </w:num>
  <w:num w:numId="26" w16cid:durableId="212884819">
    <w:abstractNumId w:val="31"/>
  </w:num>
  <w:num w:numId="27" w16cid:durableId="17500383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dirty"/>
  <w:trackRevisions w:val="false"/>
  <w:defaultTabStop w:val="720"/>
  <w:drawingGridHorizontalSpacing w:val="119"/>
  <w:drawingGridVerticalSpacing w:val="198"/>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A47"/>
    <w:rsid w:val="00001016"/>
    <w:rsid w:val="00001312"/>
    <w:rsid w:val="00001BE1"/>
    <w:rsid w:val="00002468"/>
    <w:rsid w:val="00002811"/>
    <w:rsid w:val="000039D4"/>
    <w:rsid w:val="0000418C"/>
    <w:rsid w:val="000046DC"/>
    <w:rsid w:val="00004B75"/>
    <w:rsid w:val="00004DA8"/>
    <w:rsid w:val="0000510E"/>
    <w:rsid w:val="000059D5"/>
    <w:rsid w:val="0000627A"/>
    <w:rsid w:val="000062F4"/>
    <w:rsid w:val="00006596"/>
    <w:rsid w:val="000067EC"/>
    <w:rsid w:val="00006B14"/>
    <w:rsid w:val="00006C6A"/>
    <w:rsid w:val="00007025"/>
    <w:rsid w:val="00007195"/>
    <w:rsid w:val="00007C64"/>
    <w:rsid w:val="00007D01"/>
    <w:rsid w:val="00010250"/>
    <w:rsid w:val="000102E0"/>
    <w:rsid w:val="00011893"/>
    <w:rsid w:val="00011A90"/>
    <w:rsid w:val="00011FB9"/>
    <w:rsid w:val="000123D4"/>
    <w:rsid w:val="000124D8"/>
    <w:rsid w:val="000126A0"/>
    <w:rsid w:val="00012D7F"/>
    <w:rsid w:val="0001327E"/>
    <w:rsid w:val="000133C1"/>
    <w:rsid w:val="000135EA"/>
    <w:rsid w:val="0001380B"/>
    <w:rsid w:val="00013A05"/>
    <w:rsid w:val="00013B11"/>
    <w:rsid w:val="00014301"/>
    <w:rsid w:val="000146FC"/>
    <w:rsid w:val="000155FB"/>
    <w:rsid w:val="000157FB"/>
    <w:rsid w:val="000158C8"/>
    <w:rsid w:val="00015E2C"/>
    <w:rsid w:val="00015F23"/>
    <w:rsid w:val="00016339"/>
    <w:rsid w:val="00016701"/>
    <w:rsid w:val="00016716"/>
    <w:rsid w:val="00016B6E"/>
    <w:rsid w:val="00016E75"/>
    <w:rsid w:val="00017028"/>
    <w:rsid w:val="00017108"/>
    <w:rsid w:val="0001736E"/>
    <w:rsid w:val="00017746"/>
    <w:rsid w:val="00020160"/>
    <w:rsid w:val="00020554"/>
    <w:rsid w:val="0002058A"/>
    <w:rsid w:val="000206C8"/>
    <w:rsid w:val="00020CFE"/>
    <w:rsid w:val="0002164B"/>
    <w:rsid w:val="00021667"/>
    <w:rsid w:val="00022617"/>
    <w:rsid w:val="0002286F"/>
    <w:rsid w:val="000228EE"/>
    <w:rsid w:val="000230F5"/>
    <w:rsid w:val="000232BD"/>
    <w:rsid w:val="00023557"/>
    <w:rsid w:val="00023743"/>
    <w:rsid w:val="00023BB6"/>
    <w:rsid w:val="000240C9"/>
    <w:rsid w:val="00024AE0"/>
    <w:rsid w:val="00025210"/>
    <w:rsid w:val="00025AC0"/>
    <w:rsid w:val="00025EEB"/>
    <w:rsid w:val="000260FB"/>
    <w:rsid w:val="00026482"/>
    <w:rsid w:val="00026D4A"/>
    <w:rsid w:val="00026E0B"/>
    <w:rsid w:val="00027D13"/>
    <w:rsid w:val="0003023D"/>
    <w:rsid w:val="00030415"/>
    <w:rsid w:val="00030C77"/>
    <w:rsid w:val="00031016"/>
    <w:rsid w:val="0003116D"/>
    <w:rsid w:val="00031217"/>
    <w:rsid w:val="000312FF"/>
    <w:rsid w:val="00031671"/>
    <w:rsid w:val="000321CE"/>
    <w:rsid w:val="0003265F"/>
    <w:rsid w:val="000332E1"/>
    <w:rsid w:val="000337A3"/>
    <w:rsid w:val="000339D2"/>
    <w:rsid w:val="00033A00"/>
    <w:rsid w:val="00033DB6"/>
    <w:rsid w:val="00034454"/>
    <w:rsid w:val="00034816"/>
    <w:rsid w:val="00034867"/>
    <w:rsid w:val="000349ED"/>
    <w:rsid w:val="000352C9"/>
    <w:rsid w:val="000352DF"/>
    <w:rsid w:val="0003568D"/>
    <w:rsid w:val="00035EE0"/>
    <w:rsid w:val="00036119"/>
    <w:rsid w:val="00036B3A"/>
    <w:rsid w:val="00036C85"/>
    <w:rsid w:val="00037056"/>
    <w:rsid w:val="000376CA"/>
    <w:rsid w:val="00037A22"/>
    <w:rsid w:val="00037CC3"/>
    <w:rsid w:val="00040413"/>
    <w:rsid w:val="00040569"/>
    <w:rsid w:val="00040BDA"/>
    <w:rsid w:val="00041B4D"/>
    <w:rsid w:val="00041E97"/>
    <w:rsid w:val="00041FEC"/>
    <w:rsid w:val="00042367"/>
    <w:rsid w:val="00042B35"/>
    <w:rsid w:val="00042C51"/>
    <w:rsid w:val="00042CB5"/>
    <w:rsid w:val="00042D1A"/>
    <w:rsid w:val="0004377B"/>
    <w:rsid w:val="00043DAC"/>
    <w:rsid w:val="0004424B"/>
    <w:rsid w:val="0004491D"/>
    <w:rsid w:val="0004497D"/>
    <w:rsid w:val="00044F5F"/>
    <w:rsid w:val="0004517C"/>
    <w:rsid w:val="0004524E"/>
    <w:rsid w:val="00045AB0"/>
    <w:rsid w:val="00045C2A"/>
    <w:rsid w:val="00045E03"/>
    <w:rsid w:val="00046162"/>
    <w:rsid w:val="00046361"/>
    <w:rsid w:val="00046527"/>
    <w:rsid w:val="000466BB"/>
    <w:rsid w:val="000467F2"/>
    <w:rsid w:val="00046A30"/>
    <w:rsid w:val="00046CAD"/>
    <w:rsid w:val="00047D62"/>
    <w:rsid w:val="000500CB"/>
    <w:rsid w:val="00050B9C"/>
    <w:rsid w:val="00050D47"/>
    <w:rsid w:val="00050D8C"/>
    <w:rsid w:val="000510DE"/>
    <w:rsid w:val="00051336"/>
    <w:rsid w:val="00051705"/>
    <w:rsid w:val="0005197B"/>
    <w:rsid w:val="00052505"/>
    <w:rsid w:val="00053089"/>
    <w:rsid w:val="0005333F"/>
    <w:rsid w:val="00053791"/>
    <w:rsid w:val="00053B94"/>
    <w:rsid w:val="00053E2F"/>
    <w:rsid w:val="00054410"/>
    <w:rsid w:val="00054B76"/>
    <w:rsid w:val="00054DCA"/>
    <w:rsid w:val="00055B07"/>
    <w:rsid w:val="00057241"/>
    <w:rsid w:val="00057C4E"/>
    <w:rsid w:val="00060D22"/>
    <w:rsid w:val="0006145D"/>
    <w:rsid w:val="0006156B"/>
    <w:rsid w:val="00061A76"/>
    <w:rsid w:val="000621F2"/>
    <w:rsid w:val="000627AE"/>
    <w:rsid w:val="00063E39"/>
    <w:rsid w:val="00064285"/>
    <w:rsid w:val="00064B8C"/>
    <w:rsid w:val="00064FA2"/>
    <w:rsid w:val="00064FCA"/>
    <w:rsid w:val="000653CC"/>
    <w:rsid w:val="000654E1"/>
    <w:rsid w:val="00065640"/>
    <w:rsid w:val="00065FEE"/>
    <w:rsid w:val="000660B3"/>
    <w:rsid w:val="00066992"/>
    <w:rsid w:val="000676CE"/>
    <w:rsid w:val="000677D6"/>
    <w:rsid w:val="000679E1"/>
    <w:rsid w:val="00067B8A"/>
    <w:rsid w:val="00067CF4"/>
    <w:rsid w:val="00067EC6"/>
    <w:rsid w:val="00070C03"/>
    <w:rsid w:val="0007131A"/>
    <w:rsid w:val="00071727"/>
    <w:rsid w:val="00071D2A"/>
    <w:rsid w:val="0007240C"/>
    <w:rsid w:val="000724EA"/>
    <w:rsid w:val="00072730"/>
    <w:rsid w:val="0007286A"/>
    <w:rsid w:val="00073348"/>
    <w:rsid w:val="0007345D"/>
    <w:rsid w:val="00073600"/>
    <w:rsid w:val="0007361F"/>
    <w:rsid w:val="00074E14"/>
    <w:rsid w:val="00075A37"/>
    <w:rsid w:val="00075D34"/>
    <w:rsid w:val="000767E6"/>
    <w:rsid w:val="000769EB"/>
    <w:rsid w:val="00076C17"/>
    <w:rsid w:val="000770DE"/>
    <w:rsid w:val="0007765D"/>
    <w:rsid w:val="00077A22"/>
    <w:rsid w:val="0008037F"/>
    <w:rsid w:val="00080522"/>
    <w:rsid w:val="00080A05"/>
    <w:rsid w:val="000813C8"/>
    <w:rsid w:val="000817D6"/>
    <w:rsid w:val="00081926"/>
    <w:rsid w:val="000821CE"/>
    <w:rsid w:val="0008241A"/>
    <w:rsid w:val="00082438"/>
    <w:rsid w:val="0008272E"/>
    <w:rsid w:val="00082915"/>
    <w:rsid w:val="00082F04"/>
    <w:rsid w:val="00083137"/>
    <w:rsid w:val="000833F2"/>
    <w:rsid w:val="000837EC"/>
    <w:rsid w:val="000845FB"/>
    <w:rsid w:val="00084979"/>
    <w:rsid w:val="00085C35"/>
    <w:rsid w:val="00086884"/>
    <w:rsid w:val="0008690E"/>
    <w:rsid w:val="00086984"/>
    <w:rsid w:val="000876A9"/>
    <w:rsid w:val="00087E4B"/>
    <w:rsid w:val="00090991"/>
    <w:rsid w:val="00091969"/>
    <w:rsid w:val="00091D00"/>
    <w:rsid w:val="00092CF7"/>
    <w:rsid w:val="00093703"/>
    <w:rsid w:val="00093AEB"/>
    <w:rsid w:val="00093D53"/>
    <w:rsid w:val="0009439E"/>
    <w:rsid w:val="0009457C"/>
    <w:rsid w:val="00094EA4"/>
    <w:rsid w:val="00095E55"/>
    <w:rsid w:val="000960DB"/>
    <w:rsid w:val="00096122"/>
    <w:rsid w:val="00097C60"/>
    <w:rsid w:val="00097F54"/>
    <w:rsid w:val="000A05C7"/>
    <w:rsid w:val="000A0D5B"/>
    <w:rsid w:val="000A0FDB"/>
    <w:rsid w:val="000A1095"/>
    <w:rsid w:val="000A1F48"/>
    <w:rsid w:val="000A21BB"/>
    <w:rsid w:val="000A25A7"/>
    <w:rsid w:val="000A26ED"/>
    <w:rsid w:val="000A2876"/>
    <w:rsid w:val="000A2A56"/>
    <w:rsid w:val="000A2EBE"/>
    <w:rsid w:val="000A2EDB"/>
    <w:rsid w:val="000A2F76"/>
    <w:rsid w:val="000A31EE"/>
    <w:rsid w:val="000A3455"/>
    <w:rsid w:val="000A39E3"/>
    <w:rsid w:val="000A41B2"/>
    <w:rsid w:val="000A4397"/>
    <w:rsid w:val="000A4F43"/>
    <w:rsid w:val="000A5434"/>
    <w:rsid w:val="000A5947"/>
    <w:rsid w:val="000A5AFF"/>
    <w:rsid w:val="000A62A9"/>
    <w:rsid w:val="000A63A3"/>
    <w:rsid w:val="000A6852"/>
    <w:rsid w:val="000A7490"/>
    <w:rsid w:val="000A7507"/>
    <w:rsid w:val="000A772E"/>
    <w:rsid w:val="000A77CC"/>
    <w:rsid w:val="000A7F0C"/>
    <w:rsid w:val="000B091F"/>
    <w:rsid w:val="000B0A70"/>
    <w:rsid w:val="000B147F"/>
    <w:rsid w:val="000B1C92"/>
    <w:rsid w:val="000B1E0E"/>
    <w:rsid w:val="000B20EE"/>
    <w:rsid w:val="000B2891"/>
    <w:rsid w:val="000B3477"/>
    <w:rsid w:val="000B366B"/>
    <w:rsid w:val="000B36AF"/>
    <w:rsid w:val="000B3C93"/>
    <w:rsid w:val="000B3D74"/>
    <w:rsid w:val="000B3E6C"/>
    <w:rsid w:val="000B3FC7"/>
    <w:rsid w:val="000B4BE5"/>
    <w:rsid w:val="000B55E9"/>
    <w:rsid w:val="000B57B8"/>
    <w:rsid w:val="000B591F"/>
    <w:rsid w:val="000B5BB1"/>
    <w:rsid w:val="000B5BC3"/>
    <w:rsid w:val="000B632E"/>
    <w:rsid w:val="000B659B"/>
    <w:rsid w:val="000B6634"/>
    <w:rsid w:val="000B694C"/>
    <w:rsid w:val="000B7786"/>
    <w:rsid w:val="000B7C1F"/>
    <w:rsid w:val="000B7CFD"/>
    <w:rsid w:val="000C06C7"/>
    <w:rsid w:val="000C0B16"/>
    <w:rsid w:val="000C17CE"/>
    <w:rsid w:val="000C1B86"/>
    <w:rsid w:val="000C1C7F"/>
    <w:rsid w:val="000C1ECA"/>
    <w:rsid w:val="000C25FF"/>
    <w:rsid w:val="000C37E4"/>
    <w:rsid w:val="000C3AD6"/>
    <w:rsid w:val="000C3C18"/>
    <w:rsid w:val="000C47AB"/>
    <w:rsid w:val="000C4A8D"/>
    <w:rsid w:val="000C4CAE"/>
    <w:rsid w:val="000C51B2"/>
    <w:rsid w:val="000C562F"/>
    <w:rsid w:val="000C57D1"/>
    <w:rsid w:val="000C5913"/>
    <w:rsid w:val="000C5B31"/>
    <w:rsid w:val="000C69A5"/>
    <w:rsid w:val="000C6F00"/>
    <w:rsid w:val="000C79E5"/>
    <w:rsid w:val="000C7EE1"/>
    <w:rsid w:val="000C7F11"/>
    <w:rsid w:val="000D04B4"/>
    <w:rsid w:val="000D0B01"/>
    <w:rsid w:val="000D125E"/>
    <w:rsid w:val="000D13CC"/>
    <w:rsid w:val="000D1865"/>
    <w:rsid w:val="000D1F83"/>
    <w:rsid w:val="000D2119"/>
    <w:rsid w:val="000D2EBD"/>
    <w:rsid w:val="000D3434"/>
    <w:rsid w:val="000D355F"/>
    <w:rsid w:val="000D3884"/>
    <w:rsid w:val="000D399D"/>
    <w:rsid w:val="000D3A29"/>
    <w:rsid w:val="000D3B16"/>
    <w:rsid w:val="000D454B"/>
    <w:rsid w:val="000D495D"/>
    <w:rsid w:val="000D4C92"/>
    <w:rsid w:val="000D4CE1"/>
    <w:rsid w:val="000D5027"/>
    <w:rsid w:val="000D50E4"/>
    <w:rsid w:val="000D6750"/>
    <w:rsid w:val="000D7150"/>
    <w:rsid w:val="000D722C"/>
    <w:rsid w:val="000D7BFF"/>
    <w:rsid w:val="000E0222"/>
    <w:rsid w:val="000E0A4E"/>
    <w:rsid w:val="000E0DA7"/>
    <w:rsid w:val="000E0EB2"/>
    <w:rsid w:val="000E110D"/>
    <w:rsid w:val="000E1E88"/>
    <w:rsid w:val="000E2120"/>
    <w:rsid w:val="000E28A1"/>
    <w:rsid w:val="000E2AE5"/>
    <w:rsid w:val="000E2D44"/>
    <w:rsid w:val="000E2D9A"/>
    <w:rsid w:val="000E2EBC"/>
    <w:rsid w:val="000E377D"/>
    <w:rsid w:val="000E3AB9"/>
    <w:rsid w:val="000E3FF0"/>
    <w:rsid w:val="000E40B3"/>
    <w:rsid w:val="000E4B33"/>
    <w:rsid w:val="000E4C68"/>
    <w:rsid w:val="000E4F0A"/>
    <w:rsid w:val="000E5185"/>
    <w:rsid w:val="000E52D4"/>
    <w:rsid w:val="000E5A2F"/>
    <w:rsid w:val="000E5B2D"/>
    <w:rsid w:val="000E6131"/>
    <w:rsid w:val="000E6364"/>
    <w:rsid w:val="000E6795"/>
    <w:rsid w:val="000E699A"/>
    <w:rsid w:val="000E7B1D"/>
    <w:rsid w:val="000F08C0"/>
    <w:rsid w:val="000F0F11"/>
    <w:rsid w:val="000F1A44"/>
    <w:rsid w:val="000F1BB5"/>
    <w:rsid w:val="000F1E4C"/>
    <w:rsid w:val="000F2886"/>
    <w:rsid w:val="000F2B0A"/>
    <w:rsid w:val="000F2D1F"/>
    <w:rsid w:val="000F3969"/>
    <w:rsid w:val="000F3AD9"/>
    <w:rsid w:val="000F42F5"/>
    <w:rsid w:val="000F46D9"/>
    <w:rsid w:val="000F4C95"/>
    <w:rsid w:val="000F4F15"/>
    <w:rsid w:val="000F55DB"/>
    <w:rsid w:val="000F584B"/>
    <w:rsid w:val="000F5DE3"/>
    <w:rsid w:val="000F6438"/>
    <w:rsid w:val="000F705F"/>
    <w:rsid w:val="000F754C"/>
    <w:rsid w:val="000F7DFC"/>
    <w:rsid w:val="00100072"/>
    <w:rsid w:val="00101797"/>
    <w:rsid w:val="00101AAD"/>
    <w:rsid w:val="0010289E"/>
    <w:rsid w:val="00104307"/>
    <w:rsid w:val="001047E8"/>
    <w:rsid w:val="001048AA"/>
    <w:rsid w:val="00104B5C"/>
    <w:rsid w:val="00105037"/>
    <w:rsid w:val="00105A89"/>
    <w:rsid w:val="001063A4"/>
    <w:rsid w:val="001064BF"/>
    <w:rsid w:val="00106AFB"/>
    <w:rsid w:val="00106DF7"/>
    <w:rsid w:val="00107595"/>
    <w:rsid w:val="0010785E"/>
    <w:rsid w:val="001079B1"/>
    <w:rsid w:val="00107C71"/>
    <w:rsid w:val="00107CE5"/>
    <w:rsid w:val="00110691"/>
    <w:rsid w:val="001106F0"/>
    <w:rsid w:val="001106F5"/>
    <w:rsid w:val="001107AF"/>
    <w:rsid w:val="00110D6A"/>
    <w:rsid w:val="00110EE7"/>
    <w:rsid w:val="00111249"/>
    <w:rsid w:val="00111369"/>
    <w:rsid w:val="00111B65"/>
    <w:rsid w:val="001124B3"/>
    <w:rsid w:val="0011282C"/>
    <w:rsid w:val="00112958"/>
    <w:rsid w:val="00112DB4"/>
    <w:rsid w:val="001131A4"/>
    <w:rsid w:val="00113D6B"/>
    <w:rsid w:val="00114CC4"/>
    <w:rsid w:val="00114D00"/>
    <w:rsid w:val="00114F13"/>
    <w:rsid w:val="001155E3"/>
    <w:rsid w:val="0011586D"/>
    <w:rsid w:val="00115ADE"/>
    <w:rsid w:val="00115D70"/>
    <w:rsid w:val="00115FD9"/>
    <w:rsid w:val="0011623C"/>
    <w:rsid w:val="00117247"/>
    <w:rsid w:val="001176C2"/>
    <w:rsid w:val="00120544"/>
    <w:rsid w:val="00120635"/>
    <w:rsid w:val="00121199"/>
    <w:rsid w:val="001211DD"/>
    <w:rsid w:val="00121361"/>
    <w:rsid w:val="00121958"/>
    <w:rsid w:val="00121D38"/>
    <w:rsid w:val="001225C1"/>
    <w:rsid w:val="00122B4B"/>
    <w:rsid w:val="0012316D"/>
    <w:rsid w:val="001237FB"/>
    <w:rsid w:val="00124496"/>
    <w:rsid w:val="001244BA"/>
    <w:rsid w:val="001249C9"/>
    <w:rsid w:val="00124FED"/>
    <w:rsid w:val="00125148"/>
    <w:rsid w:val="0012555F"/>
    <w:rsid w:val="001256FA"/>
    <w:rsid w:val="00125843"/>
    <w:rsid w:val="00125985"/>
    <w:rsid w:val="0012619B"/>
    <w:rsid w:val="001262C3"/>
    <w:rsid w:val="00126A98"/>
    <w:rsid w:val="00127374"/>
    <w:rsid w:val="00127806"/>
    <w:rsid w:val="00130189"/>
    <w:rsid w:val="00130647"/>
    <w:rsid w:val="00130AF6"/>
    <w:rsid w:val="001311BC"/>
    <w:rsid w:val="00131658"/>
    <w:rsid w:val="00131D8C"/>
    <w:rsid w:val="001320EE"/>
    <w:rsid w:val="00132261"/>
    <w:rsid w:val="001324DA"/>
    <w:rsid w:val="00133697"/>
    <w:rsid w:val="00133966"/>
    <w:rsid w:val="0013407D"/>
    <w:rsid w:val="00134142"/>
    <w:rsid w:val="00134423"/>
    <w:rsid w:val="001346DE"/>
    <w:rsid w:val="0013516C"/>
    <w:rsid w:val="00135D9C"/>
    <w:rsid w:val="00135E79"/>
    <w:rsid w:val="00136328"/>
    <w:rsid w:val="0013643D"/>
    <w:rsid w:val="001367AB"/>
    <w:rsid w:val="001368EB"/>
    <w:rsid w:val="00136BCF"/>
    <w:rsid w:val="00137027"/>
    <w:rsid w:val="00137079"/>
    <w:rsid w:val="0013799D"/>
    <w:rsid w:val="00137DE5"/>
    <w:rsid w:val="001400CC"/>
    <w:rsid w:val="00140257"/>
    <w:rsid w:val="00140458"/>
    <w:rsid w:val="00140578"/>
    <w:rsid w:val="00140714"/>
    <w:rsid w:val="001407BC"/>
    <w:rsid w:val="001414E6"/>
    <w:rsid w:val="001414E9"/>
    <w:rsid w:val="00141648"/>
    <w:rsid w:val="0014210C"/>
    <w:rsid w:val="001425B9"/>
    <w:rsid w:val="0014272A"/>
    <w:rsid w:val="00143643"/>
    <w:rsid w:val="001447F1"/>
    <w:rsid w:val="00144A8C"/>
    <w:rsid w:val="00145005"/>
    <w:rsid w:val="001450C3"/>
    <w:rsid w:val="00145336"/>
    <w:rsid w:val="00145528"/>
    <w:rsid w:val="00145976"/>
    <w:rsid w:val="00145D41"/>
    <w:rsid w:val="00146134"/>
    <w:rsid w:val="00146D22"/>
    <w:rsid w:val="00146FEA"/>
    <w:rsid w:val="00147637"/>
    <w:rsid w:val="0014774E"/>
    <w:rsid w:val="00147901"/>
    <w:rsid w:val="0015003C"/>
    <w:rsid w:val="00150616"/>
    <w:rsid w:val="0015074F"/>
    <w:rsid w:val="0015079D"/>
    <w:rsid w:val="00150B58"/>
    <w:rsid w:val="00151071"/>
    <w:rsid w:val="0015132A"/>
    <w:rsid w:val="00151531"/>
    <w:rsid w:val="00151803"/>
    <w:rsid w:val="00151837"/>
    <w:rsid w:val="00151DE5"/>
    <w:rsid w:val="00152E12"/>
    <w:rsid w:val="00153E40"/>
    <w:rsid w:val="00153FA8"/>
    <w:rsid w:val="0015477D"/>
    <w:rsid w:val="00154879"/>
    <w:rsid w:val="001548F9"/>
    <w:rsid w:val="00155689"/>
    <w:rsid w:val="00155BA3"/>
    <w:rsid w:val="00156CB4"/>
    <w:rsid w:val="00157154"/>
    <w:rsid w:val="00157F32"/>
    <w:rsid w:val="00160265"/>
    <w:rsid w:val="001602C4"/>
    <w:rsid w:val="001603F5"/>
    <w:rsid w:val="00160A0C"/>
    <w:rsid w:val="00160CBE"/>
    <w:rsid w:val="00160CC9"/>
    <w:rsid w:val="00160F25"/>
    <w:rsid w:val="001610F0"/>
    <w:rsid w:val="0016133F"/>
    <w:rsid w:val="00161391"/>
    <w:rsid w:val="00161AC6"/>
    <w:rsid w:val="00161CFD"/>
    <w:rsid w:val="00162745"/>
    <w:rsid w:val="00163064"/>
    <w:rsid w:val="001630EC"/>
    <w:rsid w:val="0016344C"/>
    <w:rsid w:val="00163A13"/>
    <w:rsid w:val="0016408D"/>
    <w:rsid w:val="00164270"/>
    <w:rsid w:val="001644D2"/>
    <w:rsid w:val="001649A9"/>
    <w:rsid w:val="00164CF2"/>
    <w:rsid w:val="00165773"/>
    <w:rsid w:val="00165AB3"/>
    <w:rsid w:val="00166979"/>
    <w:rsid w:val="00166F32"/>
    <w:rsid w:val="00167566"/>
    <w:rsid w:val="00167621"/>
    <w:rsid w:val="00167A75"/>
    <w:rsid w:val="00167D4F"/>
    <w:rsid w:val="00167D61"/>
    <w:rsid w:val="00167D6B"/>
    <w:rsid w:val="0017087D"/>
    <w:rsid w:val="0017118B"/>
    <w:rsid w:val="001713A6"/>
    <w:rsid w:val="001714CC"/>
    <w:rsid w:val="0017239A"/>
    <w:rsid w:val="0017239C"/>
    <w:rsid w:val="00172D57"/>
    <w:rsid w:val="00172DFE"/>
    <w:rsid w:val="001731E4"/>
    <w:rsid w:val="0017385C"/>
    <w:rsid w:val="001740C6"/>
    <w:rsid w:val="001749AF"/>
    <w:rsid w:val="0017518A"/>
    <w:rsid w:val="001755C9"/>
    <w:rsid w:val="0017582F"/>
    <w:rsid w:val="001758F7"/>
    <w:rsid w:val="001759AE"/>
    <w:rsid w:val="00175D42"/>
    <w:rsid w:val="00176364"/>
    <w:rsid w:val="00176749"/>
    <w:rsid w:val="00176858"/>
    <w:rsid w:val="00176F38"/>
    <w:rsid w:val="00177DDE"/>
    <w:rsid w:val="0018014B"/>
    <w:rsid w:val="001804C4"/>
    <w:rsid w:val="0018133C"/>
    <w:rsid w:val="00181FEF"/>
    <w:rsid w:val="001823E2"/>
    <w:rsid w:val="00182991"/>
    <w:rsid w:val="00182C98"/>
    <w:rsid w:val="00183015"/>
    <w:rsid w:val="001837FD"/>
    <w:rsid w:val="00183C9B"/>
    <w:rsid w:val="00183FB5"/>
    <w:rsid w:val="001840FC"/>
    <w:rsid w:val="00184313"/>
    <w:rsid w:val="00184A4F"/>
    <w:rsid w:val="001851AC"/>
    <w:rsid w:val="00185D5D"/>
    <w:rsid w:val="001860FD"/>
    <w:rsid w:val="00186142"/>
    <w:rsid w:val="001875E9"/>
    <w:rsid w:val="001907E3"/>
    <w:rsid w:val="00190A3D"/>
    <w:rsid w:val="00190FB6"/>
    <w:rsid w:val="0019143E"/>
    <w:rsid w:val="00191677"/>
    <w:rsid w:val="001917C3"/>
    <w:rsid w:val="001920AF"/>
    <w:rsid w:val="00192AF4"/>
    <w:rsid w:val="00192EA8"/>
    <w:rsid w:val="00194094"/>
    <w:rsid w:val="001954ED"/>
    <w:rsid w:val="0019552C"/>
    <w:rsid w:val="00195DAD"/>
    <w:rsid w:val="00195E95"/>
    <w:rsid w:val="00196170"/>
    <w:rsid w:val="001961F5"/>
    <w:rsid w:val="00196783"/>
    <w:rsid w:val="00196FBF"/>
    <w:rsid w:val="001972DB"/>
    <w:rsid w:val="001974FF"/>
    <w:rsid w:val="00197982"/>
    <w:rsid w:val="00197AD3"/>
    <w:rsid w:val="00197F32"/>
    <w:rsid w:val="001A0511"/>
    <w:rsid w:val="001A0C3D"/>
    <w:rsid w:val="001A1557"/>
    <w:rsid w:val="001A16D5"/>
    <w:rsid w:val="001A1F5A"/>
    <w:rsid w:val="001A216A"/>
    <w:rsid w:val="001A2666"/>
    <w:rsid w:val="001A3454"/>
    <w:rsid w:val="001A359C"/>
    <w:rsid w:val="001A3B8F"/>
    <w:rsid w:val="001A3B9F"/>
    <w:rsid w:val="001A401D"/>
    <w:rsid w:val="001A44D0"/>
    <w:rsid w:val="001A455E"/>
    <w:rsid w:val="001A4F05"/>
    <w:rsid w:val="001A64D6"/>
    <w:rsid w:val="001A695D"/>
    <w:rsid w:val="001A70A0"/>
    <w:rsid w:val="001A7210"/>
    <w:rsid w:val="001A7435"/>
    <w:rsid w:val="001A79FF"/>
    <w:rsid w:val="001B04F7"/>
    <w:rsid w:val="001B0C3C"/>
    <w:rsid w:val="001B0D91"/>
    <w:rsid w:val="001B1084"/>
    <w:rsid w:val="001B118B"/>
    <w:rsid w:val="001B189A"/>
    <w:rsid w:val="001B1A1E"/>
    <w:rsid w:val="001B1CC1"/>
    <w:rsid w:val="001B1E6B"/>
    <w:rsid w:val="001B26F1"/>
    <w:rsid w:val="001B2AD6"/>
    <w:rsid w:val="001B2EB1"/>
    <w:rsid w:val="001B30B5"/>
    <w:rsid w:val="001B30D6"/>
    <w:rsid w:val="001B363C"/>
    <w:rsid w:val="001B370A"/>
    <w:rsid w:val="001B39B3"/>
    <w:rsid w:val="001B3C3B"/>
    <w:rsid w:val="001B417A"/>
    <w:rsid w:val="001B43F2"/>
    <w:rsid w:val="001B44EE"/>
    <w:rsid w:val="001B4549"/>
    <w:rsid w:val="001B46CF"/>
    <w:rsid w:val="001B5312"/>
    <w:rsid w:val="001B5370"/>
    <w:rsid w:val="001B5FB6"/>
    <w:rsid w:val="001B630B"/>
    <w:rsid w:val="001B65B8"/>
    <w:rsid w:val="001B6751"/>
    <w:rsid w:val="001B6B00"/>
    <w:rsid w:val="001B6D00"/>
    <w:rsid w:val="001B7304"/>
    <w:rsid w:val="001B7427"/>
    <w:rsid w:val="001B749A"/>
    <w:rsid w:val="001B74AA"/>
    <w:rsid w:val="001B7547"/>
    <w:rsid w:val="001C0D6F"/>
    <w:rsid w:val="001C0D81"/>
    <w:rsid w:val="001C10E3"/>
    <w:rsid w:val="001C12E0"/>
    <w:rsid w:val="001C254B"/>
    <w:rsid w:val="001C26CD"/>
    <w:rsid w:val="001C2A45"/>
    <w:rsid w:val="001C2C88"/>
    <w:rsid w:val="001C3957"/>
    <w:rsid w:val="001C3D3C"/>
    <w:rsid w:val="001C42B0"/>
    <w:rsid w:val="001C50D5"/>
    <w:rsid w:val="001C5131"/>
    <w:rsid w:val="001C51D7"/>
    <w:rsid w:val="001C56DE"/>
    <w:rsid w:val="001C5890"/>
    <w:rsid w:val="001C5B03"/>
    <w:rsid w:val="001C5F27"/>
    <w:rsid w:val="001C62DE"/>
    <w:rsid w:val="001C6B59"/>
    <w:rsid w:val="001C6ED5"/>
    <w:rsid w:val="001C7371"/>
    <w:rsid w:val="001C7529"/>
    <w:rsid w:val="001C76D3"/>
    <w:rsid w:val="001C7C68"/>
    <w:rsid w:val="001D060C"/>
    <w:rsid w:val="001D0663"/>
    <w:rsid w:val="001D0C61"/>
    <w:rsid w:val="001D0D6F"/>
    <w:rsid w:val="001D0D9D"/>
    <w:rsid w:val="001D1096"/>
    <w:rsid w:val="001D126F"/>
    <w:rsid w:val="001D146C"/>
    <w:rsid w:val="001D1C65"/>
    <w:rsid w:val="001D30F6"/>
    <w:rsid w:val="001D33D1"/>
    <w:rsid w:val="001D35FE"/>
    <w:rsid w:val="001D458F"/>
    <w:rsid w:val="001D45BF"/>
    <w:rsid w:val="001D4A69"/>
    <w:rsid w:val="001D500B"/>
    <w:rsid w:val="001D51FE"/>
    <w:rsid w:val="001D52FD"/>
    <w:rsid w:val="001D551F"/>
    <w:rsid w:val="001D595B"/>
    <w:rsid w:val="001D5E0E"/>
    <w:rsid w:val="001D5F5D"/>
    <w:rsid w:val="001D63A1"/>
    <w:rsid w:val="001D6BA1"/>
    <w:rsid w:val="001D71A1"/>
    <w:rsid w:val="001D7453"/>
    <w:rsid w:val="001D74A6"/>
    <w:rsid w:val="001D7707"/>
    <w:rsid w:val="001D7F8C"/>
    <w:rsid w:val="001E0D87"/>
    <w:rsid w:val="001E0F2F"/>
    <w:rsid w:val="001E10CC"/>
    <w:rsid w:val="001E1E63"/>
    <w:rsid w:val="001E204F"/>
    <w:rsid w:val="001E2180"/>
    <w:rsid w:val="001E3506"/>
    <w:rsid w:val="001E40AA"/>
    <w:rsid w:val="001E55CB"/>
    <w:rsid w:val="001E57CE"/>
    <w:rsid w:val="001E5B34"/>
    <w:rsid w:val="001E5C59"/>
    <w:rsid w:val="001E5F1D"/>
    <w:rsid w:val="001E6DDF"/>
    <w:rsid w:val="001E6EC2"/>
    <w:rsid w:val="001E6F11"/>
    <w:rsid w:val="001E6FC2"/>
    <w:rsid w:val="001E734F"/>
    <w:rsid w:val="001E7497"/>
    <w:rsid w:val="001E77B7"/>
    <w:rsid w:val="001E7AAC"/>
    <w:rsid w:val="001E7EEF"/>
    <w:rsid w:val="001E7FD4"/>
    <w:rsid w:val="001F017F"/>
    <w:rsid w:val="001F0404"/>
    <w:rsid w:val="001F069F"/>
    <w:rsid w:val="001F06D7"/>
    <w:rsid w:val="001F0B1C"/>
    <w:rsid w:val="001F0F1D"/>
    <w:rsid w:val="001F13D1"/>
    <w:rsid w:val="001F1CA4"/>
    <w:rsid w:val="001F1F6B"/>
    <w:rsid w:val="001F2195"/>
    <w:rsid w:val="001F319F"/>
    <w:rsid w:val="001F321D"/>
    <w:rsid w:val="001F359B"/>
    <w:rsid w:val="001F3E17"/>
    <w:rsid w:val="001F4333"/>
    <w:rsid w:val="001F4F1C"/>
    <w:rsid w:val="001F503E"/>
    <w:rsid w:val="001F5866"/>
    <w:rsid w:val="001F59AB"/>
    <w:rsid w:val="001F618D"/>
    <w:rsid w:val="001F64BA"/>
    <w:rsid w:val="001F7238"/>
    <w:rsid w:val="002000AE"/>
    <w:rsid w:val="00200458"/>
    <w:rsid w:val="002007C8"/>
    <w:rsid w:val="002009CC"/>
    <w:rsid w:val="00200A36"/>
    <w:rsid w:val="00200BAC"/>
    <w:rsid w:val="00200E58"/>
    <w:rsid w:val="00200F08"/>
    <w:rsid w:val="00201277"/>
    <w:rsid w:val="0020189F"/>
    <w:rsid w:val="0020197F"/>
    <w:rsid w:val="0020459A"/>
    <w:rsid w:val="00204943"/>
    <w:rsid w:val="00204B92"/>
    <w:rsid w:val="00204D4E"/>
    <w:rsid w:val="00204EEE"/>
    <w:rsid w:val="00205698"/>
    <w:rsid w:val="002056AF"/>
    <w:rsid w:val="00205711"/>
    <w:rsid w:val="002059E5"/>
    <w:rsid w:val="00205BDA"/>
    <w:rsid w:val="00205DFD"/>
    <w:rsid w:val="00205F22"/>
    <w:rsid w:val="0020640D"/>
    <w:rsid w:val="00206539"/>
    <w:rsid w:val="00206B7F"/>
    <w:rsid w:val="0020725C"/>
    <w:rsid w:val="002079DC"/>
    <w:rsid w:val="00207B8B"/>
    <w:rsid w:val="002100FB"/>
    <w:rsid w:val="00210252"/>
    <w:rsid w:val="002106CC"/>
    <w:rsid w:val="00211705"/>
    <w:rsid w:val="00211AE9"/>
    <w:rsid w:val="002120F5"/>
    <w:rsid w:val="002125DF"/>
    <w:rsid w:val="00212C2D"/>
    <w:rsid w:val="00212CB7"/>
    <w:rsid w:val="00213191"/>
    <w:rsid w:val="0021372E"/>
    <w:rsid w:val="00213AE2"/>
    <w:rsid w:val="00215400"/>
    <w:rsid w:val="00215A18"/>
    <w:rsid w:val="00215E4C"/>
    <w:rsid w:val="002163AE"/>
    <w:rsid w:val="0021689A"/>
    <w:rsid w:val="00216AFC"/>
    <w:rsid w:val="002176A0"/>
    <w:rsid w:val="00217D8D"/>
    <w:rsid w:val="00217FA9"/>
    <w:rsid w:val="00220190"/>
    <w:rsid w:val="00221311"/>
    <w:rsid w:val="0022190F"/>
    <w:rsid w:val="00221A04"/>
    <w:rsid w:val="00221C38"/>
    <w:rsid w:val="00221E05"/>
    <w:rsid w:val="002221C7"/>
    <w:rsid w:val="002232F5"/>
    <w:rsid w:val="00223525"/>
    <w:rsid w:val="0022359A"/>
    <w:rsid w:val="002246DF"/>
    <w:rsid w:val="00224A15"/>
    <w:rsid w:val="00224E3F"/>
    <w:rsid w:val="0022501F"/>
    <w:rsid w:val="00225AE3"/>
    <w:rsid w:val="00226418"/>
    <w:rsid w:val="00226582"/>
    <w:rsid w:val="00226587"/>
    <w:rsid w:val="00226888"/>
    <w:rsid w:val="002277B1"/>
    <w:rsid w:val="00230261"/>
    <w:rsid w:val="002305B5"/>
    <w:rsid w:val="00230B5C"/>
    <w:rsid w:val="0023116A"/>
    <w:rsid w:val="0023125C"/>
    <w:rsid w:val="00231CD6"/>
    <w:rsid w:val="00231DA0"/>
    <w:rsid w:val="002321B2"/>
    <w:rsid w:val="0023245D"/>
    <w:rsid w:val="00232670"/>
    <w:rsid w:val="00232B42"/>
    <w:rsid w:val="00232CA9"/>
    <w:rsid w:val="00233148"/>
    <w:rsid w:val="002332A4"/>
    <w:rsid w:val="00233412"/>
    <w:rsid w:val="002335F2"/>
    <w:rsid w:val="002338C1"/>
    <w:rsid w:val="0023390E"/>
    <w:rsid w:val="00233FF8"/>
    <w:rsid w:val="002343DC"/>
    <w:rsid w:val="002348CB"/>
    <w:rsid w:val="0023515D"/>
    <w:rsid w:val="0023541B"/>
    <w:rsid w:val="00235732"/>
    <w:rsid w:val="002359F6"/>
    <w:rsid w:val="00235D2D"/>
    <w:rsid w:val="002374D6"/>
    <w:rsid w:val="00237537"/>
    <w:rsid w:val="00240068"/>
    <w:rsid w:val="00241BB7"/>
    <w:rsid w:val="00242BAB"/>
    <w:rsid w:val="00242BF3"/>
    <w:rsid w:val="00243228"/>
    <w:rsid w:val="00243A8D"/>
    <w:rsid w:val="00243DB9"/>
    <w:rsid w:val="00243E13"/>
    <w:rsid w:val="0024435D"/>
    <w:rsid w:val="00244865"/>
    <w:rsid w:val="00244D21"/>
    <w:rsid w:val="0024543C"/>
    <w:rsid w:val="00245FDD"/>
    <w:rsid w:val="0024655D"/>
    <w:rsid w:val="00246D3C"/>
    <w:rsid w:val="00246DDF"/>
    <w:rsid w:val="00247B68"/>
    <w:rsid w:val="00247CDC"/>
    <w:rsid w:val="00250333"/>
    <w:rsid w:val="00250464"/>
    <w:rsid w:val="00250925"/>
    <w:rsid w:val="00250960"/>
    <w:rsid w:val="00250F16"/>
    <w:rsid w:val="00251168"/>
    <w:rsid w:val="00251A23"/>
    <w:rsid w:val="00251A9F"/>
    <w:rsid w:val="00251B90"/>
    <w:rsid w:val="00251E73"/>
    <w:rsid w:val="00251EE5"/>
    <w:rsid w:val="00252A65"/>
    <w:rsid w:val="00252B5A"/>
    <w:rsid w:val="00253E07"/>
    <w:rsid w:val="0025480C"/>
    <w:rsid w:val="00255500"/>
    <w:rsid w:val="002555CA"/>
    <w:rsid w:val="00255657"/>
    <w:rsid w:val="00257083"/>
    <w:rsid w:val="00257369"/>
    <w:rsid w:val="00257C69"/>
    <w:rsid w:val="0026037B"/>
    <w:rsid w:val="002603A5"/>
    <w:rsid w:val="0026102C"/>
    <w:rsid w:val="00261533"/>
    <w:rsid w:val="00262796"/>
    <w:rsid w:val="00262CF6"/>
    <w:rsid w:val="00263295"/>
    <w:rsid w:val="00264DA6"/>
    <w:rsid w:val="00264E50"/>
    <w:rsid w:val="00265707"/>
    <w:rsid w:val="00265B35"/>
    <w:rsid w:val="00265CF2"/>
    <w:rsid w:val="00265F42"/>
    <w:rsid w:val="00266855"/>
    <w:rsid w:val="00266BC7"/>
    <w:rsid w:val="00267853"/>
    <w:rsid w:val="00267AAD"/>
    <w:rsid w:val="00267C56"/>
    <w:rsid w:val="00267E96"/>
    <w:rsid w:val="00267F76"/>
    <w:rsid w:val="00271270"/>
    <w:rsid w:val="00271CAD"/>
    <w:rsid w:val="00271E97"/>
    <w:rsid w:val="0027263D"/>
    <w:rsid w:val="00272DF9"/>
    <w:rsid w:val="00272FE5"/>
    <w:rsid w:val="0027506D"/>
    <w:rsid w:val="00275145"/>
    <w:rsid w:val="0027545F"/>
    <w:rsid w:val="0027617E"/>
    <w:rsid w:val="00276896"/>
    <w:rsid w:val="002768D5"/>
    <w:rsid w:val="00276B2C"/>
    <w:rsid w:val="00277EB9"/>
    <w:rsid w:val="0028029F"/>
    <w:rsid w:val="00280BAC"/>
    <w:rsid w:val="00280CF9"/>
    <w:rsid w:val="0028129E"/>
    <w:rsid w:val="00281AFF"/>
    <w:rsid w:val="00281CEB"/>
    <w:rsid w:val="00282331"/>
    <w:rsid w:val="002823B2"/>
    <w:rsid w:val="002827B8"/>
    <w:rsid w:val="00282C94"/>
    <w:rsid w:val="00283122"/>
    <w:rsid w:val="002843CF"/>
    <w:rsid w:val="00284551"/>
    <w:rsid w:val="00284A29"/>
    <w:rsid w:val="00284A79"/>
    <w:rsid w:val="00284C25"/>
    <w:rsid w:val="00286885"/>
    <w:rsid w:val="00286F9B"/>
    <w:rsid w:val="002870EA"/>
    <w:rsid w:val="00287B7C"/>
    <w:rsid w:val="00287E24"/>
    <w:rsid w:val="0029162E"/>
    <w:rsid w:val="00291654"/>
    <w:rsid w:val="002917A7"/>
    <w:rsid w:val="00291F9A"/>
    <w:rsid w:val="00291FDA"/>
    <w:rsid w:val="0029240D"/>
    <w:rsid w:val="00292659"/>
    <w:rsid w:val="0029273F"/>
    <w:rsid w:val="002927A4"/>
    <w:rsid w:val="00292A73"/>
    <w:rsid w:val="00292AB8"/>
    <w:rsid w:val="002931B8"/>
    <w:rsid w:val="00293883"/>
    <w:rsid w:val="00293A1E"/>
    <w:rsid w:val="00293DB2"/>
    <w:rsid w:val="00293FFB"/>
    <w:rsid w:val="002946F0"/>
    <w:rsid w:val="00294A5F"/>
    <w:rsid w:val="00294AF7"/>
    <w:rsid w:val="00294BB3"/>
    <w:rsid w:val="00294E03"/>
    <w:rsid w:val="0029688A"/>
    <w:rsid w:val="00296CF3"/>
    <w:rsid w:val="00296EDD"/>
    <w:rsid w:val="00296FCA"/>
    <w:rsid w:val="00297192"/>
    <w:rsid w:val="0029740F"/>
    <w:rsid w:val="00297452"/>
    <w:rsid w:val="00297B5E"/>
    <w:rsid w:val="00297D55"/>
    <w:rsid w:val="002A0389"/>
    <w:rsid w:val="002A07E5"/>
    <w:rsid w:val="002A092D"/>
    <w:rsid w:val="002A0C72"/>
    <w:rsid w:val="002A2911"/>
    <w:rsid w:val="002A2A0A"/>
    <w:rsid w:val="002A3075"/>
    <w:rsid w:val="002A329D"/>
    <w:rsid w:val="002A3457"/>
    <w:rsid w:val="002A3B50"/>
    <w:rsid w:val="002A3FF3"/>
    <w:rsid w:val="002A4B78"/>
    <w:rsid w:val="002A4BF2"/>
    <w:rsid w:val="002A511B"/>
    <w:rsid w:val="002A5297"/>
    <w:rsid w:val="002A5312"/>
    <w:rsid w:val="002A55DE"/>
    <w:rsid w:val="002A5A68"/>
    <w:rsid w:val="002A60FD"/>
    <w:rsid w:val="002A6E9F"/>
    <w:rsid w:val="002A791E"/>
    <w:rsid w:val="002A7A0D"/>
    <w:rsid w:val="002A7AEE"/>
    <w:rsid w:val="002B02C7"/>
    <w:rsid w:val="002B040F"/>
    <w:rsid w:val="002B067F"/>
    <w:rsid w:val="002B0EB8"/>
    <w:rsid w:val="002B11FE"/>
    <w:rsid w:val="002B1678"/>
    <w:rsid w:val="002B16B3"/>
    <w:rsid w:val="002B20A4"/>
    <w:rsid w:val="002B2216"/>
    <w:rsid w:val="002B27E8"/>
    <w:rsid w:val="002B288A"/>
    <w:rsid w:val="002B2986"/>
    <w:rsid w:val="002B2D1D"/>
    <w:rsid w:val="002B3048"/>
    <w:rsid w:val="002B36C8"/>
    <w:rsid w:val="002B423A"/>
    <w:rsid w:val="002B44FC"/>
    <w:rsid w:val="002B4517"/>
    <w:rsid w:val="002B544D"/>
    <w:rsid w:val="002B57A7"/>
    <w:rsid w:val="002B57D6"/>
    <w:rsid w:val="002B5CF5"/>
    <w:rsid w:val="002B640F"/>
    <w:rsid w:val="002B6816"/>
    <w:rsid w:val="002B73E1"/>
    <w:rsid w:val="002B74ED"/>
    <w:rsid w:val="002B7868"/>
    <w:rsid w:val="002B78BF"/>
    <w:rsid w:val="002B7AC8"/>
    <w:rsid w:val="002B7E7F"/>
    <w:rsid w:val="002C0168"/>
    <w:rsid w:val="002C0329"/>
    <w:rsid w:val="002C0BA1"/>
    <w:rsid w:val="002C1551"/>
    <w:rsid w:val="002C1793"/>
    <w:rsid w:val="002C1864"/>
    <w:rsid w:val="002C18E4"/>
    <w:rsid w:val="002C27DD"/>
    <w:rsid w:val="002C3248"/>
    <w:rsid w:val="002C363F"/>
    <w:rsid w:val="002C38A3"/>
    <w:rsid w:val="002C3AA2"/>
    <w:rsid w:val="002C414A"/>
    <w:rsid w:val="002C466A"/>
    <w:rsid w:val="002C47DF"/>
    <w:rsid w:val="002C47F9"/>
    <w:rsid w:val="002C59F9"/>
    <w:rsid w:val="002C6238"/>
    <w:rsid w:val="002C6603"/>
    <w:rsid w:val="002C718A"/>
    <w:rsid w:val="002C7DA6"/>
    <w:rsid w:val="002C7E63"/>
    <w:rsid w:val="002C7F27"/>
    <w:rsid w:val="002D04D9"/>
    <w:rsid w:val="002D08C9"/>
    <w:rsid w:val="002D0E10"/>
    <w:rsid w:val="002D2330"/>
    <w:rsid w:val="002D2B19"/>
    <w:rsid w:val="002D322D"/>
    <w:rsid w:val="002D336C"/>
    <w:rsid w:val="002D33CC"/>
    <w:rsid w:val="002D363E"/>
    <w:rsid w:val="002D38BC"/>
    <w:rsid w:val="002D38BF"/>
    <w:rsid w:val="002D3A13"/>
    <w:rsid w:val="002D4098"/>
    <w:rsid w:val="002D4141"/>
    <w:rsid w:val="002D4AE6"/>
    <w:rsid w:val="002D4E39"/>
    <w:rsid w:val="002D509C"/>
    <w:rsid w:val="002D5221"/>
    <w:rsid w:val="002D5743"/>
    <w:rsid w:val="002D610D"/>
    <w:rsid w:val="002D6503"/>
    <w:rsid w:val="002D6866"/>
    <w:rsid w:val="002D6A14"/>
    <w:rsid w:val="002D6B19"/>
    <w:rsid w:val="002D7024"/>
    <w:rsid w:val="002D79A7"/>
    <w:rsid w:val="002E008A"/>
    <w:rsid w:val="002E03B2"/>
    <w:rsid w:val="002E0A47"/>
    <w:rsid w:val="002E27D8"/>
    <w:rsid w:val="002E324D"/>
    <w:rsid w:val="002E3281"/>
    <w:rsid w:val="002E334A"/>
    <w:rsid w:val="002E3700"/>
    <w:rsid w:val="002E37E2"/>
    <w:rsid w:val="002E4801"/>
    <w:rsid w:val="002E4B8B"/>
    <w:rsid w:val="002E4FBA"/>
    <w:rsid w:val="002E518D"/>
    <w:rsid w:val="002E52A4"/>
    <w:rsid w:val="002E57B3"/>
    <w:rsid w:val="002E60C0"/>
    <w:rsid w:val="002E62BA"/>
    <w:rsid w:val="002E696A"/>
    <w:rsid w:val="002E72C7"/>
    <w:rsid w:val="002E76AA"/>
    <w:rsid w:val="002E7D92"/>
    <w:rsid w:val="002F01FB"/>
    <w:rsid w:val="002F0633"/>
    <w:rsid w:val="002F095D"/>
    <w:rsid w:val="002F0FDB"/>
    <w:rsid w:val="002F1177"/>
    <w:rsid w:val="002F13C3"/>
    <w:rsid w:val="002F2275"/>
    <w:rsid w:val="002F3787"/>
    <w:rsid w:val="002F4026"/>
    <w:rsid w:val="002F4A36"/>
    <w:rsid w:val="002F4B50"/>
    <w:rsid w:val="002F4DCB"/>
    <w:rsid w:val="002F553C"/>
    <w:rsid w:val="002F5C54"/>
    <w:rsid w:val="002F6106"/>
    <w:rsid w:val="002F6DB5"/>
    <w:rsid w:val="002F7230"/>
    <w:rsid w:val="003001F5"/>
    <w:rsid w:val="00300A7A"/>
    <w:rsid w:val="00300BEC"/>
    <w:rsid w:val="003010B8"/>
    <w:rsid w:val="00301384"/>
    <w:rsid w:val="003013FD"/>
    <w:rsid w:val="003015E9"/>
    <w:rsid w:val="00301B88"/>
    <w:rsid w:val="00301F44"/>
    <w:rsid w:val="0030215E"/>
    <w:rsid w:val="00302504"/>
    <w:rsid w:val="0030258B"/>
    <w:rsid w:val="003025E6"/>
    <w:rsid w:val="003028AB"/>
    <w:rsid w:val="00302BA5"/>
    <w:rsid w:val="0030309D"/>
    <w:rsid w:val="0030336A"/>
    <w:rsid w:val="00303864"/>
    <w:rsid w:val="00303BD6"/>
    <w:rsid w:val="00303BD8"/>
    <w:rsid w:val="003040D7"/>
    <w:rsid w:val="00304499"/>
    <w:rsid w:val="00304754"/>
    <w:rsid w:val="003048D2"/>
    <w:rsid w:val="00305034"/>
    <w:rsid w:val="00305307"/>
    <w:rsid w:val="00305F51"/>
    <w:rsid w:val="00306883"/>
    <w:rsid w:val="0030723A"/>
    <w:rsid w:val="003074B8"/>
    <w:rsid w:val="00307BDE"/>
    <w:rsid w:val="00307F87"/>
    <w:rsid w:val="00310500"/>
    <w:rsid w:val="00310BB1"/>
    <w:rsid w:val="00310C1D"/>
    <w:rsid w:val="00310FBE"/>
    <w:rsid w:val="00311387"/>
    <w:rsid w:val="00311414"/>
    <w:rsid w:val="00311639"/>
    <w:rsid w:val="003118C2"/>
    <w:rsid w:val="00312336"/>
    <w:rsid w:val="00312390"/>
    <w:rsid w:val="003128BE"/>
    <w:rsid w:val="00312A58"/>
    <w:rsid w:val="00312E11"/>
    <w:rsid w:val="00312F0C"/>
    <w:rsid w:val="00313BB9"/>
    <w:rsid w:val="00313C05"/>
    <w:rsid w:val="003155E7"/>
    <w:rsid w:val="00315692"/>
    <w:rsid w:val="0031620A"/>
    <w:rsid w:val="003162D3"/>
    <w:rsid w:val="0031739F"/>
    <w:rsid w:val="0032060A"/>
    <w:rsid w:val="003207C4"/>
    <w:rsid w:val="00320A67"/>
    <w:rsid w:val="00320AAA"/>
    <w:rsid w:val="00320BB7"/>
    <w:rsid w:val="00320E65"/>
    <w:rsid w:val="003211F5"/>
    <w:rsid w:val="00321373"/>
    <w:rsid w:val="00321A33"/>
    <w:rsid w:val="00322000"/>
    <w:rsid w:val="0032208C"/>
    <w:rsid w:val="0032223F"/>
    <w:rsid w:val="0032250B"/>
    <w:rsid w:val="00322E45"/>
    <w:rsid w:val="00322F0E"/>
    <w:rsid w:val="0032381D"/>
    <w:rsid w:val="00324826"/>
    <w:rsid w:val="00324834"/>
    <w:rsid w:val="00324C3E"/>
    <w:rsid w:val="003253B9"/>
    <w:rsid w:val="0032578E"/>
    <w:rsid w:val="00325C71"/>
    <w:rsid w:val="003260D3"/>
    <w:rsid w:val="0032652D"/>
    <w:rsid w:val="00326874"/>
    <w:rsid w:val="00326EAA"/>
    <w:rsid w:val="00331E7A"/>
    <w:rsid w:val="00332C01"/>
    <w:rsid w:val="00332E73"/>
    <w:rsid w:val="00333360"/>
    <w:rsid w:val="00333B9E"/>
    <w:rsid w:val="00333C90"/>
    <w:rsid w:val="00333F40"/>
    <w:rsid w:val="00334543"/>
    <w:rsid w:val="003349F2"/>
    <w:rsid w:val="00334AA0"/>
    <w:rsid w:val="00335B8A"/>
    <w:rsid w:val="00335CEE"/>
    <w:rsid w:val="00335F19"/>
    <w:rsid w:val="0033604D"/>
    <w:rsid w:val="0033645F"/>
    <w:rsid w:val="00336794"/>
    <w:rsid w:val="0033721D"/>
    <w:rsid w:val="00337586"/>
    <w:rsid w:val="00337927"/>
    <w:rsid w:val="00337970"/>
    <w:rsid w:val="00340A87"/>
    <w:rsid w:val="00340CB0"/>
    <w:rsid w:val="00341261"/>
    <w:rsid w:val="00341C02"/>
    <w:rsid w:val="00341C9A"/>
    <w:rsid w:val="00341D07"/>
    <w:rsid w:val="00341DE6"/>
    <w:rsid w:val="003423A5"/>
    <w:rsid w:val="00342499"/>
    <w:rsid w:val="00342559"/>
    <w:rsid w:val="0034274E"/>
    <w:rsid w:val="003429E5"/>
    <w:rsid w:val="003437AB"/>
    <w:rsid w:val="00343B01"/>
    <w:rsid w:val="00343E79"/>
    <w:rsid w:val="0034420F"/>
    <w:rsid w:val="00344895"/>
    <w:rsid w:val="00344C50"/>
    <w:rsid w:val="003468AD"/>
    <w:rsid w:val="00346B62"/>
    <w:rsid w:val="00346C1F"/>
    <w:rsid w:val="00347C74"/>
    <w:rsid w:val="00347D53"/>
    <w:rsid w:val="00347EE7"/>
    <w:rsid w:val="00350343"/>
    <w:rsid w:val="00350721"/>
    <w:rsid w:val="00350F30"/>
    <w:rsid w:val="003510A7"/>
    <w:rsid w:val="003518CE"/>
    <w:rsid w:val="003523AD"/>
    <w:rsid w:val="00352491"/>
    <w:rsid w:val="00352A3A"/>
    <w:rsid w:val="00352C85"/>
    <w:rsid w:val="00352E09"/>
    <w:rsid w:val="00352F59"/>
    <w:rsid w:val="00352FA6"/>
    <w:rsid w:val="003536BC"/>
    <w:rsid w:val="0035434A"/>
    <w:rsid w:val="00354B4D"/>
    <w:rsid w:val="00354E22"/>
    <w:rsid w:val="00354F79"/>
    <w:rsid w:val="00355B1C"/>
    <w:rsid w:val="00356B1F"/>
    <w:rsid w:val="00356D26"/>
    <w:rsid w:val="00357071"/>
    <w:rsid w:val="00357C16"/>
    <w:rsid w:val="00360570"/>
    <w:rsid w:val="003608F6"/>
    <w:rsid w:val="003615B1"/>
    <w:rsid w:val="00361614"/>
    <w:rsid w:val="00361979"/>
    <w:rsid w:val="00361AF3"/>
    <w:rsid w:val="00362432"/>
    <w:rsid w:val="0036266F"/>
    <w:rsid w:val="003627B4"/>
    <w:rsid w:val="00362E2E"/>
    <w:rsid w:val="0036395E"/>
    <w:rsid w:val="00363B7A"/>
    <w:rsid w:val="00363BDA"/>
    <w:rsid w:val="00363DBF"/>
    <w:rsid w:val="003646F9"/>
    <w:rsid w:val="00364834"/>
    <w:rsid w:val="00364E67"/>
    <w:rsid w:val="00364EA0"/>
    <w:rsid w:val="00365062"/>
    <w:rsid w:val="003655C2"/>
    <w:rsid w:val="00365DF9"/>
    <w:rsid w:val="00366605"/>
    <w:rsid w:val="003667C3"/>
    <w:rsid w:val="003669F0"/>
    <w:rsid w:val="00366E1E"/>
    <w:rsid w:val="00367045"/>
    <w:rsid w:val="00367093"/>
    <w:rsid w:val="00367336"/>
    <w:rsid w:val="003673EF"/>
    <w:rsid w:val="0036783C"/>
    <w:rsid w:val="00367856"/>
    <w:rsid w:val="003707CA"/>
    <w:rsid w:val="00370D24"/>
    <w:rsid w:val="003715BB"/>
    <w:rsid w:val="003720A8"/>
    <w:rsid w:val="00372222"/>
    <w:rsid w:val="00372648"/>
    <w:rsid w:val="003733BF"/>
    <w:rsid w:val="003736ED"/>
    <w:rsid w:val="00373B59"/>
    <w:rsid w:val="00374176"/>
    <w:rsid w:val="00374AC5"/>
    <w:rsid w:val="00374C0E"/>
    <w:rsid w:val="00375494"/>
    <w:rsid w:val="00375FF5"/>
    <w:rsid w:val="00376224"/>
    <w:rsid w:val="003766AF"/>
    <w:rsid w:val="003767D6"/>
    <w:rsid w:val="003768DA"/>
    <w:rsid w:val="00377054"/>
    <w:rsid w:val="0037757D"/>
    <w:rsid w:val="00377CE6"/>
    <w:rsid w:val="00377D10"/>
    <w:rsid w:val="00380569"/>
    <w:rsid w:val="00380A23"/>
    <w:rsid w:val="00380BA3"/>
    <w:rsid w:val="00381730"/>
    <w:rsid w:val="00381CC6"/>
    <w:rsid w:val="0038286D"/>
    <w:rsid w:val="00382DCA"/>
    <w:rsid w:val="0038304A"/>
    <w:rsid w:val="0038343C"/>
    <w:rsid w:val="00383677"/>
    <w:rsid w:val="00384197"/>
    <w:rsid w:val="00384C19"/>
    <w:rsid w:val="0038520D"/>
    <w:rsid w:val="00385564"/>
    <w:rsid w:val="00385612"/>
    <w:rsid w:val="00385656"/>
    <w:rsid w:val="00385BE0"/>
    <w:rsid w:val="00385CF3"/>
    <w:rsid w:val="00386680"/>
    <w:rsid w:val="00387D11"/>
    <w:rsid w:val="0039013A"/>
    <w:rsid w:val="0039037A"/>
    <w:rsid w:val="0039058F"/>
    <w:rsid w:val="00390EC5"/>
    <w:rsid w:val="0039114A"/>
    <w:rsid w:val="00391D41"/>
    <w:rsid w:val="00392169"/>
    <w:rsid w:val="003926F3"/>
    <w:rsid w:val="003929AD"/>
    <w:rsid w:val="00392AD3"/>
    <w:rsid w:val="00392C71"/>
    <w:rsid w:val="003932C5"/>
    <w:rsid w:val="003932EB"/>
    <w:rsid w:val="00393361"/>
    <w:rsid w:val="00393AA0"/>
    <w:rsid w:val="003946F6"/>
    <w:rsid w:val="0039496B"/>
    <w:rsid w:val="00394B21"/>
    <w:rsid w:val="00395190"/>
    <w:rsid w:val="003955D5"/>
    <w:rsid w:val="00395E6C"/>
    <w:rsid w:val="003965E6"/>
    <w:rsid w:val="00396CAB"/>
    <w:rsid w:val="00397094"/>
    <w:rsid w:val="003A09DC"/>
    <w:rsid w:val="003A0F15"/>
    <w:rsid w:val="003A1197"/>
    <w:rsid w:val="003A255C"/>
    <w:rsid w:val="003A32B6"/>
    <w:rsid w:val="003A4E45"/>
    <w:rsid w:val="003A4EDE"/>
    <w:rsid w:val="003A5018"/>
    <w:rsid w:val="003A519D"/>
    <w:rsid w:val="003A5914"/>
    <w:rsid w:val="003A5D04"/>
    <w:rsid w:val="003A5EC1"/>
    <w:rsid w:val="003A608B"/>
    <w:rsid w:val="003A65EB"/>
    <w:rsid w:val="003A6773"/>
    <w:rsid w:val="003A73D8"/>
    <w:rsid w:val="003B1A02"/>
    <w:rsid w:val="003B1A4B"/>
    <w:rsid w:val="003B1F60"/>
    <w:rsid w:val="003B2448"/>
    <w:rsid w:val="003B2D11"/>
    <w:rsid w:val="003B30EE"/>
    <w:rsid w:val="003B31A1"/>
    <w:rsid w:val="003B321A"/>
    <w:rsid w:val="003B33EB"/>
    <w:rsid w:val="003B3600"/>
    <w:rsid w:val="003B4666"/>
    <w:rsid w:val="003B4A5D"/>
    <w:rsid w:val="003B4FBB"/>
    <w:rsid w:val="003B59F8"/>
    <w:rsid w:val="003B6698"/>
    <w:rsid w:val="003B6D8A"/>
    <w:rsid w:val="003B6DDC"/>
    <w:rsid w:val="003B7887"/>
    <w:rsid w:val="003B78F7"/>
    <w:rsid w:val="003B7986"/>
    <w:rsid w:val="003B7D91"/>
    <w:rsid w:val="003C04C8"/>
    <w:rsid w:val="003C146F"/>
    <w:rsid w:val="003C3325"/>
    <w:rsid w:val="003C3ED3"/>
    <w:rsid w:val="003C4702"/>
    <w:rsid w:val="003C48A5"/>
    <w:rsid w:val="003C4BC7"/>
    <w:rsid w:val="003C4D38"/>
    <w:rsid w:val="003C4FF7"/>
    <w:rsid w:val="003C53EB"/>
    <w:rsid w:val="003C6050"/>
    <w:rsid w:val="003C7D1D"/>
    <w:rsid w:val="003C7E6B"/>
    <w:rsid w:val="003D0CBD"/>
    <w:rsid w:val="003D10D7"/>
    <w:rsid w:val="003D1795"/>
    <w:rsid w:val="003D1F85"/>
    <w:rsid w:val="003D2319"/>
    <w:rsid w:val="003D2356"/>
    <w:rsid w:val="003D24C9"/>
    <w:rsid w:val="003D257A"/>
    <w:rsid w:val="003D280C"/>
    <w:rsid w:val="003D2A95"/>
    <w:rsid w:val="003D38FA"/>
    <w:rsid w:val="003D3935"/>
    <w:rsid w:val="003D3B77"/>
    <w:rsid w:val="003D4179"/>
    <w:rsid w:val="003D46A0"/>
    <w:rsid w:val="003D4DBD"/>
    <w:rsid w:val="003D5B0D"/>
    <w:rsid w:val="003D5E9B"/>
    <w:rsid w:val="003D5FDE"/>
    <w:rsid w:val="003D63A5"/>
    <w:rsid w:val="003D6419"/>
    <w:rsid w:val="003D6660"/>
    <w:rsid w:val="003D6664"/>
    <w:rsid w:val="003D6E4B"/>
    <w:rsid w:val="003D7133"/>
    <w:rsid w:val="003D71A4"/>
    <w:rsid w:val="003E01F5"/>
    <w:rsid w:val="003E0948"/>
    <w:rsid w:val="003E0CA6"/>
    <w:rsid w:val="003E1206"/>
    <w:rsid w:val="003E13EB"/>
    <w:rsid w:val="003E1661"/>
    <w:rsid w:val="003E168F"/>
    <w:rsid w:val="003E203B"/>
    <w:rsid w:val="003E2674"/>
    <w:rsid w:val="003E3959"/>
    <w:rsid w:val="003E3AD6"/>
    <w:rsid w:val="003E3AD7"/>
    <w:rsid w:val="003E3C35"/>
    <w:rsid w:val="003E42FB"/>
    <w:rsid w:val="003E4E15"/>
    <w:rsid w:val="003E573A"/>
    <w:rsid w:val="003E6205"/>
    <w:rsid w:val="003E659B"/>
    <w:rsid w:val="003E6648"/>
    <w:rsid w:val="003E69C2"/>
    <w:rsid w:val="003E6E52"/>
    <w:rsid w:val="003E6F24"/>
    <w:rsid w:val="003E757E"/>
    <w:rsid w:val="003E7582"/>
    <w:rsid w:val="003E7C6D"/>
    <w:rsid w:val="003E7E9A"/>
    <w:rsid w:val="003F1521"/>
    <w:rsid w:val="003F15BF"/>
    <w:rsid w:val="003F1AE0"/>
    <w:rsid w:val="003F1F08"/>
    <w:rsid w:val="003F1F56"/>
    <w:rsid w:val="003F260E"/>
    <w:rsid w:val="003F26F3"/>
    <w:rsid w:val="003F28F6"/>
    <w:rsid w:val="003F2BB4"/>
    <w:rsid w:val="003F2E62"/>
    <w:rsid w:val="003F30B1"/>
    <w:rsid w:val="003F31C3"/>
    <w:rsid w:val="003F361C"/>
    <w:rsid w:val="003F3EAF"/>
    <w:rsid w:val="003F4D61"/>
    <w:rsid w:val="003F5C53"/>
    <w:rsid w:val="003F5C55"/>
    <w:rsid w:val="003F5CC6"/>
    <w:rsid w:val="003F61C7"/>
    <w:rsid w:val="003F648D"/>
    <w:rsid w:val="003F6CF6"/>
    <w:rsid w:val="003F6F53"/>
    <w:rsid w:val="003F7DA8"/>
    <w:rsid w:val="00400110"/>
    <w:rsid w:val="004004BF"/>
    <w:rsid w:val="004004E7"/>
    <w:rsid w:val="00400AE4"/>
    <w:rsid w:val="00400B7D"/>
    <w:rsid w:val="00401DD1"/>
    <w:rsid w:val="00402A47"/>
    <w:rsid w:val="00402B53"/>
    <w:rsid w:val="00402C1C"/>
    <w:rsid w:val="0040300D"/>
    <w:rsid w:val="00403061"/>
    <w:rsid w:val="00403116"/>
    <w:rsid w:val="004034D2"/>
    <w:rsid w:val="0040358F"/>
    <w:rsid w:val="00403AF4"/>
    <w:rsid w:val="00403D9E"/>
    <w:rsid w:val="004050A1"/>
    <w:rsid w:val="00405470"/>
    <w:rsid w:val="0040586E"/>
    <w:rsid w:val="004067E3"/>
    <w:rsid w:val="00406913"/>
    <w:rsid w:val="00406FF7"/>
    <w:rsid w:val="00407265"/>
    <w:rsid w:val="00407301"/>
    <w:rsid w:val="00407EB6"/>
    <w:rsid w:val="00410632"/>
    <w:rsid w:val="004107A9"/>
    <w:rsid w:val="00410CD9"/>
    <w:rsid w:val="00410F5B"/>
    <w:rsid w:val="00410FA2"/>
    <w:rsid w:val="004112B4"/>
    <w:rsid w:val="004112FC"/>
    <w:rsid w:val="0041232B"/>
    <w:rsid w:val="004127A0"/>
    <w:rsid w:val="00412C72"/>
    <w:rsid w:val="00412C7A"/>
    <w:rsid w:val="0041309B"/>
    <w:rsid w:val="004132FE"/>
    <w:rsid w:val="0041374D"/>
    <w:rsid w:val="004139B9"/>
    <w:rsid w:val="00413D0C"/>
    <w:rsid w:val="0041405F"/>
    <w:rsid w:val="004145CC"/>
    <w:rsid w:val="00415777"/>
    <w:rsid w:val="00415ACF"/>
    <w:rsid w:val="00415C29"/>
    <w:rsid w:val="00415F51"/>
    <w:rsid w:val="00415F57"/>
    <w:rsid w:val="004161B6"/>
    <w:rsid w:val="004162D5"/>
    <w:rsid w:val="004168D1"/>
    <w:rsid w:val="00416E13"/>
    <w:rsid w:val="00417102"/>
    <w:rsid w:val="0041734D"/>
    <w:rsid w:val="00417D7A"/>
    <w:rsid w:val="0042013A"/>
    <w:rsid w:val="00420528"/>
    <w:rsid w:val="0042064E"/>
    <w:rsid w:val="0042084B"/>
    <w:rsid w:val="00421DEA"/>
    <w:rsid w:val="00421E20"/>
    <w:rsid w:val="00421FED"/>
    <w:rsid w:val="00422368"/>
    <w:rsid w:val="0042267B"/>
    <w:rsid w:val="004234BD"/>
    <w:rsid w:val="00423ACB"/>
    <w:rsid w:val="004241D1"/>
    <w:rsid w:val="0042426D"/>
    <w:rsid w:val="00424287"/>
    <w:rsid w:val="00424603"/>
    <w:rsid w:val="004248FC"/>
    <w:rsid w:val="00424BC3"/>
    <w:rsid w:val="004250FF"/>
    <w:rsid w:val="00425414"/>
    <w:rsid w:val="00425577"/>
    <w:rsid w:val="004264CE"/>
    <w:rsid w:val="0042655A"/>
    <w:rsid w:val="00426C66"/>
    <w:rsid w:val="00426F56"/>
    <w:rsid w:val="00427560"/>
    <w:rsid w:val="004277AF"/>
    <w:rsid w:val="00427C83"/>
    <w:rsid w:val="00430DDE"/>
    <w:rsid w:val="0043114B"/>
    <w:rsid w:val="0043117F"/>
    <w:rsid w:val="004313A0"/>
    <w:rsid w:val="00431493"/>
    <w:rsid w:val="0043161D"/>
    <w:rsid w:val="00431A77"/>
    <w:rsid w:val="00431B9D"/>
    <w:rsid w:val="00431FCD"/>
    <w:rsid w:val="00433B16"/>
    <w:rsid w:val="004340EF"/>
    <w:rsid w:val="00434326"/>
    <w:rsid w:val="00434A13"/>
    <w:rsid w:val="00434DC6"/>
    <w:rsid w:val="004350EE"/>
    <w:rsid w:val="0043645E"/>
    <w:rsid w:val="00436488"/>
    <w:rsid w:val="004366EB"/>
    <w:rsid w:val="00436A0F"/>
    <w:rsid w:val="004407B2"/>
    <w:rsid w:val="004409BA"/>
    <w:rsid w:val="00440CA1"/>
    <w:rsid w:val="004412F6"/>
    <w:rsid w:val="004414B2"/>
    <w:rsid w:val="00441B90"/>
    <w:rsid w:val="00441F39"/>
    <w:rsid w:val="00442B4B"/>
    <w:rsid w:val="00442CEE"/>
    <w:rsid w:val="00442E7E"/>
    <w:rsid w:val="00442EAF"/>
    <w:rsid w:val="00443199"/>
    <w:rsid w:val="00443392"/>
    <w:rsid w:val="00443461"/>
    <w:rsid w:val="00443676"/>
    <w:rsid w:val="0044369C"/>
    <w:rsid w:val="00443DD1"/>
    <w:rsid w:val="00443E9B"/>
    <w:rsid w:val="004440A7"/>
    <w:rsid w:val="00444212"/>
    <w:rsid w:val="004442A6"/>
    <w:rsid w:val="00444950"/>
    <w:rsid w:val="00444AF0"/>
    <w:rsid w:val="00445E0F"/>
    <w:rsid w:val="00445FB0"/>
    <w:rsid w:val="00446253"/>
    <w:rsid w:val="00446302"/>
    <w:rsid w:val="00446B51"/>
    <w:rsid w:val="00446E88"/>
    <w:rsid w:val="00447371"/>
    <w:rsid w:val="00447631"/>
    <w:rsid w:val="00447BE8"/>
    <w:rsid w:val="00447F3B"/>
    <w:rsid w:val="004503F8"/>
    <w:rsid w:val="00450BA7"/>
    <w:rsid w:val="00450CD1"/>
    <w:rsid w:val="00451359"/>
    <w:rsid w:val="00451470"/>
    <w:rsid w:val="00451E50"/>
    <w:rsid w:val="00452075"/>
    <w:rsid w:val="0045324D"/>
    <w:rsid w:val="00453758"/>
    <w:rsid w:val="00453F43"/>
    <w:rsid w:val="0045444A"/>
    <w:rsid w:val="00454EB2"/>
    <w:rsid w:val="00454FFD"/>
    <w:rsid w:val="004552F4"/>
    <w:rsid w:val="0045575E"/>
    <w:rsid w:val="00455C90"/>
    <w:rsid w:val="00455F00"/>
    <w:rsid w:val="00456839"/>
    <w:rsid w:val="004569B9"/>
    <w:rsid w:val="00456BD9"/>
    <w:rsid w:val="00461B2F"/>
    <w:rsid w:val="00461CCD"/>
    <w:rsid w:val="00461D9F"/>
    <w:rsid w:val="004628F9"/>
    <w:rsid w:val="00462ADC"/>
    <w:rsid w:val="004631FA"/>
    <w:rsid w:val="00463B5F"/>
    <w:rsid w:val="00463D30"/>
    <w:rsid w:val="0046437C"/>
    <w:rsid w:val="004643AB"/>
    <w:rsid w:val="00464402"/>
    <w:rsid w:val="00464C4D"/>
    <w:rsid w:val="00464D69"/>
    <w:rsid w:val="00464E8A"/>
    <w:rsid w:val="00465442"/>
    <w:rsid w:val="00465B61"/>
    <w:rsid w:val="00465F2A"/>
    <w:rsid w:val="00466231"/>
    <w:rsid w:val="00466A8F"/>
    <w:rsid w:val="0046703E"/>
    <w:rsid w:val="004670C2"/>
    <w:rsid w:val="0046788C"/>
    <w:rsid w:val="00467A15"/>
    <w:rsid w:val="00467ACD"/>
    <w:rsid w:val="00467D61"/>
    <w:rsid w:val="00467E42"/>
    <w:rsid w:val="004700AA"/>
    <w:rsid w:val="00470893"/>
    <w:rsid w:val="00470A7F"/>
    <w:rsid w:val="0047182B"/>
    <w:rsid w:val="004718F4"/>
    <w:rsid w:val="00471DEA"/>
    <w:rsid w:val="00472990"/>
    <w:rsid w:val="00473201"/>
    <w:rsid w:val="004740F7"/>
    <w:rsid w:val="00474424"/>
    <w:rsid w:val="004746C5"/>
    <w:rsid w:val="00474B65"/>
    <w:rsid w:val="004759E1"/>
    <w:rsid w:val="00475ADD"/>
    <w:rsid w:val="00475B0D"/>
    <w:rsid w:val="00475D6A"/>
    <w:rsid w:val="00475DF8"/>
    <w:rsid w:val="004761E1"/>
    <w:rsid w:val="004766F5"/>
    <w:rsid w:val="0047743B"/>
    <w:rsid w:val="004778C2"/>
    <w:rsid w:val="00477930"/>
    <w:rsid w:val="00477C57"/>
    <w:rsid w:val="00477D73"/>
    <w:rsid w:val="00477F07"/>
    <w:rsid w:val="004803F5"/>
    <w:rsid w:val="00481BFC"/>
    <w:rsid w:val="00481D12"/>
    <w:rsid w:val="00482230"/>
    <w:rsid w:val="00482E33"/>
    <w:rsid w:val="004833A2"/>
    <w:rsid w:val="00483D91"/>
    <w:rsid w:val="00484133"/>
    <w:rsid w:val="0048418D"/>
    <w:rsid w:val="00484A34"/>
    <w:rsid w:val="00484E41"/>
    <w:rsid w:val="00484F83"/>
    <w:rsid w:val="00485184"/>
    <w:rsid w:val="00485A0D"/>
    <w:rsid w:val="00485B22"/>
    <w:rsid w:val="00486127"/>
    <w:rsid w:val="0048716C"/>
    <w:rsid w:val="004872F9"/>
    <w:rsid w:val="0048792D"/>
    <w:rsid w:val="0049005F"/>
    <w:rsid w:val="004900C1"/>
    <w:rsid w:val="004901A0"/>
    <w:rsid w:val="0049067C"/>
    <w:rsid w:val="0049106F"/>
    <w:rsid w:val="00491E3A"/>
    <w:rsid w:val="00492008"/>
    <w:rsid w:val="00492294"/>
    <w:rsid w:val="004928CB"/>
    <w:rsid w:val="004929E5"/>
    <w:rsid w:val="00493A90"/>
    <w:rsid w:val="00493DF0"/>
    <w:rsid w:val="00495166"/>
    <w:rsid w:val="0049567A"/>
    <w:rsid w:val="00495A2E"/>
    <w:rsid w:val="00495AA3"/>
    <w:rsid w:val="00496211"/>
    <w:rsid w:val="00496597"/>
    <w:rsid w:val="00496D2D"/>
    <w:rsid w:val="0049702B"/>
    <w:rsid w:val="00497437"/>
    <w:rsid w:val="004A006C"/>
    <w:rsid w:val="004A029F"/>
    <w:rsid w:val="004A04E0"/>
    <w:rsid w:val="004A05BC"/>
    <w:rsid w:val="004A06F0"/>
    <w:rsid w:val="004A0888"/>
    <w:rsid w:val="004A0911"/>
    <w:rsid w:val="004A093D"/>
    <w:rsid w:val="004A09A5"/>
    <w:rsid w:val="004A0C41"/>
    <w:rsid w:val="004A1780"/>
    <w:rsid w:val="004A17F7"/>
    <w:rsid w:val="004A1D33"/>
    <w:rsid w:val="004A216A"/>
    <w:rsid w:val="004A27A0"/>
    <w:rsid w:val="004A2B0B"/>
    <w:rsid w:val="004A2B42"/>
    <w:rsid w:val="004A318A"/>
    <w:rsid w:val="004A35E1"/>
    <w:rsid w:val="004A36C5"/>
    <w:rsid w:val="004A4237"/>
    <w:rsid w:val="004A44B8"/>
    <w:rsid w:val="004A456E"/>
    <w:rsid w:val="004A4884"/>
    <w:rsid w:val="004A4AE0"/>
    <w:rsid w:val="004A4C9C"/>
    <w:rsid w:val="004A4E41"/>
    <w:rsid w:val="004A4EBB"/>
    <w:rsid w:val="004A562F"/>
    <w:rsid w:val="004A5E5A"/>
    <w:rsid w:val="004A6551"/>
    <w:rsid w:val="004A66C6"/>
    <w:rsid w:val="004A6B1A"/>
    <w:rsid w:val="004A6D29"/>
    <w:rsid w:val="004A735A"/>
    <w:rsid w:val="004A7430"/>
    <w:rsid w:val="004A7AF1"/>
    <w:rsid w:val="004B0ACF"/>
    <w:rsid w:val="004B0D7D"/>
    <w:rsid w:val="004B12AB"/>
    <w:rsid w:val="004B140B"/>
    <w:rsid w:val="004B1E4A"/>
    <w:rsid w:val="004B2700"/>
    <w:rsid w:val="004B290F"/>
    <w:rsid w:val="004B2E29"/>
    <w:rsid w:val="004B31B9"/>
    <w:rsid w:val="004B3582"/>
    <w:rsid w:val="004B38B6"/>
    <w:rsid w:val="004B44CC"/>
    <w:rsid w:val="004B4841"/>
    <w:rsid w:val="004B4BFA"/>
    <w:rsid w:val="004B4C41"/>
    <w:rsid w:val="004B51D4"/>
    <w:rsid w:val="004B572B"/>
    <w:rsid w:val="004B5D4B"/>
    <w:rsid w:val="004B5EDF"/>
    <w:rsid w:val="004B5F1F"/>
    <w:rsid w:val="004B62B9"/>
    <w:rsid w:val="004B6A2C"/>
    <w:rsid w:val="004B6B52"/>
    <w:rsid w:val="004B7370"/>
    <w:rsid w:val="004B75D1"/>
    <w:rsid w:val="004B7B2B"/>
    <w:rsid w:val="004B7BF8"/>
    <w:rsid w:val="004C0127"/>
    <w:rsid w:val="004C02F2"/>
    <w:rsid w:val="004C04C1"/>
    <w:rsid w:val="004C0627"/>
    <w:rsid w:val="004C068F"/>
    <w:rsid w:val="004C081D"/>
    <w:rsid w:val="004C14C8"/>
    <w:rsid w:val="004C1A7A"/>
    <w:rsid w:val="004C22D5"/>
    <w:rsid w:val="004C28BC"/>
    <w:rsid w:val="004C3319"/>
    <w:rsid w:val="004C34A8"/>
    <w:rsid w:val="004C356F"/>
    <w:rsid w:val="004C37FD"/>
    <w:rsid w:val="004C41BB"/>
    <w:rsid w:val="004C4C23"/>
    <w:rsid w:val="004C4C55"/>
    <w:rsid w:val="004C4EEF"/>
    <w:rsid w:val="004C53EF"/>
    <w:rsid w:val="004C540F"/>
    <w:rsid w:val="004C5507"/>
    <w:rsid w:val="004C5824"/>
    <w:rsid w:val="004C5DA9"/>
    <w:rsid w:val="004C611E"/>
    <w:rsid w:val="004C6769"/>
    <w:rsid w:val="004C67E0"/>
    <w:rsid w:val="004C69DB"/>
    <w:rsid w:val="004C69F9"/>
    <w:rsid w:val="004C6ECA"/>
    <w:rsid w:val="004C76DE"/>
    <w:rsid w:val="004C78F3"/>
    <w:rsid w:val="004C7BFF"/>
    <w:rsid w:val="004D00C0"/>
    <w:rsid w:val="004D04EB"/>
    <w:rsid w:val="004D05DB"/>
    <w:rsid w:val="004D0C79"/>
    <w:rsid w:val="004D136C"/>
    <w:rsid w:val="004D15AA"/>
    <w:rsid w:val="004D15BA"/>
    <w:rsid w:val="004D2340"/>
    <w:rsid w:val="004D23C2"/>
    <w:rsid w:val="004D2635"/>
    <w:rsid w:val="004D264F"/>
    <w:rsid w:val="004D27F7"/>
    <w:rsid w:val="004D2D08"/>
    <w:rsid w:val="004D2D9B"/>
    <w:rsid w:val="004D2FCD"/>
    <w:rsid w:val="004D3D33"/>
    <w:rsid w:val="004D3DBC"/>
    <w:rsid w:val="004D3E1A"/>
    <w:rsid w:val="004D4006"/>
    <w:rsid w:val="004D525F"/>
    <w:rsid w:val="004D54AF"/>
    <w:rsid w:val="004D6211"/>
    <w:rsid w:val="004D672B"/>
    <w:rsid w:val="004D682E"/>
    <w:rsid w:val="004D6BEC"/>
    <w:rsid w:val="004D6E17"/>
    <w:rsid w:val="004D7284"/>
    <w:rsid w:val="004D770C"/>
    <w:rsid w:val="004D7F80"/>
    <w:rsid w:val="004E10DB"/>
    <w:rsid w:val="004E1303"/>
    <w:rsid w:val="004E267B"/>
    <w:rsid w:val="004E2887"/>
    <w:rsid w:val="004E3C12"/>
    <w:rsid w:val="004E4856"/>
    <w:rsid w:val="004E4AE0"/>
    <w:rsid w:val="004E4BF2"/>
    <w:rsid w:val="004E4EA4"/>
    <w:rsid w:val="004E51EE"/>
    <w:rsid w:val="004E565B"/>
    <w:rsid w:val="004E61E9"/>
    <w:rsid w:val="004E6359"/>
    <w:rsid w:val="004E710E"/>
    <w:rsid w:val="004E757F"/>
    <w:rsid w:val="004E778D"/>
    <w:rsid w:val="004E792D"/>
    <w:rsid w:val="004E7DD4"/>
    <w:rsid w:val="004E7F41"/>
    <w:rsid w:val="004F01CE"/>
    <w:rsid w:val="004F0210"/>
    <w:rsid w:val="004F060E"/>
    <w:rsid w:val="004F07AA"/>
    <w:rsid w:val="004F091E"/>
    <w:rsid w:val="004F0C67"/>
    <w:rsid w:val="004F1495"/>
    <w:rsid w:val="004F19C6"/>
    <w:rsid w:val="004F1A03"/>
    <w:rsid w:val="004F2B7B"/>
    <w:rsid w:val="004F3412"/>
    <w:rsid w:val="004F3AAF"/>
    <w:rsid w:val="004F3AC2"/>
    <w:rsid w:val="004F3B67"/>
    <w:rsid w:val="004F3BF3"/>
    <w:rsid w:val="004F3CA9"/>
    <w:rsid w:val="004F5254"/>
    <w:rsid w:val="004F5524"/>
    <w:rsid w:val="004F57F1"/>
    <w:rsid w:val="004F5BEE"/>
    <w:rsid w:val="004F6496"/>
    <w:rsid w:val="004F74A0"/>
    <w:rsid w:val="004F7AB8"/>
    <w:rsid w:val="00500276"/>
    <w:rsid w:val="00500335"/>
    <w:rsid w:val="005006DB"/>
    <w:rsid w:val="00500F2C"/>
    <w:rsid w:val="00501433"/>
    <w:rsid w:val="00501438"/>
    <w:rsid w:val="00501C7A"/>
    <w:rsid w:val="00501E2D"/>
    <w:rsid w:val="00502154"/>
    <w:rsid w:val="005026D3"/>
    <w:rsid w:val="00502728"/>
    <w:rsid w:val="0050297C"/>
    <w:rsid w:val="00502A5E"/>
    <w:rsid w:val="00502B47"/>
    <w:rsid w:val="00502C41"/>
    <w:rsid w:val="00502F21"/>
    <w:rsid w:val="0050306B"/>
    <w:rsid w:val="00503203"/>
    <w:rsid w:val="0050327F"/>
    <w:rsid w:val="00503571"/>
    <w:rsid w:val="00503C61"/>
    <w:rsid w:val="00504B94"/>
    <w:rsid w:val="00504EBC"/>
    <w:rsid w:val="005053DE"/>
    <w:rsid w:val="005054AB"/>
    <w:rsid w:val="00505F2E"/>
    <w:rsid w:val="00505FB5"/>
    <w:rsid w:val="00506ACF"/>
    <w:rsid w:val="00506AD7"/>
    <w:rsid w:val="00506C00"/>
    <w:rsid w:val="00506D26"/>
    <w:rsid w:val="00506ED2"/>
    <w:rsid w:val="0050756A"/>
    <w:rsid w:val="005076AA"/>
    <w:rsid w:val="00507B01"/>
    <w:rsid w:val="00510A87"/>
    <w:rsid w:val="00510FA3"/>
    <w:rsid w:val="0051134A"/>
    <w:rsid w:val="00511E81"/>
    <w:rsid w:val="005121FF"/>
    <w:rsid w:val="00512895"/>
    <w:rsid w:val="005128C0"/>
    <w:rsid w:val="00512E3A"/>
    <w:rsid w:val="005138D1"/>
    <w:rsid w:val="00513EB1"/>
    <w:rsid w:val="005146AF"/>
    <w:rsid w:val="005148A8"/>
    <w:rsid w:val="00514B71"/>
    <w:rsid w:val="005159E5"/>
    <w:rsid w:val="00516834"/>
    <w:rsid w:val="00517B2D"/>
    <w:rsid w:val="00520095"/>
    <w:rsid w:val="00520469"/>
    <w:rsid w:val="0052105C"/>
    <w:rsid w:val="00522311"/>
    <w:rsid w:val="0052298B"/>
    <w:rsid w:val="005238BE"/>
    <w:rsid w:val="00524079"/>
    <w:rsid w:val="0052498D"/>
    <w:rsid w:val="00524C0B"/>
    <w:rsid w:val="00524FC7"/>
    <w:rsid w:val="0052533D"/>
    <w:rsid w:val="005255A9"/>
    <w:rsid w:val="0052593C"/>
    <w:rsid w:val="00526443"/>
    <w:rsid w:val="00526930"/>
    <w:rsid w:val="00526989"/>
    <w:rsid w:val="00526BE0"/>
    <w:rsid w:val="00526F3A"/>
    <w:rsid w:val="00530391"/>
    <w:rsid w:val="005305F9"/>
    <w:rsid w:val="005307B4"/>
    <w:rsid w:val="0053086E"/>
    <w:rsid w:val="00530B9E"/>
    <w:rsid w:val="00530F20"/>
    <w:rsid w:val="0053113B"/>
    <w:rsid w:val="005313CE"/>
    <w:rsid w:val="00531592"/>
    <w:rsid w:val="005316FB"/>
    <w:rsid w:val="00531F7E"/>
    <w:rsid w:val="005322B0"/>
    <w:rsid w:val="0053292B"/>
    <w:rsid w:val="00532C4C"/>
    <w:rsid w:val="00533373"/>
    <w:rsid w:val="00533881"/>
    <w:rsid w:val="005339FD"/>
    <w:rsid w:val="005343B7"/>
    <w:rsid w:val="00534450"/>
    <w:rsid w:val="005346EE"/>
    <w:rsid w:val="005356FF"/>
    <w:rsid w:val="00535792"/>
    <w:rsid w:val="00535AF3"/>
    <w:rsid w:val="0053610A"/>
    <w:rsid w:val="0053706C"/>
    <w:rsid w:val="00537BF4"/>
    <w:rsid w:val="005401E8"/>
    <w:rsid w:val="00540D53"/>
    <w:rsid w:val="0054182E"/>
    <w:rsid w:val="00542321"/>
    <w:rsid w:val="00542636"/>
    <w:rsid w:val="00542A7B"/>
    <w:rsid w:val="00543413"/>
    <w:rsid w:val="005434BC"/>
    <w:rsid w:val="00543541"/>
    <w:rsid w:val="00543686"/>
    <w:rsid w:val="00543909"/>
    <w:rsid w:val="00545053"/>
    <w:rsid w:val="005450B8"/>
    <w:rsid w:val="00545784"/>
    <w:rsid w:val="00545BB1"/>
    <w:rsid w:val="00546961"/>
    <w:rsid w:val="00546AEB"/>
    <w:rsid w:val="0054786B"/>
    <w:rsid w:val="00547CA0"/>
    <w:rsid w:val="0055023B"/>
    <w:rsid w:val="00550547"/>
    <w:rsid w:val="00550AED"/>
    <w:rsid w:val="00550C55"/>
    <w:rsid w:val="00550F26"/>
    <w:rsid w:val="0055154E"/>
    <w:rsid w:val="00551689"/>
    <w:rsid w:val="00551EEC"/>
    <w:rsid w:val="00551FC9"/>
    <w:rsid w:val="0055200B"/>
    <w:rsid w:val="00553B88"/>
    <w:rsid w:val="005540FC"/>
    <w:rsid w:val="00554778"/>
    <w:rsid w:val="005547E7"/>
    <w:rsid w:val="00554C2C"/>
    <w:rsid w:val="00554C8C"/>
    <w:rsid w:val="00554D59"/>
    <w:rsid w:val="005555D5"/>
    <w:rsid w:val="00556276"/>
    <w:rsid w:val="0055629C"/>
    <w:rsid w:val="005564ED"/>
    <w:rsid w:val="00556CF6"/>
    <w:rsid w:val="00556D9C"/>
    <w:rsid w:val="00557135"/>
    <w:rsid w:val="005571A3"/>
    <w:rsid w:val="00560064"/>
    <w:rsid w:val="00560BD3"/>
    <w:rsid w:val="00560F2B"/>
    <w:rsid w:val="00561B9C"/>
    <w:rsid w:val="00561D67"/>
    <w:rsid w:val="00561E00"/>
    <w:rsid w:val="0056211B"/>
    <w:rsid w:val="005621CC"/>
    <w:rsid w:val="005628AF"/>
    <w:rsid w:val="00562D13"/>
    <w:rsid w:val="00562EF9"/>
    <w:rsid w:val="00563F2F"/>
    <w:rsid w:val="00564173"/>
    <w:rsid w:val="0056464D"/>
    <w:rsid w:val="005648E8"/>
    <w:rsid w:val="005665E3"/>
    <w:rsid w:val="0056777A"/>
    <w:rsid w:val="00567809"/>
    <w:rsid w:val="00567B32"/>
    <w:rsid w:val="00567F16"/>
    <w:rsid w:val="00570142"/>
    <w:rsid w:val="00570168"/>
    <w:rsid w:val="005702E5"/>
    <w:rsid w:val="00570D0F"/>
    <w:rsid w:val="00570DFC"/>
    <w:rsid w:val="0057160C"/>
    <w:rsid w:val="0057205D"/>
    <w:rsid w:val="00574EA8"/>
    <w:rsid w:val="005757A3"/>
    <w:rsid w:val="005759CB"/>
    <w:rsid w:val="00575A9D"/>
    <w:rsid w:val="00575C39"/>
    <w:rsid w:val="00575C6C"/>
    <w:rsid w:val="00575CC0"/>
    <w:rsid w:val="0057612F"/>
    <w:rsid w:val="00576540"/>
    <w:rsid w:val="00576D6C"/>
    <w:rsid w:val="00577EE0"/>
    <w:rsid w:val="00577F15"/>
    <w:rsid w:val="005803CC"/>
    <w:rsid w:val="005804C9"/>
    <w:rsid w:val="005806FD"/>
    <w:rsid w:val="0058098E"/>
    <w:rsid w:val="00580CA9"/>
    <w:rsid w:val="00580E8D"/>
    <w:rsid w:val="005825CC"/>
    <w:rsid w:val="00582C43"/>
    <w:rsid w:val="00582F5A"/>
    <w:rsid w:val="00583045"/>
    <w:rsid w:val="00583700"/>
    <w:rsid w:val="00583785"/>
    <w:rsid w:val="00583BBE"/>
    <w:rsid w:val="00583E1D"/>
    <w:rsid w:val="0058417A"/>
    <w:rsid w:val="00584386"/>
    <w:rsid w:val="005847B9"/>
    <w:rsid w:val="00584A22"/>
    <w:rsid w:val="00584D34"/>
    <w:rsid w:val="00585A74"/>
    <w:rsid w:val="00585AB6"/>
    <w:rsid w:val="005869F6"/>
    <w:rsid w:val="00586B8D"/>
    <w:rsid w:val="00586E88"/>
    <w:rsid w:val="00586F85"/>
    <w:rsid w:val="00587244"/>
    <w:rsid w:val="005878FF"/>
    <w:rsid w:val="005900DA"/>
    <w:rsid w:val="005903DD"/>
    <w:rsid w:val="00590C21"/>
    <w:rsid w:val="00590CC7"/>
    <w:rsid w:val="00590DA8"/>
    <w:rsid w:val="00591B50"/>
    <w:rsid w:val="00592332"/>
    <w:rsid w:val="00593BB6"/>
    <w:rsid w:val="00593EAE"/>
    <w:rsid w:val="005944FF"/>
    <w:rsid w:val="0059481A"/>
    <w:rsid w:val="00594C22"/>
    <w:rsid w:val="00594E69"/>
    <w:rsid w:val="00595553"/>
    <w:rsid w:val="005955CE"/>
    <w:rsid w:val="00595D1D"/>
    <w:rsid w:val="00596717"/>
    <w:rsid w:val="00596869"/>
    <w:rsid w:val="00596A7B"/>
    <w:rsid w:val="00596FD8"/>
    <w:rsid w:val="0059735A"/>
    <w:rsid w:val="005974C0"/>
    <w:rsid w:val="005975B6"/>
    <w:rsid w:val="00597903"/>
    <w:rsid w:val="00597A09"/>
    <w:rsid w:val="00597C24"/>
    <w:rsid w:val="00597E43"/>
    <w:rsid w:val="005A04F3"/>
    <w:rsid w:val="005A0619"/>
    <w:rsid w:val="005A0765"/>
    <w:rsid w:val="005A15E5"/>
    <w:rsid w:val="005A1808"/>
    <w:rsid w:val="005A1D9A"/>
    <w:rsid w:val="005A233A"/>
    <w:rsid w:val="005A2363"/>
    <w:rsid w:val="005A28B3"/>
    <w:rsid w:val="005A2BA3"/>
    <w:rsid w:val="005A2F17"/>
    <w:rsid w:val="005A30F3"/>
    <w:rsid w:val="005A3134"/>
    <w:rsid w:val="005A38C0"/>
    <w:rsid w:val="005A3C30"/>
    <w:rsid w:val="005A4580"/>
    <w:rsid w:val="005A458B"/>
    <w:rsid w:val="005A4999"/>
    <w:rsid w:val="005A4B73"/>
    <w:rsid w:val="005A6244"/>
    <w:rsid w:val="005A6F12"/>
    <w:rsid w:val="005A7426"/>
    <w:rsid w:val="005A75DD"/>
    <w:rsid w:val="005A79B1"/>
    <w:rsid w:val="005A7AD3"/>
    <w:rsid w:val="005A7D87"/>
    <w:rsid w:val="005B0E9D"/>
    <w:rsid w:val="005B139C"/>
    <w:rsid w:val="005B1650"/>
    <w:rsid w:val="005B22E0"/>
    <w:rsid w:val="005B2694"/>
    <w:rsid w:val="005B301A"/>
    <w:rsid w:val="005B3103"/>
    <w:rsid w:val="005B3602"/>
    <w:rsid w:val="005B3C5B"/>
    <w:rsid w:val="005B41BE"/>
    <w:rsid w:val="005B4495"/>
    <w:rsid w:val="005B44A2"/>
    <w:rsid w:val="005B475E"/>
    <w:rsid w:val="005B477B"/>
    <w:rsid w:val="005B4A32"/>
    <w:rsid w:val="005B4B78"/>
    <w:rsid w:val="005B50AF"/>
    <w:rsid w:val="005B5D69"/>
    <w:rsid w:val="005B6825"/>
    <w:rsid w:val="005B6919"/>
    <w:rsid w:val="005B6E18"/>
    <w:rsid w:val="005B73F5"/>
    <w:rsid w:val="005B7622"/>
    <w:rsid w:val="005B7783"/>
    <w:rsid w:val="005C0357"/>
    <w:rsid w:val="005C078E"/>
    <w:rsid w:val="005C1CE8"/>
    <w:rsid w:val="005C1E99"/>
    <w:rsid w:val="005C2264"/>
    <w:rsid w:val="005C28F7"/>
    <w:rsid w:val="005C33C1"/>
    <w:rsid w:val="005C35B3"/>
    <w:rsid w:val="005C3FB3"/>
    <w:rsid w:val="005C408A"/>
    <w:rsid w:val="005C43F6"/>
    <w:rsid w:val="005C4B49"/>
    <w:rsid w:val="005C5381"/>
    <w:rsid w:val="005C7089"/>
    <w:rsid w:val="005C744C"/>
    <w:rsid w:val="005C748C"/>
    <w:rsid w:val="005C78E2"/>
    <w:rsid w:val="005C7B50"/>
    <w:rsid w:val="005C7D31"/>
    <w:rsid w:val="005C7F53"/>
    <w:rsid w:val="005D0386"/>
    <w:rsid w:val="005D043F"/>
    <w:rsid w:val="005D0C9A"/>
    <w:rsid w:val="005D0D08"/>
    <w:rsid w:val="005D0FAC"/>
    <w:rsid w:val="005D1065"/>
    <w:rsid w:val="005D1196"/>
    <w:rsid w:val="005D1676"/>
    <w:rsid w:val="005D1A49"/>
    <w:rsid w:val="005D1D94"/>
    <w:rsid w:val="005D2106"/>
    <w:rsid w:val="005D2514"/>
    <w:rsid w:val="005D2B03"/>
    <w:rsid w:val="005D2EAC"/>
    <w:rsid w:val="005D3406"/>
    <w:rsid w:val="005D34E4"/>
    <w:rsid w:val="005D3FED"/>
    <w:rsid w:val="005D432B"/>
    <w:rsid w:val="005D4348"/>
    <w:rsid w:val="005D4A16"/>
    <w:rsid w:val="005D4B48"/>
    <w:rsid w:val="005D4C2D"/>
    <w:rsid w:val="005D5259"/>
    <w:rsid w:val="005D5EC1"/>
    <w:rsid w:val="005D60D5"/>
    <w:rsid w:val="005D62F0"/>
    <w:rsid w:val="005D63AA"/>
    <w:rsid w:val="005D6C51"/>
    <w:rsid w:val="005D7318"/>
    <w:rsid w:val="005D7509"/>
    <w:rsid w:val="005D7855"/>
    <w:rsid w:val="005D78D0"/>
    <w:rsid w:val="005D7C75"/>
    <w:rsid w:val="005E03BB"/>
    <w:rsid w:val="005E0BB3"/>
    <w:rsid w:val="005E1062"/>
    <w:rsid w:val="005E129C"/>
    <w:rsid w:val="005E1367"/>
    <w:rsid w:val="005E1937"/>
    <w:rsid w:val="005E197E"/>
    <w:rsid w:val="005E1FB4"/>
    <w:rsid w:val="005E282D"/>
    <w:rsid w:val="005E2C62"/>
    <w:rsid w:val="005E2F47"/>
    <w:rsid w:val="005E3595"/>
    <w:rsid w:val="005E3FFE"/>
    <w:rsid w:val="005E4263"/>
    <w:rsid w:val="005E43DC"/>
    <w:rsid w:val="005E492D"/>
    <w:rsid w:val="005E4C5E"/>
    <w:rsid w:val="005E51FC"/>
    <w:rsid w:val="005E5209"/>
    <w:rsid w:val="005E53F6"/>
    <w:rsid w:val="005E5765"/>
    <w:rsid w:val="005E584E"/>
    <w:rsid w:val="005E5874"/>
    <w:rsid w:val="005E58F8"/>
    <w:rsid w:val="005E5B4E"/>
    <w:rsid w:val="005E5D84"/>
    <w:rsid w:val="005E60E7"/>
    <w:rsid w:val="005E6411"/>
    <w:rsid w:val="005E689A"/>
    <w:rsid w:val="005E6A98"/>
    <w:rsid w:val="005E6EBE"/>
    <w:rsid w:val="005E705D"/>
    <w:rsid w:val="005E73DF"/>
    <w:rsid w:val="005E780B"/>
    <w:rsid w:val="005E79E4"/>
    <w:rsid w:val="005E7F4C"/>
    <w:rsid w:val="005F038F"/>
    <w:rsid w:val="005F0B93"/>
    <w:rsid w:val="005F0C4C"/>
    <w:rsid w:val="005F126E"/>
    <w:rsid w:val="005F138C"/>
    <w:rsid w:val="005F14FA"/>
    <w:rsid w:val="005F16A4"/>
    <w:rsid w:val="005F2082"/>
    <w:rsid w:val="005F253A"/>
    <w:rsid w:val="005F256F"/>
    <w:rsid w:val="005F270B"/>
    <w:rsid w:val="005F2977"/>
    <w:rsid w:val="005F33E8"/>
    <w:rsid w:val="005F39B7"/>
    <w:rsid w:val="005F3A60"/>
    <w:rsid w:val="005F3EF1"/>
    <w:rsid w:val="005F4527"/>
    <w:rsid w:val="005F456B"/>
    <w:rsid w:val="005F4987"/>
    <w:rsid w:val="005F4B1E"/>
    <w:rsid w:val="005F50B0"/>
    <w:rsid w:val="005F5283"/>
    <w:rsid w:val="005F5763"/>
    <w:rsid w:val="005F5E54"/>
    <w:rsid w:val="005F5EC0"/>
    <w:rsid w:val="005F6A5D"/>
    <w:rsid w:val="005F6AB0"/>
    <w:rsid w:val="005F6BAA"/>
    <w:rsid w:val="005F6C21"/>
    <w:rsid w:val="005F7039"/>
    <w:rsid w:val="005F799F"/>
    <w:rsid w:val="006006F8"/>
    <w:rsid w:val="006006FD"/>
    <w:rsid w:val="006007B5"/>
    <w:rsid w:val="00601061"/>
    <w:rsid w:val="006010DC"/>
    <w:rsid w:val="00601490"/>
    <w:rsid w:val="00601720"/>
    <w:rsid w:val="00601D9C"/>
    <w:rsid w:val="00603435"/>
    <w:rsid w:val="006039D1"/>
    <w:rsid w:val="00603C74"/>
    <w:rsid w:val="00603FCE"/>
    <w:rsid w:val="006045D8"/>
    <w:rsid w:val="006046B4"/>
    <w:rsid w:val="006048E5"/>
    <w:rsid w:val="00604DC9"/>
    <w:rsid w:val="00605644"/>
    <w:rsid w:val="006057EE"/>
    <w:rsid w:val="00606350"/>
    <w:rsid w:val="00607127"/>
    <w:rsid w:val="00607B2D"/>
    <w:rsid w:val="00607FFB"/>
    <w:rsid w:val="0061001B"/>
    <w:rsid w:val="006100CA"/>
    <w:rsid w:val="00610136"/>
    <w:rsid w:val="006108E7"/>
    <w:rsid w:val="00610A19"/>
    <w:rsid w:val="00611378"/>
    <w:rsid w:val="006113C3"/>
    <w:rsid w:val="00611B58"/>
    <w:rsid w:val="00611E8A"/>
    <w:rsid w:val="00612400"/>
    <w:rsid w:val="006124F9"/>
    <w:rsid w:val="00612850"/>
    <w:rsid w:val="00612AB6"/>
    <w:rsid w:val="00612DBB"/>
    <w:rsid w:val="006132DF"/>
    <w:rsid w:val="00613358"/>
    <w:rsid w:val="00613652"/>
    <w:rsid w:val="0061391B"/>
    <w:rsid w:val="00613CA9"/>
    <w:rsid w:val="006140BE"/>
    <w:rsid w:val="0061455E"/>
    <w:rsid w:val="00614DC5"/>
    <w:rsid w:val="0061552F"/>
    <w:rsid w:val="00615885"/>
    <w:rsid w:val="0061593D"/>
    <w:rsid w:val="00615AAE"/>
    <w:rsid w:val="00615C95"/>
    <w:rsid w:val="00616437"/>
    <w:rsid w:val="00616485"/>
    <w:rsid w:val="006165EF"/>
    <w:rsid w:val="006167FF"/>
    <w:rsid w:val="006168E3"/>
    <w:rsid w:val="006169D2"/>
    <w:rsid w:val="00616D92"/>
    <w:rsid w:val="0061787F"/>
    <w:rsid w:val="00617A74"/>
    <w:rsid w:val="00617DBD"/>
    <w:rsid w:val="00620186"/>
    <w:rsid w:val="006204BE"/>
    <w:rsid w:val="00620655"/>
    <w:rsid w:val="00620904"/>
    <w:rsid w:val="00620B0E"/>
    <w:rsid w:val="00620B61"/>
    <w:rsid w:val="00620C66"/>
    <w:rsid w:val="00620F07"/>
    <w:rsid w:val="006210B7"/>
    <w:rsid w:val="0062142D"/>
    <w:rsid w:val="00621B23"/>
    <w:rsid w:val="00621B93"/>
    <w:rsid w:val="00621DF1"/>
    <w:rsid w:val="00621E39"/>
    <w:rsid w:val="0062234C"/>
    <w:rsid w:val="006226DA"/>
    <w:rsid w:val="006229F5"/>
    <w:rsid w:val="00623395"/>
    <w:rsid w:val="00623577"/>
    <w:rsid w:val="00623EC3"/>
    <w:rsid w:val="0062401F"/>
    <w:rsid w:val="00624C19"/>
    <w:rsid w:val="00624C78"/>
    <w:rsid w:val="00625209"/>
    <w:rsid w:val="00625833"/>
    <w:rsid w:val="00625A75"/>
    <w:rsid w:val="00625AA4"/>
    <w:rsid w:val="00625CCF"/>
    <w:rsid w:val="00625E2B"/>
    <w:rsid w:val="006260EB"/>
    <w:rsid w:val="006265DC"/>
    <w:rsid w:val="006269AA"/>
    <w:rsid w:val="00626DFD"/>
    <w:rsid w:val="006277DA"/>
    <w:rsid w:val="00627C08"/>
    <w:rsid w:val="006300F8"/>
    <w:rsid w:val="00630187"/>
    <w:rsid w:val="006301A3"/>
    <w:rsid w:val="0063036A"/>
    <w:rsid w:val="00630A74"/>
    <w:rsid w:val="00630AF6"/>
    <w:rsid w:val="00630B42"/>
    <w:rsid w:val="00630B5D"/>
    <w:rsid w:val="00631410"/>
    <w:rsid w:val="0063270B"/>
    <w:rsid w:val="00632892"/>
    <w:rsid w:val="00632F2B"/>
    <w:rsid w:val="00633614"/>
    <w:rsid w:val="00633BDC"/>
    <w:rsid w:val="00633D76"/>
    <w:rsid w:val="006346FD"/>
    <w:rsid w:val="00634AB9"/>
    <w:rsid w:val="006350EC"/>
    <w:rsid w:val="00635361"/>
    <w:rsid w:val="006361E4"/>
    <w:rsid w:val="00636346"/>
    <w:rsid w:val="00636894"/>
    <w:rsid w:val="00636D5A"/>
    <w:rsid w:val="00637220"/>
    <w:rsid w:val="006376EB"/>
    <w:rsid w:val="00637A54"/>
    <w:rsid w:val="00637C57"/>
    <w:rsid w:val="006407EB"/>
    <w:rsid w:val="0064084C"/>
    <w:rsid w:val="00640ACA"/>
    <w:rsid w:val="00640B4D"/>
    <w:rsid w:val="00640B8C"/>
    <w:rsid w:val="00640F91"/>
    <w:rsid w:val="0064134D"/>
    <w:rsid w:val="00641866"/>
    <w:rsid w:val="00641F3A"/>
    <w:rsid w:val="00642628"/>
    <w:rsid w:val="006428FC"/>
    <w:rsid w:val="00642E91"/>
    <w:rsid w:val="0064340E"/>
    <w:rsid w:val="0064370E"/>
    <w:rsid w:val="00644B38"/>
    <w:rsid w:val="00645DDE"/>
    <w:rsid w:val="0064735C"/>
    <w:rsid w:val="006476BE"/>
    <w:rsid w:val="006502D4"/>
    <w:rsid w:val="006514F5"/>
    <w:rsid w:val="0065153F"/>
    <w:rsid w:val="00651B40"/>
    <w:rsid w:val="00651F6E"/>
    <w:rsid w:val="00652524"/>
    <w:rsid w:val="00652E08"/>
    <w:rsid w:val="00652EC7"/>
    <w:rsid w:val="006532E5"/>
    <w:rsid w:val="00653703"/>
    <w:rsid w:val="00653A7A"/>
    <w:rsid w:val="00654417"/>
    <w:rsid w:val="00654445"/>
    <w:rsid w:val="0065463A"/>
    <w:rsid w:val="00654A48"/>
    <w:rsid w:val="00655833"/>
    <w:rsid w:val="00655924"/>
    <w:rsid w:val="00655F29"/>
    <w:rsid w:val="00655F2D"/>
    <w:rsid w:val="00656ACC"/>
    <w:rsid w:val="00656C75"/>
    <w:rsid w:val="00656C7C"/>
    <w:rsid w:val="00657299"/>
    <w:rsid w:val="00657465"/>
    <w:rsid w:val="006575AC"/>
    <w:rsid w:val="00657A6E"/>
    <w:rsid w:val="00660B7C"/>
    <w:rsid w:val="006616A9"/>
    <w:rsid w:val="00662389"/>
    <w:rsid w:val="00662740"/>
    <w:rsid w:val="006628AA"/>
    <w:rsid w:val="00663227"/>
    <w:rsid w:val="00663504"/>
    <w:rsid w:val="00664037"/>
    <w:rsid w:val="006644A4"/>
    <w:rsid w:val="006646D0"/>
    <w:rsid w:val="006649CC"/>
    <w:rsid w:val="00664AA3"/>
    <w:rsid w:val="00665CD2"/>
    <w:rsid w:val="00666567"/>
    <w:rsid w:val="0066683A"/>
    <w:rsid w:val="006671BA"/>
    <w:rsid w:val="00667FDC"/>
    <w:rsid w:val="00667FF8"/>
    <w:rsid w:val="006701B9"/>
    <w:rsid w:val="00670D78"/>
    <w:rsid w:val="00670EA7"/>
    <w:rsid w:val="00670ECC"/>
    <w:rsid w:val="0067127E"/>
    <w:rsid w:val="00671E36"/>
    <w:rsid w:val="006720ED"/>
    <w:rsid w:val="006720F9"/>
    <w:rsid w:val="00672818"/>
    <w:rsid w:val="00672ADD"/>
    <w:rsid w:val="00673BD2"/>
    <w:rsid w:val="0067448D"/>
    <w:rsid w:val="00676CE2"/>
    <w:rsid w:val="00676DE7"/>
    <w:rsid w:val="00677A00"/>
    <w:rsid w:val="00677AE5"/>
    <w:rsid w:val="00677C76"/>
    <w:rsid w:val="00677CC1"/>
    <w:rsid w:val="00677D47"/>
    <w:rsid w:val="006808F8"/>
    <w:rsid w:val="00680E17"/>
    <w:rsid w:val="00681AAA"/>
    <w:rsid w:val="00681F30"/>
    <w:rsid w:val="00682C39"/>
    <w:rsid w:val="00682F35"/>
    <w:rsid w:val="006838FC"/>
    <w:rsid w:val="00683E47"/>
    <w:rsid w:val="006841FA"/>
    <w:rsid w:val="006845E0"/>
    <w:rsid w:val="00684764"/>
    <w:rsid w:val="00684A5F"/>
    <w:rsid w:val="00686912"/>
    <w:rsid w:val="00686B74"/>
    <w:rsid w:val="00686DA1"/>
    <w:rsid w:val="0068708D"/>
    <w:rsid w:val="0068736F"/>
    <w:rsid w:val="006874F1"/>
    <w:rsid w:val="0068759E"/>
    <w:rsid w:val="006900D1"/>
    <w:rsid w:val="00690623"/>
    <w:rsid w:val="00690667"/>
    <w:rsid w:val="00690B6F"/>
    <w:rsid w:val="00691220"/>
    <w:rsid w:val="006913AA"/>
    <w:rsid w:val="00691BBF"/>
    <w:rsid w:val="00692E20"/>
    <w:rsid w:val="00693143"/>
    <w:rsid w:val="00693550"/>
    <w:rsid w:val="006939CF"/>
    <w:rsid w:val="006939ED"/>
    <w:rsid w:val="0069404D"/>
    <w:rsid w:val="006942D3"/>
    <w:rsid w:val="00694766"/>
    <w:rsid w:val="0069486E"/>
    <w:rsid w:val="00694CF4"/>
    <w:rsid w:val="0069510B"/>
    <w:rsid w:val="00695535"/>
    <w:rsid w:val="006956F2"/>
    <w:rsid w:val="0069594B"/>
    <w:rsid w:val="00696C5D"/>
    <w:rsid w:val="00697167"/>
    <w:rsid w:val="00697369"/>
    <w:rsid w:val="00697BE9"/>
    <w:rsid w:val="00697BF9"/>
    <w:rsid w:val="00697F3A"/>
    <w:rsid w:val="006A099D"/>
    <w:rsid w:val="006A0A3B"/>
    <w:rsid w:val="006A0C9A"/>
    <w:rsid w:val="006A0E87"/>
    <w:rsid w:val="006A18EB"/>
    <w:rsid w:val="006A1983"/>
    <w:rsid w:val="006A2AD4"/>
    <w:rsid w:val="006A2C75"/>
    <w:rsid w:val="006A39B1"/>
    <w:rsid w:val="006A47D3"/>
    <w:rsid w:val="006A4B03"/>
    <w:rsid w:val="006A4EFE"/>
    <w:rsid w:val="006A5025"/>
    <w:rsid w:val="006A578E"/>
    <w:rsid w:val="006A5D90"/>
    <w:rsid w:val="006A6338"/>
    <w:rsid w:val="006A6343"/>
    <w:rsid w:val="006A653C"/>
    <w:rsid w:val="006A6848"/>
    <w:rsid w:val="006A6D39"/>
    <w:rsid w:val="006A6DBA"/>
    <w:rsid w:val="006A762F"/>
    <w:rsid w:val="006A7793"/>
    <w:rsid w:val="006A7D59"/>
    <w:rsid w:val="006A7DDC"/>
    <w:rsid w:val="006A7E52"/>
    <w:rsid w:val="006B00EC"/>
    <w:rsid w:val="006B015F"/>
    <w:rsid w:val="006B0829"/>
    <w:rsid w:val="006B0B2E"/>
    <w:rsid w:val="006B0F16"/>
    <w:rsid w:val="006B15A7"/>
    <w:rsid w:val="006B16F8"/>
    <w:rsid w:val="006B17E2"/>
    <w:rsid w:val="006B18C1"/>
    <w:rsid w:val="006B1ACF"/>
    <w:rsid w:val="006B1E5D"/>
    <w:rsid w:val="006B1E7F"/>
    <w:rsid w:val="006B241D"/>
    <w:rsid w:val="006B27B4"/>
    <w:rsid w:val="006B2832"/>
    <w:rsid w:val="006B39C7"/>
    <w:rsid w:val="006B4A50"/>
    <w:rsid w:val="006B4C83"/>
    <w:rsid w:val="006B5296"/>
    <w:rsid w:val="006B535B"/>
    <w:rsid w:val="006B5362"/>
    <w:rsid w:val="006B5510"/>
    <w:rsid w:val="006B5C19"/>
    <w:rsid w:val="006B5D33"/>
    <w:rsid w:val="006B5D4D"/>
    <w:rsid w:val="006B64B8"/>
    <w:rsid w:val="006B66DB"/>
    <w:rsid w:val="006B719D"/>
    <w:rsid w:val="006B72EF"/>
    <w:rsid w:val="006B7550"/>
    <w:rsid w:val="006B7990"/>
    <w:rsid w:val="006B7DEC"/>
    <w:rsid w:val="006C1C79"/>
    <w:rsid w:val="006C1D70"/>
    <w:rsid w:val="006C1F1F"/>
    <w:rsid w:val="006C1F52"/>
    <w:rsid w:val="006C34E5"/>
    <w:rsid w:val="006C3614"/>
    <w:rsid w:val="006C3634"/>
    <w:rsid w:val="006C36D1"/>
    <w:rsid w:val="006C3C31"/>
    <w:rsid w:val="006C3E13"/>
    <w:rsid w:val="006C3FF6"/>
    <w:rsid w:val="006C42AC"/>
    <w:rsid w:val="006C4663"/>
    <w:rsid w:val="006C4CEA"/>
    <w:rsid w:val="006C4E99"/>
    <w:rsid w:val="006C5346"/>
    <w:rsid w:val="006C5884"/>
    <w:rsid w:val="006C6002"/>
    <w:rsid w:val="006C6046"/>
    <w:rsid w:val="006C6308"/>
    <w:rsid w:val="006C6464"/>
    <w:rsid w:val="006C69CB"/>
    <w:rsid w:val="006C6A86"/>
    <w:rsid w:val="006C6C2B"/>
    <w:rsid w:val="006C7297"/>
    <w:rsid w:val="006C7919"/>
    <w:rsid w:val="006D025E"/>
    <w:rsid w:val="006D0472"/>
    <w:rsid w:val="006D0F4D"/>
    <w:rsid w:val="006D17E2"/>
    <w:rsid w:val="006D1B7B"/>
    <w:rsid w:val="006D241B"/>
    <w:rsid w:val="006D2EAE"/>
    <w:rsid w:val="006D3283"/>
    <w:rsid w:val="006D38E4"/>
    <w:rsid w:val="006D4181"/>
    <w:rsid w:val="006D41D8"/>
    <w:rsid w:val="006D46E1"/>
    <w:rsid w:val="006D4DDA"/>
    <w:rsid w:val="006D5250"/>
    <w:rsid w:val="006D5D17"/>
    <w:rsid w:val="006D69AC"/>
    <w:rsid w:val="006D6EF4"/>
    <w:rsid w:val="006D717D"/>
    <w:rsid w:val="006D72F7"/>
    <w:rsid w:val="006D7394"/>
    <w:rsid w:val="006D74EE"/>
    <w:rsid w:val="006E002C"/>
    <w:rsid w:val="006E01B0"/>
    <w:rsid w:val="006E06D6"/>
    <w:rsid w:val="006E1100"/>
    <w:rsid w:val="006E12EE"/>
    <w:rsid w:val="006E14ED"/>
    <w:rsid w:val="006E21E7"/>
    <w:rsid w:val="006E2413"/>
    <w:rsid w:val="006E2543"/>
    <w:rsid w:val="006E2C90"/>
    <w:rsid w:val="006E30B3"/>
    <w:rsid w:val="006E3427"/>
    <w:rsid w:val="006E3514"/>
    <w:rsid w:val="006E3699"/>
    <w:rsid w:val="006E3AAF"/>
    <w:rsid w:val="006E3FAF"/>
    <w:rsid w:val="006E3FD3"/>
    <w:rsid w:val="006E4205"/>
    <w:rsid w:val="006E475D"/>
    <w:rsid w:val="006E4B1F"/>
    <w:rsid w:val="006E55F9"/>
    <w:rsid w:val="006E59DD"/>
    <w:rsid w:val="006E5F60"/>
    <w:rsid w:val="006E608B"/>
    <w:rsid w:val="006E65DD"/>
    <w:rsid w:val="006E68BD"/>
    <w:rsid w:val="006E6A07"/>
    <w:rsid w:val="006E6BBB"/>
    <w:rsid w:val="006E6E3A"/>
    <w:rsid w:val="006E6F32"/>
    <w:rsid w:val="006E7EC5"/>
    <w:rsid w:val="006E7F1C"/>
    <w:rsid w:val="006F0277"/>
    <w:rsid w:val="006F06B1"/>
    <w:rsid w:val="006F076A"/>
    <w:rsid w:val="006F11B4"/>
    <w:rsid w:val="006F12DB"/>
    <w:rsid w:val="006F16C6"/>
    <w:rsid w:val="006F23BC"/>
    <w:rsid w:val="006F295D"/>
    <w:rsid w:val="006F3614"/>
    <w:rsid w:val="006F3BD7"/>
    <w:rsid w:val="006F47F1"/>
    <w:rsid w:val="006F51F7"/>
    <w:rsid w:val="006F530B"/>
    <w:rsid w:val="006F55DD"/>
    <w:rsid w:val="006F5AA5"/>
    <w:rsid w:val="006F625E"/>
    <w:rsid w:val="006F6D22"/>
    <w:rsid w:val="006F6FCE"/>
    <w:rsid w:val="006F7D43"/>
    <w:rsid w:val="007005E4"/>
    <w:rsid w:val="00700637"/>
    <w:rsid w:val="00700B92"/>
    <w:rsid w:val="00701690"/>
    <w:rsid w:val="00701787"/>
    <w:rsid w:val="00701CB2"/>
    <w:rsid w:val="00701D4F"/>
    <w:rsid w:val="007020B3"/>
    <w:rsid w:val="007030A9"/>
    <w:rsid w:val="00703AD7"/>
    <w:rsid w:val="00703E9C"/>
    <w:rsid w:val="00705715"/>
    <w:rsid w:val="00705764"/>
    <w:rsid w:val="00705D74"/>
    <w:rsid w:val="0070615B"/>
    <w:rsid w:val="00706B76"/>
    <w:rsid w:val="00706F0B"/>
    <w:rsid w:val="0070701F"/>
    <w:rsid w:val="0070717B"/>
    <w:rsid w:val="007076AD"/>
    <w:rsid w:val="0070784B"/>
    <w:rsid w:val="00707A48"/>
    <w:rsid w:val="00707AD9"/>
    <w:rsid w:val="00710682"/>
    <w:rsid w:val="007120DB"/>
    <w:rsid w:val="0071227D"/>
    <w:rsid w:val="0071239B"/>
    <w:rsid w:val="00712A24"/>
    <w:rsid w:val="00712A83"/>
    <w:rsid w:val="0071346A"/>
    <w:rsid w:val="00713BA7"/>
    <w:rsid w:val="00714037"/>
    <w:rsid w:val="007146C9"/>
    <w:rsid w:val="007154C0"/>
    <w:rsid w:val="007156A5"/>
    <w:rsid w:val="007157FB"/>
    <w:rsid w:val="00715C22"/>
    <w:rsid w:val="00715E1A"/>
    <w:rsid w:val="0071617A"/>
    <w:rsid w:val="007163E6"/>
    <w:rsid w:val="00716E52"/>
    <w:rsid w:val="007171AD"/>
    <w:rsid w:val="0071774E"/>
    <w:rsid w:val="00717D3A"/>
    <w:rsid w:val="00720363"/>
    <w:rsid w:val="00720C10"/>
    <w:rsid w:val="00720CE9"/>
    <w:rsid w:val="00721436"/>
    <w:rsid w:val="007222E4"/>
    <w:rsid w:val="00722518"/>
    <w:rsid w:val="00722CE2"/>
    <w:rsid w:val="00723183"/>
    <w:rsid w:val="00723E43"/>
    <w:rsid w:val="0072412A"/>
    <w:rsid w:val="007241FF"/>
    <w:rsid w:val="007243BD"/>
    <w:rsid w:val="007254C4"/>
    <w:rsid w:val="00725DF9"/>
    <w:rsid w:val="00725FF7"/>
    <w:rsid w:val="00726786"/>
    <w:rsid w:val="007268B8"/>
    <w:rsid w:val="00726E10"/>
    <w:rsid w:val="00726FB8"/>
    <w:rsid w:val="007271D4"/>
    <w:rsid w:val="0072781F"/>
    <w:rsid w:val="00730474"/>
    <w:rsid w:val="00730EA2"/>
    <w:rsid w:val="00731166"/>
    <w:rsid w:val="007317EF"/>
    <w:rsid w:val="0073200A"/>
    <w:rsid w:val="0073249A"/>
    <w:rsid w:val="00732635"/>
    <w:rsid w:val="0073288C"/>
    <w:rsid w:val="00732B8A"/>
    <w:rsid w:val="00732DAE"/>
    <w:rsid w:val="00732DF6"/>
    <w:rsid w:val="00732E3D"/>
    <w:rsid w:val="00733192"/>
    <w:rsid w:val="007333CC"/>
    <w:rsid w:val="00733686"/>
    <w:rsid w:val="00733A88"/>
    <w:rsid w:val="00734749"/>
    <w:rsid w:val="0073486C"/>
    <w:rsid w:val="0073518A"/>
    <w:rsid w:val="007352DF"/>
    <w:rsid w:val="007354A0"/>
    <w:rsid w:val="007361E2"/>
    <w:rsid w:val="00736D40"/>
    <w:rsid w:val="00737473"/>
    <w:rsid w:val="007375DF"/>
    <w:rsid w:val="00737899"/>
    <w:rsid w:val="00737EAB"/>
    <w:rsid w:val="00740063"/>
    <w:rsid w:val="0074159A"/>
    <w:rsid w:val="00741619"/>
    <w:rsid w:val="00741E73"/>
    <w:rsid w:val="007423C0"/>
    <w:rsid w:val="00743B4D"/>
    <w:rsid w:val="00744482"/>
    <w:rsid w:val="007452B9"/>
    <w:rsid w:val="007457D7"/>
    <w:rsid w:val="00745AB0"/>
    <w:rsid w:val="00745AB9"/>
    <w:rsid w:val="00746530"/>
    <w:rsid w:val="00746C53"/>
    <w:rsid w:val="00746D01"/>
    <w:rsid w:val="00746FDF"/>
    <w:rsid w:val="0074704E"/>
    <w:rsid w:val="00747129"/>
    <w:rsid w:val="0074753E"/>
    <w:rsid w:val="007477FF"/>
    <w:rsid w:val="00747AD3"/>
    <w:rsid w:val="0075062A"/>
    <w:rsid w:val="00750680"/>
    <w:rsid w:val="00750979"/>
    <w:rsid w:val="00750B87"/>
    <w:rsid w:val="00750C9E"/>
    <w:rsid w:val="00751238"/>
    <w:rsid w:val="00751566"/>
    <w:rsid w:val="00751B21"/>
    <w:rsid w:val="0075273F"/>
    <w:rsid w:val="007527F0"/>
    <w:rsid w:val="00752AD9"/>
    <w:rsid w:val="00752C66"/>
    <w:rsid w:val="00752E52"/>
    <w:rsid w:val="00752F10"/>
    <w:rsid w:val="00753163"/>
    <w:rsid w:val="00753B05"/>
    <w:rsid w:val="00754C82"/>
    <w:rsid w:val="00754E83"/>
    <w:rsid w:val="007554E7"/>
    <w:rsid w:val="00755931"/>
    <w:rsid w:val="00755C5B"/>
    <w:rsid w:val="00756339"/>
    <w:rsid w:val="00756FB7"/>
    <w:rsid w:val="00757317"/>
    <w:rsid w:val="0075751F"/>
    <w:rsid w:val="00760047"/>
    <w:rsid w:val="007600C5"/>
    <w:rsid w:val="00760933"/>
    <w:rsid w:val="0076099C"/>
    <w:rsid w:val="0076113B"/>
    <w:rsid w:val="007612F8"/>
    <w:rsid w:val="007615D1"/>
    <w:rsid w:val="00761E12"/>
    <w:rsid w:val="0076212A"/>
    <w:rsid w:val="007622B0"/>
    <w:rsid w:val="0076247A"/>
    <w:rsid w:val="00763176"/>
    <w:rsid w:val="0076363D"/>
    <w:rsid w:val="00763A26"/>
    <w:rsid w:val="00763C84"/>
    <w:rsid w:val="00764108"/>
    <w:rsid w:val="00764794"/>
    <w:rsid w:val="0076494A"/>
    <w:rsid w:val="00764BB2"/>
    <w:rsid w:val="00764C05"/>
    <w:rsid w:val="00765765"/>
    <w:rsid w:val="00766FCB"/>
    <w:rsid w:val="0076714D"/>
    <w:rsid w:val="00767ECA"/>
    <w:rsid w:val="0077001D"/>
    <w:rsid w:val="00770984"/>
    <w:rsid w:val="00771389"/>
    <w:rsid w:val="007720B8"/>
    <w:rsid w:val="00772107"/>
    <w:rsid w:val="0077232A"/>
    <w:rsid w:val="007727AB"/>
    <w:rsid w:val="007736F5"/>
    <w:rsid w:val="00773E6C"/>
    <w:rsid w:val="00773F9B"/>
    <w:rsid w:val="007744B6"/>
    <w:rsid w:val="00774C77"/>
    <w:rsid w:val="00774FF3"/>
    <w:rsid w:val="0077566B"/>
    <w:rsid w:val="00777850"/>
    <w:rsid w:val="00780264"/>
    <w:rsid w:val="00781B49"/>
    <w:rsid w:val="00782A22"/>
    <w:rsid w:val="00782D58"/>
    <w:rsid w:val="00782FCD"/>
    <w:rsid w:val="00783E6B"/>
    <w:rsid w:val="00784373"/>
    <w:rsid w:val="0078477E"/>
    <w:rsid w:val="00784BB7"/>
    <w:rsid w:val="0078524A"/>
    <w:rsid w:val="007854F4"/>
    <w:rsid w:val="00785786"/>
    <w:rsid w:val="00785E1E"/>
    <w:rsid w:val="00786189"/>
    <w:rsid w:val="007864E8"/>
    <w:rsid w:val="00786B4C"/>
    <w:rsid w:val="00787198"/>
    <w:rsid w:val="00787BC1"/>
    <w:rsid w:val="00787F32"/>
    <w:rsid w:val="007900DB"/>
    <w:rsid w:val="0079028E"/>
    <w:rsid w:val="007906A6"/>
    <w:rsid w:val="0079086E"/>
    <w:rsid w:val="00790AA5"/>
    <w:rsid w:val="00791A64"/>
    <w:rsid w:val="00791E13"/>
    <w:rsid w:val="0079248D"/>
    <w:rsid w:val="0079359C"/>
    <w:rsid w:val="007936C5"/>
    <w:rsid w:val="00793991"/>
    <w:rsid w:val="00793E52"/>
    <w:rsid w:val="00793E76"/>
    <w:rsid w:val="0079442D"/>
    <w:rsid w:val="007946A8"/>
    <w:rsid w:val="0079492D"/>
    <w:rsid w:val="0079493A"/>
    <w:rsid w:val="00794BCA"/>
    <w:rsid w:val="00794C61"/>
    <w:rsid w:val="00795037"/>
    <w:rsid w:val="007957E7"/>
    <w:rsid w:val="00795EFB"/>
    <w:rsid w:val="00797FEA"/>
    <w:rsid w:val="007A0379"/>
    <w:rsid w:val="007A0767"/>
    <w:rsid w:val="007A08DB"/>
    <w:rsid w:val="007A1284"/>
    <w:rsid w:val="007A16A5"/>
    <w:rsid w:val="007A1996"/>
    <w:rsid w:val="007A1A5F"/>
    <w:rsid w:val="007A1B5D"/>
    <w:rsid w:val="007A1D63"/>
    <w:rsid w:val="007A1E42"/>
    <w:rsid w:val="007A24A3"/>
    <w:rsid w:val="007A2D6B"/>
    <w:rsid w:val="007A2EFA"/>
    <w:rsid w:val="007A30E6"/>
    <w:rsid w:val="007A3285"/>
    <w:rsid w:val="007A345B"/>
    <w:rsid w:val="007A3895"/>
    <w:rsid w:val="007A4491"/>
    <w:rsid w:val="007A4500"/>
    <w:rsid w:val="007A4DD4"/>
    <w:rsid w:val="007A4EEF"/>
    <w:rsid w:val="007A57B7"/>
    <w:rsid w:val="007A5818"/>
    <w:rsid w:val="007A585F"/>
    <w:rsid w:val="007A58F0"/>
    <w:rsid w:val="007A5992"/>
    <w:rsid w:val="007A5D15"/>
    <w:rsid w:val="007A6872"/>
    <w:rsid w:val="007A7632"/>
    <w:rsid w:val="007B01FF"/>
    <w:rsid w:val="007B0420"/>
    <w:rsid w:val="007B0625"/>
    <w:rsid w:val="007B07EA"/>
    <w:rsid w:val="007B0BA8"/>
    <w:rsid w:val="007B0D40"/>
    <w:rsid w:val="007B113F"/>
    <w:rsid w:val="007B152A"/>
    <w:rsid w:val="007B1A9B"/>
    <w:rsid w:val="007B24DE"/>
    <w:rsid w:val="007B2710"/>
    <w:rsid w:val="007B2AC2"/>
    <w:rsid w:val="007B2DA8"/>
    <w:rsid w:val="007B31F9"/>
    <w:rsid w:val="007B3589"/>
    <w:rsid w:val="007B3C25"/>
    <w:rsid w:val="007B3DB7"/>
    <w:rsid w:val="007B4244"/>
    <w:rsid w:val="007B527C"/>
    <w:rsid w:val="007B569D"/>
    <w:rsid w:val="007B56E6"/>
    <w:rsid w:val="007B57FE"/>
    <w:rsid w:val="007B63AE"/>
    <w:rsid w:val="007B67CD"/>
    <w:rsid w:val="007B6AF5"/>
    <w:rsid w:val="007B6BF1"/>
    <w:rsid w:val="007B6F11"/>
    <w:rsid w:val="007B6F4E"/>
    <w:rsid w:val="007B7127"/>
    <w:rsid w:val="007B76C0"/>
    <w:rsid w:val="007B7F71"/>
    <w:rsid w:val="007C03AD"/>
    <w:rsid w:val="007C0697"/>
    <w:rsid w:val="007C088E"/>
    <w:rsid w:val="007C08C1"/>
    <w:rsid w:val="007C0F92"/>
    <w:rsid w:val="007C1379"/>
    <w:rsid w:val="007C1A20"/>
    <w:rsid w:val="007C21E8"/>
    <w:rsid w:val="007C226D"/>
    <w:rsid w:val="007C32CE"/>
    <w:rsid w:val="007C359F"/>
    <w:rsid w:val="007C37C2"/>
    <w:rsid w:val="007C39C4"/>
    <w:rsid w:val="007C41D9"/>
    <w:rsid w:val="007C44DF"/>
    <w:rsid w:val="007C44FE"/>
    <w:rsid w:val="007C4763"/>
    <w:rsid w:val="007C478B"/>
    <w:rsid w:val="007C4C14"/>
    <w:rsid w:val="007C4C34"/>
    <w:rsid w:val="007C5161"/>
    <w:rsid w:val="007C5592"/>
    <w:rsid w:val="007C56F0"/>
    <w:rsid w:val="007C5C30"/>
    <w:rsid w:val="007C5DE5"/>
    <w:rsid w:val="007C5E81"/>
    <w:rsid w:val="007C5E99"/>
    <w:rsid w:val="007C6461"/>
    <w:rsid w:val="007C7222"/>
    <w:rsid w:val="007C7F80"/>
    <w:rsid w:val="007D0480"/>
    <w:rsid w:val="007D0D9F"/>
    <w:rsid w:val="007D0DC7"/>
    <w:rsid w:val="007D0E89"/>
    <w:rsid w:val="007D0FFA"/>
    <w:rsid w:val="007D11D3"/>
    <w:rsid w:val="007D138E"/>
    <w:rsid w:val="007D180C"/>
    <w:rsid w:val="007D1A4E"/>
    <w:rsid w:val="007D2BAA"/>
    <w:rsid w:val="007D2C80"/>
    <w:rsid w:val="007D2D83"/>
    <w:rsid w:val="007D313F"/>
    <w:rsid w:val="007D345E"/>
    <w:rsid w:val="007D404E"/>
    <w:rsid w:val="007D49FF"/>
    <w:rsid w:val="007D5B7D"/>
    <w:rsid w:val="007D5BC0"/>
    <w:rsid w:val="007D5CD6"/>
    <w:rsid w:val="007D61BA"/>
    <w:rsid w:val="007D6910"/>
    <w:rsid w:val="007D7931"/>
    <w:rsid w:val="007D7D62"/>
    <w:rsid w:val="007E009D"/>
    <w:rsid w:val="007E01E5"/>
    <w:rsid w:val="007E07E5"/>
    <w:rsid w:val="007E0983"/>
    <w:rsid w:val="007E1956"/>
    <w:rsid w:val="007E1D45"/>
    <w:rsid w:val="007E206C"/>
    <w:rsid w:val="007E2750"/>
    <w:rsid w:val="007E29AB"/>
    <w:rsid w:val="007E2EAE"/>
    <w:rsid w:val="007E3227"/>
    <w:rsid w:val="007E3657"/>
    <w:rsid w:val="007E3BAA"/>
    <w:rsid w:val="007E3BEF"/>
    <w:rsid w:val="007E3CC1"/>
    <w:rsid w:val="007E3E16"/>
    <w:rsid w:val="007E3EFD"/>
    <w:rsid w:val="007E4413"/>
    <w:rsid w:val="007E444E"/>
    <w:rsid w:val="007E4723"/>
    <w:rsid w:val="007E47F4"/>
    <w:rsid w:val="007E4CDF"/>
    <w:rsid w:val="007E5060"/>
    <w:rsid w:val="007E55B0"/>
    <w:rsid w:val="007E5996"/>
    <w:rsid w:val="007E5CA1"/>
    <w:rsid w:val="007E606E"/>
    <w:rsid w:val="007E6208"/>
    <w:rsid w:val="007E726B"/>
    <w:rsid w:val="007E73FF"/>
    <w:rsid w:val="007E7697"/>
    <w:rsid w:val="007F0144"/>
    <w:rsid w:val="007F0BCB"/>
    <w:rsid w:val="007F0E42"/>
    <w:rsid w:val="007F1232"/>
    <w:rsid w:val="007F2222"/>
    <w:rsid w:val="007F2CCD"/>
    <w:rsid w:val="007F3130"/>
    <w:rsid w:val="007F36A0"/>
    <w:rsid w:val="007F3A0F"/>
    <w:rsid w:val="007F3AE3"/>
    <w:rsid w:val="007F3F8E"/>
    <w:rsid w:val="007F416E"/>
    <w:rsid w:val="007F420D"/>
    <w:rsid w:val="007F4821"/>
    <w:rsid w:val="007F4F3B"/>
    <w:rsid w:val="007F508F"/>
    <w:rsid w:val="007F58D1"/>
    <w:rsid w:val="007F5F9D"/>
    <w:rsid w:val="007F60D6"/>
    <w:rsid w:val="007F7D28"/>
    <w:rsid w:val="007F7D4C"/>
    <w:rsid w:val="008001D2"/>
    <w:rsid w:val="00800245"/>
    <w:rsid w:val="0080027F"/>
    <w:rsid w:val="008008A2"/>
    <w:rsid w:val="00800AE0"/>
    <w:rsid w:val="00800B26"/>
    <w:rsid w:val="008012A9"/>
    <w:rsid w:val="008018A3"/>
    <w:rsid w:val="00801AD3"/>
    <w:rsid w:val="00801D77"/>
    <w:rsid w:val="00801F32"/>
    <w:rsid w:val="008025F1"/>
    <w:rsid w:val="00802867"/>
    <w:rsid w:val="00802B2D"/>
    <w:rsid w:val="00802B31"/>
    <w:rsid w:val="00802B54"/>
    <w:rsid w:val="00802E1E"/>
    <w:rsid w:val="00802F0D"/>
    <w:rsid w:val="00803396"/>
    <w:rsid w:val="008034A8"/>
    <w:rsid w:val="0080354D"/>
    <w:rsid w:val="008035C8"/>
    <w:rsid w:val="008036CE"/>
    <w:rsid w:val="00803938"/>
    <w:rsid w:val="00803B35"/>
    <w:rsid w:val="00803BC0"/>
    <w:rsid w:val="00804C3E"/>
    <w:rsid w:val="008050D0"/>
    <w:rsid w:val="00805575"/>
    <w:rsid w:val="00805D6C"/>
    <w:rsid w:val="0080675C"/>
    <w:rsid w:val="00806801"/>
    <w:rsid w:val="008071A2"/>
    <w:rsid w:val="00807597"/>
    <w:rsid w:val="008075CE"/>
    <w:rsid w:val="0080760F"/>
    <w:rsid w:val="00807AE9"/>
    <w:rsid w:val="00807EDB"/>
    <w:rsid w:val="0081059D"/>
    <w:rsid w:val="0081096C"/>
    <w:rsid w:val="00811167"/>
    <w:rsid w:val="0081214F"/>
    <w:rsid w:val="00812DF6"/>
    <w:rsid w:val="00812E09"/>
    <w:rsid w:val="00812F69"/>
    <w:rsid w:val="00813016"/>
    <w:rsid w:val="008139FB"/>
    <w:rsid w:val="00813BAB"/>
    <w:rsid w:val="00813FB8"/>
    <w:rsid w:val="008157D4"/>
    <w:rsid w:val="00815814"/>
    <w:rsid w:val="00815A83"/>
    <w:rsid w:val="00815D14"/>
    <w:rsid w:val="00815E1B"/>
    <w:rsid w:val="00815E42"/>
    <w:rsid w:val="00815FC0"/>
    <w:rsid w:val="00816268"/>
    <w:rsid w:val="00816501"/>
    <w:rsid w:val="0081693F"/>
    <w:rsid w:val="00816A77"/>
    <w:rsid w:val="00816C55"/>
    <w:rsid w:val="008177EA"/>
    <w:rsid w:val="008179BA"/>
    <w:rsid w:val="00817F8D"/>
    <w:rsid w:val="0082045B"/>
    <w:rsid w:val="0082083C"/>
    <w:rsid w:val="00820A88"/>
    <w:rsid w:val="008212FE"/>
    <w:rsid w:val="00821336"/>
    <w:rsid w:val="0082185F"/>
    <w:rsid w:val="00821D51"/>
    <w:rsid w:val="0082223E"/>
    <w:rsid w:val="008222B2"/>
    <w:rsid w:val="008227B4"/>
    <w:rsid w:val="00823027"/>
    <w:rsid w:val="008231C0"/>
    <w:rsid w:val="008233EE"/>
    <w:rsid w:val="008236B2"/>
    <w:rsid w:val="008239E3"/>
    <w:rsid w:val="00823C56"/>
    <w:rsid w:val="00823EF8"/>
    <w:rsid w:val="008243EF"/>
    <w:rsid w:val="008245F3"/>
    <w:rsid w:val="00824BB5"/>
    <w:rsid w:val="00824C09"/>
    <w:rsid w:val="00825A53"/>
    <w:rsid w:val="00826BBE"/>
    <w:rsid w:val="0082742A"/>
    <w:rsid w:val="0083052E"/>
    <w:rsid w:val="0083087E"/>
    <w:rsid w:val="00830DEA"/>
    <w:rsid w:val="00832373"/>
    <w:rsid w:val="0083281B"/>
    <w:rsid w:val="00832B78"/>
    <w:rsid w:val="00832EE8"/>
    <w:rsid w:val="008334D4"/>
    <w:rsid w:val="00833B77"/>
    <w:rsid w:val="008340BB"/>
    <w:rsid w:val="00834272"/>
    <w:rsid w:val="00834AAC"/>
    <w:rsid w:val="00835113"/>
    <w:rsid w:val="008354C1"/>
    <w:rsid w:val="008357EF"/>
    <w:rsid w:val="00835893"/>
    <w:rsid w:val="00836402"/>
    <w:rsid w:val="008364DF"/>
    <w:rsid w:val="00836A85"/>
    <w:rsid w:val="00836C09"/>
    <w:rsid w:val="00836E8F"/>
    <w:rsid w:val="00840418"/>
    <w:rsid w:val="0084146C"/>
    <w:rsid w:val="008418E8"/>
    <w:rsid w:val="00841E01"/>
    <w:rsid w:val="00842391"/>
    <w:rsid w:val="008423DF"/>
    <w:rsid w:val="00842696"/>
    <w:rsid w:val="00843175"/>
    <w:rsid w:val="00843528"/>
    <w:rsid w:val="00843AC1"/>
    <w:rsid w:val="00843C94"/>
    <w:rsid w:val="00843D56"/>
    <w:rsid w:val="0084423F"/>
    <w:rsid w:val="008448CF"/>
    <w:rsid w:val="00844B7D"/>
    <w:rsid w:val="00844DDF"/>
    <w:rsid w:val="00845399"/>
    <w:rsid w:val="00845C65"/>
    <w:rsid w:val="00845D6E"/>
    <w:rsid w:val="0084658E"/>
    <w:rsid w:val="008465AB"/>
    <w:rsid w:val="00846FA8"/>
    <w:rsid w:val="00847FBA"/>
    <w:rsid w:val="00850224"/>
    <w:rsid w:val="008503E4"/>
    <w:rsid w:val="00851078"/>
    <w:rsid w:val="00851982"/>
    <w:rsid w:val="00851B27"/>
    <w:rsid w:val="00851B44"/>
    <w:rsid w:val="00852146"/>
    <w:rsid w:val="008521F8"/>
    <w:rsid w:val="008524D0"/>
    <w:rsid w:val="008525C1"/>
    <w:rsid w:val="0085295B"/>
    <w:rsid w:val="00852CFC"/>
    <w:rsid w:val="00853371"/>
    <w:rsid w:val="0085478F"/>
    <w:rsid w:val="00854B11"/>
    <w:rsid w:val="008553BB"/>
    <w:rsid w:val="0085554A"/>
    <w:rsid w:val="0085593D"/>
    <w:rsid w:val="00857364"/>
    <w:rsid w:val="008609BE"/>
    <w:rsid w:val="008620F0"/>
    <w:rsid w:val="00862172"/>
    <w:rsid w:val="00862450"/>
    <w:rsid w:val="00862465"/>
    <w:rsid w:val="008629AC"/>
    <w:rsid w:val="00863161"/>
    <w:rsid w:val="00863507"/>
    <w:rsid w:val="00863515"/>
    <w:rsid w:val="00863FAA"/>
    <w:rsid w:val="0086408E"/>
    <w:rsid w:val="00864149"/>
    <w:rsid w:val="008643D9"/>
    <w:rsid w:val="00864500"/>
    <w:rsid w:val="00864756"/>
    <w:rsid w:val="008647BC"/>
    <w:rsid w:val="00864A35"/>
    <w:rsid w:val="00864B9A"/>
    <w:rsid w:val="00864F01"/>
    <w:rsid w:val="00865138"/>
    <w:rsid w:val="00865771"/>
    <w:rsid w:val="008657CA"/>
    <w:rsid w:val="008657EC"/>
    <w:rsid w:val="00866013"/>
    <w:rsid w:val="0086627B"/>
    <w:rsid w:val="00866297"/>
    <w:rsid w:val="008662AD"/>
    <w:rsid w:val="0086633F"/>
    <w:rsid w:val="008664A2"/>
    <w:rsid w:val="00867349"/>
    <w:rsid w:val="00867485"/>
    <w:rsid w:val="00867704"/>
    <w:rsid w:val="00867958"/>
    <w:rsid w:val="00870750"/>
    <w:rsid w:val="00870A22"/>
    <w:rsid w:val="00870DC5"/>
    <w:rsid w:val="00871409"/>
    <w:rsid w:val="00871B1E"/>
    <w:rsid w:val="00871F4E"/>
    <w:rsid w:val="00872012"/>
    <w:rsid w:val="008734CB"/>
    <w:rsid w:val="008735DA"/>
    <w:rsid w:val="00873793"/>
    <w:rsid w:val="00873847"/>
    <w:rsid w:val="00873952"/>
    <w:rsid w:val="00873E68"/>
    <w:rsid w:val="008740CE"/>
    <w:rsid w:val="00874177"/>
    <w:rsid w:val="00874AAD"/>
    <w:rsid w:val="00874D6F"/>
    <w:rsid w:val="00875225"/>
    <w:rsid w:val="0087530A"/>
    <w:rsid w:val="008759D4"/>
    <w:rsid w:val="00875A14"/>
    <w:rsid w:val="0087653A"/>
    <w:rsid w:val="00876581"/>
    <w:rsid w:val="0087799B"/>
    <w:rsid w:val="0088000C"/>
    <w:rsid w:val="00880D1E"/>
    <w:rsid w:val="00881AD9"/>
    <w:rsid w:val="008820F2"/>
    <w:rsid w:val="008836EC"/>
    <w:rsid w:val="008837D6"/>
    <w:rsid w:val="008838E7"/>
    <w:rsid w:val="00883AFA"/>
    <w:rsid w:val="008846D2"/>
    <w:rsid w:val="0088531D"/>
    <w:rsid w:val="008855D5"/>
    <w:rsid w:val="008859EA"/>
    <w:rsid w:val="00885BBE"/>
    <w:rsid w:val="00885DDA"/>
    <w:rsid w:val="008861EF"/>
    <w:rsid w:val="008862F0"/>
    <w:rsid w:val="00886412"/>
    <w:rsid w:val="00886FE1"/>
    <w:rsid w:val="0088758B"/>
    <w:rsid w:val="0088760D"/>
    <w:rsid w:val="0088774A"/>
    <w:rsid w:val="008878CE"/>
    <w:rsid w:val="00890611"/>
    <w:rsid w:val="00890BE8"/>
    <w:rsid w:val="00890DC5"/>
    <w:rsid w:val="00890FA3"/>
    <w:rsid w:val="00891135"/>
    <w:rsid w:val="008912B4"/>
    <w:rsid w:val="008915A1"/>
    <w:rsid w:val="008917DD"/>
    <w:rsid w:val="008917E7"/>
    <w:rsid w:val="00891BB3"/>
    <w:rsid w:val="00892967"/>
    <w:rsid w:val="008931E3"/>
    <w:rsid w:val="00893BC8"/>
    <w:rsid w:val="00893F3F"/>
    <w:rsid w:val="008947DE"/>
    <w:rsid w:val="00896B4A"/>
    <w:rsid w:val="00896E2F"/>
    <w:rsid w:val="00897C77"/>
    <w:rsid w:val="00897EAC"/>
    <w:rsid w:val="008A00BD"/>
    <w:rsid w:val="008A0229"/>
    <w:rsid w:val="008A032E"/>
    <w:rsid w:val="008A0664"/>
    <w:rsid w:val="008A0A5E"/>
    <w:rsid w:val="008A113E"/>
    <w:rsid w:val="008A159E"/>
    <w:rsid w:val="008A15D0"/>
    <w:rsid w:val="008A1D47"/>
    <w:rsid w:val="008A20D7"/>
    <w:rsid w:val="008A2412"/>
    <w:rsid w:val="008A24B4"/>
    <w:rsid w:val="008A2BFB"/>
    <w:rsid w:val="008A2D18"/>
    <w:rsid w:val="008A2D86"/>
    <w:rsid w:val="008A34DA"/>
    <w:rsid w:val="008A3849"/>
    <w:rsid w:val="008A39E0"/>
    <w:rsid w:val="008A3C33"/>
    <w:rsid w:val="008A41D2"/>
    <w:rsid w:val="008A461A"/>
    <w:rsid w:val="008A5276"/>
    <w:rsid w:val="008A5456"/>
    <w:rsid w:val="008A6195"/>
    <w:rsid w:val="008A6235"/>
    <w:rsid w:val="008A6454"/>
    <w:rsid w:val="008A6D88"/>
    <w:rsid w:val="008A6F27"/>
    <w:rsid w:val="008A72D4"/>
    <w:rsid w:val="008A7437"/>
    <w:rsid w:val="008A7AF9"/>
    <w:rsid w:val="008A7B36"/>
    <w:rsid w:val="008A7C64"/>
    <w:rsid w:val="008A7F30"/>
    <w:rsid w:val="008B0707"/>
    <w:rsid w:val="008B0D11"/>
    <w:rsid w:val="008B0E01"/>
    <w:rsid w:val="008B0E90"/>
    <w:rsid w:val="008B108D"/>
    <w:rsid w:val="008B1244"/>
    <w:rsid w:val="008B15BA"/>
    <w:rsid w:val="008B1651"/>
    <w:rsid w:val="008B1692"/>
    <w:rsid w:val="008B3A52"/>
    <w:rsid w:val="008B3B98"/>
    <w:rsid w:val="008B3CFD"/>
    <w:rsid w:val="008B4119"/>
    <w:rsid w:val="008B4213"/>
    <w:rsid w:val="008B47CA"/>
    <w:rsid w:val="008B4A26"/>
    <w:rsid w:val="008B4D9F"/>
    <w:rsid w:val="008B4DEA"/>
    <w:rsid w:val="008B4F66"/>
    <w:rsid w:val="008B50B0"/>
    <w:rsid w:val="008B511F"/>
    <w:rsid w:val="008B55B1"/>
    <w:rsid w:val="008B5F6D"/>
    <w:rsid w:val="008B6863"/>
    <w:rsid w:val="008B6D61"/>
    <w:rsid w:val="008B6F8F"/>
    <w:rsid w:val="008B7079"/>
    <w:rsid w:val="008B70EA"/>
    <w:rsid w:val="008B7232"/>
    <w:rsid w:val="008B7BF8"/>
    <w:rsid w:val="008B7C28"/>
    <w:rsid w:val="008C0625"/>
    <w:rsid w:val="008C0800"/>
    <w:rsid w:val="008C0A74"/>
    <w:rsid w:val="008C1010"/>
    <w:rsid w:val="008C102F"/>
    <w:rsid w:val="008C149B"/>
    <w:rsid w:val="008C174E"/>
    <w:rsid w:val="008C1BD2"/>
    <w:rsid w:val="008C1F07"/>
    <w:rsid w:val="008C2A0B"/>
    <w:rsid w:val="008C2C31"/>
    <w:rsid w:val="008C3878"/>
    <w:rsid w:val="008C3991"/>
    <w:rsid w:val="008C4088"/>
    <w:rsid w:val="008C447E"/>
    <w:rsid w:val="008C46B4"/>
    <w:rsid w:val="008C4EAF"/>
    <w:rsid w:val="008C4FB3"/>
    <w:rsid w:val="008C5073"/>
    <w:rsid w:val="008C55A2"/>
    <w:rsid w:val="008C5D12"/>
    <w:rsid w:val="008C62FF"/>
    <w:rsid w:val="008C6747"/>
    <w:rsid w:val="008C6C7C"/>
    <w:rsid w:val="008C70CA"/>
    <w:rsid w:val="008C7B2E"/>
    <w:rsid w:val="008C7E94"/>
    <w:rsid w:val="008D0572"/>
    <w:rsid w:val="008D0914"/>
    <w:rsid w:val="008D0A38"/>
    <w:rsid w:val="008D0BC9"/>
    <w:rsid w:val="008D0C2F"/>
    <w:rsid w:val="008D0D8F"/>
    <w:rsid w:val="008D100C"/>
    <w:rsid w:val="008D1266"/>
    <w:rsid w:val="008D1376"/>
    <w:rsid w:val="008D1A6C"/>
    <w:rsid w:val="008D1DAD"/>
    <w:rsid w:val="008D2091"/>
    <w:rsid w:val="008D435F"/>
    <w:rsid w:val="008D5464"/>
    <w:rsid w:val="008D54E4"/>
    <w:rsid w:val="008D5586"/>
    <w:rsid w:val="008D55F1"/>
    <w:rsid w:val="008D59D2"/>
    <w:rsid w:val="008D6118"/>
    <w:rsid w:val="008D6CBA"/>
    <w:rsid w:val="008D741E"/>
    <w:rsid w:val="008D7578"/>
    <w:rsid w:val="008D7EF8"/>
    <w:rsid w:val="008E022D"/>
    <w:rsid w:val="008E0239"/>
    <w:rsid w:val="008E04F8"/>
    <w:rsid w:val="008E0C8B"/>
    <w:rsid w:val="008E105C"/>
    <w:rsid w:val="008E11F0"/>
    <w:rsid w:val="008E1416"/>
    <w:rsid w:val="008E1490"/>
    <w:rsid w:val="008E174F"/>
    <w:rsid w:val="008E17A5"/>
    <w:rsid w:val="008E1BCA"/>
    <w:rsid w:val="008E3815"/>
    <w:rsid w:val="008E404A"/>
    <w:rsid w:val="008E462D"/>
    <w:rsid w:val="008E482C"/>
    <w:rsid w:val="008E533D"/>
    <w:rsid w:val="008E6671"/>
    <w:rsid w:val="008E6BC6"/>
    <w:rsid w:val="008E6BD5"/>
    <w:rsid w:val="008E7193"/>
    <w:rsid w:val="008E728C"/>
    <w:rsid w:val="008E74ED"/>
    <w:rsid w:val="008E7641"/>
    <w:rsid w:val="008E7806"/>
    <w:rsid w:val="008E7C65"/>
    <w:rsid w:val="008F01BC"/>
    <w:rsid w:val="008F0599"/>
    <w:rsid w:val="008F0771"/>
    <w:rsid w:val="008F0EBB"/>
    <w:rsid w:val="008F114B"/>
    <w:rsid w:val="008F17BF"/>
    <w:rsid w:val="008F2254"/>
    <w:rsid w:val="008F2AFA"/>
    <w:rsid w:val="008F2F80"/>
    <w:rsid w:val="008F37DE"/>
    <w:rsid w:val="008F3B29"/>
    <w:rsid w:val="008F3F9F"/>
    <w:rsid w:val="008F42BF"/>
    <w:rsid w:val="008F44A7"/>
    <w:rsid w:val="008F50CE"/>
    <w:rsid w:val="008F50FB"/>
    <w:rsid w:val="008F5AB7"/>
    <w:rsid w:val="008F5FA3"/>
    <w:rsid w:val="008F637D"/>
    <w:rsid w:val="008F63B2"/>
    <w:rsid w:val="008F76EF"/>
    <w:rsid w:val="008F795E"/>
    <w:rsid w:val="008F7C1E"/>
    <w:rsid w:val="008F7D65"/>
    <w:rsid w:val="008F7EEF"/>
    <w:rsid w:val="0090173E"/>
    <w:rsid w:val="00902AED"/>
    <w:rsid w:val="0090321C"/>
    <w:rsid w:val="009032BA"/>
    <w:rsid w:val="00903FAC"/>
    <w:rsid w:val="00904E22"/>
    <w:rsid w:val="00905007"/>
    <w:rsid w:val="009052D7"/>
    <w:rsid w:val="009054EE"/>
    <w:rsid w:val="00905751"/>
    <w:rsid w:val="00906E07"/>
    <w:rsid w:val="00906F09"/>
    <w:rsid w:val="009075B8"/>
    <w:rsid w:val="009077AC"/>
    <w:rsid w:val="009102C6"/>
    <w:rsid w:val="00910332"/>
    <w:rsid w:val="0091044F"/>
    <w:rsid w:val="009109F4"/>
    <w:rsid w:val="00911764"/>
    <w:rsid w:val="00912281"/>
    <w:rsid w:val="009123A0"/>
    <w:rsid w:val="00912463"/>
    <w:rsid w:val="009128DF"/>
    <w:rsid w:val="00912D40"/>
    <w:rsid w:val="0091337E"/>
    <w:rsid w:val="0091356F"/>
    <w:rsid w:val="00913B77"/>
    <w:rsid w:val="0091460A"/>
    <w:rsid w:val="009147FB"/>
    <w:rsid w:val="00914B9D"/>
    <w:rsid w:val="009159B1"/>
    <w:rsid w:val="00915A11"/>
    <w:rsid w:val="00915D66"/>
    <w:rsid w:val="00915DB5"/>
    <w:rsid w:val="00916176"/>
    <w:rsid w:val="00916694"/>
    <w:rsid w:val="0091688C"/>
    <w:rsid w:val="00916A34"/>
    <w:rsid w:val="00917134"/>
    <w:rsid w:val="00917C77"/>
    <w:rsid w:val="00920109"/>
    <w:rsid w:val="0092025D"/>
    <w:rsid w:val="009205E6"/>
    <w:rsid w:val="00920B45"/>
    <w:rsid w:val="0092159D"/>
    <w:rsid w:val="00921C3C"/>
    <w:rsid w:val="00922414"/>
    <w:rsid w:val="00922772"/>
    <w:rsid w:val="0092285B"/>
    <w:rsid w:val="00922E20"/>
    <w:rsid w:val="00923335"/>
    <w:rsid w:val="009236D7"/>
    <w:rsid w:val="00923F00"/>
    <w:rsid w:val="00924624"/>
    <w:rsid w:val="0092475C"/>
    <w:rsid w:val="00924A23"/>
    <w:rsid w:val="00925A5D"/>
    <w:rsid w:val="00925C17"/>
    <w:rsid w:val="00926A5E"/>
    <w:rsid w:val="00926DAB"/>
    <w:rsid w:val="00926E53"/>
    <w:rsid w:val="009277DD"/>
    <w:rsid w:val="009303F0"/>
    <w:rsid w:val="009305F8"/>
    <w:rsid w:val="0093078F"/>
    <w:rsid w:val="00930EE9"/>
    <w:rsid w:val="00931154"/>
    <w:rsid w:val="009325E7"/>
    <w:rsid w:val="00932B4E"/>
    <w:rsid w:val="00932C5A"/>
    <w:rsid w:val="00932D6C"/>
    <w:rsid w:val="00933277"/>
    <w:rsid w:val="0093399D"/>
    <w:rsid w:val="00933BC3"/>
    <w:rsid w:val="00933D36"/>
    <w:rsid w:val="00934481"/>
    <w:rsid w:val="009344EF"/>
    <w:rsid w:val="00934943"/>
    <w:rsid w:val="00934A17"/>
    <w:rsid w:val="0093519F"/>
    <w:rsid w:val="00935686"/>
    <w:rsid w:val="00935BF3"/>
    <w:rsid w:val="00935EF7"/>
    <w:rsid w:val="00936092"/>
    <w:rsid w:val="009365D6"/>
    <w:rsid w:val="009369F1"/>
    <w:rsid w:val="009370CB"/>
    <w:rsid w:val="00937495"/>
    <w:rsid w:val="00937E71"/>
    <w:rsid w:val="009400CF"/>
    <w:rsid w:val="00940D86"/>
    <w:rsid w:val="00940E19"/>
    <w:rsid w:val="0094137E"/>
    <w:rsid w:val="009413D6"/>
    <w:rsid w:val="009417BF"/>
    <w:rsid w:val="00941BE2"/>
    <w:rsid w:val="00941E1E"/>
    <w:rsid w:val="00942BD4"/>
    <w:rsid w:val="0094348F"/>
    <w:rsid w:val="00943B63"/>
    <w:rsid w:val="00943E53"/>
    <w:rsid w:val="00943EE6"/>
    <w:rsid w:val="009444B2"/>
    <w:rsid w:val="009451C8"/>
    <w:rsid w:val="009452F0"/>
    <w:rsid w:val="00945675"/>
    <w:rsid w:val="0094570A"/>
    <w:rsid w:val="0094583B"/>
    <w:rsid w:val="00945D29"/>
    <w:rsid w:val="00945DBB"/>
    <w:rsid w:val="00945F79"/>
    <w:rsid w:val="00946590"/>
    <w:rsid w:val="009469FC"/>
    <w:rsid w:val="00946C54"/>
    <w:rsid w:val="00946C83"/>
    <w:rsid w:val="009471E8"/>
    <w:rsid w:val="0094761D"/>
    <w:rsid w:val="00947EF9"/>
    <w:rsid w:val="009500AB"/>
    <w:rsid w:val="0095014F"/>
    <w:rsid w:val="009501C7"/>
    <w:rsid w:val="00950A7B"/>
    <w:rsid w:val="00950C77"/>
    <w:rsid w:val="009517E9"/>
    <w:rsid w:val="0095190F"/>
    <w:rsid w:val="00952113"/>
    <w:rsid w:val="009521F2"/>
    <w:rsid w:val="009524F4"/>
    <w:rsid w:val="009525D9"/>
    <w:rsid w:val="00952765"/>
    <w:rsid w:val="00953028"/>
    <w:rsid w:val="0095328B"/>
    <w:rsid w:val="0095338F"/>
    <w:rsid w:val="00953CC6"/>
    <w:rsid w:val="009540CF"/>
    <w:rsid w:val="00954C4B"/>
    <w:rsid w:val="00954D6B"/>
    <w:rsid w:val="00955054"/>
    <w:rsid w:val="009550B7"/>
    <w:rsid w:val="009550EA"/>
    <w:rsid w:val="00955350"/>
    <w:rsid w:val="00955459"/>
    <w:rsid w:val="00955ED3"/>
    <w:rsid w:val="00956E0D"/>
    <w:rsid w:val="00957230"/>
    <w:rsid w:val="00957CA3"/>
    <w:rsid w:val="00960D69"/>
    <w:rsid w:val="00960EE2"/>
    <w:rsid w:val="00961150"/>
    <w:rsid w:val="0096129D"/>
    <w:rsid w:val="0096133D"/>
    <w:rsid w:val="009614A6"/>
    <w:rsid w:val="00961CCF"/>
    <w:rsid w:val="00962432"/>
    <w:rsid w:val="00962502"/>
    <w:rsid w:val="009628B1"/>
    <w:rsid w:val="009628DA"/>
    <w:rsid w:val="00962A6B"/>
    <w:rsid w:val="00962C8F"/>
    <w:rsid w:val="00962DC1"/>
    <w:rsid w:val="009632EA"/>
    <w:rsid w:val="009636A2"/>
    <w:rsid w:val="00963EB1"/>
    <w:rsid w:val="0096447A"/>
    <w:rsid w:val="0096449D"/>
    <w:rsid w:val="00964C0A"/>
    <w:rsid w:val="00965015"/>
    <w:rsid w:val="00965172"/>
    <w:rsid w:val="0096540D"/>
    <w:rsid w:val="00965839"/>
    <w:rsid w:val="00966022"/>
    <w:rsid w:val="00966359"/>
    <w:rsid w:val="009663E0"/>
    <w:rsid w:val="00966E08"/>
    <w:rsid w:val="009672E2"/>
    <w:rsid w:val="00967457"/>
    <w:rsid w:val="0096750D"/>
    <w:rsid w:val="0096763D"/>
    <w:rsid w:val="00967890"/>
    <w:rsid w:val="009700C1"/>
    <w:rsid w:val="009701DF"/>
    <w:rsid w:val="00970595"/>
    <w:rsid w:val="0097092D"/>
    <w:rsid w:val="00970996"/>
    <w:rsid w:val="00970D11"/>
    <w:rsid w:val="00971126"/>
    <w:rsid w:val="009713B5"/>
    <w:rsid w:val="009717F0"/>
    <w:rsid w:val="00971C69"/>
    <w:rsid w:val="00971C95"/>
    <w:rsid w:val="00971CEE"/>
    <w:rsid w:val="0097240F"/>
    <w:rsid w:val="009725BD"/>
    <w:rsid w:val="00972805"/>
    <w:rsid w:val="00972DFD"/>
    <w:rsid w:val="00972EB8"/>
    <w:rsid w:val="009733FB"/>
    <w:rsid w:val="00973544"/>
    <w:rsid w:val="009735C4"/>
    <w:rsid w:val="00973B86"/>
    <w:rsid w:val="00973CF9"/>
    <w:rsid w:val="009742BE"/>
    <w:rsid w:val="009747C3"/>
    <w:rsid w:val="009751B7"/>
    <w:rsid w:val="00975803"/>
    <w:rsid w:val="00975D28"/>
    <w:rsid w:val="00975F82"/>
    <w:rsid w:val="00975FCC"/>
    <w:rsid w:val="00976545"/>
    <w:rsid w:val="00976873"/>
    <w:rsid w:val="009769F5"/>
    <w:rsid w:val="00976DB3"/>
    <w:rsid w:val="00977283"/>
    <w:rsid w:val="009777D2"/>
    <w:rsid w:val="00977941"/>
    <w:rsid w:val="00977B9A"/>
    <w:rsid w:val="00980067"/>
    <w:rsid w:val="00980252"/>
    <w:rsid w:val="00980BBB"/>
    <w:rsid w:val="00980F2A"/>
    <w:rsid w:val="00980FD4"/>
    <w:rsid w:val="0098224F"/>
    <w:rsid w:val="00982925"/>
    <w:rsid w:val="00982C58"/>
    <w:rsid w:val="00982D68"/>
    <w:rsid w:val="009832F8"/>
    <w:rsid w:val="0098334D"/>
    <w:rsid w:val="00983818"/>
    <w:rsid w:val="00983A0A"/>
    <w:rsid w:val="00983EC7"/>
    <w:rsid w:val="00984356"/>
    <w:rsid w:val="00984557"/>
    <w:rsid w:val="00984829"/>
    <w:rsid w:val="00984F45"/>
    <w:rsid w:val="00985789"/>
    <w:rsid w:val="009857AA"/>
    <w:rsid w:val="00985A87"/>
    <w:rsid w:val="009860A1"/>
    <w:rsid w:val="0098627E"/>
    <w:rsid w:val="00986D25"/>
    <w:rsid w:val="00986E8E"/>
    <w:rsid w:val="00987B22"/>
    <w:rsid w:val="00987B6C"/>
    <w:rsid w:val="00987B6E"/>
    <w:rsid w:val="00987CFC"/>
    <w:rsid w:val="00990093"/>
    <w:rsid w:val="00990505"/>
    <w:rsid w:val="00991054"/>
    <w:rsid w:val="0099114D"/>
    <w:rsid w:val="00991735"/>
    <w:rsid w:val="00991767"/>
    <w:rsid w:val="00991F27"/>
    <w:rsid w:val="0099231A"/>
    <w:rsid w:val="00992F83"/>
    <w:rsid w:val="00992FD4"/>
    <w:rsid w:val="0099336B"/>
    <w:rsid w:val="009936C8"/>
    <w:rsid w:val="0099390D"/>
    <w:rsid w:val="00993B92"/>
    <w:rsid w:val="00994252"/>
    <w:rsid w:val="00994695"/>
    <w:rsid w:val="009947CB"/>
    <w:rsid w:val="009948A3"/>
    <w:rsid w:val="0099495D"/>
    <w:rsid w:val="00995355"/>
    <w:rsid w:val="0099580B"/>
    <w:rsid w:val="00995C00"/>
    <w:rsid w:val="009973F1"/>
    <w:rsid w:val="00997798"/>
    <w:rsid w:val="009977BD"/>
    <w:rsid w:val="00997A05"/>
    <w:rsid w:val="00997D23"/>
    <w:rsid w:val="009A010F"/>
    <w:rsid w:val="009A0AA1"/>
    <w:rsid w:val="009A0D7A"/>
    <w:rsid w:val="009A0F3A"/>
    <w:rsid w:val="009A0FD8"/>
    <w:rsid w:val="009A15FC"/>
    <w:rsid w:val="009A1BFE"/>
    <w:rsid w:val="009A1CCB"/>
    <w:rsid w:val="009A2D78"/>
    <w:rsid w:val="009A2F4C"/>
    <w:rsid w:val="009A3010"/>
    <w:rsid w:val="009A3065"/>
    <w:rsid w:val="009A3892"/>
    <w:rsid w:val="009A3B70"/>
    <w:rsid w:val="009A3DC2"/>
    <w:rsid w:val="009A4AC3"/>
    <w:rsid w:val="009A4F56"/>
    <w:rsid w:val="009A5222"/>
    <w:rsid w:val="009A57C3"/>
    <w:rsid w:val="009A5D4E"/>
    <w:rsid w:val="009A64E8"/>
    <w:rsid w:val="009A68E3"/>
    <w:rsid w:val="009A6B48"/>
    <w:rsid w:val="009A6CAD"/>
    <w:rsid w:val="009A6E11"/>
    <w:rsid w:val="009A6E9B"/>
    <w:rsid w:val="009A75B3"/>
    <w:rsid w:val="009B0193"/>
    <w:rsid w:val="009B08EF"/>
    <w:rsid w:val="009B0A20"/>
    <w:rsid w:val="009B0BDC"/>
    <w:rsid w:val="009B0DDC"/>
    <w:rsid w:val="009B125C"/>
    <w:rsid w:val="009B14EF"/>
    <w:rsid w:val="009B171C"/>
    <w:rsid w:val="009B1924"/>
    <w:rsid w:val="009B1C5A"/>
    <w:rsid w:val="009B2988"/>
    <w:rsid w:val="009B3380"/>
    <w:rsid w:val="009B345C"/>
    <w:rsid w:val="009B3540"/>
    <w:rsid w:val="009B3A1F"/>
    <w:rsid w:val="009B3BD8"/>
    <w:rsid w:val="009B4047"/>
    <w:rsid w:val="009B40F4"/>
    <w:rsid w:val="009B44ED"/>
    <w:rsid w:val="009B4C26"/>
    <w:rsid w:val="009B4C75"/>
    <w:rsid w:val="009B545E"/>
    <w:rsid w:val="009B54DB"/>
    <w:rsid w:val="009B56C6"/>
    <w:rsid w:val="009B56F2"/>
    <w:rsid w:val="009B5701"/>
    <w:rsid w:val="009B5D94"/>
    <w:rsid w:val="009B5E3B"/>
    <w:rsid w:val="009B6364"/>
    <w:rsid w:val="009B6767"/>
    <w:rsid w:val="009B705F"/>
    <w:rsid w:val="009B75B7"/>
    <w:rsid w:val="009B7AAB"/>
    <w:rsid w:val="009B7CB5"/>
    <w:rsid w:val="009B7E74"/>
    <w:rsid w:val="009C0228"/>
    <w:rsid w:val="009C0C9E"/>
    <w:rsid w:val="009C0E7C"/>
    <w:rsid w:val="009C1590"/>
    <w:rsid w:val="009C1600"/>
    <w:rsid w:val="009C1677"/>
    <w:rsid w:val="009C1C88"/>
    <w:rsid w:val="009C245B"/>
    <w:rsid w:val="009C2705"/>
    <w:rsid w:val="009C2B43"/>
    <w:rsid w:val="009C2CDD"/>
    <w:rsid w:val="009C3DB1"/>
    <w:rsid w:val="009C4076"/>
    <w:rsid w:val="009C433F"/>
    <w:rsid w:val="009C4B24"/>
    <w:rsid w:val="009C5544"/>
    <w:rsid w:val="009C57ED"/>
    <w:rsid w:val="009C591C"/>
    <w:rsid w:val="009C5B8E"/>
    <w:rsid w:val="009C6624"/>
    <w:rsid w:val="009C6AB6"/>
    <w:rsid w:val="009C74F6"/>
    <w:rsid w:val="009D04BE"/>
    <w:rsid w:val="009D0B75"/>
    <w:rsid w:val="009D107D"/>
    <w:rsid w:val="009D1861"/>
    <w:rsid w:val="009D1D21"/>
    <w:rsid w:val="009D2129"/>
    <w:rsid w:val="009D35D7"/>
    <w:rsid w:val="009D37EE"/>
    <w:rsid w:val="009D380E"/>
    <w:rsid w:val="009D3F6C"/>
    <w:rsid w:val="009D411A"/>
    <w:rsid w:val="009D41BF"/>
    <w:rsid w:val="009D42AE"/>
    <w:rsid w:val="009D49E0"/>
    <w:rsid w:val="009D5252"/>
    <w:rsid w:val="009D52B3"/>
    <w:rsid w:val="009D5F22"/>
    <w:rsid w:val="009D5FEF"/>
    <w:rsid w:val="009D6582"/>
    <w:rsid w:val="009D697A"/>
    <w:rsid w:val="009D70A8"/>
    <w:rsid w:val="009D7B14"/>
    <w:rsid w:val="009D7DCA"/>
    <w:rsid w:val="009E002A"/>
    <w:rsid w:val="009E05B2"/>
    <w:rsid w:val="009E0637"/>
    <w:rsid w:val="009E0781"/>
    <w:rsid w:val="009E0FFD"/>
    <w:rsid w:val="009E109C"/>
    <w:rsid w:val="009E17CF"/>
    <w:rsid w:val="009E2286"/>
    <w:rsid w:val="009E2730"/>
    <w:rsid w:val="009E283F"/>
    <w:rsid w:val="009E287C"/>
    <w:rsid w:val="009E2D34"/>
    <w:rsid w:val="009E3286"/>
    <w:rsid w:val="009E34FE"/>
    <w:rsid w:val="009E359C"/>
    <w:rsid w:val="009E377F"/>
    <w:rsid w:val="009E38F8"/>
    <w:rsid w:val="009E3AAB"/>
    <w:rsid w:val="009E4434"/>
    <w:rsid w:val="009E544F"/>
    <w:rsid w:val="009E5476"/>
    <w:rsid w:val="009E6300"/>
    <w:rsid w:val="009E6E30"/>
    <w:rsid w:val="009E6F82"/>
    <w:rsid w:val="009E7118"/>
    <w:rsid w:val="009E7A2F"/>
    <w:rsid w:val="009E7FF3"/>
    <w:rsid w:val="009F0851"/>
    <w:rsid w:val="009F117F"/>
    <w:rsid w:val="009F1589"/>
    <w:rsid w:val="009F1964"/>
    <w:rsid w:val="009F1E18"/>
    <w:rsid w:val="009F1F6B"/>
    <w:rsid w:val="009F28B0"/>
    <w:rsid w:val="009F2A91"/>
    <w:rsid w:val="009F2EB1"/>
    <w:rsid w:val="009F339B"/>
    <w:rsid w:val="009F4565"/>
    <w:rsid w:val="009F4E0C"/>
    <w:rsid w:val="009F55D1"/>
    <w:rsid w:val="009F5DFB"/>
    <w:rsid w:val="009F5E98"/>
    <w:rsid w:val="009F68F6"/>
    <w:rsid w:val="009F6993"/>
    <w:rsid w:val="009F69CB"/>
    <w:rsid w:val="009F6B27"/>
    <w:rsid w:val="009F6F92"/>
    <w:rsid w:val="009F7542"/>
    <w:rsid w:val="00A0046D"/>
    <w:rsid w:val="00A0047A"/>
    <w:rsid w:val="00A00799"/>
    <w:rsid w:val="00A00AE4"/>
    <w:rsid w:val="00A00F8A"/>
    <w:rsid w:val="00A00FFE"/>
    <w:rsid w:val="00A01A7E"/>
    <w:rsid w:val="00A02528"/>
    <w:rsid w:val="00A02550"/>
    <w:rsid w:val="00A02882"/>
    <w:rsid w:val="00A034CD"/>
    <w:rsid w:val="00A03F3F"/>
    <w:rsid w:val="00A0427E"/>
    <w:rsid w:val="00A043B7"/>
    <w:rsid w:val="00A04958"/>
    <w:rsid w:val="00A053D0"/>
    <w:rsid w:val="00A071BE"/>
    <w:rsid w:val="00A07E24"/>
    <w:rsid w:val="00A07F8B"/>
    <w:rsid w:val="00A108D9"/>
    <w:rsid w:val="00A10B01"/>
    <w:rsid w:val="00A10D71"/>
    <w:rsid w:val="00A112C3"/>
    <w:rsid w:val="00A11794"/>
    <w:rsid w:val="00A11AD1"/>
    <w:rsid w:val="00A1262B"/>
    <w:rsid w:val="00A12ADD"/>
    <w:rsid w:val="00A12C17"/>
    <w:rsid w:val="00A12D05"/>
    <w:rsid w:val="00A12F88"/>
    <w:rsid w:val="00A13103"/>
    <w:rsid w:val="00A13246"/>
    <w:rsid w:val="00A133CC"/>
    <w:rsid w:val="00A13972"/>
    <w:rsid w:val="00A13D20"/>
    <w:rsid w:val="00A14C2A"/>
    <w:rsid w:val="00A1506A"/>
    <w:rsid w:val="00A15598"/>
    <w:rsid w:val="00A1631C"/>
    <w:rsid w:val="00A16690"/>
    <w:rsid w:val="00A16A97"/>
    <w:rsid w:val="00A173F5"/>
    <w:rsid w:val="00A177FA"/>
    <w:rsid w:val="00A204CD"/>
    <w:rsid w:val="00A209F6"/>
    <w:rsid w:val="00A20E23"/>
    <w:rsid w:val="00A20F06"/>
    <w:rsid w:val="00A2153A"/>
    <w:rsid w:val="00A21667"/>
    <w:rsid w:val="00A2180D"/>
    <w:rsid w:val="00A2192D"/>
    <w:rsid w:val="00A225B3"/>
    <w:rsid w:val="00A22C27"/>
    <w:rsid w:val="00A2335A"/>
    <w:rsid w:val="00A23579"/>
    <w:rsid w:val="00A23611"/>
    <w:rsid w:val="00A238DA"/>
    <w:rsid w:val="00A239FE"/>
    <w:rsid w:val="00A23A58"/>
    <w:rsid w:val="00A23F59"/>
    <w:rsid w:val="00A241FF"/>
    <w:rsid w:val="00A24492"/>
    <w:rsid w:val="00A249D4"/>
    <w:rsid w:val="00A252B5"/>
    <w:rsid w:val="00A255A9"/>
    <w:rsid w:val="00A2584D"/>
    <w:rsid w:val="00A261E7"/>
    <w:rsid w:val="00A26834"/>
    <w:rsid w:val="00A27234"/>
    <w:rsid w:val="00A2774E"/>
    <w:rsid w:val="00A27982"/>
    <w:rsid w:val="00A27F35"/>
    <w:rsid w:val="00A301ED"/>
    <w:rsid w:val="00A30FA8"/>
    <w:rsid w:val="00A31510"/>
    <w:rsid w:val="00A316F5"/>
    <w:rsid w:val="00A31C72"/>
    <w:rsid w:val="00A323FE"/>
    <w:rsid w:val="00A32900"/>
    <w:rsid w:val="00A32A57"/>
    <w:rsid w:val="00A32BA5"/>
    <w:rsid w:val="00A32BAF"/>
    <w:rsid w:val="00A33030"/>
    <w:rsid w:val="00A3307A"/>
    <w:rsid w:val="00A33969"/>
    <w:rsid w:val="00A33AFC"/>
    <w:rsid w:val="00A33E14"/>
    <w:rsid w:val="00A33F82"/>
    <w:rsid w:val="00A3443E"/>
    <w:rsid w:val="00A3446B"/>
    <w:rsid w:val="00A35359"/>
    <w:rsid w:val="00A357C2"/>
    <w:rsid w:val="00A367CA"/>
    <w:rsid w:val="00A36897"/>
    <w:rsid w:val="00A36D63"/>
    <w:rsid w:val="00A37E0E"/>
    <w:rsid w:val="00A40745"/>
    <w:rsid w:val="00A40914"/>
    <w:rsid w:val="00A413C5"/>
    <w:rsid w:val="00A415E7"/>
    <w:rsid w:val="00A420CB"/>
    <w:rsid w:val="00A422BE"/>
    <w:rsid w:val="00A422EA"/>
    <w:rsid w:val="00A42A4D"/>
    <w:rsid w:val="00A42BB3"/>
    <w:rsid w:val="00A431F4"/>
    <w:rsid w:val="00A4379E"/>
    <w:rsid w:val="00A43D89"/>
    <w:rsid w:val="00A43E82"/>
    <w:rsid w:val="00A447C2"/>
    <w:rsid w:val="00A452CA"/>
    <w:rsid w:val="00A458D7"/>
    <w:rsid w:val="00A45BA6"/>
    <w:rsid w:val="00A45C88"/>
    <w:rsid w:val="00A45FF7"/>
    <w:rsid w:val="00A46A9C"/>
    <w:rsid w:val="00A46D85"/>
    <w:rsid w:val="00A47261"/>
    <w:rsid w:val="00A474F0"/>
    <w:rsid w:val="00A47FCD"/>
    <w:rsid w:val="00A50981"/>
    <w:rsid w:val="00A50FA6"/>
    <w:rsid w:val="00A5250A"/>
    <w:rsid w:val="00A52513"/>
    <w:rsid w:val="00A530A0"/>
    <w:rsid w:val="00A5349E"/>
    <w:rsid w:val="00A53CC9"/>
    <w:rsid w:val="00A5421B"/>
    <w:rsid w:val="00A548D3"/>
    <w:rsid w:val="00A5505C"/>
    <w:rsid w:val="00A55415"/>
    <w:rsid w:val="00A55607"/>
    <w:rsid w:val="00A55E57"/>
    <w:rsid w:val="00A562E1"/>
    <w:rsid w:val="00A56EA3"/>
    <w:rsid w:val="00A57032"/>
    <w:rsid w:val="00A57092"/>
    <w:rsid w:val="00A579D9"/>
    <w:rsid w:val="00A60107"/>
    <w:rsid w:val="00A60596"/>
    <w:rsid w:val="00A6092A"/>
    <w:rsid w:val="00A611E9"/>
    <w:rsid w:val="00A6154B"/>
    <w:rsid w:val="00A61C83"/>
    <w:rsid w:val="00A627DE"/>
    <w:rsid w:val="00A62A77"/>
    <w:rsid w:val="00A6319A"/>
    <w:rsid w:val="00A6334B"/>
    <w:rsid w:val="00A636CB"/>
    <w:rsid w:val="00A6439B"/>
    <w:rsid w:val="00A64711"/>
    <w:rsid w:val="00A64976"/>
    <w:rsid w:val="00A65270"/>
    <w:rsid w:val="00A65645"/>
    <w:rsid w:val="00A65755"/>
    <w:rsid w:val="00A658F8"/>
    <w:rsid w:val="00A659BF"/>
    <w:rsid w:val="00A65B4D"/>
    <w:rsid w:val="00A66405"/>
    <w:rsid w:val="00A669A1"/>
    <w:rsid w:val="00A669B6"/>
    <w:rsid w:val="00A66C67"/>
    <w:rsid w:val="00A66D05"/>
    <w:rsid w:val="00A66E65"/>
    <w:rsid w:val="00A66F3C"/>
    <w:rsid w:val="00A674A3"/>
    <w:rsid w:val="00A67DB4"/>
    <w:rsid w:val="00A67EEC"/>
    <w:rsid w:val="00A70F1C"/>
    <w:rsid w:val="00A71AE5"/>
    <w:rsid w:val="00A71F1D"/>
    <w:rsid w:val="00A71F73"/>
    <w:rsid w:val="00A72245"/>
    <w:rsid w:val="00A72CFB"/>
    <w:rsid w:val="00A72ED2"/>
    <w:rsid w:val="00A73347"/>
    <w:rsid w:val="00A737F7"/>
    <w:rsid w:val="00A73C1B"/>
    <w:rsid w:val="00A73FDD"/>
    <w:rsid w:val="00A74386"/>
    <w:rsid w:val="00A74844"/>
    <w:rsid w:val="00A74D82"/>
    <w:rsid w:val="00A751B0"/>
    <w:rsid w:val="00A75542"/>
    <w:rsid w:val="00A755AA"/>
    <w:rsid w:val="00A756E6"/>
    <w:rsid w:val="00A75C8B"/>
    <w:rsid w:val="00A761BA"/>
    <w:rsid w:val="00A766E2"/>
    <w:rsid w:val="00A767B9"/>
    <w:rsid w:val="00A76D62"/>
    <w:rsid w:val="00A77705"/>
    <w:rsid w:val="00A777FF"/>
    <w:rsid w:val="00A77A84"/>
    <w:rsid w:val="00A77C44"/>
    <w:rsid w:val="00A80001"/>
    <w:rsid w:val="00A801DE"/>
    <w:rsid w:val="00A8065C"/>
    <w:rsid w:val="00A80BC0"/>
    <w:rsid w:val="00A81077"/>
    <w:rsid w:val="00A81682"/>
    <w:rsid w:val="00A81982"/>
    <w:rsid w:val="00A81EB4"/>
    <w:rsid w:val="00A827EB"/>
    <w:rsid w:val="00A82888"/>
    <w:rsid w:val="00A82BA7"/>
    <w:rsid w:val="00A835D5"/>
    <w:rsid w:val="00A83AD8"/>
    <w:rsid w:val="00A83BDC"/>
    <w:rsid w:val="00A83FA8"/>
    <w:rsid w:val="00A846FC"/>
    <w:rsid w:val="00A84A49"/>
    <w:rsid w:val="00A852E6"/>
    <w:rsid w:val="00A853FE"/>
    <w:rsid w:val="00A8547A"/>
    <w:rsid w:val="00A856DE"/>
    <w:rsid w:val="00A85DD0"/>
    <w:rsid w:val="00A85FC6"/>
    <w:rsid w:val="00A85FEE"/>
    <w:rsid w:val="00A86277"/>
    <w:rsid w:val="00A864CB"/>
    <w:rsid w:val="00A87FB8"/>
    <w:rsid w:val="00A900B0"/>
    <w:rsid w:val="00A921D4"/>
    <w:rsid w:val="00A92533"/>
    <w:rsid w:val="00A92E3C"/>
    <w:rsid w:val="00A9327D"/>
    <w:rsid w:val="00A93424"/>
    <w:rsid w:val="00A934EF"/>
    <w:rsid w:val="00A936D2"/>
    <w:rsid w:val="00A93DE2"/>
    <w:rsid w:val="00A93F3B"/>
    <w:rsid w:val="00A93F74"/>
    <w:rsid w:val="00A9408B"/>
    <w:rsid w:val="00A9465C"/>
    <w:rsid w:val="00A94953"/>
    <w:rsid w:val="00A9497B"/>
    <w:rsid w:val="00A95B76"/>
    <w:rsid w:val="00A9608A"/>
    <w:rsid w:val="00A96483"/>
    <w:rsid w:val="00A9649B"/>
    <w:rsid w:val="00A964EB"/>
    <w:rsid w:val="00A96A6C"/>
    <w:rsid w:val="00A96EAB"/>
    <w:rsid w:val="00AA00D1"/>
    <w:rsid w:val="00AA01D1"/>
    <w:rsid w:val="00AA065C"/>
    <w:rsid w:val="00AA076E"/>
    <w:rsid w:val="00AA0AD0"/>
    <w:rsid w:val="00AA0E59"/>
    <w:rsid w:val="00AA0FEB"/>
    <w:rsid w:val="00AA1814"/>
    <w:rsid w:val="00AA182F"/>
    <w:rsid w:val="00AA1DA8"/>
    <w:rsid w:val="00AA21CD"/>
    <w:rsid w:val="00AA2434"/>
    <w:rsid w:val="00AA2784"/>
    <w:rsid w:val="00AA29F5"/>
    <w:rsid w:val="00AA2EDD"/>
    <w:rsid w:val="00AA2FBB"/>
    <w:rsid w:val="00AA312D"/>
    <w:rsid w:val="00AA315F"/>
    <w:rsid w:val="00AA4BEA"/>
    <w:rsid w:val="00AA4D71"/>
    <w:rsid w:val="00AA554D"/>
    <w:rsid w:val="00AA554E"/>
    <w:rsid w:val="00AA56F8"/>
    <w:rsid w:val="00AA5943"/>
    <w:rsid w:val="00AA5966"/>
    <w:rsid w:val="00AA5DDB"/>
    <w:rsid w:val="00AA622E"/>
    <w:rsid w:val="00AA627A"/>
    <w:rsid w:val="00AA6602"/>
    <w:rsid w:val="00AA730C"/>
    <w:rsid w:val="00AA75CF"/>
    <w:rsid w:val="00AB0265"/>
    <w:rsid w:val="00AB07BF"/>
    <w:rsid w:val="00AB11EF"/>
    <w:rsid w:val="00AB1795"/>
    <w:rsid w:val="00AB1BD2"/>
    <w:rsid w:val="00AB260D"/>
    <w:rsid w:val="00AB26B6"/>
    <w:rsid w:val="00AB2733"/>
    <w:rsid w:val="00AB2DD8"/>
    <w:rsid w:val="00AB3AA7"/>
    <w:rsid w:val="00AB41C7"/>
    <w:rsid w:val="00AB42D7"/>
    <w:rsid w:val="00AB4B32"/>
    <w:rsid w:val="00AB4DED"/>
    <w:rsid w:val="00AB5313"/>
    <w:rsid w:val="00AB54A4"/>
    <w:rsid w:val="00AB5942"/>
    <w:rsid w:val="00AB68A6"/>
    <w:rsid w:val="00AB6954"/>
    <w:rsid w:val="00AB7222"/>
    <w:rsid w:val="00AB72C6"/>
    <w:rsid w:val="00AC0063"/>
    <w:rsid w:val="00AC15D1"/>
    <w:rsid w:val="00AC1CCD"/>
    <w:rsid w:val="00AC22CE"/>
    <w:rsid w:val="00AC239F"/>
    <w:rsid w:val="00AC2EF3"/>
    <w:rsid w:val="00AC3415"/>
    <w:rsid w:val="00AC40B8"/>
    <w:rsid w:val="00AC4192"/>
    <w:rsid w:val="00AC451B"/>
    <w:rsid w:val="00AC4B8A"/>
    <w:rsid w:val="00AC4CC7"/>
    <w:rsid w:val="00AC4F17"/>
    <w:rsid w:val="00AC500C"/>
    <w:rsid w:val="00AC535B"/>
    <w:rsid w:val="00AC62E8"/>
    <w:rsid w:val="00AC6F91"/>
    <w:rsid w:val="00AC76A0"/>
    <w:rsid w:val="00AC7AB6"/>
    <w:rsid w:val="00AC7FA4"/>
    <w:rsid w:val="00AD0241"/>
    <w:rsid w:val="00AD0275"/>
    <w:rsid w:val="00AD0459"/>
    <w:rsid w:val="00AD0C85"/>
    <w:rsid w:val="00AD0E60"/>
    <w:rsid w:val="00AD1215"/>
    <w:rsid w:val="00AD1BF8"/>
    <w:rsid w:val="00AD1D4C"/>
    <w:rsid w:val="00AD219D"/>
    <w:rsid w:val="00AD21BA"/>
    <w:rsid w:val="00AD2947"/>
    <w:rsid w:val="00AD3215"/>
    <w:rsid w:val="00AD3596"/>
    <w:rsid w:val="00AD36F3"/>
    <w:rsid w:val="00AD3A7F"/>
    <w:rsid w:val="00AD3D57"/>
    <w:rsid w:val="00AD411A"/>
    <w:rsid w:val="00AD44A4"/>
    <w:rsid w:val="00AD4B05"/>
    <w:rsid w:val="00AD540B"/>
    <w:rsid w:val="00AD546F"/>
    <w:rsid w:val="00AD5AB7"/>
    <w:rsid w:val="00AD5DA8"/>
    <w:rsid w:val="00AD61DA"/>
    <w:rsid w:val="00AD6254"/>
    <w:rsid w:val="00AD6398"/>
    <w:rsid w:val="00AD6742"/>
    <w:rsid w:val="00AD6EC8"/>
    <w:rsid w:val="00AD7836"/>
    <w:rsid w:val="00AE002F"/>
    <w:rsid w:val="00AE05CF"/>
    <w:rsid w:val="00AE0ACC"/>
    <w:rsid w:val="00AE1452"/>
    <w:rsid w:val="00AE1AFC"/>
    <w:rsid w:val="00AE2197"/>
    <w:rsid w:val="00AE231B"/>
    <w:rsid w:val="00AE2B60"/>
    <w:rsid w:val="00AE2DE3"/>
    <w:rsid w:val="00AE38D7"/>
    <w:rsid w:val="00AE398E"/>
    <w:rsid w:val="00AE3A2D"/>
    <w:rsid w:val="00AE3E15"/>
    <w:rsid w:val="00AE41B5"/>
    <w:rsid w:val="00AE54A7"/>
    <w:rsid w:val="00AE560A"/>
    <w:rsid w:val="00AE5E8B"/>
    <w:rsid w:val="00AE675D"/>
    <w:rsid w:val="00AE677E"/>
    <w:rsid w:val="00AE679B"/>
    <w:rsid w:val="00AE6E39"/>
    <w:rsid w:val="00AE7217"/>
    <w:rsid w:val="00AE7A4A"/>
    <w:rsid w:val="00AF0228"/>
    <w:rsid w:val="00AF0938"/>
    <w:rsid w:val="00AF0E70"/>
    <w:rsid w:val="00AF1392"/>
    <w:rsid w:val="00AF19F4"/>
    <w:rsid w:val="00AF1A4E"/>
    <w:rsid w:val="00AF22B5"/>
    <w:rsid w:val="00AF2499"/>
    <w:rsid w:val="00AF29AD"/>
    <w:rsid w:val="00AF2B39"/>
    <w:rsid w:val="00AF357C"/>
    <w:rsid w:val="00AF3CD3"/>
    <w:rsid w:val="00AF3DA3"/>
    <w:rsid w:val="00AF422B"/>
    <w:rsid w:val="00AF4232"/>
    <w:rsid w:val="00AF44D0"/>
    <w:rsid w:val="00AF45CF"/>
    <w:rsid w:val="00AF4AF1"/>
    <w:rsid w:val="00AF4FC8"/>
    <w:rsid w:val="00AF5512"/>
    <w:rsid w:val="00AF5A34"/>
    <w:rsid w:val="00AF6454"/>
    <w:rsid w:val="00AF69E0"/>
    <w:rsid w:val="00AF7148"/>
    <w:rsid w:val="00AF72FC"/>
    <w:rsid w:val="00AF76D9"/>
    <w:rsid w:val="00AF76DE"/>
    <w:rsid w:val="00AF79BE"/>
    <w:rsid w:val="00AF7A63"/>
    <w:rsid w:val="00AF7D1C"/>
    <w:rsid w:val="00B00070"/>
    <w:rsid w:val="00B004FE"/>
    <w:rsid w:val="00B00B48"/>
    <w:rsid w:val="00B00BB2"/>
    <w:rsid w:val="00B00CE7"/>
    <w:rsid w:val="00B00E86"/>
    <w:rsid w:val="00B01EE2"/>
    <w:rsid w:val="00B02909"/>
    <w:rsid w:val="00B02A5A"/>
    <w:rsid w:val="00B0347F"/>
    <w:rsid w:val="00B035CC"/>
    <w:rsid w:val="00B036B5"/>
    <w:rsid w:val="00B037B1"/>
    <w:rsid w:val="00B03A62"/>
    <w:rsid w:val="00B03C33"/>
    <w:rsid w:val="00B03CDB"/>
    <w:rsid w:val="00B03FDD"/>
    <w:rsid w:val="00B041F4"/>
    <w:rsid w:val="00B04880"/>
    <w:rsid w:val="00B0495B"/>
    <w:rsid w:val="00B0620E"/>
    <w:rsid w:val="00B062C8"/>
    <w:rsid w:val="00B063F4"/>
    <w:rsid w:val="00B07187"/>
    <w:rsid w:val="00B07E5F"/>
    <w:rsid w:val="00B102CA"/>
    <w:rsid w:val="00B107F2"/>
    <w:rsid w:val="00B10A33"/>
    <w:rsid w:val="00B10C3C"/>
    <w:rsid w:val="00B11F4C"/>
    <w:rsid w:val="00B1242F"/>
    <w:rsid w:val="00B128AC"/>
    <w:rsid w:val="00B129B1"/>
    <w:rsid w:val="00B12D9D"/>
    <w:rsid w:val="00B13A70"/>
    <w:rsid w:val="00B13DF4"/>
    <w:rsid w:val="00B146FA"/>
    <w:rsid w:val="00B14784"/>
    <w:rsid w:val="00B14DAC"/>
    <w:rsid w:val="00B14DD8"/>
    <w:rsid w:val="00B14FDB"/>
    <w:rsid w:val="00B152BF"/>
    <w:rsid w:val="00B15DD5"/>
    <w:rsid w:val="00B16E65"/>
    <w:rsid w:val="00B17DB2"/>
    <w:rsid w:val="00B2031A"/>
    <w:rsid w:val="00B206C9"/>
    <w:rsid w:val="00B20AAF"/>
    <w:rsid w:val="00B21149"/>
    <w:rsid w:val="00B2117C"/>
    <w:rsid w:val="00B212D9"/>
    <w:rsid w:val="00B21525"/>
    <w:rsid w:val="00B21986"/>
    <w:rsid w:val="00B2210D"/>
    <w:rsid w:val="00B222BC"/>
    <w:rsid w:val="00B23BB4"/>
    <w:rsid w:val="00B23F7F"/>
    <w:rsid w:val="00B23FCF"/>
    <w:rsid w:val="00B2458C"/>
    <w:rsid w:val="00B24686"/>
    <w:rsid w:val="00B256AE"/>
    <w:rsid w:val="00B25872"/>
    <w:rsid w:val="00B25A09"/>
    <w:rsid w:val="00B262F4"/>
    <w:rsid w:val="00B265BD"/>
    <w:rsid w:val="00B269B1"/>
    <w:rsid w:val="00B26C68"/>
    <w:rsid w:val="00B27193"/>
    <w:rsid w:val="00B276BB"/>
    <w:rsid w:val="00B305B0"/>
    <w:rsid w:val="00B30E86"/>
    <w:rsid w:val="00B312E4"/>
    <w:rsid w:val="00B31319"/>
    <w:rsid w:val="00B31EFD"/>
    <w:rsid w:val="00B32265"/>
    <w:rsid w:val="00B3231B"/>
    <w:rsid w:val="00B3243D"/>
    <w:rsid w:val="00B3308C"/>
    <w:rsid w:val="00B3468D"/>
    <w:rsid w:val="00B347FC"/>
    <w:rsid w:val="00B34C59"/>
    <w:rsid w:val="00B35333"/>
    <w:rsid w:val="00B35646"/>
    <w:rsid w:val="00B3566C"/>
    <w:rsid w:val="00B356C2"/>
    <w:rsid w:val="00B364CC"/>
    <w:rsid w:val="00B36A9B"/>
    <w:rsid w:val="00B36C1C"/>
    <w:rsid w:val="00B36D71"/>
    <w:rsid w:val="00B3734C"/>
    <w:rsid w:val="00B3766E"/>
    <w:rsid w:val="00B37743"/>
    <w:rsid w:val="00B377EC"/>
    <w:rsid w:val="00B40760"/>
    <w:rsid w:val="00B41135"/>
    <w:rsid w:val="00B414AD"/>
    <w:rsid w:val="00B416F2"/>
    <w:rsid w:val="00B41704"/>
    <w:rsid w:val="00B41886"/>
    <w:rsid w:val="00B418D9"/>
    <w:rsid w:val="00B426B8"/>
    <w:rsid w:val="00B4321C"/>
    <w:rsid w:val="00B43C49"/>
    <w:rsid w:val="00B43CCB"/>
    <w:rsid w:val="00B4442B"/>
    <w:rsid w:val="00B448B3"/>
    <w:rsid w:val="00B4498D"/>
    <w:rsid w:val="00B449AA"/>
    <w:rsid w:val="00B44B5E"/>
    <w:rsid w:val="00B44CC9"/>
    <w:rsid w:val="00B451B1"/>
    <w:rsid w:val="00B4526B"/>
    <w:rsid w:val="00B45C29"/>
    <w:rsid w:val="00B4604A"/>
    <w:rsid w:val="00B46425"/>
    <w:rsid w:val="00B465B9"/>
    <w:rsid w:val="00B46A98"/>
    <w:rsid w:val="00B470FC"/>
    <w:rsid w:val="00B473BD"/>
    <w:rsid w:val="00B5066B"/>
    <w:rsid w:val="00B50955"/>
    <w:rsid w:val="00B50B1C"/>
    <w:rsid w:val="00B50CE7"/>
    <w:rsid w:val="00B518F9"/>
    <w:rsid w:val="00B51D4A"/>
    <w:rsid w:val="00B51E5E"/>
    <w:rsid w:val="00B51F54"/>
    <w:rsid w:val="00B52140"/>
    <w:rsid w:val="00B521EF"/>
    <w:rsid w:val="00B524FD"/>
    <w:rsid w:val="00B5262E"/>
    <w:rsid w:val="00B53456"/>
    <w:rsid w:val="00B53A79"/>
    <w:rsid w:val="00B53D3D"/>
    <w:rsid w:val="00B53E40"/>
    <w:rsid w:val="00B53FB9"/>
    <w:rsid w:val="00B5444F"/>
    <w:rsid w:val="00B54454"/>
    <w:rsid w:val="00B54CB8"/>
    <w:rsid w:val="00B5515B"/>
    <w:rsid w:val="00B55185"/>
    <w:rsid w:val="00B55707"/>
    <w:rsid w:val="00B55A01"/>
    <w:rsid w:val="00B55B4E"/>
    <w:rsid w:val="00B56058"/>
    <w:rsid w:val="00B56F05"/>
    <w:rsid w:val="00B56F69"/>
    <w:rsid w:val="00B57185"/>
    <w:rsid w:val="00B57246"/>
    <w:rsid w:val="00B5742F"/>
    <w:rsid w:val="00B577F6"/>
    <w:rsid w:val="00B5781A"/>
    <w:rsid w:val="00B57DCA"/>
    <w:rsid w:val="00B57E8B"/>
    <w:rsid w:val="00B608BB"/>
    <w:rsid w:val="00B60AD8"/>
    <w:rsid w:val="00B60B4A"/>
    <w:rsid w:val="00B6102E"/>
    <w:rsid w:val="00B614D1"/>
    <w:rsid w:val="00B61E8D"/>
    <w:rsid w:val="00B622FC"/>
    <w:rsid w:val="00B63094"/>
    <w:rsid w:val="00B634AB"/>
    <w:rsid w:val="00B6365E"/>
    <w:rsid w:val="00B63896"/>
    <w:rsid w:val="00B63C75"/>
    <w:rsid w:val="00B64897"/>
    <w:rsid w:val="00B64D58"/>
    <w:rsid w:val="00B64FED"/>
    <w:rsid w:val="00B6562E"/>
    <w:rsid w:val="00B65771"/>
    <w:rsid w:val="00B661AC"/>
    <w:rsid w:val="00B6695F"/>
    <w:rsid w:val="00B66E62"/>
    <w:rsid w:val="00B6726B"/>
    <w:rsid w:val="00B673A4"/>
    <w:rsid w:val="00B7013A"/>
    <w:rsid w:val="00B70250"/>
    <w:rsid w:val="00B706AB"/>
    <w:rsid w:val="00B7095E"/>
    <w:rsid w:val="00B70C97"/>
    <w:rsid w:val="00B710A6"/>
    <w:rsid w:val="00B7142D"/>
    <w:rsid w:val="00B71760"/>
    <w:rsid w:val="00B71D4C"/>
    <w:rsid w:val="00B72206"/>
    <w:rsid w:val="00B72740"/>
    <w:rsid w:val="00B72EB1"/>
    <w:rsid w:val="00B73603"/>
    <w:rsid w:val="00B737BF"/>
    <w:rsid w:val="00B73902"/>
    <w:rsid w:val="00B73E9F"/>
    <w:rsid w:val="00B75366"/>
    <w:rsid w:val="00B75A81"/>
    <w:rsid w:val="00B75DF9"/>
    <w:rsid w:val="00B7631C"/>
    <w:rsid w:val="00B7647D"/>
    <w:rsid w:val="00B7740A"/>
    <w:rsid w:val="00B77421"/>
    <w:rsid w:val="00B77BD4"/>
    <w:rsid w:val="00B809F6"/>
    <w:rsid w:val="00B80A5B"/>
    <w:rsid w:val="00B80FA0"/>
    <w:rsid w:val="00B81AD9"/>
    <w:rsid w:val="00B81BEF"/>
    <w:rsid w:val="00B81DB2"/>
    <w:rsid w:val="00B81DFB"/>
    <w:rsid w:val="00B81E40"/>
    <w:rsid w:val="00B82461"/>
    <w:rsid w:val="00B82E7E"/>
    <w:rsid w:val="00B82EE0"/>
    <w:rsid w:val="00B83BC2"/>
    <w:rsid w:val="00B848D1"/>
    <w:rsid w:val="00B85283"/>
    <w:rsid w:val="00B853D6"/>
    <w:rsid w:val="00B8602D"/>
    <w:rsid w:val="00B864E5"/>
    <w:rsid w:val="00B864F7"/>
    <w:rsid w:val="00B873C1"/>
    <w:rsid w:val="00B87684"/>
    <w:rsid w:val="00B877EE"/>
    <w:rsid w:val="00B87C75"/>
    <w:rsid w:val="00B905E0"/>
    <w:rsid w:val="00B908D5"/>
    <w:rsid w:val="00B91007"/>
    <w:rsid w:val="00B913C2"/>
    <w:rsid w:val="00B91916"/>
    <w:rsid w:val="00B921B0"/>
    <w:rsid w:val="00B9261E"/>
    <w:rsid w:val="00B927C2"/>
    <w:rsid w:val="00B92A6D"/>
    <w:rsid w:val="00B92AE0"/>
    <w:rsid w:val="00B93078"/>
    <w:rsid w:val="00B9438C"/>
    <w:rsid w:val="00B95307"/>
    <w:rsid w:val="00B954D9"/>
    <w:rsid w:val="00B959A6"/>
    <w:rsid w:val="00B95AD2"/>
    <w:rsid w:val="00B962F0"/>
    <w:rsid w:val="00B9639D"/>
    <w:rsid w:val="00B963D4"/>
    <w:rsid w:val="00B96E97"/>
    <w:rsid w:val="00B96F79"/>
    <w:rsid w:val="00B97BCE"/>
    <w:rsid w:val="00B97E73"/>
    <w:rsid w:val="00BA0683"/>
    <w:rsid w:val="00BA0766"/>
    <w:rsid w:val="00BA08B0"/>
    <w:rsid w:val="00BA0B5D"/>
    <w:rsid w:val="00BA0D1C"/>
    <w:rsid w:val="00BA0D40"/>
    <w:rsid w:val="00BA0FB2"/>
    <w:rsid w:val="00BA1131"/>
    <w:rsid w:val="00BA114B"/>
    <w:rsid w:val="00BA2303"/>
    <w:rsid w:val="00BA2351"/>
    <w:rsid w:val="00BA2602"/>
    <w:rsid w:val="00BA266F"/>
    <w:rsid w:val="00BA27BF"/>
    <w:rsid w:val="00BA3194"/>
    <w:rsid w:val="00BA36FE"/>
    <w:rsid w:val="00BA3A1C"/>
    <w:rsid w:val="00BA3BA6"/>
    <w:rsid w:val="00BA3BD3"/>
    <w:rsid w:val="00BA5101"/>
    <w:rsid w:val="00BA5B1C"/>
    <w:rsid w:val="00BA5D31"/>
    <w:rsid w:val="00BA6201"/>
    <w:rsid w:val="00BA6914"/>
    <w:rsid w:val="00BA6FE7"/>
    <w:rsid w:val="00BA78B2"/>
    <w:rsid w:val="00BA7A45"/>
    <w:rsid w:val="00BA7C23"/>
    <w:rsid w:val="00BB0065"/>
    <w:rsid w:val="00BB0651"/>
    <w:rsid w:val="00BB12BA"/>
    <w:rsid w:val="00BB12C8"/>
    <w:rsid w:val="00BB139E"/>
    <w:rsid w:val="00BB13FD"/>
    <w:rsid w:val="00BB204A"/>
    <w:rsid w:val="00BB27B7"/>
    <w:rsid w:val="00BB3C68"/>
    <w:rsid w:val="00BB405C"/>
    <w:rsid w:val="00BB4067"/>
    <w:rsid w:val="00BB4CA6"/>
    <w:rsid w:val="00BB510A"/>
    <w:rsid w:val="00BB56E3"/>
    <w:rsid w:val="00BB5870"/>
    <w:rsid w:val="00BB614D"/>
    <w:rsid w:val="00BB63C7"/>
    <w:rsid w:val="00BB66B9"/>
    <w:rsid w:val="00BB7011"/>
    <w:rsid w:val="00BB7670"/>
    <w:rsid w:val="00BC0363"/>
    <w:rsid w:val="00BC05F0"/>
    <w:rsid w:val="00BC0808"/>
    <w:rsid w:val="00BC096E"/>
    <w:rsid w:val="00BC0ECA"/>
    <w:rsid w:val="00BC15B5"/>
    <w:rsid w:val="00BC19C2"/>
    <w:rsid w:val="00BC1C75"/>
    <w:rsid w:val="00BC1F64"/>
    <w:rsid w:val="00BC26F0"/>
    <w:rsid w:val="00BC275C"/>
    <w:rsid w:val="00BC27B0"/>
    <w:rsid w:val="00BC294C"/>
    <w:rsid w:val="00BC3C93"/>
    <w:rsid w:val="00BC3D1E"/>
    <w:rsid w:val="00BC474F"/>
    <w:rsid w:val="00BC485E"/>
    <w:rsid w:val="00BC4CFF"/>
    <w:rsid w:val="00BC4DB5"/>
    <w:rsid w:val="00BC529C"/>
    <w:rsid w:val="00BC52C3"/>
    <w:rsid w:val="00BC5A26"/>
    <w:rsid w:val="00BC5B15"/>
    <w:rsid w:val="00BC5BA7"/>
    <w:rsid w:val="00BC5E2D"/>
    <w:rsid w:val="00BC5E59"/>
    <w:rsid w:val="00BC6081"/>
    <w:rsid w:val="00BC6D90"/>
    <w:rsid w:val="00BC7853"/>
    <w:rsid w:val="00BD02CA"/>
    <w:rsid w:val="00BD079E"/>
    <w:rsid w:val="00BD1243"/>
    <w:rsid w:val="00BD2974"/>
    <w:rsid w:val="00BD2B6C"/>
    <w:rsid w:val="00BD2D51"/>
    <w:rsid w:val="00BD2D65"/>
    <w:rsid w:val="00BD2FC3"/>
    <w:rsid w:val="00BD321A"/>
    <w:rsid w:val="00BD3514"/>
    <w:rsid w:val="00BD434D"/>
    <w:rsid w:val="00BD46E3"/>
    <w:rsid w:val="00BD46F4"/>
    <w:rsid w:val="00BD4F7A"/>
    <w:rsid w:val="00BD5E95"/>
    <w:rsid w:val="00BD6C0C"/>
    <w:rsid w:val="00BD6DAB"/>
    <w:rsid w:val="00BD704B"/>
    <w:rsid w:val="00BD7220"/>
    <w:rsid w:val="00BD7365"/>
    <w:rsid w:val="00BD73BF"/>
    <w:rsid w:val="00BD7485"/>
    <w:rsid w:val="00BD7941"/>
    <w:rsid w:val="00BD7EE1"/>
    <w:rsid w:val="00BE03F9"/>
    <w:rsid w:val="00BE2496"/>
    <w:rsid w:val="00BE30FD"/>
    <w:rsid w:val="00BE31CC"/>
    <w:rsid w:val="00BE39F9"/>
    <w:rsid w:val="00BE41CE"/>
    <w:rsid w:val="00BE42AC"/>
    <w:rsid w:val="00BE53B2"/>
    <w:rsid w:val="00BE7630"/>
    <w:rsid w:val="00BE7878"/>
    <w:rsid w:val="00BE7A09"/>
    <w:rsid w:val="00BE7F2E"/>
    <w:rsid w:val="00BF0480"/>
    <w:rsid w:val="00BF07A3"/>
    <w:rsid w:val="00BF0932"/>
    <w:rsid w:val="00BF1505"/>
    <w:rsid w:val="00BF1596"/>
    <w:rsid w:val="00BF1C4F"/>
    <w:rsid w:val="00BF20B1"/>
    <w:rsid w:val="00BF2EBD"/>
    <w:rsid w:val="00BF315E"/>
    <w:rsid w:val="00BF3CFE"/>
    <w:rsid w:val="00BF41E1"/>
    <w:rsid w:val="00BF5029"/>
    <w:rsid w:val="00BF5317"/>
    <w:rsid w:val="00BF5756"/>
    <w:rsid w:val="00BF5D96"/>
    <w:rsid w:val="00BF6975"/>
    <w:rsid w:val="00BF6E99"/>
    <w:rsid w:val="00BF6ECC"/>
    <w:rsid w:val="00BF715D"/>
    <w:rsid w:val="00BF7311"/>
    <w:rsid w:val="00BF79A7"/>
    <w:rsid w:val="00BF7EC3"/>
    <w:rsid w:val="00C007FD"/>
    <w:rsid w:val="00C009E1"/>
    <w:rsid w:val="00C00B56"/>
    <w:rsid w:val="00C01277"/>
    <w:rsid w:val="00C015D0"/>
    <w:rsid w:val="00C017B5"/>
    <w:rsid w:val="00C0197D"/>
    <w:rsid w:val="00C019C9"/>
    <w:rsid w:val="00C01B23"/>
    <w:rsid w:val="00C01D54"/>
    <w:rsid w:val="00C028D4"/>
    <w:rsid w:val="00C02A55"/>
    <w:rsid w:val="00C02D60"/>
    <w:rsid w:val="00C0490C"/>
    <w:rsid w:val="00C04AB9"/>
    <w:rsid w:val="00C04C59"/>
    <w:rsid w:val="00C0511F"/>
    <w:rsid w:val="00C05303"/>
    <w:rsid w:val="00C055DC"/>
    <w:rsid w:val="00C06989"/>
    <w:rsid w:val="00C07630"/>
    <w:rsid w:val="00C07664"/>
    <w:rsid w:val="00C07AA2"/>
    <w:rsid w:val="00C07E3E"/>
    <w:rsid w:val="00C10458"/>
    <w:rsid w:val="00C10494"/>
    <w:rsid w:val="00C105F1"/>
    <w:rsid w:val="00C10A44"/>
    <w:rsid w:val="00C10A5A"/>
    <w:rsid w:val="00C10B3E"/>
    <w:rsid w:val="00C11015"/>
    <w:rsid w:val="00C11092"/>
    <w:rsid w:val="00C11419"/>
    <w:rsid w:val="00C13663"/>
    <w:rsid w:val="00C13C71"/>
    <w:rsid w:val="00C145F1"/>
    <w:rsid w:val="00C15BA3"/>
    <w:rsid w:val="00C160F1"/>
    <w:rsid w:val="00C162AD"/>
    <w:rsid w:val="00C16700"/>
    <w:rsid w:val="00C17060"/>
    <w:rsid w:val="00C17222"/>
    <w:rsid w:val="00C17B9A"/>
    <w:rsid w:val="00C20779"/>
    <w:rsid w:val="00C212F4"/>
    <w:rsid w:val="00C2153B"/>
    <w:rsid w:val="00C216C4"/>
    <w:rsid w:val="00C218B4"/>
    <w:rsid w:val="00C229A9"/>
    <w:rsid w:val="00C236F2"/>
    <w:rsid w:val="00C23D93"/>
    <w:rsid w:val="00C24387"/>
    <w:rsid w:val="00C244BF"/>
    <w:rsid w:val="00C248B2"/>
    <w:rsid w:val="00C24A60"/>
    <w:rsid w:val="00C24C93"/>
    <w:rsid w:val="00C24E60"/>
    <w:rsid w:val="00C255CB"/>
    <w:rsid w:val="00C257D9"/>
    <w:rsid w:val="00C25880"/>
    <w:rsid w:val="00C26302"/>
    <w:rsid w:val="00C26594"/>
    <w:rsid w:val="00C26DE1"/>
    <w:rsid w:val="00C274B6"/>
    <w:rsid w:val="00C27AA9"/>
    <w:rsid w:val="00C31A64"/>
    <w:rsid w:val="00C31BFB"/>
    <w:rsid w:val="00C3208D"/>
    <w:rsid w:val="00C32196"/>
    <w:rsid w:val="00C33001"/>
    <w:rsid w:val="00C3357C"/>
    <w:rsid w:val="00C33931"/>
    <w:rsid w:val="00C33B49"/>
    <w:rsid w:val="00C34627"/>
    <w:rsid w:val="00C350AD"/>
    <w:rsid w:val="00C3512E"/>
    <w:rsid w:val="00C3573F"/>
    <w:rsid w:val="00C35D7B"/>
    <w:rsid w:val="00C36692"/>
    <w:rsid w:val="00C374F8"/>
    <w:rsid w:val="00C377AA"/>
    <w:rsid w:val="00C37C44"/>
    <w:rsid w:val="00C37F6B"/>
    <w:rsid w:val="00C40B96"/>
    <w:rsid w:val="00C40D92"/>
    <w:rsid w:val="00C40F16"/>
    <w:rsid w:val="00C41D4D"/>
    <w:rsid w:val="00C421A0"/>
    <w:rsid w:val="00C423C6"/>
    <w:rsid w:val="00C42644"/>
    <w:rsid w:val="00C426DB"/>
    <w:rsid w:val="00C4310A"/>
    <w:rsid w:val="00C4311E"/>
    <w:rsid w:val="00C43689"/>
    <w:rsid w:val="00C439B5"/>
    <w:rsid w:val="00C43A62"/>
    <w:rsid w:val="00C43BA6"/>
    <w:rsid w:val="00C43C22"/>
    <w:rsid w:val="00C44469"/>
    <w:rsid w:val="00C44F00"/>
    <w:rsid w:val="00C454E8"/>
    <w:rsid w:val="00C457F0"/>
    <w:rsid w:val="00C460BF"/>
    <w:rsid w:val="00C466A8"/>
    <w:rsid w:val="00C467A8"/>
    <w:rsid w:val="00C47CFE"/>
    <w:rsid w:val="00C5023B"/>
    <w:rsid w:val="00C5024B"/>
    <w:rsid w:val="00C502B7"/>
    <w:rsid w:val="00C503CC"/>
    <w:rsid w:val="00C5052F"/>
    <w:rsid w:val="00C50570"/>
    <w:rsid w:val="00C50B55"/>
    <w:rsid w:val="00C5142A"/>
    <w:rsid w:val="00C5182C"/>
    <w:rsid w:val="00C51C0F"/>
    <w:rsid w:val="00C51E0E"/>
    <w:rsid w:val="00C5214F"/>
    <w:rsid w:val="00C525EB"/>
    <w:rsid w:val="00C52D99"/>
    <w:rsid w:val="00C53034"/>
    <w:rsid w:val="00C530AF"/>
    <w:rsid w:val="00C54055"/>
    <w:rsid w:val="00C544BD"/>
    <w:rsid w:val="00C54994"/>
    <w:rsid w:val="00C54E80"/>
    <w:rsid w:val="00C551B3"/>
    <w:rsid w:val="00C5527B"/>
    <w:rsid w:val="00C5556F"/>
    <w:rsid w:val="00C55DF8"/>
    <w:rsid w:val="00C56BCB"/>
    <w:rsid w:val="00C56E3E"/>
    <w:rsid w:val="00C572B1"/>
    <w:rsid w:val="00C57845"/>
    <w:rsid w:val="00C579B8"/>
    <w:rsid w:val="00C6012E"/>
    <w:rsid w:val="00C60549"/>
    <w:rsid w:val="00C60CDD"/>
    <w:rsid w:val="00C60EEA"/>
    <w:rsid w:val="00C615EB"/>
    <w:rsid w:val="00C61DF9"/>
    <w:rsid w:val="00C62052"/>
    <w:rsid w:val="00C62900"/>
    <w:rsid w:val="00C62A49"/>
    <w:rsid w:val="00C63182"/>
    <w:rsid w:val="00C63620"/>
    <w:rsid w:val="00C64339"/>
    <w:rsid w:val="00C644F8"/>
    <w:rsid w:val="00C64917"/>
    <w:rsid w:val="00C64C6F"/>
    <w:rsid w:val="00C64CA4"/>
    <w:rsid w:val="00C64DDE"/>
    <w:rsid w:val="00C651E7"/>
    <w:rsid w:val="00C65BEA"/>
    <w:rsid w:val="00C65C8B"/>
    <w:rsid w:val="00C6640E"/>
    <w:rsid w:val="00C66C7E"/>
    <w:rsid w:val="00C671F7"/>
    <w:rsid w:val="00C6786A"/>
    <w:rsid w:val="00C67AD9"/>
    <w:rsid w:val="00C67DB2"/>
    <w:rsid w:val="00C70089"/>
    <w:rsid w:val="00C70127"/>
    <w:rsid w:val="00C7033E"/>
    <w:rsid w:val="00C70506"/>
    <w:rsid w:val="00C70693"/>
    <w:rsid w:val="00C718C3"/>
    <w:rsid w:val="00C71B03"/>
    <w:rsid w:val="00C71D4F"/>
    <w:rsid w:val="00C71DDF"/>
    <w:rsid w:val="00C72521"/>
    <w:rsid w:val="00C72BB2"/>
    <w:rsid w:val="00C72DED"/>
    <w:rsid w:val="00C72FC1"/>
    <w:rsid w:val="00C734C0"/>
    <w:rsid w:val="00C73849"/>
    <w:rsid w:val="00C73E4C"/>
    <w:rsid w:val="00C745E2"/>
    <w:rsid w:val="00C7526A"/>
    <w:rsid w:val="00C7564C"/>
    <w:rsid w:val="00C7586E"/>
    <w:rsid w:val="00C75E9C"/>
    <w:rsid w:val="00C760A4"/>
    <w:rsid w:val="00C76A85"/>
    <w:rsid w:val="00C77112"/>
    <w:rsid w:val="00C77546"/>
    <w:rsid w:val="00C77A95"/>
    <w:rsid w:val="00C8028C"/>
    <w:rsid w:val="00C802F0"/>
    <w:rsid w:val="00C8055B"/>
    <w:rsid w:val="00C80E8D"/>
    <w:rsid w:val="00C823CB"/>
    <w:rsid w:val="00C828D5"/>
    <w:rsid w:val="00C82F20"/>
    <w:rsid w:val="00C83B5A"/>
    <w:rsid w:val="00C83CD3"/>
    <w:rsid w:val="00C83EFB"/>
    <w:rsid w:val="00C83F94"/>
    <w:rsid w:val="00C84018"/>
    <w:rsid w:val="00C842CA"/>
    <w:rsid w:val="00C846BE"/>
    <w:rsid w:val="00C846FC"/>
    <w:rsid w:val="00C8524D"/>
    <w:rsid w:val="00C85527"/>
    <w:rsid w:val="00C85718"/>
    <w:rsid w:val="00C8581B"/>
    <w:rsid w:val="00C858E2"/>
    <w:rsid w:val="00C9016A"/>
    <w:rsid w:val="00C9149E"/>
    <w:rsid w:val="00C9180E"/>
    <w:rsid w:val="00C9242C"/>
    <w:rsid w:val="00C92776"/>
    <w:rsid w:val="00C92F60"/>
    <w:rsid w:val="00C936CC"/>
    <w:rsid w:val="00C93E1C"/>
    <w:rsid w:val="00C93F95"/>
    <w:rsid w:val="00C9460C"/>
    <w:rsid w:val="00C9464A"/>
    <w:rsid w:val="00C9485D"/>
    <w:rsid w:val="00C94CEF"/>
    <w:rsid w:val="00C95056"/>
    <w:rsid w:val="00C95083"/>
    <w:rsid w:val="00C9515C"/>
    <w:rsid w:val="00C954DD"/>
    <w:rsid w:val="00C9568D"/>
    <w:rsid w:val="00C9576D"/>
    <w:rsid w:val="00C96433"/>
    <w:rsid w:val="00C9671D"/>
    <w:rsid w:val="00C96C0A"/>
    <w:rsid w:val="00C96FD7"/>
    <w:rsid w:val="00C971C8"/>
    <w:rsid w:val="00C97240"/>
    <w:rsid w:val="00C97485"/>
    <w:rsid w:val="00CA01EC"/>
    <w:rsid w:val="00CA05CE"/>
    <w:rsid w:val="00CA16FB"/>
    <w:rsid w:val="00CA1A13"/>
    <w:rsid w:val="00CA1AD1"/>
    <w:rsid w:val="00CA1BA0"/>
    <w:rsid w:val="00CA2095"/>
    <w:rsid w:val="00CA20F3"/>
    <w:rsid w:val="00CA21CB"/>
    <w:rsid w:val="00CA3307"/>
    <w:rsid w:val="00CA38EC"/>
    <w:rsid w:val="00CA3E12"/>
    <w:rsid w:val="00CA3F4A"/>
    <w:rsid w:val="00CA4016"/>
    <w:rsid w:val="00CA40AF"/>
    <w:rsid w:val="00CA4129"/>
    <w:rsid w:val="00CA434C"/>
    <w:rsid w:val="00CA4350"/>
    <w:rsid w:val="00CA4567"/>
    <w:rsid w:val="00CA45F3"/>
    <w:rsid w:val="00CA49EF"/>
    <w:rsid w:val="00CA4D63"/>
    <w:rsid w:val="00CA50C9"/>
    <w:rsid w:val="00CA50F1"/>
    <w:rsid w:val="00CA516F"/>
    <w:rsid w:val="00CA57A1"/>
    <w:rsid w:val="00CA5F91"/>
    <w:rsid w:val="00CA5FA3"/>
    <w:rsid w:val="00CA65C6"/>
    <w:rsid w:val="00CA6914"/>
    <w:rsid w:val="00CA6F7C"/>
    <w:rsid w:val="00CA7436"/>
    <w:rsid w:val="00CA7DC5"/>
    <w:rsid w:val="00CA7E83"/>
    <w:rsid w:val="00CB0154"/>
    <w:rsid w:val="00CB02E4"/>
    <w:rsid w:val="00CB06CE"/>
    <w:rsid w:val="00CB1095"/>
    <w:rsid w:val="00CB1CD0"/>
    <w:rsid w:val="00CB20CA"/>
    <w:rsid w:val="00CB3C36"/>
    <w:rsid w:val="00CB3E67"/>
    <w:rsid w:val="00CB3F59"/>
    <w:rsid w:val="00CB426A"/>
    <w:rsid w:val="00CB493B"/>
    <w:rsid w:val="00CB5391"/>
    <w:rsid w:val="00CB5CDE"/>
    <w:rsid w:val="00CB5EB7"/>
    <w:rsid w:val="00CB6587"/>
    <w:rsid w:val="00CB675D"/>
    <w:rsid w:val="00CB67DD"/>
    <w:rsid w:val="00CB6904"/>
    <w:rsid w:val="00CB7AC1"/>
    <w:rsid w:val="00CC0991"/>
    <w:rsid w:val="00CC0BCD"/>
    <w:rsid w:val="00CC0C42"/>
    <w:rsid w:val="00CC11B7"/>
    <w:rsid w:val="00CC1824"/>
    <w:rsid w:val="00CC1865"/>
    <w:rsid w:val="00CC1AFC"/>
    <w:rsid w:val="00CC1D01"/>
    <w:rsid w:val="00CC1D19"/>
    <w:rsid w:val="00CC1DAD"/>
    <w:rsid w:val="00CC1E37"/>
    <w:rsid w:val="00CC1EEA"/>
    <w:rsid w:val="00CC1F67"/>
    <w:rsid w:val="00CC221F"/>
    <w:rsid w:val="00CC2D8C"/>
    <w:rsid w:val="00CC381D"/>
    <w:rsid w:val="00CC48B1"/>
    <w:rsid w:val="00CC4AF6"/>
    <w:rsid w:val="00CC4BC6"/>
    <w:rsid w:val="00CC4CD1"/>
    <w:rsid w:val="00CC4D56"/>
    <w:rsid w:val="00CC56C0"/>
    <w:rsid w:val="00CC5904"/>
    <w:rsid w:val="00CC60D8"/>
    <w:rsid w:val="00CC6B40"/>
    <w:rsid w:val="00CC6DF7"/>
    <w:rsid w:val="00CC7630"/>
    <w:rsid w:val="00CC7BEB"/>
    <w:rsid w:val="00CD0091"/>
    <w:rsid w:val="00CD00AD"/>
    <w:rsid w:val="00CD0421"/>
    <w:rsid w:val="00CD0B46"/>
    <w:rsid w:val="00CD1537"/>
    <w:rsid w:val="00CD16D6"/>
    <w:rsid w:val="00CD1BDF"/>
    <w:rsid w:val="00CD2242"/>
    <w:rsid w:val="00CD28C5"/>
    <w:rsid w:val="00CD2D8C"/>
    <w:rsid w:val="00CD2E44"/>
    <w:rsid w:val="00CD358B"/>
    <w:rsid w:val="00CD368D"/>
    <w:rsid w:val="00CD386A"/>
    <w:rsid w:val="00CD3B8D"/>
    <w:rsid w:val="00CD3BF2"/>
    <w:rsid w:val="00CD3F12"/>
    <w:rsid w:val="00CD44AA"/>
    <w:rsid w:val="00CD4851"/>
    <w:rsid w:val="00CD5198"/>
    <w:rsid w:val="00CD52CA"/>
    <w:rsid w:val="00CD5AA9"/>
    <w:rsid w:val="00CD5AAD"/>
    <w:rsid w:val="00CD5DD9"/>
    <w:rsid w:val="00CD60C9"/>
    <w:rsid w:val="00CD6113"/>
    <w:rsid w:val="00CD6987"/>
    <w:rsid w:val="00CD6D47"/>
    <w:rsid w:val="00CD72E2"/>
    <w:rsid w:val="00CD745C"/>
    <w:rsid w:val="00CD76B2"/>
    <w:rsid w:val="00CD7B9F"/>
    <w:rsid w:val="00CE0ACD"/>
    <w:rsid w:val="00CE0BE5"/>
    <w:rsid w:val="00CE0CF0"/>
    <w:rsid w:val="00CE0E8D"/>
    <w:rsid w:val="00CE1625"/>
    <w:rsid w:val="00CE1880"/>
    <w:rsid w:val="00CE1E1A"/>
    <w:rsid w:val="00CE1EED"/>
    <w:rsid w:val="00CE1F8D"/>
    <w:rsid w:val="00CE2B77"/>
    <w:rsid w:val="00CE2BA8"/>
    <w:rsid w:val="00CE2DDC"/>
    <w:rsid w:val="00CE3516"/>
    <w:rsid w:val="00CE3BFD"/>
    <w:rsid w:val="00CE483B"/>
    <w:rsid w:val="00CE4DC0"/>
    <w:rsid w:val="00CE5B80"/>
    <w:rsid w:val="00CE6F0E"/>
    <w:rsid w:val="00CF0174"/>
    <w:rsid w:val="00CF0758"/>
    <w:rsid w:val="00CF0EB1"/>
    <w:rsid w:val="00CF231A"/>
    <w:rsid w:val="00CF266B"/>
    <w:rsid w:val="00CF2E00"/>
    <w:rsid w:val="00CF35AA"/>
    <w:rsid w:val="00CF41CE"/>
    <w:rsid w:val="00CF43A0"/>
    <w:rsid w:val="00CF45B3"/>
    <w:rsid w:val="00CF52AA"/>
    <w:rsid w:val="00CF5826"/>
    <w:rsid w:val="00CF5CA5"/>
    <w:rsid w:val="00CF5F70"/>
    <w:rsid w:val="00CF6270"/>
    <w:rsid w:val="00CF63A8"/>
    <w:rsid w:val="00CF6A21"/>
    <w:rsid w:val="00CF6BCA"/>
    <w:rsid w:val="00CF7ABE"/>
    <w:rsid w:val="00D000B4"/>
    <w:rsid w:val="00D00102"/>
    <w:rsid w:val="00D0086B"/>
    <w:rsid w:val="00D00DD4"/>
    <w:rsid w:val="00D01C85"/>
    <w:rsid w:val="00D01E88"/>
    <w:rsid w:val="00D02127"/>
    <w:rsid w:val="00D0261E"/>
    <w:rsid w:val="00D02696"/>
    <w:rsid w:val="00D02CBF"/>
    <w:rsid w:val="00D03233"/>
    <w:rsid w:val="00D03643"/>
    <w:rsid w:val="00D03A55"/>
    <w:rsid w:val="00D03BDD"/>
    <w:rsid w:val="00D03EC5"/>
    <w:rsid w:val="00D03FAF"/>
    <w:rsid w:val="00D03FBE"/>
    <w:rsid w:val="00D042CE"/>
    <w:rsid w:val="00D0431A"/>
    <w:rsid w:val="00D04A8B"/>
    <w:rsid w:val="00D05240"/>
    <w:rsid w:val="00D05BD5"/>
    <w:rsid w:val="00D06B06"/>
    <w:rsid w:val="00D06E57"/>
    <w:rsid w:val="00D07EF5"/>
    <w:rsid w:val="00D10041"/>
    <w:rsid w:val="00D109B8"/>
    <w:rsid w:val="00D11130"/>
    <w:rsid w:val="00D11281"/>
    <w:rsid w:val="00D1196A"/>
    <w:rsid w:val="00D11B2E"/>
    <w:rsid w:val="00D11FE3"/>
    <w:rsid w:val="00D128B2"/>
    <w:rsid w:val="00D132AE"/>
    <w:rsid w:val="00D13587"/>
    <w:rsid w:val="00D139C3"/>
    <w:rsid w:val="00D13EFF"/>
    <w:rsid w:val="00D14310"/>
    <w:rsid w:val="00D14D2A"/>
    <w:rsid w:val="00D14F2C"/>
    <w:rsid w:val="00D1510C"/>
    <w:rsid w:val="00D152C5"/>
    <w:rsid w:val="00D15ADE"/>
    <w:rsid w:val="00D15BA7"/>
    <w:rsid w:val="00D15D30"/>
    <w:rsid w:val="00D166FC"/>
    <w:rsid w:val="00D16C84"/>
    <w:rsid w:val="00D17460"/>
    <w:rsid w:val="00D200AF"/>
    <w:rsid w:val="00D202B6"/>
    <w:rsid w:val="00D20FA4"/>
    <w:rsid w:val="00D21044"/>
    <w:rsid w:val="00D211E8"/>
    <w:rsid w:val="00D2217B"/>
    <w:rsid w:val="00D2273F"/>
    <w:rsid w:val="00D22BA3"/>
    <w:rsid w:val="00D233C8"/>
    <w:rsid w:val="00D23530"/>
    <w:rsid w:val="00D240E7"/>
    <w:rsid w:val="00D24CCB"/>
    <w:rsid w:val="00D24FC4"/>
    <w:rsid w:val="00D251AB"/>
    <w:rsid w:val="00D2566B"/>
    <w:rsid w:val="00D25E72"/>
    <w:rsid w:val="00D26031"/>
    <w:rsid w:val="00D266F9"/>
    <w:rsid w:val="00D2672C"/>
    <w:rsid w:val="00D26D3A"/>
    <w:rsid w:val="00D2730C"/>
    <w:rsid w:val="00D27AFE"/>
    <w:rsid w:val="00D27C65"/>
    <w:rsid w:val="00D303DC"/>
    <w:rsid w:val="00D30856"/>
    <w:rsid w:val="00D31026"/>
    <w:rsid w:val="00D3102C"/>
    <w:rsid w:val="00D31152"/>
    <w:rsid w:val="00D31B12"/>
    <w:rsid w:val="00D31EEF"/>
    <w:rsid w:val="00D321E9"/>
    <w:rsid w:val="00D331CD"/>
    <w:rsid w:val="00D333F1"/>
    <w:rsid w:val="00D336CF"/>
    <w:rsid w:val="00D33E5B"/>
    <w:rsid w:val="00D343B8"/>
    <w:rsid w:val="00D3452F"/>
    <w:rsid w:val="00D34AF6"/>
    <w:rsid w:val="00D34C86"/>
    <w:rsid w:val="00D35609"/>
    <w:rsid w:val="00D3597B"/>
    <w:rsid w:val="00D35F26"/>
    <w:rsid w:val="00D3695E"/>
    <w:rsid w:val="00D36F2B"/>
    <w:rsid w:val="00D3725D"/>
    <w:rsid w:val="00D37FDA"/>
    <w:rsid w:val="00D4094A"/>
    <w:rsid w:val="00D40D0B"/>
    <w:rsid w:val="00D41228"/>
    <w:rsid w:val="00D41229"/>
    <w:rsid w:val="00D413A2"/>
    <w:rsid w:val="00D41EDD"/>
    <w:rsid w:val="00D423D9"/>
    <w:rsid w:val="00D43085"/>
    <w:rsid w:val="00D431D9"/>
    <w:rsid w:val="00D4384F"/>
    <w:rsid w:val="00D43A9B"/>
    <w:rsid w:val="00D4418A"/>
    <w:rsid w:val="00D447A2"/>
    <w:rsid w:val="00D44AC0"/>
    <w:rsid w:val="00D44BA8"/>
    <w:rsid w:val="00D44C6B"/>
    <w:rsid w:val="00D44D95"/>
    <w:rsid w:val="00D44E0A"/>
    <w:rsid w:val="00D44EC5"/>
    <w:rsid w:val="00D44EDB"/>
    <w:rsid w:val="00D4561E"/>
    <w:rsid w:val="00D46051"/>
    <w:rsid w:val="00D4614C"/>
    <w:rsid w:val="00D46268"/>
    <w:rsid w:val="00D469DD"/>
    <w:rsid w:val="00D4701D"/>
    <w:rsid w:val="00D47330"/>
    <w:rsid w:val="00D50729"/>
    <w:rsid w:val="00D50832"/>
    <w:rsid w:val="00D50D5D"/>
    <w:rsid w:val="00D5156B"/>
    <w:rsid w:val="00D51FF9"/>
    <w:rsid w:val="00D5250A"/>
    <w:rsid w:val="00D53236"/>
    <w:rsid w:val="00D53483"/>
    <w:rsid w:val="00D53E0E"/>
    <w:rsid w:val="00D53FA5"/>
    <w:rsid w:val="00D544EA"/>
    <w:rsid w:val="00D54951"/>
    <w:rsid w:val="00D550DD"/>
    <w:rsid w:val="00D56131"/>
    <w:rsid w:val="00D56D52"/>
    <w:rsid w:val="00D56E5A"/>
    <w:rsid w:val="00D57858"/>
    <w:rsid w:val="00D6031C"/>
    <w:rsid w:val="00D60A0E"/>
    <w:rsid w:val="00D6111F"/>
    <w:rsid w:val="00D61250"/>
    <w:rsid w:val="00D61602"/>
    <w:rsid w:val="00D61B2D"/>
    <w:rsid w:val="00D629A0"/>
    <w:rsid w:val="00D629D9"/>
    <w:rsid w:val="00D62AB9"/>
    <w:rsid w:val="00D63448"/>
    <w:rsid w:val="00D6344C"/>
    <w:rsid w:val="00D63D68"/>
    <w:rsid w:val="00D649CA"/>
    <w:rsid w:val="00D64B41"/>
    <w:rsid w:val="00D64C0D"/>
    <w:rsid w:val="00D64E00"/>
    <w:rsid w:val="00D64E15"/>
    <w:rsid w:val="00D6538F"/>
    <w:rsid w:val="00D65BF2"/>
    <w:rsid w:val="00D65E5C"/>
    <w:rsid w:val="00D665FC"/>
    <w:rsid w:val="00D66794"/>
    <w:rsid w:val="00D66DE7"/>
    <w:rsid w:val="00D6739C"/>
    <w:rsid w:val="00D676ED"/>
    <w:rsid w:val="00D67B53"/>
    <w:rsid w:val="00D70382"/>
    <w:rsid w:val="00D70D72"/>
    <w:rsid w:val="00D712AE"/>
    <w:rsid w:val="00D71EEF"/>
    <w:rsid w:val="00D7239F"/>
    <w:rsid w:val="00D7245E"/>
    <w:rsid w:val="00D72DA7"/>
    <w:rsid w:val="00D7380D"/>
    <w:rsid w:val="00D73EE2"/>
    <w:rsid w:val="00D74B83"/>
    <w:rsid w:val="00D77094"/>
    <w:rsid w:val="00D773B7"/>
    <w:rsid w:val="00D77570"/>
    <w:rsid w:val="00D80772"/>
    <w:rsid w:val="00D81460"/>
    <w:rsid w:val="00D8161B"/>
    <w:rsid w:val="00D816C8"/>
    <w:rsid w:val="00D82861"/>
    <w:rsid w:val="00D833DA"/>
    <w:rsid w:val="00D83C58"/>
    <w:rsid w:val="00D840E0"/>
    <w:rsid w:val="00D84361"/>
    <w:rsid w:val="00D84AD5"/>
    <w:rsid w:val="00D85831"/>
    <w:rsid w:val="00D85A67"/>
    <w:rsid w:val="00D86E40"/>
    <w:rsid w:val="00D873A9"/>
    <w:rsid w:val="00D87BDF"/>
    <w:rsid w:val="00D90231"/>
    <w:rsid w:val="00D909DF"/>
    <w:rsid w:val="00D90C6D"/>
    <w:rsid w:val="00D91E61"/>
    <w:rsid w:val="00D91E7C"/>
    <w:rsid w:val="00D933F0"/>
    <w:rsid w:val="00D93638"/>
    <w:rsid w:val="00D9375C"/>
    <w:rsid w:val="00D937F1"/>
    <w:rsid w:val="00D93B7A"/>
    <w:rsid w:val="00D93F6C"/>
    <w:rsid w:val="00D93FAF"/>
    <w:rsid w:val="00D94593"/>
    <w:rsid w:val="00D94D43"/>
    <w:rsid w:val="00D94EC9"/>
    <w:rsid w:val="00D95B62"/>
    <w:rsid w:val="00D95DF7"/>
    <w:rsid w:val="00D95E30"/>
    <w:rsid w:val="00D967CF"/>
    <w:rsid w:val="00D96D51"/>
    <w:rsid w:val="00D97055"/>
    <w:rsid w:val="00DA0B70"/>
    <w:rsid w:val="00DA0BC9"/>
    <w:rsid w:val="00DA182B"/>
    <w:rsid w:val="00DA1D6D"/>
    <w:rsid w:val="00DA2085"/>
    <w:rsid w:val="00DA2C65"/>
    <w:rsid w:val="00DA3493"/>
    <w:rsid w:val="00DA378B"/>
    <w:rsid w:val="00DA378F"/>
    <w:rsid w:val="00DA3892"/>
    <w:rsid w:val="00DA4944"/>
    <w:rsid w:val="00DA4955"/>
    <w:rsid w:val="00DA4D0A"/>
    <w:rsid w:val="00DA4F79"/>
    <w:rsid w:val="00DA55B0"/>
    <w:rsid w:val="00DA55EF"/>
    <w:rsid w:val="00DA56E9"/>
    <w:rsid w:val="00DA57BF"/>
    <w:rsid w:val="00DA6138"/>
    <w:rsid w:val="00DA62D7"/>
    <w:rsid w:val="00DA72D7"/>
    <w:rsid w:val="00DA73AF"/>
    <w:rsid w:val="00DA7D0D"/>
    <w:rsid w:val="00DB028E"/>
    <w:rsid w:val="00DB0592"/>
    <w:rsid w:val="00DB08C3"/>
    <w:rsid w:val="00DB0D9E"/>
    <w:rsid w:val="00DB10B1"/>
    <w:rsid w:val="00DB1335"/>
    <w:rsid w:val="00DB2064"/>
    <w:rsid w:val="00DB210D"/>
    <w:rsid w:val="00DB2114"/>
    <w:rsid w:val="00DB218E"/>
    <w:rsid w:val="00DB26CE"/>
    <w:rsid w:val="00DB280F"/>
    <w:rsid w:val="00DB28DD"/>
    <w:rsid w:val="00DB2925"/>
    <w:rsid w:val="00DB2D71"/>
    <w:rsid w:val="00DB2E1C"/>
    <w:rsid w:val="00DB2F66"/>
    <w:rsid w:val="00DB32BA"/>
    <w:rsid w:val="00DB3394"/>
    <w:rsid w:val="00DB3C33"/>
    <w:rsid w:val="00DB3D51"/>
    <w:rsid w:val="00DB4450"/>
    <w:rsid w:val="00DB4B90"/>
    <w:rsid w:val="00DB503D"/>
    <w:rsid w:val="00DB5146"/>
    <w:rsid w:val="00DB556E"/>
    <w:rsid w:val="00DB5A1A"/>
    <w:rsid w:val="00DB60F0"/>
    <w:rsid w:val="00DB68DE"/>
    <w:rsid w:val="00DB6A03"/>
    <w:rsid w:val="00DB6A1D"/>
    <w:rsid w:val="00DB6F49"/>
    <w:rsid w:val="00DB7270"/>
    <w:rsid w:val="00DB78DA"/>
    <w:rsid w:val="00DC0B2B"/>
    <w:rsid w:val="00DC0B3B"/>
    <w:rsid w:val="00DC1066"/>
    <w:rsid w:val="00DC1196"/>
    <w:rsid w:val="00DC175F"/>
    <w:rsid w:val="00DC1DEC"/>
    <w:rsid w:val="00DC2070"/>
    <w:rsid w:val="00DC2423"/>
    <w:rsid w:val="00DC311A"/>
    <w:rsid w:val="00DC3249"/>
    <w:rsid w:val="00DC3D4E"/>
    <w:rsid w:val="00DC3E96"/>
    <w:rsid w:val="00DC41A4"/>
    <w:rsid w:val="00DC42A6"/>
    <w:rsid w:val="00DC4377"/>
    <w:rsid w:val="00DC48BA"/>
    <w:rsid w:val="00DC5A6D"/>
    <w:rsid w:val="00DC5FBD"/>
    <w:rsid w:val="00DC616F"/>
    <w:rsid w:val="00DC6B40"/>
    <w:rsid w:val="00DC6F94"/>
    <w:rsid w:val="00DC71C5"/>
    <w:rsid w:val="00DC78EC"/>
    <w:rsid w:val="00DC7C89"/>
    <w:rsid w:val="00DD039E"/>
    <w:rsid w:val="00DD0681"/>
    <w:rsid w:val="00DD11A4"/>
    <w:rsid w:val="00DD128B"/>
    <w:rsid w:val="00DD1B0C"/>
    <w:rsid w:val="00DD2D4F"/>
    <w:rsid w:val="00DD329B"/>
    <w:rsid w:val="00DD3455"/>
    <w:rsid w:val="00DD38DF"/>
    <w:rsid w:val="00DD43A5"/>
    <w:rsid w:val="00DD440B"/>
    <w:rsid w:val="00DD44D8"/>
    <w:rsid w:val="00DD45EF"/>
    <w:rsid w:val="00DD4D95"/>
    <w:rsid w:val="00DD54C7"/>
    <w:rsid w:val="00DD5BB5"/>
    <w:rsid w:val="00DD5E8A"/>
    <w:rsid w:val="00DD5FE5"/>
    <w:rsid w:val="00DD62B7"/>
    <w:rsid w:val="00DD668F"/>
    <w:rsid w:val="00DD6738"/>
    <w:rsid w:val="00DD6B05"/>
    <w:rsid w:val="00DD71A7"/>
    <w:rsid w:val="00DD75CB"/>
    <w:rsid w:val="00DD7647"/>
    <w:rsid w:val="00DD7DEA"/>
    <w:rsid w:val="00DD7E8F"/>
    <w:rsid w:val="00DD7ECE"/>
    <w:rsid w:val="00DE023C"/>
    <w:rsid w:val="00DE055B"/>
    <w:rsid w:val="00DE0C80"/>
    <w:rsid w:val="00DE11C9"/>
    <w:rsid w:val="00DE1F35"/>
    <w:rsid w:val="00DE1FB2"/>
    <w:rsid w:val="00DE244C"/>
    <w:rsid w:val="00DE2761"/>
    <w:rsid w:val="00DE36A2"/>
    <w:rsid w:val="00DE3AC1"/>
    <w:rsid w:val="00DE4437"/>
    <w:rsid w:val="00DE5B61"/>
    <w:rsid w:val="00DE5DB6"/>
    <w:rsid w:val="00DE5EC3"/>
    <w:rsid w:val="00DE6462"/>
    <w:rsid w:val="00DE6811"/>
    <w:rsid w:val="00DE6D58"/>
    <w:rsid w:val="00DE6FB7"/>
    <w:rsid w:val="00DE7D10"/>
    <w:rsid w:val="00DF0181"/>
    <w:rsid w:val="00DF019F"/>
    <w:rsid w:val="00DF134A"/>
    <w:rsid w:val="00DF1679"/>
    <w:rsid w:val="00DF21F6"/>
    <w:rsid w:val="00DF250A"/>
    <w:rsid w:val="00DF2AB3"/>
    <w:rsid w:val="00DF2E66"/>
    <w:rsid w:val="00DF35C6"/>
    <w:rsid w:val="00DF38C0"/>
    <w:rsid w:val="00DF3EF3"/>
    <w:rsid w:val="00DF5742"/>
    <w:rsid w:val="00DF5A69"/>
    <w:rsid w:val="00DF5C30"/>
    <w:rsid w:val="00DF5E26"/>
    <w:rsid w:val="00DF5FC6"/>
    <w:rsid w:val="00DF6223"/>
    <w:rsid w:val="00DF6322"/>
    <w:rsid w:val="00DF632C"/>
    <w:rsid w:val="00DF6C94"/>
    <w:rsid w:val="00DF6E57"/>
    <w:rsid w:val="00DF7134"/>
    <w:rsid w:val="00DF75EE"/>
    <w:rsid w:val="00DF79B9"/>
    <w:rsid w:val="00DF7D08"/>
    <w:rsid w:val="00E000B4"/>
    <w:rsid w:val="00E00308"/>
    <w:rsid w:val="00E00402"/>
    <w:rsid w:val="00E00565"/>
    <w:rsid w:val="00E00CEC"/>
    <w:rsid w:val="00E01102"/>
    <w:rsid w:val="00E0140E"/>
    <w:rsid w:val="00E01569"/>
    <w:rsid w:val="00E0214B"/>
    <w:rsid w:val="00E02308"/>
    <w:rsid w:val="00E025CE"/>
    <w:rsid w:val="00E02D6E"/>
    <w:rsid w:val="00E03258"/>
    <w:rsid w:val="00E03CA3"/>
    <w:rsid w:val="00E0458F"/>
    <w:rsid w:val="00E045B2"/>
    <w:rsid w:val="00E04836"/>
    <w:rsid w:val="00E05216"/>
    <w:rsid w:val="00E052B9"/>
    <w:rsid w:val="00E05F73"/>
    <w:rsid w:val="00E0629E"/>
    <w:rsid w:val="00E0723C"/>
    <w:rsid w:val="00E073D0"/>
    <w:rsid w:val="00E07C7D"/>
    <w:rsid w:val="00E10144"/>
    <w:rsid w:val="00E106AD"/>
    <w:rsid w:val="00E106D1"/>
    <w:rsid w:val="00E10E6C"/>
    <w:rsid w:val="00E1133C"/>
    <w:rsid w:val="00E120A4"/>
    <w:rsid w:val="00E129F6"/>
    <w:rsid w:val="00E12FA2"/>
    <w:rsid w:val="00E13559"/>
    <w:rsid w:val="00E1377A"/>
    <w:rsid w:val="00E138D6"/>
    <w:rsid w:val="00E13A2D"/>
    <w:rsid w:val="00E13B98"/>
    <w:rsid w:val="00E146F9"/>
    <w:rsid w:val="00E14A92"/>
    <w:rsid w:val="00E15216"/>
    <w:rsid w:val="00E152FA"/>
    <w:rsid w:val="00E159AC"/>
    <w:rsid w:val="00E1605E"/>
    <w:rsid w:val="00E165B3"/>
    <w:rsid w:val="00E1695F"/>
    <w:rsid w:val="00E16B3B"/>
    <w:rsid w:val="00E16CAC"/>
    <w:rsid w:val="00E175C3"/>
    <w:rsid w:val="00E17D29"/>
    <w:rsid w:val="00E20101"/>
    <w:rsid w:val="00E201D3"/>
    <w:rsid w:val="00E205E1"/>
    <w:rsid w:val="00E20F53"/>
    <w:rsid w:val="00E21525"/>
    <w:rsid w:val="00E21AB5"/>
    <w:rsid w:val="00E22432"/>
    <w:rsid w:val="00E22AE0"/>
    <w:rsid w:val="00E23541"/>
    <w:rsid w:val="00E2377A"/>
    <w:rsid w:val="00E246FF"/>
    <w:rsid w:val="00E24B18"/>
    <w:rsid w:val="00E24F8F"/>
    <w:rsid w:val="00E25ED2"/>
    <w:rsid w:val="00E26222"/>
    <w:rsid w:val="00E2636D"/>
    <w:rsid w:val="00E26D53"/>
    <w:rsid w:val="00E2766B"/>
    <w:rsid w:val="00E276E7"/>
    <w:rsid w:val="00E2784E"/>
    <w:rsid w:val="00E3060D"/>
    <w:rsid w:val="00E306A1"/>
    <w:rsid w:val="00E30B2E"/>
    <w:rsid w:val="00E30FC3"/>
    <w:rsid w:val="00E31000"/>
    <w:rsid w:val="00E310EB"/>
    <w:rsid w:val="00E3167E"/>
    <w:rsid w:val="00E31D04"/>
    <w:rsid w:val="00E31E07"/>
    <w:rsid w:val="00E32735"/>
    <w:rsid w:val="00E32AFE"/>
    <w:rsid w:val="00E34295"/>
    <w:rsid w:val="00E349CF"/>
    <w:rsid w:val="00E35750"/>
    <w:rsid w:val="00E363B9"/>
    <w:rsid w:val="00E36820"/>
    <w:rsid w:val="00E369C2"/>
    <w:rsid w:val="00E36D36"/>
    <w:rsid w:val="00E373EF"/>
    <w:rsid w:val="00E37462"/>
    <w:rsid w:val="00E37A03"/>
    <w:rsid w:val="00E37C3D"/>
    <w:rsid w:val="00E402DF"/>
    <w:rsid w:val="00E40578"/>
    <w:rsid w:val="00E406AE"/>
    <w:rsid w:val="00E4071A"/>
    <w:rsid w:val="00E40FF0"/>
    <w:rsid w:val="00E411D3"/>
    <w:rsid w:val="00E41FAC"/>
    <w:rsid w:val="00E42827"/>
    <w:rsid w:val="00E42C51"/>
    <w:rsid w:val="00E4311D"/>
    <w:rsid w:val="00E431CC"/>
    <w:rsid w:val="00E43635"/>
    <w:rsid w:val="00E4365D"/>
    <w:rsid w:val="00E439BE"/>
    <w:rsid w:val="00E43C0C"/>
    <w:rsid w:val="00E43C63"/>
    <w:rsid w:val="00E44036"/>
    <w:rsid w:val="00E44616"/>
    <w:rsid w:val="00E44716"/>
    <w:rsid w:val="00E44B51"/>
    <w:rsid w:val="00E450B9"/>
    <w:rsid w:val="00E4611E"/>
    <w:rsid w:val="00E461C3"/>
    <w:rsid w:val="00E468BB"/>
    <w:rsid w:val="00E46958"/>
    <w:rsid w:val="00E469B9"/>
    <w:rsid w:val="00E47318"/>
    <w:rsid w:val="00E477A2"/>
    <w:rsid w:val="00E47861"/>
    <w:rsid w:val="00E47962"/>
    <w:rsid w:val="00E47E65"/>
    <w:rsid w:val="00E50388"/>
    <w:rsid w:val="00E5049A"/>
    <w:rsid w:val="00E50B43"/>
    <w:rsid w:val="00E5154A"/>
    <w:rsid w:val="00E51586"/>
    <w:rsid w:val="00E5195A"/>
    <w:rsid w:val="00E51E3E"/>
    <w:rsid w:val="00E52D5E"/>
    <w:rsid w:val="00E53B3C"/>
    <w:rsid w:val="00E53E6F"/>
    <w:rsid w:val="00E54F0A"/>
    <w:rsid w:val="00E5529F"/>
    <w:rsid w:val="00E552D3"/>
    <w:rsid w:val="00E55C1F"/>
    <w:rsid w:val="00E55C83"/>
    <w:rsid w:val="00E55D76"/>
    <w:rsid w:val="00E569E3"/>
    <w:rsid w:val="00E56C0F"/>
    <w:rsid w:val="00E57429"/>
    <w:rsid w:val="00E601EF"/>
    <w:rsid w:val="00E60660"/>
    <w:rsid w:val="00E60EC6"/>
    <w:rsid w:val="00E61331"/>
    <w:rsid w:val="00E619B7"/>
    <w:rsid w:val="00E62976"/>
    <w:rsid w:val="00E62BBB"/>
    <w:rsid w:val="00E63AA5"/>
    <w:rsid w:val="00E641F3"/>
    <w:rsid w:val="00E64633"/>
    <w:rsid w:val="00E651AF"/>
    <w:rsid w:val="00E65332"/>
    <w:rsid w:val="00E6543E"/>
    <w:rsid w:val="00E65A00"/>
    <w:rsid w:val="00E65A1A"/>
    <w:rsid w:val="00E65DB9"/>
    <w:rsid w:val="00E664E1"/>
    <w:rsid w:val="00E667A2"/>
    <w:rsid w:val="00E667F8"/>
    <w:rsid w:val="00E66C4B"/>
    <w:rsid w:val="00E66E3A"/>
    <w:rsid w:val="00E67BEB"/>
    <w:rsid w:val="00E67C66"/>
    <w:rsid w:val="00E67E26"/>
    <w:rsid w:val="00E701D5"/>
    <w:rsid w:val="00E70305"/>
    <w:rsid w:val="00E703AD"/>
    <w:rsid w:val="00E70946"/>
    <w:rsid w:val="00E709A2"/>
    <w:rsid w:val="00E70AB5"/>
    <w:rsid w:val="00E70FD6"/>
    <w:rsid w:val="00E710AC"/>
    <w:rsid w:val="00E717F9"/>
    <w:rsid w:val="00E71B8D"/>
    <w:rsid w:val="00E7228A"/>
    <w:rsid w:val="00E722E6"/>
    <w:rsid w:val="00E72995"/>
    <w:rsid w:val="00E72AA4"/>
    <w:rsid w:val="00E72DFF"/>
    <w:rsid w:val="00E72FDC"/>
    <w:rsid w:val="00E739C2"/>
    <w:rsid w:val="00E73C76"/>
    <w:rsid w:val="00E74062"/>
    <w:rsid w:val="00E74B4F"/>
    <w:rsid w:val="00E750B5"/>
    <w:rsid w:val="00E75115"/>
    <w:rsid w:val="00E75670"/>
    <w:rsid w:val="00E756F3"/>
    <w:rsid w:val="00E75F64"/>
    <w:rsid w:val="00E76521"/>
    <w:rsid w:val="00E76DD9"/>
    <w:rsid w:val="00E7723C"/>
    <w:rsid w:val="00E774A2"/>
    <w:rsid w:val="00E77FA6"/>
    <w:rsid w:val="00E80595"/>
    <w:rsid w:val="00E80655"/>
    <w:rsid w:val="00E8065A"/>
    <w:rsid w:val="00E80E03"/>
    <w:rsid w:val="00E80EC5"/>
    <w:rsid w:val="00E80FE1"/>
    <w:rsid w:val="00E81206"/>
    <w:rsid w:val="00E81279"/>
    <w:rsid w:val="00E81CE9"/>
    <w:rsid w:val="00E81DF5"/>
    <w:rsid w:val="00E81E92"/>
    <w:rsid w:val="00E821BA"/>
    <w:rsid w:val="00E82DDA"/>
    <w:rsid w:val="00E830D9"/>
    <w:rsid w:val="00E8405E"/>
    <w:rsid w:val="00E84750"/>
    <w:rsid w:val="00E84AA1"/>
    <w:rsid w:val="00E855C5"/>
    <w:rsid w:val="00E86009"/>
    <w:rsid w:val="00E868E5"/>
    <w:rsid w:val="00E86B31"/>
    <w:rsid w:val="00E86EF7"/>
    <w:rsid w:val="00E86FA3"/>
    <w:rsid w:val="00E87F09"/>
    <w:rsid w:val="00E90728"/>
    <w:rsid w:val="00E9092E"/>
    <w:rsid w:val="00E91185"/>
    <w:rsid w:val="00E912D3"/>
    <w:rsid w:val="00E91309"/>
    <w:rsid w:val="00E92C9F"/>
    <w:rsid w:val="00E92F5B"/>
    <w:rsid w:val="00E934D6"/>
    <w:rsid w:val="00E93844"/>
    <w:rsid w:val="00E93B3B"/>
    <w:rsid w:val="00E94236"/>
    <w:rsid w:val="00E94930"/>
    <w:rsid w:val="00E95283"/>
    <w:rsid w:val="00E952D9"/>
    <w:rsid w:val="00E953BD"/>
    <w:rsid w:val="00E954E2"/>
    <w:rsid w:val="00E96A19"/>
    <w:rsid w:val="00E96A1F"/>
    <w:rsid w:val="00E96D68"/>
    <w:rsid w:val="00E9756C"/>
    <w:rsid w:val="00E977EF"/>
    <w:rsid w:val="00E9788E"/>
    <w:rsid w:val="00E97BDE"/>
    <w:rsid w:val="00EA0048"/>
    <w:rsid w:val="00EA01B6"/>
    <w:rsid w:val="00EA0E2B"/>
    <w:rsid w:val="00EA211C"/>
    <w:rsid w:val="00EA223F"/>
    <w:rsid w:val="00EA2249"/>
    <w:rsid w:val="00EA2675"/>
    <w:rsid w:val="00EA26AA"/>
    <w:rsid w:val="00EA2AD9"/>
    <w:rsid w:val="00EA2DB6"/>
    <w:rsid w:val="00EA3109"/>
    <w:rsid w:val="00EA353B"/>
    <w:rsid w:val="00EA37B8"/>
    <w:rsid w:val="00EA3CAC"/>
    <w:rsid w:val="00EA3E64"/>
    <w:rsid w:val="00EA4258"/>
    <w:rsid w:val="00EA48C1"/>
    <w:rsid w:val="00EA5150"/>
    <w:rsid w:val="00EA5E1B"/>
    <w:rsid w:val="00EA64C3"/>
    <w:rsid w:val="00EA668D"/>
    <w:rsid w:val="00EA66E6"/>
    <w:rsid w:val="00EA67A4"/>
    <w:rsid w:val="00EA70AC"/>
    <w:rsid w:val="00EA716E"/>
    <w:rsid w:val="00EA72A9"/>
    <w:rsid w:val="00EA7B58"/>
    <w:rsid w:val="00EA7E2D"/>
    <w:rsid w:val="00EA7F70"/>
    <w:rsid w:val="00EB0D88"/>
    <w:rsid w:val="00EB16BC"/>
    <w:rsid w:val="00EB1844"/>
    <w:rsid w:val="00EB18F9"/>
    <w:rsid w:val="00EB190C"/>
    <w:rsid w:val="00EB1943"/>
    <w:rsid w:val="00EB1A5A"/>
    <w:rsid w:val="00EB1AF7"/>
    <w:rsid w:val="00EB1BFF"/>
    <w:rsid w:val="00EB1E24"/>
    <w:rsid w:val="00EB1E49"/>
    <w:rsid w:val="00EB1FAC"/>
    <w:rsid w:val="00EB21ED"/>
    <w:rsid w:val="00EB27F5"/>
    <w:rsid w:val="00EB2AB2"/>
    <w:rsid w:val="00EB2BE6"/>
    <w:rsid w:val="00EB310C"/>
    <w:rsid w:val="00EB3D66"/>
    <w:rsid w:val="00EB3EA3"/>
    <w:rsid w:val="00EB3FB6"/>
    <w:rsid w:val="00EB4060"/>
    <w:rsid w:val="00EB40C1"/>
    <w:rsid w:val="00EB4394"/>
    <w:rsid w:val="00EB4829"/>
    <w:rsid w:val="00EB4CDA"/>
    <w:rsid w:val="00EB4D11"/>
    <w:rsid w:val="00EB5298"/>
    <w:rsid w:val="00EB53F8"/>
    <w:rsid w:val="00EB5CDD"/>
    <w:rsid w:val="00EB5D34"/>
    <w:rsid w:val="00EB5F08"/>
    <w:rsid w:val="00EB66D7"/>
    <w:rsid w:val="00EB67D7"/>
    <w:rsid w:val="00EB74D2"/>
    <w:rsid w:val="00EB79F2"/>
    <w:rsid w:val="00EB7C1F"/>
    <w:rsid w:val="00EB7CFD"/>
    <w:rsid w:val="00EC1266"/>
    <w:rsid w:val="00EC13F5"/>
    <w:rsid w:val="00EC14C2"/>
    <w:rsid w:val="00EC16B3"/>
    <w:rsid w:val="00EC1F1F"/>
    <w:rsid w:val="00EC27F7"/>
    <w:rsid w:val="00EC28F9"/>
    <w:rsid w:val="00EC2FFE"/>
    <w:rsid w:val="00EC34F0"/>
    <w:rsid w:val="00EC35BB"/>
    <w:rsid w:val="00EC36FE"/>
    <w:rsid w:val="00EC3869"/>
    <w:rsid w:val="00EC39DC"/>
    <w:rsid w:val="00EC4469"/>
    <w:rsid w:val="00EC4504"/>
    <w:rsid w:val="00EC4754"/>
    <w:rsid w:val="00EC52AE"/>
    <w:rsid w:val="00EC5F8F"/>
    <w:rsid w:val="00EC67D3"/>
    <w:rsid w:val="00EC78C3"/>
    <w:rsid w:val="00ED0048"/>
    <w:rsid w:val="00ED0368"/>
    <w:rsid w:val="00ED0A7C"/>
    <w:rsid w:val="00ED0D49"/>
    <w:rsid w:val="00ED1B02"/>
    <w:rsid w:val="00ED1E27"/>
    <w:rsid w:val="00ED29B8"/>
    <w:rsid w:val="00ED2C83"/>
    <w:rsid w:val="00ED3834"/>
    <w:rsid w:val="00ED394A"/>
    <w:rsid w:val="00ED4972"/>
    <w:rsid w:val="00ED558D"/>
    <w:rsid w:val="00ED5A9B"/>
    <w:rsid w:val="00ED5B0B"/>
    <w:rsid w:val="00ED5C4D"/>
    <w:rsid w:val="00ED5DCD"/>
    <w:rsid w:val="00ED6497"/>
    <w:rsid w:val="00ED6625"/>
    <w:rsid w:val="00ED672D"/>
    <w:rsid w:val="00ED6790"/>
    <w:rsid w:val="00ED67AE"/>
    <w:rsid w:val="00ED6E4B"/>
    <w:rsid w:val="00ED740D"/>
    <w:rsid w:val="00ED742F"/>
    <w:rsid w:val="00ED7761"/>
    <w:rsid w:val="00ED7D30"/>
    <w:rsid w:val="00ED7DA3"/>
    <w:rsid w:val="00EE00AE"/>
    <w:rsid w:val="00EE0798"/>
    <w:rsid w:val="00EE0908"/>
    <w:rsid w:val="00EE0CBF"/>
    <w:rsid w:val="00EE0D5E"/>
    <w:rsid w:val="00EE1CE9"/>
    <w:rsid w:val="00EE26AB"/>
    <w:rsid w:val="00EE2F16"/>
    <w:rsid w:val="00EE32D3"/>
    <w:rsid w:val="00EE3A86"/>
    <w:rsid w:val="00EE3FCF"/>
    <w:rsid w:val="00EE40DA"/>
    <w:rsid w:val="00EE44BA"/>
    <w:rsid w:val="00EE4613"/>
    <w:rsid w:val="00EE4818"/>
    <w:rsid w:val="00EE4A19"/>
    <w:rsid w:val="00EE4EFB"/>
    <w:rsid w:val="00EE5057"/>
    <w:rsid w:val="00EE52DA"/>
    <w:rsid w:val="00EE5422"/>
    <w:rsid w:val="00EE5B1F"/>
    <w:rsid w:val="00EE5C40"/>
    <w:rsid w:val="00EE5FE2"/>
    <w:rsid w:val="00EE6590"/>
    <w:rsid w:val="00EE6827"/>
    <w:rsid w:val="00EE6F35"/>
    <w:rsid w:val="00EE6FDF"/>
    <w:rsid w:val="00EE706C"/>
    <w:rsid w:val="00EE7F88"/>
    <w:rsid w:val="00EF099C"/>
    <w:rsid w:val="00EF0F29"/>
    <w:rsid w:val="00EF19DF"/>
    <w:rsid w:val="00EF1DDC"/>
    <w:rsid w:val="00EF1E5B"/>
    <w:rsid w:val="00EF268C"/>
    <w:rsid w:val="00EF2706"/>
    <w:rsid w:val="00EF2EBD"/>
    <w:rsid w:val="00EF31C4"/>
    <w:rsid w:val="00EF321F"/>
    <w:rsid w:val="00EF38F3"/>
    <w:rsid w:val="00EF3BC7"/>
    <w:rsid w:val="00EF46A5"/>
    <w:rsid w:val="00EF4952"/>
    <w:rsid w:val="00EF4A5F"/>
    <w:rsid w:val="00EF4DA7"/>
    <w:rsid w:val="00EF4E6C"/>
    <w:rsid w:val="00EF56E5"/>
    <w:rsid w:val="00EF5715"/>
    <w:rsid w:val="00EF5BF2"/>
    <w:rsid w:val="00EF6146"/>
    <w:rsid w:val="00EF648E"/>
    <w:rsid w:val="00EF64AC"/>
    <w:rsid w:val="00EF6835"/>
    <w:rsid w:val="00EF6F54"/>
    <w:rsid w:val="00EF73D5"/>
    <w:rsid w:val="00EF7C6A"/>
    <w:rsid w:val="00EF7F95"/>
    <w:rsid w:val="00F001C1"/>
    <w:rsid w:val="00F0030E"/>
    <w:rsid w:val="00F00FAE"/>
    <w:rsid w:val="00F01EB7"/>
    <w:rsid w:val="00F027EF"/>
    <w:rsid w:val="00F03044"/>
    <w:rsid w:val="00F03564"/>
    <w:rsid w:val="00F03955"/>
    <w:rsid w:val="00F03CD7"/>
    <w:rsid w:val="00F046B0"/>
    <w:rsid w:val="00F05499"/>
    <w:rsid w:val="00F05A8D"/>
    <w:rsid w:val="00F064F5"/>
    <w:rsid w:val="00F06D96"/>
    <w:rsid w:val="00F070E3"/>
    <w:rsid w:val="00F0771F"/>
    <w:rsid w:val="00F077CD"/>
    <w:rsid w:val="00F07897"/>
    <w:rsid w:val="00F101EF"/>
    <w:rsid w:val="00F10496"/>
    <w:rsid w:val="00F10951"/>
    <w:rsid w:val="00F10C6E"/>
    <w:rsid w:val="00F10E2C"/>
    <w:rsid w:val="00F110A3"/>
    <w:rsid w:val="00F1114B"/>
    <w:rsid w:val="00F11320"/>
    <w:rsid w:val="00F11599"/>
    <w:rsid w:val="00F11638"/>
    <w:rsid w:val="00F11914"/>
    <w:rsid w:val="00F11C33"/>
    <w:rsid w:val="00F14BDC"/>
    <w:rsid w:val="00F14D04"/>
    <w:rsid w:val="00F14E5A"/>
    <w:rsid w:val="00F1550A"/>
    <w:rsid w:val="00F159A2"/>
    <w:rsid w:val="00F159A9"/>
    <w:rsid w:val="00F15BD1"/>
    <w:rsid w:val="00F15D1B"/>
    <w:rsid w:val="00F15E31"/>
    <w:rsid w:val="00F16FFA"/>
    <w:rsid w:val="00F179A2"/>
    <w:rsid w:val="00F17B63"/>
    <w:rsid w:val="00F20040"/>
    <w:rsid w:val="00F20167"/>
    <w:rsid w:val="00F205B4"/>
    <w:rsid w:val="00F20BEB"/>
    <w:rsid w:val="00F21159"/>
    <w:rsid w:val="00F2168D"/>
    <w:rsid w:val="00F2171F"/>
    <w:rsid w:val="00F2174E"/>
    <w:rsid w:val="00F217B3"/>
    <w:rsid w:val="00F22484"/>
    <w:rsid w:val="00F2275F"/>
    <w:rsid w:val="00F22BA0"/>
    <w:rsid w:val="00F22BDA"/>
    <w:rsid w:val="00F22E38"/>
    <w:rsid w:val="00F2358C"/>
    <w:rsid w:val="00F23736"/>
    <w:rsid w:val="00F23942"/>
    <w:rsid w:val="00F23F9A"/>
    <w:rsid w:val="00F23FBB"/>
    <w:rsid w:val="00F2448D"/>
    <w:rsid w:val="00F249A4"/>
    <w:rsid w:val="00F24A01"/>
    <w:rsid w:val="00F24B2E"/>
    <w:rsid w:val="00F24D8C"/>
    <w:rsid w:val="00F24E76"/>
    <w:rsid w:val="00F267D7"/>
    <w:rsid w:val="00F27256"/>
    <w:rsid w:val="00F27488"/>
    <w:rsid w:val="00F277B5"/>
    <w:rsid w:val="00F277EE"/>
    <w:rsid w:val="00F3113E"/>
    <w:rsid w:val="00F313A7"/>
    <w:rsid w:val="00F31945"/>
    <w:rsid w:val="00F31A6C"/>
    <w:rsid w:val="00F31AE9"/>
    <w:rsid w:val="00F31D21"/>
    <w:rsid w:val="00F32006"/>
    <w:rsid w:val="00F3233C"/>
    <w:rsid w:val="00F32868"/>
    <w:rsid w:val="00F32B30"/>
    <w:rsid w:val="00F3303B"/>
    <w:rsid w:val="00F33469"/>
    <w:rsid w:val="00F335FA"/>
    <w:rsid w:val="00F33793"/>
    <w:rsid w:val="00F3484C"/>
    <w:rsid w:val="00F34E17"/>
    <w:rsid w:val="00F35D4D"/>
    <w:rsid w:val="00F35DD0"/>
    <w:rsid w:val="00F36093"/>
    <w:rsid w:val="00F364B8"/>
    <w:rsid w:val="00F36716"/>
    <w:rsid w:val="00F36A22"/>
    <w:rsid w:val="00F37150"/>
    <w:rsid w:val="00F37391"/>
    <w:rsid w:val="00F375FE"/>
    <w:rsid w:val="00F3793B"/>
    <w:rsid w:val="00F37BEC"/>
    <w:rsid w:val="00F4070A"/>
    <w:rsid w:val="00F41AC0"/>
    <w:rsid w:val="00F4218A"/>
    <w:rsid w:val="00F43051"/>
    <w:rsid w:val="00F432A8"/>
    <w:rsid w:val="00F4425B"/>
    <w:rsid w:val="00F4521B"/>
    <w:rsid w:val="00F45DB8"/>
    <w:rsid w:val="00F4654A"/>
    <w:rsid w:val="00F467A7"/>
    <w:rsid w:val="00F46A16"/>
    <w:rsid w:val="00F46F82"/>
    <w:rsid w:val="00F470DD"/>
    <w:rsid w:val="00F47221"/>
    <w:rsid w:val="00F4782C"/>
    <w:rsid w:val="00F47C95"/>
    <w:rsid w:val="00F47CB1"/>
    <w:rsid w:val="00F511C6"/>
    <w:rsid w:val="00F51367"/>
    <w:rsid w:val="00F51552"/>
    <w:rsid w:val="00F52146"/>
    <w:rsid w:val="00F532FB"/>
    <w:rsid w:val="00F53397"/>
    <w:rsid w:val="00F5355D"/>
    <w:rsid w:val="00F53858"/>
    <w:rsid w:val="00F53A2C"/>
    <w:rsid w:val="00F542E0"/>
    <w:rsid w:val="00F5435F"/>
    <w:rsid w:val="00F54511"/>
    <w:rsid w:val="00F54B77"/>
    <w:rsid w:val="00F564A8"/>
    <w:rsid w:val="00F572DD"/>
    <w:rsid w:val="00F5756C"/>
    <w:rsid w:val="00F60382"/>
    <w:rsid w:val="00F607EF"/>
    <w:rsid w:val="00F60BB9"/>
    <w:rsid w:val="00F60D8D"/>
    <w:rsid w:val="00F61602"/>
    <w:rsid w:val="00F61D5E"/>
    <w:rsid w:val="00F6240C"/>
    <w:rsid w:val="00F626D9"/>
    <w:rsid w:val="00F6278F"/>
    <w:rsid w:val="00F627CE"/>
    <w:rsid w:val="00F62AC9"/>
    <w:rsid w:val="00F62B96"/>
    <w:rsid w:val="00F630B3"/>
    <w:rsid w:val="00F6362E"/>
    <w:rsid w:val="00F636DB"/>
    <w:rsid w:val="00F639BB"/>
    <w:rsid w:val="00F65630"/>
    <w:rsid w:val="00F65C52"/>
    <w:rsid w:val="00F6612B"/>
    <w:rsid w:val="00F66566"/>
    <w:rsid w:val="00F6658E"/>
    <w:rsid w:val="00F6685E"/>
    <w:rsid w:val="00F67087"/>
    <w:rsid w:val="00F679CA"/>
    <w:rsid w:val="00F70868"/>
    <w:rsid w:val="00F70A28"/>
    <w:rsid w:val="00F70C97"/>
    <w:rsid w:val="00F71203"/>
    <w:rsid w:val="00F714ED"/>
    <w:rsid w:val="00F71CB2"/>
    <w:rsid w:val="00F7314A"/>
    <w:rsid w:val="00F73A5A"/>
    <w:rsid w:val="00F73B1F"/>
    <w:rsid w:val="00F73DA2"/>
    <w:rsid w:val="00F73F54"/>
    <w:rsid w:val="00F741EF"/>
    <w:rsid w:val="00F74595"/>
    <w:rsid w:val="00F750B8"/>
    <w:rsid w:val="00F75413"/>
    <w:rsid w:val="00F7558D"/>
    <w:rsid w:val="00F75B17"/>
    <w:rsid w:val="00F76108"/>
    <w:rsid w:val="00F76B57"/>
    <w:rsid w:val="00F7747C"/>
    <w:rsid w:val="00F774BE"/>
    <w:rsid w:val="00F804D1"/>
    <w:rsid w:val="00F805E6"/>
    <w:rsid w:val="00F80780"/>
    <w:rsid w:val="00F8092D"/>
    <w:rsid w:val="00F80D47"/>
    <w:rsid w:val="00F810EC"/>
    <w:rsid w:val="00F81662"/>
    <w:rsid w:val="00F81775"/>
    <w:rsid w:val="00F81A65"/>
    <w:rsid w:val="00F81D53"/>
    <w:rsid w:val="00F82387"/>
    <w:rsid w:val="00F82CED"/>
    <w:rsid w:val="00F82E00"/>
    <w:rsid w:val="00F83264"/>
    <w:rsid w:val="00F83F58"/>
    <w:rsid w:val="00F841BC"/>
    <w:rsid w:val="00F84EF7"/>
    <w:rsid w:val="00F8571F"/>
    <w:rsid w:val="00F85D16"/>
    <w:rsid w:val="00F86118"/>
    <w:rsid w:val="00F8617E"/>
    <w:rsid w:val="00F864E5"/>
    <w:rsid w:val="00F86EE2"/>
    <w:rsid w:val="00F87336"/>
    <w:rsid w:val="00F87C59"/>
    <w:rsid w:val="00F87F62"/>
    <w:rsid w:val="00F87F75"/>
    <w:rsid w:val="00F900D3"/>
    <w:rsid w:val="00F901C8"/>
    <w:rsid w:val="00F90492"/>
    <w:rsid w:val="00F9054E"/>
    <w:rsid w:val="00F9098E"/>
    <w:rsid w:val="00F90AD0"/>
    <w:rsid w:val="00F90BA5"/>
    <w:rsid w:val="00F90C6E"/>
    <w:rsid w:val="00F91ADE"/>
    <w:rsid w:val="00F91E4C"/>
    <w:rsid w:val="00F92274"/>
    <w:rsid w:val="00F92892"/>
    <w:rsid w:val="00F92962"/>
    <w:rsid w:val="00F92B9E"/>
    <w:rsid w:val="00F92BE8"/>
    <w:rsid w:val="00F93182"/>
    <w:rsid w:val="00F93B27"/>
    <w:rsid w:val="00F93EC7"/>
    <w:rsid w:val="00F95933"/>
    <w:rsid w:val="00F95EB8"/>
    <w:rsid w:val="00F95F08"/>
    <w:rsid w:val="00F962D8"/>
    <w:rsid w:val="00F964A1"/>
    <w:rsid w:val="00F97831"/>
    <w:rsid w:val="00F97950"/>
    <w:rsid w:val="00F97A51"/>
    <w:rsid w:val="00F97CEF"/>
    <w:rsid w:val="00FA00FD"/>
    <w:rsid w:val="00FA0FA0"/>
    <w:rsid w:val="00FA1046"/>
    <w:rsid w:val="00FA10A0"/>
    <w:rsid w:val="00FA11F1"/>
    <w:rsid w:val="00FA1728"/>
    <w:rsid w:val="00FA184B"/>
    <w:rsid w:val="00FA1868"/>
    <w:rsid w:val="00FA195F"/>
    <w:rsid w:val="00FA1E10"/>
    <w:rsid w:val="00FA2A10"/>
    <w:rsid w:val="00FA2A5C"/>
    <w:rsid w:val="00FA2B5B"/>
    <w:rsid w:val="00FA3BF7"/>
    <w:rsid w:val="00FA57B6"/>
    <w:rsid w:val="00FA59B4"/>
    <w:rsid w:val="00FA60E1"/>
    <w:rsid w:val="00FA6124"/>
    <w:rsid w:val="00FA641B"/>
    <w:rsid w:val="00FA65CA"/>
    <w:rsid w:val="00FA693D"/>
    <w:rsid w:val="00FA6BA3"/>
    <w:rsid w:val="00FA6D41"/>
    <w:rsid w:val="00FA6F57"/>
    <w:rsid w:val="00FA759E"/>
    <w:rsid w:val="00FA7FF0"/>
    <w:rsid w:val="00FB05F2"/>
    <w:rsid w:val="00FB05F9"/>
    <w:rsid w:val="00FB0969"/>
    <w:rsid w:val="00FB117B"/>
    <w:rsid w:val="00FB13BC"/>
    <w:rsid w:val="00FB1A4A"/>
    <w:rsid w:val="00FB22D1"/>
    <w:rsid w:val="00FB2F72"/>
    <w:rsid w:val="00FB308B"/>
    <w:rsid w:val="00FB30B4"/>
    <w:rsid w:val="00FB32E3"/>
    <w:rsid w:val="00FB341E"/>
    <w:rsid w:val="00FB4636"/>
    <w:rsid w:val="00FB5071"/>
    <w:rsid w:val="00FB59CD"/>
    <w:rsid w:val="00FB5D19"/>
    <w:rsid w:val="00FB5E4B"/>
    <w:rsid w:val="00FB5EAB"/>
    <w:rsid w:val="00FB5F92"/>
    <w:rsid w:val="00FB61AF"/>
    <w:rsid w:val="00FB6271"/>
    <w:rsid w:val="00FB680C"/>
    <w:rsid w:val="00FB6905"/>
    <w:rsid w:val="00FB7766"/>
    <w:rsid w:val="00FB7D32"/>
    <w:rsid w:val="00FB7E55"/>
    <w:rsid w:val="00FC0275"/>
    <w:rsid w:val="00FC0F62"/>
    <w:rsid w:val="00FC2F22"/>
    <w:rsid w:val="00FC2FAA"/>
    <w:rsid w:val="00FC3BD6"/>
    <w:rsid w:val="00FC42F0"/>
    <w:rsid w:val="00FC4DCF"/>
    <w:rsid w:val="00FC59BB"/>
    <w:rsid w:val="00FC60A3"/>
    <w:rsid w:val="00FC6290"/>
    <w:rsid w:val="00FC62F9"/>
    <w:rsid w:val="00FC652A"/>
    <w:rsid w:val="00FC6C88"/>
    <w:rsid w:val="00FC6CDD"/>
    <w:rsid w:val="00FC7047"/>
    <w:rsid w:val="00FC724B"/>
    <w:rsid w:val="00FC7C87"/>
    <w:rsid w:val="00FC7F10"/>
    <w:rsid w:val="00FD00C3"/>
    <w:rsid w:val="00FD041A"/>
    <w:rsid w:val="00FD05BC"/>
    <w:rsid w:val="00FD0A0C"/>
    <w:rsid w:val="00FD0A8A"/>
    <w:rsid w:val="00FD1717"/>
    <w:rsid w:val="00FD1945"/>
    <w:rsid w:val="00FD1B91"/>
    <w:rsid w:val="00FD1C48"/>
    <w:rsid w:val="00FD2741"/>
    <w:rsid w:val="00FD2809"/>
    <w:rsid w:val="00FD2AD7"/>
    <w:rsid w:val="00FD2C65"/>
    <w:rsid w:val="00FD2F7E"/>
    <w:rsid w:val="00FD3AD0"/>
    <w:rsid w:val="00FD3C3B"/>
    <w:rsid w:val="00FD448C"/>
    <w:rsid w:val="00FD44D8"/>
    <w:rsid w:val="00FD47AB"/>
    <w:rsid w:val="00FD50B3"/>
    <w:rsid w:val="00FD60D2"/>
    <w:rsid w:val="00FD6370"/>
    <w:rsid w:val="00FD6426"/>
    <w:rsid w:val="00FD6E54"/>
    <w:rsid w:val="00FD7259"/>
    <w:rsid w:val="00FD747C"/>
    <w:rsid w:val="00FD75EC"/>
    <w:rsid w:val="00FD7CB3"/>
    <w:rsid w:val="00FE0163"/>
    <w:rsid w:val="00FE05F9"/>
    <w:rsid w:val="00FE0A78"/>
    <w:rsid w:val="00FE0EC9"/>
    <w:rsid w:val="00FE1EE1"/>
    <w:rsid w:val="00FE26B0"/>
    <w:rsid w:val="00FE2839"/>
    <w:rsid w:val="00FE29E1"/>
    <w:rsid w:val="00FE2B4F"/>
    <w:rsid w:val="00FE2B93"/>
    <w:rsid w:val="00FE2E3D"/>
    <w:rsid w:val="00FE2F7A"/>
    <w:rsid w:val="00FE302C"/>
    <w:rsid w:val="00FE3330"/>
    <w:rsid w:val="00FE3D02"/>
    <w:rsid w:val="00FE3F53"/>
    <w:rsid w:val="00FE4155"/>
    <w:rsid w:val="00FE467E"/>
    <w:rsid w:val="00FE46F4"/>
    <w:rsid w:val="00FE4C8D"/>
    <w:rsid w:val="00FE4CBE"/>
    <w:rsid w:val="00FE5D05"/>
    <w:rsid w:val="00FE5E78"/>
    <w:rsid w:val="00FE5EE5"/>
    <w:rsid w:val="00FE60F2"/>
    <w:rsid w:val="00FE6398"/>
    <w:rsid w:val="00FE6910"/>
    <w:rsid w:val="00FE6C0B"/>
    <w:rsid w:val="00FE75A6"/>
    <w:rsid w:val="00FE75E3"/>
    <w:rsid w:val="00FE77FE"/>
    <w:rsid w:val="00FE789A"/>
    <w:rsid w:val="00FF0506"/>
    <w:rsid w:val="00FF055C"/>
    <w:rsid w:val="00FF05CD"/>
    <w:rsid w:val="00FF1001"/>
    <w:rsid w:val="00FF2400"/>
    <w:rsid w:val="00FF27BD"/>
    <w:rsid w:val="00FF2832"/>
    <w:rsid w:val="00FF33FE"/>
    <w:rsid w:val="00FF3A6B"/>
    <w:rsid w:val="00FF3DB0"/>
    <w:rsid w:val="00FF425B"/>
    <w:rsid w:val="00FF4389"/>
    <w:rsid w:val="00FF439F"/>
    <w:rsid w:val="00FF4420"/>
    <w:rsid w:val="00FF4D74"/>
    <w:rsid w:val="00FF4FCD"/>
    <w:rsid w:val="00FF50B2"/>
    <w:rsid w:val="00FF5501"/>
    <w:rsid w:val="00FF6142"/>
    <w:rsid w:val="00FF6955"/>
    <w:rsid w:val="00FF730F"/>
    <w:rsid w:val="00FF781F"/>
    <w:rsid w:val="00FF79C0"/>
    <w:rsid w:val="0384CDCA"/>
    <w:rsid w:val="0AFEC4E4"/>
    <w:rsid w:val="1BE9022A"/>
    <w:rsid w:val="3349020E"/>
    <w:rsid w:val="37C839A9"/>
    <w:rsid w:val="3AFFDA6B"/>
    <w:rsid w:val="3E377B2D"/>
    <w:rsid w:val="51184376"/>
    <w:rsid w:val="52559D4C"/>
    <w:rsid w:val="569BAF8D"/>
    <w:rsid w:val="6B6424E7"/>
    <w:rsid w:val="71E34B27"/>
    <w:rsid w:val="7EDFF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C66AF26E-261F-4C99-8626-73A7E774E4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275F"/>
    <w:rPr>
      <w:rFonts w:ascii="Arial" w:hAnsi="Arial"/>
      <w:noProof/>
      <w:sz w:val="22"/>
      <w:szCs w:val="22"/>
      <w:shd w:val="clear" w:color="auto" w:fill="FFFFFF"/>
    </w:rPr>
  </w:style>
  <w:style w:type="paragraph" w:styleId="Heading1">
    <w:name w:val="heading 1"/>
    <w:basedOn w:val="Numberedlist"/>
    <w:next w:val="Normal"/>
    <w:link w:val="Heading1Char"/>
    <w:uiPriority w:val="9"/>
    <w:qFormat/>
    <w:rsid w:val="00F8617E"/>
    <w:pPr>
      <w:numPr>
        <w:numId w:val="2"/>
      </w:numPr>
      <w:outlineLvl w:val="0"/>
    </w:pPr>
    <w:rPr>
      <w:b/>
      <w:bCs w:val="0"/>
      <w:color w:val="00B4D0" w:themeColor="accent1"/>
      <w:sz w:val="28"/>
      <w:szCs w:val="28"/>
    </w:rPr>
  </w:style>
  <w:style w:type="paragraph" w:styleId="Heading2">
    <w:name w:val="heading 2"/>
    <w:basedOn w:val="Normal"/>
    <w:next w:val="Normal"/>
    <w:link w:val="Heading2Char"/>
    <w:uiPriority w:val="9"/>
    <w:unhideWhenUsed/>
    <w:qFormat/>
    <w:rsid w:val="00AE560A"/>
    <w:pPr>
      <w:keepNext/>
      <w:keepLines/>
      <w:widowControl w:val="0"/>
      <w:numPr>
        <w:ilvl w:val="1"/>
        <w:numId w:val="2"/>
      </w:numPr>
      <w:spacing w:before="120" w:after="120"/>
      <w:jc w:val="both"/>
      <w:outlineLvl w:val="1"/>
    </w:pPr>
    <w:rPr>
      <w:rFonts w:eastAsiaTheme="majorEastAsia" w:cstheme="majorBidi"/>
      <w:b/>
      <w:bCs/>
      <w:color w:val="00B4D0" w:themeColor="accent1"/>
      <w:sz w:val="28"/>
      <w:szCs w:val="28"/>
      <w:lang w:val="en-US" w:eastAsia="en-US"/>
    </w:rPr>
  </w:style>
  <w:style w:type="paragraph" w:styleId="Heading3">
    <w:name w:val="heading 3"/>
    <w:basedOn w:val="Normal"/>
    <w:next w:val="Normal"/>
    <w:link w:val="Heading3Char"/>
    <w:uiPriority w:val="9"/>
    <w:unhideWhenUsed/>
    <w:qFormat/>
    <w:rsid w:val="009B705F"/>
    <w:pPr>
      <w:keepNext/>
      <w:keepLines/>
      <w:widowControl w:val="0"/>
      <w:numPr>
        <w:ilvl w:val="2"/>
        <w:numId w:val="2"/>
      </w:numPr>
      <w:spacing w:before="120" w:after="120"/>
      <w:outlineLvl w:val="2"/>
    </w:pPr>
    <w:rPr>
      <w:rFonts w:eastAsiaTheme="majorEastAsia" w:cstheme="majorBidi"/>
      <w:b/>
      <w:bCs/>
      <w:color w:val="00395D" w:themeColor="text1"/>
      <w:lang w:val="en-US" w:eastAsia="en-US"/>
    </w:rPr>
  </w:style>
  <w:style w:type="paragraph" w:styleId="Heading4">
    <w:name w:val="heading 4"/>
    <w:basedOn w:val="Normal"/>
    <w:next w:val="Normal"/>
    <w:link w:val="Heading4Char"/>
    <w:uiPriority w:val="9"/>
    <w:unhideWhenUsed/>
    <w:qFormat/>
    <w:rsid w:val="00262CF6"/>
    <w:pPr>
      <w:keepNext/>
      <w:keepLines/>
      <w:widowControl w:val="0"/>
      <w:numPr>
        <w:ilvl w:val="3"/>
        <w:numId w:val="2"/>
      </w:numPr>
      <w:spacing w:before="200"/>
      <w:outlineLvl w:val="3"/>
    </w:pPr>
    <w:rPr>
      <w:rFonts w:cs="Arial" w:eastAsiaTheme="majorEastAsia"/>
      <w:b/>
      <w:bCs/>
      <w:iCs/>
      <w:color w:val="00395D" w:themeColor="text1"/>
      <w:lang w:val="en-US" w:eastAsia="en-US"/>
    </w:rPr>
  </w:style>
  <w:style w:type="paragraph" w:styleId="Heading5">
    <w:name w:val="heading 5"/>
    <w:basedOn w:val="Heading4"/>
    <w:next w:val="Normal"/>
    <w:link w:val="Heading5Char"/>
    <w:uiPriority w:val="9"/>
    <w:unhideWhenUsed/>
    <w:qFormat/>
    <w:rsid w:val="00262CF6"/>
    <w:pPr>
      <w:numPr>
        <w:ilvl w:val="4"/>
      </w:numPr>
      <w:outlineLvl w:val="4"/>
    </w:pPr>
    <w:rPr>
      <w:b w:val="0"/>
      <w:bCs w:val="0"/>
    </w:rPr>
  </w:style>
  <w:style w:type="paragraph" w:styleId="Heading6">
    <w:name w:val="heading 6"/>
    <w:basedOn w:val="Normal"/>
    <w:next w:val="Normal"/>
    <w:link w:val="Heading6Char"/>
    <w:uiPriority w:val="9"/>
    <w:unhideWhenUsed/>
    <w:rsid w:val="009B705F"/>
    <w:pPr>
      <w:keepNext/>
      <w:keepLines/>
      <w:widowControl w:val="0"/>
      <w:numPr>
        <w:ilvl w:val="5"/>
        <w:numId w:val="2"/>
      </w:numPr>
      <w:spacing w:before="200"/>
      <w:outlineLvl w:val="5"/>
    </w:pPr>
    <w:rPr>
      <w:rFonts w:asciiTheme="majorHAnsi" w:hAnsiTheme="majorHAnsi" w:eastAsiaTheme="majorEastAsia" w:cstheme="majorBidi"/>
      <w:color w:val="00395D" w:themeColor="text1"/>
      <w:lang w:val="en-US" w:eastAsia="en-US"/>
    </w:rPr>
  </w:style>
  <w:style w:type="paragraph" w:styleId="Heading7">
    <w:name w:val="heading 7"/>
    <w:basedOn w:val="Normal"/>
    <w:next w:val="Normal"/>
    <w:link w:val="Heading7Char"/>
    <w:uiPriority w:val="9"/>
    <w:unhideWhenUsed/>
    <w:rsid w:val="009B705F"/>
    <w:pPr>
      <w:keepNext/>
      <w:keepLines/>
      <w:widowControl w:val="0"/>
      <w:numPr>
        <w:ilvl w:val="6"/>
        <w:numId w:val="2"/>
      </w:numPr>
      <w:spacing w:before="200"/>
      <w:outlineLvl w:val="6"/>
    </w:pPr>
    <w:rPr>
      <w:rFonts w:asciiTheme="majorHAnsi" w:hAnsiTheme="majorHAnsi" w:eastAsiaTheme="majorEastAsia" w:cstheme="majorBidi"/>
      <w:color w:val="00395D" w:themeColor="text1"/>
      <w:lang w:val="en-US" w:eastAsia="en-US"/>
    </w:rPr>
  </w:style>
  <w:style w:type="paragraph" w:styleId="Heading8">
    <w:name w:val="heading 8"/>
    <w:basedOn w:val="Normal"/>
    <w:next w:val="Normal"/>
    <w:link w:val="Heading8Char"/>
    <w:uiPriority w:val="9"/>
    <w:unhideWhenUsed/>
    <w:rsid w:val="00210252"/>
    <w:pPr>
      <w:keepNext/>
      <w:keepLines/>
      <w:widowControl w:val="0"/>
      <w:numPr>
        <w:ilvl w:val="7"/>
        <w:numId w:val="2"/>
      </w:numPr>
      <w:spacing w:before="200"/>
      <w:outlineLvl w:val="7"/>
    </w:pPr>
    <w:rPr>
      <w:rFonts w:asciiTheme="majorHAnsi" w:hAnsiTheme="majorHAnsi" w:eastAsiaTheme="majorEastAsia" w:cstheme="majorBidi"/>
      <w:color w:val="0078C5" w:themeColor="text1" w:themeTint="BF"/>
      <w:sz w:val="20"/>
      <w:szCs w:val="20"/>
      <w:lang w:val="en-US" w:eastAsia="en-US"/>
    </w:rPr>
  </w:style>
  <w:style w:type="paragraph" w:styleId="Heading9">
    <w:name w:val="heading 9"/>
    <w:basedOn w:val="Normal"/>
    <w:next w:val="Normal"/>
    <w:link w:val="Heading9Char"/>
    <w:uiPriority w:val="9"/>
    <w:unhideWhenUsed/>
    <w:qFormat/>
    <w:rsid w:val="009B705F"/>
    <w:pPr>
      <w:keepNext/>
      <w:keepLines/>
      <w:widowControl w:val="0"/>
      <w:numPr>
        <w:ilvl w:val="8"/>
        <w:numId w:val="2"/>
      </w:numPr>
      <w:spacing w:before="200"/>
      <w:outlineLvl w:val="8"/>
    </w:pPr>
    <w:rPr>
      <w:rFonts w:asciiTheme="majorHAnsi" w:hAnsiTheme="majorHAnsi" w:eastAsiaTheme="majorEastAsia" w:cstheme="majorBidi"/>
      <w:color w:val="00395D" w:themeColor="text1"/>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A5F91"/>
    <w:pPr>
      <w:tabs>
        <w:tab w:val="center" w:pos="4513"/>
        <w:tab w:val="right" w:pos="9026"/>
      </w:tabs>
    </w:pPr>
  </w:style>
  <w:style w:type="character" w:styleId="HeaderChar" w:customStyle="1">
    <w:name w:val="Header Char"/>
    <w:basedOn w:val="DefaultParagraphFont"/>
    <w:link w:val="Header"/>
    <w:uiPriority w:val="99"/>
    <w:rsid w:val="00CA5F91"/>
  </w:style>
  <w:style w:type="paragraph" w:styleId="Footer">
    <w:name w:val="footer"/>
    <w:basedOn w:val="Normal"/>
    <w:link w:val="FooterChar"/>
    <w:uiPriority w:val="99"/>
    <w:unhideWhenUsed/>
    <w:rsid w:val="00561B9C"/>
    <w:pPr>
      <w:pBdr>
        <w:top w:val="single" w:color="D9D9D9" w:themeColor="background1" w:themeShade="D9" w:sz="4" w:space="1"/>
      </w:pBdr>
      <w:tabs>
        <w:tab w:val="center" w:pos="4513"/>
        <w:tab w:val="right" w:pos="9026"/>
      </w:tabs>
      <w:jc w:val="right"/>
    </w:pPr>
    <w:rPr>
      <w:rFonts w:cs="Arial"/>
      <w:color w:val="00395D" w:themeColor="text1"/>
      <w:sz w:val="20"/>
    </w:rPr>
  </w:style>
  <w:style w:type="character" w:styleId="FooterChar" w:customStyle="1">
    <w:name w:val="Footer Char"/>
    <w:basedOn w:val="DefaultParagraphFont"/>
    <w:link w:val="Footer"/>
    <w:uiPriority w:val="99"/>
    <w:rsid w:val="00561B9C"/>
    <w:rPr>
      <w:rFonts w:ascii="Arial" w:hAnsi="Arial" w:cs="Arial"/>
      <w:color w:val="00395D" w:themeColor="text1"/>
      <w:sz w:val="20"/>
    </w:rPr>
  </w:style>
  <w:style w:type="table" w:styleId="LightList-Accent11" w:customStyle="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color="00B4D0" w:themeColor="accent1" w:sz="8" w:space="0"/>
        <w:left w:val="single" w:color="00B4D0" w:themeColor="accent1" w:sz="8" w:space="0"/>
        <w:bottom w:val="single" w:color="00B4D0" w:themeColor="accent1" w:sz="8" w:space="0"/>
        <w:right w:val="single" w:color="00B4D0" w:themeColor="accent1" w:sz="8" w:space="0"/>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color="00B4D0" w:themeColor="accent1" w:sz="6" w:space="0"/>
          <w:left w:val="single" w:color="00B4D0" w:themeColor="accent1" w:sz="8" w:space="0"/>
          <w:bottom w:val="single" w:color="00B4D0" w:themeColor="accent1" w:sz="8" w:space="0"/>
          <w:right w:val="single" w:color="00B4D0" w:themeColor="accent1" w:sz="8" w:space="0"/>
        </w:tcBorders>
      </w:tcPr>
    </w:tblStylePr>
    <w:tblStylePr w:type="firstCol">
      <w:rPr>
        <w:b/>
        <w:bCs/>
      </w:rPr>
    </w:tblStylePr>
    <w:tblStylePr w:type="lastCol">
      <w:rPr>
        <w:b/>
        <w:bCs/>
      </w:rPr>
    </w:tblStylePr>
    <w:tblStylePr w:type="band1Vert">
      <w:tblPr/>
      <w:tcPr>
        <w:tcBorders>
          <w:top w:val="single" w:color="00B4D0" w:themeColor="accent1" w:sz="8" w:space="0"/>
          <w:left w:val="single" w:color="00B4D0" w:themeColor="accent1" w:sz="8" w:space="0"/>
          <w:bottom w:val="single" w:color="00B4D0" w:themeColor="accent1" w:sz="8" w:space="0"/>
          <w:right w:val="single" w:color="00B4D0" w:themeColor="accent1" w:sz="8" w:space="0"/>
        </w:tcBorders>
      </w:tcPr>
    </w:tblStylePr>
    <w:tblStylePr w:type="band1Horz">
      <w:tblPr/>
      <w:tcPr>
        <w:tcBorders>
          <w:top w:val="single" w:color="00B4D0" w:themeColor="accent1" w:sz="8" w:space="0"/>
          <w:left w:val="single" w:color="00B4D0" w:themeColor="accent1" w:sz="8" w:space="0"/>
          <w:bottom w:val="single" w:color="00B4D0" w:themeColor="accent1" w:sz="8" w:space="0"/>
          <w:right w:val="single" w:color="00B4D0" w:themeColor="accent1" w:sz="8" w:space="0"/>
        </w:tcBorders>
      </w:tcPr>
    </w:tblStylePr>
  </w:style>
  <w:style w:type="character" w:styleId="PlaceholderText">
    <w:name w:val="Placeholder Text"/>
    <w:basedOn w:val="DefaultParagraphFont"/>
    <w:uiPriority w:val="99"/>
    <w:semiHidden/>
    <w:rsid w:val="00210252"/>
    <w:rPr>
      <w:color w:val="808080"/>
    </w:rPr>
  </w:style>
  <w:style w:type="character" w:styleId="Heading1Char" w:customStyle="1">
    <w:name w:val="Heading 1 Char"/>
    <w:basedOn w:val="DefaultParagraphFont"/>
    <w:link w:val="Heading1"/>
    <w:uiPriority w:val="9"/>
    <w:rsid w:val="00F8617E"/>
    <w:rPr>
      <w:rFonts w:ascii="Arial" w:hAnsi="Arial" w:eastAsia="Calibri" w:cs="Times New Roman"/>
      <w:b/>
      <w:noProof/>
      <w:color w:val="00B4D0" w:themeColor="accent1"/>
      <w:sz w:val="28"/>
      <w:szCs w:val="28"/>
      <w:lang w:val="en-US" w:eastAsia="en-US"/>
    </w:rPr>
  </w:style>
  <w:style w:type="character" w:styleId="Heading2Char" w:customStyle="1">
    <w:name w:val="Heading 2 Char"/>
    <w:basedOn w:val="DefaultParagraphFont"/>
    <w:link w:val="Heading2"/>
    <w:uiPriority w:val="9"/>
    <w:rsid w:val="00AE560A"/>
    <w:rPr>
      <w:rFonts w:ascii="Arial" w:hAnsi="Arial" w:eastAsiaTheme="majorEastAsia" w:cstheme="majorBidi"/>
      <w:b/>
      <w:bCs/>
      <w:noProof/>
      <w:color w:val="00B4D0" w:themeColor="accent1"/>
      <w:sz w:val="28"/>
      <w:szCs w:val="28"/>
      <w:lang w:val="en-US" w:eastAsia="en-US"/>
    </w:rPr>
  </w:style>
  <w:style w:type="character" w:styleId="Heading3Char" w:customStyle="1">
    <w:name w:val="Heading 3 Char"/>
    <w:basedOn w:val="DefaultParagraphFont"/>
    <w:link w:val="Heading3"/>
    <w:uiPriority w:val="9"/>
    <w:rsid w:val="009B705F"/>
    <w:rPr>
      <w:rFonts w:ascii="Arial" w:hAnsi="Arial" w:eastAsiaTheme="majorEastAsia" w:cstheme="majorBidi"/>
      <w:b/>
      <w:bCs/>
      <w:noProof/>
      <w:color w:val="00395D" w:themeColor="text1"/>
      <w:sz w:val="22"/>
      <w:szCs w:val="22"/>
      <w:lang w:val="en-US" w:eastAsia="en-US"/>
    </w:rPr>
  </w:style>
  <w:style w:type="character" w:styleId="Heading4Char" w:customStyle="1">
    <w:name w:val="Heading 4 Char"/>
    <w:basedOn w:val="DefaultParagraphFont"/>
    <w:link w:val="Heading4"/>
    <w:uiPriority w:val="9"/>
    <w:rsid w:val="00262CF6"/>
    <w:rPr>
      <w:rFonts w:ascii="Arial" w:hAnsi="Arial" w:cs="Arial" w:eastAsiaTheme="majorEastAsia"/>
      <w:b/>
      <w:bCs/>
      <w:iCs/>
      <w:color w:val="00395D" w:themeColor="text1"/>
      <w:sz w:val="22"/>
      <w:szCs w:val="22"/>
      <w:lang w:val="en-US" w:eastAsia="en-US"/>
    </w:rPr>
  </w:style>
  <w:style w:type="character" w:styleId="Heading5Char" w:customStyle="1">
    <w:name w:val="Heading 5 Char"/>
    <w:basedOn w:val="DefaultParagraphFont"/>
    <w:link w:val="Heading5"/>
    <w:uiPriority w:val="9"/>
    <w:rsid w:val="00262CF6"/>
    <w:rPr>
      <w:rFonts w:ascii="Arial" w:hAnsi="Arial" w:cs="Arial" w:eastAsiaTheme="majorEastAsia"/>
      <w:iCs/>
      <w:noProof/>
      <w:color w:val="00395D" w:themeColor="text1"/>
      <w:sz w:val="22"/>
      <w:szCs w:val="22"/>
      <w:lang w:val="en-US" w:eastAsia="en-US"/>
    </w:rPr>
  </w:style>
  <w:style w:type="character" w:styleId="Heading6Char" w:customStyle="1">
    <w:name w:val="Heading 6 Char"/>
    <w:basedOn w:val="DefaultParagraphFont"/>
    <w:link w:val="Heading6"/>
    <w:uiPriority w:val="9"/>
    <w:rsid w:val="009B705F"/>
    <w:rPr>
      <w:rFonts w:asciiTheme="majorHAnsi" w:hAnsiTheme="majorHAnsi" w:eastAsiaTheme="majorEastAsia" w:cstheme="majorBidi"/>
      <w:noProof/>
      <w:color w:val="00395D" w:themeColor="text1"/>
      <w:sz w:val="22"/>
      <w:szCs w:val="22"/>
      <w:lang w:val="en-US" w:eastAsia="en-US"/>
    </w:rPr>
  </w:style>
  <w:style w:type="character" w:styleId="Heading7Char" w:customStyle="1">
    <w:name w:val="Heading 7 Char"/>
    <w:basedOn w:val="DefaultParagraphFont"/>
    <w:link w:val="Heading7"/>
    <w:uiPriority w:val="9"/>
    <w:rsid w:val="009B705F"/>
    <w:rPr>
      <w:rFonts w:asciiTheme="majorHAnsi" w:hAnsiTheme="majorHAnsi" w:eastAsiaTheme="majorEastAsia" w:cstheme="majorBidi"/>
      <w:noProof/>
      <w:color w:val="00395D" w:themeColor="text1"/>
      <w:sz w:val="22"/>
      <w:szCs w:val="22"/>
      <w:lang w:val="en-US" w:eastAsia="en-US"/>
    </w:rPr>
  </w:style>
  <w:style w:type="character" w:styleId="Heading8Char" w:customStyle="1">
    <w:name w:val="Heading 8 Char"/>
    <w:basedOn w:val="DefaultParagraphFont"/>
    <w:link w:val="Heading8"/>
    <w:uiPriority w:val="9"/>
    <w:rsid w:val="00210252"/>
    <w:rPr>
      <w:rFonts w:asciiTheme="majorHAnsi" w:hAnsiTheme="majorHAnsi" w:eastAsiaTheme="majorEastAsia" w:cstheme="majorBidi"/>
      <w:color w:val="0078C5" w:themeColor="text1" w:themeTint="BF"/>
      <w:sz w:val="20"/>
      <w:szCs w:val="20"/>
      <w:lang w:val="en-US" w:eastAsia="en-US"/>
    </w:rPr>
  </w:style>
  <w:style w:type="character" w:styleId="Heading9Char" w:customStyle="1">
    <w:name w:val="Heading 9 Char"/>
    <w:basedOn w:val="DefaultParagraphFont"/>
    <w:link w:val="Heading9"/>
    <w:uiPriority w:val="9"/>
    <w:rsid w:val="009B705F"/>
    <w:rPr>
      <w:rFonts w:asciiTheme="majorHAnsi" w:hAnsiTheme="majorHAnsi" w:eastAsiaTheme="majorEastAsia" w:cstheme="majorBidi"/>
      <w:noProof/>
      <w:color w:val="00395D" w:themeColor="text1"/>
      <w:sz w:val="22"/>
      <w:szCs w:val="22"/>
      <w:lang w:val="en-US" w:eastAsia="en-US"/>
    </w:rPr>
  </w:style>
  <w:style w:type="paragraph" w:styleId="TOC1">
    <w:name w:val="toc 1"/>
    <w:basedOn w:val="Normal"/>
    <w:next w:val="Normal"/>
    <w:autoRedefine/>
    <w:uiPriority w:val="39"/>
    <w:unhideWhenUsed/>
    <w:rsid w:val="00210252"/>
    <w:pPr>
      <w:widowControl w:val="0"/>
      <w:spacing w:after="100"/>
    </w:pPr>
    <w:rPr>
      <w:rFonts w:eastAsiaTheme="minorHAnsi"/>
      <w:lang w:val="en-US" w:eastAsia="en-US"/>
    </w:rPr>
  </w:style>
  <w:style w:type="table" w:styleId="TableGridLight">
    <w:name w:val="Grid Table Light"/>
    <w:basedOn w:val="TableNormal"/>
    <w:uiPriority w:val="40"/>
    <w:rsid w:val="00F4425B"/>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paragraph" w:customStyle="1">
    <w:name w:val="paragraph"/>
    <w:basedOn w:val="Normal"/>
    <w:rsid w:val="005C1CE8"/>
    <w:pPr>
      <w:spacing w:before="100" w:beforeAutospacing="1" w:after="100" w:afterAutospacing="1"/>
    </w:pPr>
    <w:rPr>
      <w:rFonts w:eastAsia="Times New Roman" w:cs="Times New Roman" w:asciiTheme="minorHAnsi" w:hAnsiTheme="minorHAnsi"/>
      <w:noProof w:val="0"/>
      <w:szCs w:val="24"/>
      <w:shd w:val="clear" w:color="auto" w:fill="auto"/>
      <w:lang w:eastAsia="en-AU"/>
    </w:rPr>
  </w:style>
  <w:style w:type="character" w:styleId="Hyperlink">
    <w:name w:val="Hyperlink"/>
    <w:basedOn w:val="DefaultParagraphFont"/>
    <w:uiPriority w:val="99"/>
    <w:unhideWhenUsed/>
    <w:rsid w:val="00BA0B5D"/>
    <w:rPr>
      <w:color w:val="00B4D0" w:themeColor="hyperlink"/>
      <w:u w:val="single"/>
    </w:rPr>
  </w:style>
  <w:style w:type="table" w:styleId="TableGrid">
    <w:name w:val="Table Grid"/>
    <w:basedOn w:val="TableNormal"/>
    <w:uiPriority w:val="59"/>
    <w:rsid w:val="00E22432"/>
    <w:rPr>
      <w:rFonts w:eastAsiaTheme="minorHAns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Arial" w:hAnsi="Arial"/>
        <w:b/>
        <w:sz w:val="22"/>
      </w:rPr>
    </w:tblStylePr>
    <w:tblStylePr w:type="firstCol">
      <w:rPr>
        <w:rFonts w:ascii="Arial" w:hAnsi="Arial"/>
        <w:b/>
        <w:color w:val="FFFFFF" w:themeColor="background1"/>
        <w:sz w:val="22"/>
      </w:rPr>
    </w:tblStylePr>
  </w:style>
  <w:style w:type="paragraph" w:styleId="IntenseQuote">
    <w:name w:val="Intense Quote"/>
    <w:basedOn w:val="Quote"/>
    <w:next w:val="Normal"/>
    <w:link w:val="IntenseQuoteChar"/>
    <w:uiPriority w:val="30"/>
    <w:rsid w:val="00362E2E"/>
  </w:style>
  <w:style w:type="character" w:styleId="IntenseQuoteChar" w:customStyle="1">
    <w:name w:val="Intense Quote Char"/>
    <w:basedOn w:val="DefaultParagraphFont"/>
    <w:link w:val="IntenseQuote"/>
    <w:uiPriority w:val="30"/>
    <w:rsid w:val="00362E2E"/>
    <w:rPr>
      <w:rFonts w:ascii="Arial" w:hAnsi="Arial"/>
      <w:i/>
      <w:noProof/>
      <w:sz w:val="22"/>
      <w:szCs w:val="22"/>
      <w:lang w:val="en-US" w:eastAsia="en-US"/>
    </w:rPr>
  </w:style>
  <w:style w:type="character" w:styleId="SubtleReference">
    <w:name w:val="Subtle Reference"/>
    <w:uiPriority w:val="31"/>
    <w:rsid w:val="00362E2E"/>
  </w:style>
  <w:style w:type="character" w:styleId="IntenseReference">
    <w:name w:val="Intense Reference"/>
    <w:basedOn w:val="SubtleReference"/>
    <w:uiPriority w:val="32"/>
    <w:rsid w:val="00362E2E"/>
    <w:rPr>
      <w:b/>
      <w:bCs/>
    </w:rPr>
  </w:style>
  <w:style w:type="character" w:styleId="CommentReference">
    <w:name w:val="annotation reference"/>
    <w:basedOn w:val="DefaultParagraphFont"/>
    <w:uiPriority w:val="99"/>
    <w:semiHidden/>
    <w:unhideWhenUsed/>
    <w:rsid w:val="003C4D38"/>
    <w:rPr>
      <w:sz w:val="16"/>
      <w:szCs w:val="16"/>
    </w:rPr>
  </w:style>
  <w:style w:type="paragraph" w:styleId="CommentText">
    <w:name w:val="annotation text"/>
    <w:basedOn w:val="Normal"/>
    <w:link w:val="CommentTextChar"/>
    <w:uiPriority w:val="99"/>
    <w:semiHidden/>
    <w:unhideWhenUsed/>
    <w:rsid w:val="003C4D38"/>
    <w:rPr>
      <w:sz w:val="20"/>
      <w:szCs w:val="20"/>
    </w:rPr>
  </w:style>
  <w:style w:type="character" w:styleId="CommentTextChar" w:customStyle="1">
    <w:name w:val="Comment Text Char"/>
    <w:basedOn w:val="DefaultParagraphFont"/>
    <w:link w:val="CommentText"/>
    <w:uiPriority w:val="99"/>
    <w:semiHidden/>
    <w:rsid w:val="003C4D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4D38"/>
    <w:rPr>
      <w:b/>
      <w:bCs/>
    </w:rPr>
  </w:style>
  <w:style w:type="character" w:styleId="CommentSubjectChar" w:customStyle="1">
    <w:name w:val="Comment Subject Char"/>
    <w:basedOn w:val="CommentTextChar"/>
    <w:link w:val="CommentSubject"/>
    <w:uiPriority w:val="99"/>
    <w:semiHidden/>
    <w:rsid w:val="003C4D38"/>
    <w:rPr>
      <w:rFonts w:ascii="Arial" w:hAnsi="Arial"/>
      <w:b/>
      <w:bCs/>
      <w:sz w:val="20"/>
      <w:szCs w:val="20"/>
    </w:rPr>
  </w:style>
  <w:style w:type="paragraph" w:styleId="BalloonText">
    <w:name w:val="Balloon Text"/>
    <w:basedOn w:val="Normal"/>
    <w:link w:val="BalloonTextChar"/>
    <w:uiPriority w:val="99"/>
    <w:semiHidden/>
    <w:unhideWhenUsed/>
    <w:rsid w:val="003C4D3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C4D38"/>
    <w:rPr>
      <w:rFonts w:ascii="Segoe UI" w:hAnsi="Segoe UI" w:cs="Segoe UI"/>
      <w:sz w:val="18"/>
      <w:szCs w:val="18"/>
    </w:rPr>
  </w:style>
  <w:style w:type="paragraph" w:styleId="NormalWeb">
    <w:name w:val="Normal (Web)"/>
    <w:basedOn w:val="Normal"/>
    <w:uiPriority w:val="99"/>
    <w:semiHidden/>
    <w:unhideWhenUsed/>
    <w:rsid w:val="00B3566C"/>
    <w:pPr>
      <w:spacing w:before="100" w:beforeAutospacing="1" w:after="100" w:afterAutospacing="1"/>
    </w:pPr>
    <w:rPr>
      <w:rFonts w:ascii="Times New Roman" w:hAnsi="Times New Roman" w:cs="Times New Roman" w:eastAsiaTheme="minorHAnsi"/>
      <w:lang w:eastAsia="en-AU"/>
    </w:rPr>
  </w:style>
  <w:style w:type="character" w:styleId="Strong">
    <w:name w:val="Strong"/>
    <w:uiPriority w:val="22"/>
    <w:qFormat/>
    <w:rsid w:val="00262CF6"/>
    <w:rPr>
      <w:rFonts w:cs="Arial"/>
      <w:b/>
      <w:sz w:val="22"/>
      <w:szCs w:val="22"/>
    </w:rPr>
  </w:style>
  <w:style w:type="character" w:styleId="FollowedHyperlink">
    <w:name w:val="FollowedHyperlink"/>
    <w:basedOn w:val="DefaultParagraphFont"/>
    <w:uiPriority w:val="99"/>
    <w:semiHidden/>
    <w:unhideWhenUsed/>
    <w:rsid w:val="00E65A00"/>
    <w:rPr>
      <w:color w:val="954F72" w:themeColor="followedHyperlink"/>
      <w:u w:val="single"/>
    </w:rPr>
  </w:style>
  <w:style w:type="character" w:styleId="UnresolvedMention1" w:customStyle="1">
    <w:name w:val="Unresolved Mention1"/>
    <w:basedOn w:val="DefaultParagraphFont"/>
    <w:uiPriority w:val="99"/>
    <w:semiHidden/>
    <w:unhideWhenUsed/>
    <w:rsid w:val="00434326"/>
    <w:rPr>
      <w:color w:val="605E5C"/>
      <w:shd w:val="clear" w:color="auto" w:fill="E1DFDD"/>
    </w:rPr>
  </w:style>
  <w:style w:type="paragraph" w:styleId="Title">
    <w:name w:val="Title"/>
    <w:basedOn w:val="Header"/>
    <w:next w:val="Normal"/>
    <w:link w:val="TitleChar"/>
    <w:uiPriority w:val="10"/>
    <w:qFormat/>
    <w:rsid w:val="00F8617E"/>
    <w:rPr>
      <w:b/>
      <w:bCs/>
      <w:color w:val="00B4D0" w:themeColor="accent1"/>
      <w:sz w:val="36"/>
      <w:szCs w:val="36"/>
    </w:rPr>
  </w:style>
  <w:style w:type="character" w:styleId="TitleChar" w:customStyle="1">
    <w:name w:val="Title Char"/>
    <w:basedOn w:val="DefaultParagraphFont"/>
    <w:link w:val="Title"/>
    <w:uiPriority w:val="10"/>
    <w:rsid w:val="00F8617E"/>
    <w:rPr>
      <w:rFonts w:ascii="Arial" w:hAnsi="Arial"/>
      <w:b/>
      <w:bCs/>
      <w:noProof/>
      <w:color w:val="00B4D0" w:themeColor="accent1"/>
      <w:sz w:val="36"/>
      <w:szCs w:val="36"/>
    </w:rPr>
  </w:style>
  <w:style w:type="paragraph" w:styleId="Subtitle">
    <w:name w:val="Subtitle"/>
    <w:basedOn w:val="Normal"/>
    <w:next w:val="Normal"/>
    <w:link w:val="SubtitleChar"/>
    <w:uiPriority w:val="11"/>
    <w:qFormat/>
    <w:rsid w:val="00F8617E"/>
    <w:rPr>
      <w:rFonts w:cs="Arial"/>
      <w:bCs/>
      <w:color w:val="00B4D0" w:themeColor="accent1"/>
      <w:sz w:val="32"/>
      <w:szCs w:val="32"/>
    </w:rPr>
  </w:style>
  <w:style w:type="character" w:styleId="SubtitleChar" w:customStyle="1">
    <w:name w:val="Subtitle Char"/>
    <w:basedOn w:val="DefaultParagraphFont"/>
    <w:link w:val="Subtitle"/>
    <w:uiPriority w:val="11"/>
    <w:rsid w:val="00F8617E"/>
    <w:rPr>
      <w:rFonts w:ascii="Arial" w:hAnsi="Arial" w:cs="Arial"/>
      <w:bCs/>
      <w:noProof/>
      <w:color w:val="00B4D0" w:themeColor="accent1"/>
      <w:sz w:val="32"/>
      <w:szCs w:val="32"/>
    </w:rPr>
  </w:style>
  <w:style w:type="character" w:styleId="SubtleEmphasis">
    <w:name w:val="Subtle Emphasis"/>
    <w:basedOn w:val="DefaultParagraphFont"/>
    <w:uiPriority w:val="19"/>
    <w:qFormat/>
    <w:rsid w:val="009B705F"/>
    <w:rPr>
      <w:color w:val="auto"/>
      <w:sz w:val="22"/>
      <w:szCs w:val="22"/>
    </w:rPr>
  </w:style>
  <w:style w:type="character" w:styleId="Emphasis">
    <w:name w:val="Emphasis"/>
    <w:basedOn w:val="SubtleEmphasis"/>
    <w:uiPriority w:val="20"/>
    <w:qFormat/>
    <w:rsid w:val="000102E0"/>
    <w:rPr>
      <w:b w:val="0"/>
      <w:bCs w:val="0"/>
      <w:color w:val="auto"/>
      <w:sz w:val="22"/>
      <w:szCs w:val="22"/>
    </w:rPr>
  </w:style>
  <w:style w:type="paragraph" w:styleId="Quote">
    <w:name w:val="Quote"/>
    <w:basedOn w:val="Normal"/>
    <w:next w:val="Normal"/>
    <w:link w:val="QuoteChar"/>
    <w:uiPriority w:val="29"/>
    <w:qFormat/>
    <w:rsid w:val="00362E2E"/>
    <w:rPr>
      <w:i/>
      <w:lang w:val="en-US" w:eastAsia="en-US"/>
    </w:rPr>
  </w:style>
  <w:style w:type="character" w:styleId="QuoteChar" w:customStyle="1">
    <w:name w:val="Quote Char"/>
    <w:basedOn w:val="DefaultParagraphFont"/>
    <w:link w:val="Quote"/>
    <w:uiPriority w:val="29"/>
    <w:rsid w:val="00362E2E"/>
    <w:rPr>
      <w:rFonts w:ascii="Arial" w:hAnsi="Arial"/>
      <w:i/>
      <w:noProof/>
      <w:sz w:val="22"/>
      <w:szCs w:val="22"/>
      <w:lang w:val="en-US" w:eastAsia="en-US"/>
    </w:rPr>
  </w:style>
  <w:style w:type="character" w:styleId="BookTitle">
    <w:name w:val="Book Title"/>
    <w:basedOn w:val="Emphasis"/>
    <w:uiPriority w:val="33"/>
    <w:qFormat/>
    <w:rsid w:val="00262CF6"/>
    <w:rPr>
      <w:rFonts w:cs="Arial"/>
      <w:b w:val="0"/>
      <w:bCs w:val="0"/>
      <w:noProof/>
      <w:color w:val="auto"/>
      <w:sz w:val="22"/>
      <w:szCs w:val="22"/>
    </w:rPr>
  </w:style>
  <w:style w:type="paragraph" w:styleId="Table" w:customStyle="1">
    <w:name w:val="Table"/>
    <w:basedOn w:val="Normal"/>
    <w:link w:val="TableChar"/>
    <w:qFormat/>
    <w:rsid w:val="00262CF6"/>
    <w:pPr>
      <w:framePr w:hSpace="180" w:wrap="around" w:hAnchor="margin" w:vAnchor="page" w:x="-147" w:y="2496"/>
    </w:pPr>
    <w:rPr>
      <w:rFonts w:cs="Arial" w:eastAsiaTheme="minorHAnsi"/>
      <w:lang w:eastAsia="en-US"/>
    </w:rPr>
  </w:style>
  <w:style w:type="table" w:styleId="Style3" w:customStyle="1">
    <w:name w:val="Style3"/>
    <w:basedOn w:val="TableNormal"/>
    <w:uiPriority w:val="99"/>
    <w:rsid w:val="00A02528"/>
    <w:rPr>
      <w:rFonts w:ascii="Arial" w:hAnsi="Arial"/>
    </w:rPr>
    <w:tblP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
    <w:tcPr>
      <w:shd w:val="clear" w:color="auto" w:fill="FFFFFF" w:themeFill="background1"/>
    </w:tcPr>
    <w:tblStylePr w:type="firstRow">
      <w:rPr>
        <w:rFonts w:ascii="Arial" w:hAnsi="Arial"/>
        <w:b/>
        <w:color w:val="FFFFFF" w:themeColor="background1"/>
        <w:sz w:val="22"/>
      </w:rPr>
      <w:tblPr/>
      <w:tcPr>
        <w:shd w:val="clear" w:color="auto" w:fill="00395D" w:themeFill="text1"/>
      </w:tcPr>
    </w:tblStylePr>
    <w:tblStylePr w:type="lastRow">
      <w:rPr>
        <w:rFonts w:ascii="Arial" w:hAnsi="Arial"/>
        <w:b/>
        <w:sz w:val="22"/>
      </w:rPr>
      <w:tblPr/>
      <w:tcPr>
        <w:shd w:val="clear" w:color="auto" w:fill="FFFFFF" w:themeFill="background1"/>
      </w:tcPr>
    </w:tblStylePr>
  </w:style>
  <w:style w:type="character" w:styleId="TableChar" w:customStyle="1">
    <w:name w:val="Table Char"/>
    <w:basedOn w:val="DefaultParagraphFont"/>
    <w:link w:val="Table"/>
    <w:rsid w:val="00262CF6"/>
    <w:rPr>
      <w:rFonts w:ascii="Arial" w:hAnsi="Arial" w:cs="Arial" w:eastAsiaTheme="minorHAnsi"/>
      <w:sz w:val="22"/>
      <w:szCs w:val="22"/>
      <w:lang w:eastAsia="en-US"/>
    </w:rPr>
  </w:style>
  <w:style w:type="paragraph" w:styleId="TOC3">
    <w:name w:val="toc 3"/>
    <w:basedOn w:val="Normal"/>
    <w:next w:val="Normal"/>
    <w:autoRedefine/>
    <w:uiPriority w:val="39"/>
    <w:unhideWhenUsed/>
    <w:rsid w:val="00A72ED2"/>
    <w:pPr>
      <w:spacing w:after="100"/>
      <w:ind w:left="480"/>
    </w:pPr>
  </w:style>
  <w:style w:type="paragraph" w:styleId="TOCHeading">
    <w:name w:val="TOC Heading"/>
    <w:basedOn w:val="Heading1"/>
    <w:next w:val="Normal"/>
    <w:uiPriority w:val="39"/>
    <w:unhideWhenUsed/>
    <w:qFormat/>
    <w:rsid w:val="004C41BB"/>
    <w:pPr>
      <w:numPr>
        <w:numId w:val="0"/>
      </w:numPr>
    </w:pPr>
  </w:style>
  <w:style w:type="character" w:styleId="IntenseEmphasis">
    <w:name w:val="Intense Emphasis"/>
    <w:basedOn w:val="Emphasis"/>
    <w:uiPriority w:val="21"/>
    <w:qFormat/>
    <w:rsid w:val="00262CF6"/>
    <w:rPr>
      <w:rFonts w:cs="Arial"/>
      <w:b w:val="0"/>
      <w:bCs w:val="0"/>
      <w:noProof/>
      <w:color w:val="auto"/>
      <w:sz w:val="22"/>
      <w:szCs w:val="22"/>
    </w:rPr>
  </w:style>
  <w:style w:type="paragraph" w:styleId="NoSpacing">
    <w:name w:val="No Spacing"/>
    <w:uiPriority w:val="1"/>
    <w:qFormat/>
    <w:rsid w:val="00262CF6"/>
    <w:rPr>
      <w:rFonts w:ascii="Arial" w:hAnsi="Arial"/>
    </w:rPr>
  </w:style>
  <w:style w:type="table" w:styleId="Tablenolines" w:customStyle="1">
    <w:name w:val="Table no lines"/>
    <w:basedOn w:val="TableNormal"/>
    <w:uiPriority w:val="99"/>
    <w:rsid w:val="00F4425B"/>
    <w:tblPr/>
    <w:tblStylePr w:type="firstRow">
      <w:rPr>
        <w:rFonts w:ascii="Arial" w:hAnsi="Arial"/>
        <w:b/>
        <w:sz w:val="22"/>
      </w:rPr>
    </w:tblStylePr>
    <w:tblStylePr w:type="firstCol">
      <w:rPr>
        <w:rFonts w:ascii="Arial" w:hAnsi="Arial"/>
        <w:b/>
        <w:sz w:val="22"/>
      </w:rPr>
    </w:tblStylePr>
  </w:style>
  <w:style w:type="paragraph" w:styleId="TOC2">
    <w:name w:val="toc 2"/>
    <w:basedOn w:val="Normal"/>
    <w:next w:val="Normal"/>
    <w:autoRedefine/>
    <w:uiPriority w:val="39"/>
    <w:unhideWhenUsed/>
    <w:rsid w:val="007864E8"/>
    <w:pPr>
      <w:spacing w:after="100"/>
      <w:ind w:left="240"/>
    </w:pPr>
  </w:style>
  <w:style w:type="paragraph" w:styleId="Numberedlist" w:customStyle="1">
    <w:name w:val="Numbered list"/>
    <w:basedOn w:val="Index1"/>
    <w:next w:val="ListNumber"/>
    <w:link w:val="NumberedlistChar"/>
    <w:rsid w:val="004C41BB"/>
    <w:pPr>
      <w:numPr>
        <w:numId w:val="1"/>
      </w:numPr>
      <w:spacing w:before="240" w:after="120"/>
    </w:pPr>
    <w:rPr>
      <w:rFonts w:eastAsia="Calibri" w:cs="Times New Roman"/>
      <w:bCs/>
      <w:szCs w:val="16"/>
      <w:lang w:val="en-US" w:eastAsia="en-US"/>
    </w:rPr>
  </w:style>
  <w:style w:type="character" w:styleId="NumberedlistChar" w:customStyle="1">
    <w:name w:val="Numbered list Char"/>
    <w:basedOn w:val="Heading1Char"/>
    <w:link w:val="Numberedlist"/>
    <w:rsid w:val="004C41BB"/>
    <w:rPr>
      <w:rFonts w:ascii="Arial" w:hAnsi="Arial" w:eastAsia="Calibri" w:cs="Times New Roman"/>
      <w:b w:val="0"/>
      <w:bCs/>
      <w:noProof/>
      <w:color w:val="00B4D0" w:themeColor="accent1"/>
      <w:sz w:val="22"/>
      <w:szCs w:val="16"/>
      <w:lang w:val="en-US" w:eastAsia="en-US"/>
    </w:rPr>
  </w:style>
  <w:style w:type="paragraph" w:styleId="Index1">
    <w:name w:val="index 1"/>
    <w:basedOn w:val="Normal"/>
    <w:next w:val="Normal"/>
    <w:autoRedefine/>
    <w:uiPriority w:val="99"/>
    <w:semiHidden/>
    <w:unhideWhenUsed/>
    <w:rsid w:val="000135EA"/>
    <w:pPr>
      <w:ind w:left="240" w:hanging="240"/>
    </w:pPr>
  </w:style>
  <w:style w:type="paragraph" w:styleId="ListNumber">
    <w:name w:val="List Number"/>
    <w:basedOn w:val="Normal"/>
    <w:uiPriority w:val="99"/>
    <w:semiHidden/>
    <w:unhideWhenUsed/>
    <w:rsid w:val="000135EA"/>
    <w:pPr>
      <w:tabs>
        <w:tab w:val="num" w:pos="720"/>
      </w:tabs>
      <w:ind w:left="720" w:hanging="720"/>
      <w:contextualSpacing/>
    </w:pPr>
  </w:style>
  <w:style w:type="table" w:styleId="Definitions" w:customStyle="1">
    <w:name w:val="Definitions"/>
    <w:basedOn w:val="TableGrid"/>
    <w:uiPriority w:val="99"/>
    <w:rsid w:val="00DB6F49"/>
    <w:tblPr>
      <w:tblBorders>
        <w:top w:val="single" w:color="auto" w:sz="6" w:space="0"/>
        <w:left w:val="none" w:color="auto" w:sz="0" w:space="0"/>
        <w:bottom w:val="none" w:color="auto" w:sz="0" w:space="0"/>
        <w:right w:val="none" w:color="auto" w:sz="0" w:space="0"/>
        <w:insideH w:val="single" w:color="auto" w:sz="6" w:space="0"/>
        <w:insideV w:val="none" w:color="auto" w:sz="0" w:space="0"/>
      </w:tblBorders>
    </w:tblPr>
    <w:tblStylePr w:type="firstRow">
      <w:rPr>
        <w:rFonts w:ascii="Arial" w:hAnsi="Arial"/>
        <w:b/>
        <w:color w:val="00AA4E" w:themeColor="accent6"/>
        <w:sz w:val="22"/>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Arial" w:hAnsi="Arial"/>
        <w:b/>
        <w:color w:val="FFFFFF" w:themeColor="background1"/>
        <w:sz w:val="22"/>
      </w:rPr>
    </w:tblStylePr>
  </w:style>
  <w:style w:type="table" w:styleId="Governancetable" w:customStyle="1">
    <w:name w:val="Governance table"/>
    <w:basedOn w:val="TableNormal"/>
    <w:uiPriority w:val="99"/>
    <w:rsid w:val="006C42AC"/>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rPr>
        <w:rFonts w:ascii="Arial" w:hAnsi="Arial"/>
        <w:b/>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00AA4E" w:themeFill="accent6"/>
      </w:tcPr>
    </w:tblStylePr>
  </w:style>
  <w:style w:type="table" w:styleId="Versionhistorytable" w:customStyle="1">
    <w:name w:val="Version history table"/>
    <w:basedOn w:val="TableNormal"/>
    <w:uiPriority w:val="99"/>
    <w:rsid w:val="008B723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rFonts w:ascii="Arial" w:hAnsi="Arial"/>
        <w:b/>
        <w:color w:val="FFFFFF" w:themeColor="background1"/>
        <w:sz w:val="22"/>
      </w:rPr>
      <w:tblPr/>
      <w:tcPr>
        <w:shd w:val="clear" w:color="auto" w:fill="00B4D0" w:themeFill="accent1"/>
      </w:tcPr>
    </w:tblStylePr>
    <w:tblStylePr w:type="lastRow">
      <w:rPr>
        <w14:shadow w14:blurRad="50800" w14:dist="76200" w14:dir="5400000" w14:sx="0" w14:sy="0" w14:kx="0" w14:ky="0" w14:algn="ctr">
          <w14:srgbClr w14:val="000000"/>
        </w14:shadow>
        <w14:textOutline w14:w="9525" w14:cap="rnd" w14:cmpd="sng" w14:algn="ctr">
          <w14:noFill/>
          <w14:prstDash w14:val="solid"/>
          <w14:bevel/>
        </w14:textOutline>
        <w14:props3d w14:extrusionH="0" w14:contourW="0" w14:prstMaterial="none"/>
      </w:rPr>
    </w:tblStylePr>
  </w:style>
  <w:style w:type="paragraph" w:styleId="ListParagraph">
    <w:name w:val="List Paragraph"/>
    <w:basedOn w:val="Normal"/>
    <w:uiPriority w:val="34"/>
    <w:qFormat/>
    <w:rsid w:val="00BC19C2"/>
    <w:pPr>
      <w:ind w:left="720"/>
      <w:contextualSpacing/>
    </w:pPr>
  </w:style>
  <w:style w:type="table" w:styleId="TableGrid1" w:customStyle="1">
    <w:name w:val="Table Grid1"/>
    <w:basedOn w:val="TableNormal"/>
    <w:next w:val="TableGrid"/>
    <w:uiPriority w:val="59"/>
    <w:rsid w:val="00E17D29"/>
    <w:rPr>
      <w:rFonts w:eastAsiaTheme="minorHAns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cedureTable" w:customStyle="1">
    <w:name w:val="Procedure Table"/>
    <w:basedOn w:val="TableNormal"/>
    <w:uiPriority w:val="99"/>
    <w:rsid w:val="00B763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tblPr/>
      <w:tcPr>
        <w:tcBorders>
          <w:top w:val="nil"/>
          <w:left w:val="nil"/>
          <w:bottom w:val="nil"/>
          <w:right w:val="nil"/>
          <w:insideH w:val="nil"/>
          <w:insideV w:val="nil"/>
        </w:tcBorders>
      </w:tcPr>
    </w:tblStylePr>
  </w:style>
  <w:style w:type="table" w:styleId="PlainTable2">
    <w:name w:val="Plain Table 2"/>
    <w:basedOn w:val="TableNormal"/>
    <w:uiPriority w:val="42"/>
    <w:rsid w:val="008D0D8F"/>
    <w:tblPr>
      <w:tblStyleRowBandSize w:val="1"/>
      <w:tblStyleColBandSize w:val="1"/>
      <w:tblBorders>
        <w:top w:val="single" w:color="2DADFF" w:themeColor="text1" w:themeTint="80" w:sz="4" w:space="0"/>
        <w:bottom w:val="single" w:color="2DADFF" w:themeColor="text1" w:themeTint="80" w:sz="4" w:space="0"/>
      </w:tblBorders>
    </w:tblPr>
    <w:tblStylePr w:type="firstRow">
      <w:rPr>
        <w:b/>
        <w:bCs/>
      </w:rPr>
      <w:tblPr/>
      <w:tcPr>
        <w:tcBorders>
          <w:bottom w:val="single" w:color="2DADFF" w:themeColor="text1" w:themeTint="80" w:sz="4" w:space="0"/>
        </w:tcBorders>
      </w:tcPr>
    </w:tblStylePr>
    <w:tblStylePr w:type="lastRow">
      <w:rPr>
        <w:b/>
        <w:bCs/>
      </w:rPr>
      <w:tblPr/>
      <w:tcPr>
        <w:tcBorders>
          <w:top w:val="single" w:color="2DADFF" w:themeColor="text1" w:themeTint="80" w:sz="4" w:space="0"/>
        </w:tcBorders>
      </w:tcPr>
    </w:tblStylePr>
    <w:tblStylePr w:type="firstCol">
      <w:rPr>
        <w:b/>
        <w:bCs/>
      </w:rPr>
    </w:tblStylePr>
    <w:tblStylePr w:type="lastCol">
      <w:rPr>
        <w:b/>
        <w:bCs/>
      </w:rPr>
    </w:tblStylePr>
    <w:tblStylePr w:type="band1Vert">
      <w:tblPr/>
      <w:tcPr>
        <w:tcBorders>
          <w:left w:val="single" w:color="2DADFF" w:themeColor="text1" w:themeTint="80" w:sz="4" w:space="0"/>
          <w:right w:val="single" w:color="2DADFF" w:themeColor="text1" w:themeTint="80" w:sz="4" w:space="0"/>
        </w:tcBorders>
      </w:tcPr>
    </w:tblStylePr>
    <w:tblStylePr w:type="band2Vert">
      <w:tblPr/>
      <w:tcPr>
        <w:tcBorders>
          <w:left w:val="single" w:color="2DADFF" w:themeColor="text1" w:themeTint="80" w:sz="4" w:space="0"/>
          <w:right w:val="single" w:color="2DADFF" w:themeColor="text1" w:themeTint="80" w:sz="4" w:space="0"/>
        </w:tcBorders>
      </w:tcPr>
    </w:tblStylePr>
    <w:tblStylePr w:type="band1Horz">
      <w:tblPr/>
      <w:tcPr>
        <w:tcBorders>
          <w:top w:val="single" w:color="2DADFF" w:themeColor="text1" w:themeTint="80" w:sz="4" w:space="0"/>
          <w:bottom w:val="single" w:color="2DADFF" w:themeColor="text1" w:themeTint="80" w:sz="4" w:space="0"/>
        </w:tcBorders>
      </w:tcPr>
    </w:tblStylePr>
  </w:style>
  <w:style w:type="table" w:styleId="TableGrid2" w:customStyle="1">
    <w:name w:val="Table Grid2"/>
    <w:basedOn w:val="TableNormal"/>
    <w:next w:val="TableGrid"/>
    <w:uiPriority w:val="59"/>
    <w:rsid w:val="00F8617E"/>
    <w:rPr>
      <w:rFonts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dnoteText">
    <w:name w:val="endnote text"/>
    <w:basedOn w:val="Normal"/>
    <w:link w:val="EndnoteTextChar"/>
    <w:uiPriority w:val="99"/>
    <w:semiHidden/>
    <w:unhideWhenUsed/>
    <w:rsid w:val="009832F8"/>
    <w:rPr>
      <w:sz w:val="20"/>
      <w:szCs w:val="20"/>
    </w:rPr>
  </w:style>
  <w:style w:type="character" w:styleId="EndnoteTextChar" w:customStyle="1">
    <w:name w:val="Endnote Text Char"/>
    <w:basedOn w:val="DefaultParagraphFont"/>
    <w:link w:val="EndnoteText"/>
    <w:uiPriority w:val="99"/>
    <w:semiHidden/>
    <w:rsid w:val="009832F8"/>
    <w:rPr>
      <w:rFonts w:ascii="Arial" w:hAnsi="Arial"/>
      <w:noProof/>
      <w:sz w:val="20"/>
      <w:szCs w:val="20"/>
    </w:rPr>
  </w:style>
  <w:style w:type="character" w:styleId="EndnoteReference">
    <w:name w:val="endnote reference"/>
    <w:basedOn w:val="DefaultParagraphFont"/>
    <w:uiPriority w:val="99"/>
    <w:semiHidden/>
    <w:unhideWhenUsed/>
    <w:rsid w:val="009832F8"/>
    <w:rPr>
      <w:vertAlign w:val="superscript"/>
    </w:rPr>
  </w:style>
  <w:style w:type="paragraph" w:styleId="FootnoteText">
    <w:name w:val="footnote text"/>
    <w:basedOn w:val="Normal"/>
    <w:link w:val="FootnoteTextChar"/>
    <w:uiPriority w:val="99"/>
    <w:semiHidden/>
    <w:unhideWhenUsed/>
    <w:rsid w:val="009832F8"/>
    <w:rPr>
      <w:sz w:val="20"/>
      <w:szCs w:val="20"/>
    </w:rPr>
  </w:style>
  <w:style w:type="character" w:styleId="FootnoteTextChar" w:customStyle="1">
    <w:name w:val="Footnote Text Char"/>
    <w:basedOn w:val="DefaultParagraphFont"/>
    <w:link w:val="FootnoteText"/>
    <w:uiPriority w:val="99"/>
    <w:semiHidden/>
    <w:rsid w:val="009832F8"/>
    <w:rPr>
      <w:rFonts w:ascii="Arial" w:hAnsi="Arial"/>
      <w:noProof/>
      <w:sz w:val="20"/>
      <w:szCs w:val="20"/>
    </w:rPr>
  </w:style>
  <w:style w:type="character" w:styleId="FootnoteReference">
    <w:name w:val="footnote reference"/>
    <w:basedOn w:val="DefaultParagraphFont"/>
    <w:uiPriority w:val="99"/>
    <w:semiHidden/>
    <w:unhideWhenUsed/>
    <w:rsid w:val="009832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017">
      <w:bodyDiv w:val="1"/>
      <w:marLeft w:val="0"/>
      <w:marRight w:val="0"/>
      <w:marTop w:val="0"/>
      <w:marBottom w:val="0"/>
      <w:divBdr>
        <w:top w:val="none" w:sz="0" w:space="0" w:color="auto"/>
        <w:left w:val="none" w:sz="0" w:space="0" w:color="auto"/>
        <w:bottom w:val="none" w:sz="0" w:space="0" w:color="auto"/>
        <w:right w:val="none" w:sz="0" w:space="0" w:color="auto"/>
      </w:divBdr>
      <w:divsChild>
        <w:div w:id="136260458">
          <w:marLeft w:val="0"/>
          <w:marRight w:val="0"/>
          <w:marTop w:val="0"/>
          <w:marBottom w:val="0"/>
          <w:divBdr>
            <w:top w:val="none" w:sz="0" w:space="0" w:color="auto"/>
            <w:left w:val="none" w:sz="0" w:space="0" w:color="auto"/>
            <w:bottom w:val="none" w:sz="0" w:space="0" w:color="auto"/>
            <w:right w:val="none" w:sz="0" w:space="0" w:color="auto"/>
          </w:divBdr>
          <w:divsChild>
            <w:div w:id="721903076">
              <w:marLeft w:val="0"/>
              <w:marRight w:val="0"/>
              <w:marTop w:val="0"/>
              <w:marBottom w:val="0"/>
              <w:divBdr>
                <w:top w:val="none" w:sz="0" w:space="0" w:color="auto"/>
                <w:left w:val="none" w:sz="0" w:space="0" w:color="auto"/>
                <w:bottom w:val="none" w:sz="0" w:space="0" w:color="auto"/>
                <w:right w:val="none" w:sz="0" w:space="0" w:color="auto"/>
              </w:divBdr>
            </w:div>
          </w:divsChild>
        </w:div>
        <w:div w:id="338198063">
          <w:marLeft w:val="0"/>
          <w:marRight w:val="0"/>
          <w:marTop w:val="0"/>
          <w:marBottom w:val="0"/>
          <w:divBdr>
            <w:top w:val="none" w:sz="0" w:space="0" w:color="auto"/>
            <w:left w:val="none" w:sz="0" w:space="0" w:color="auto"/>
            <w:bottom w:val="none" w:sz="0" w:space="0" w:color="auto"/>
            <w:right w:val="none" w:sz="0" w:space="0" w:color="auto"/>
          </w:divBdr>
          <w:divsChild>
            <w:div w:id="524293132">
              <w:marLeft w:val="0"/>
              <w:marRight w:val="0"/>
              <w:marTop w:val="0"/>
              <w:marBottom w:val="0"/>
              <w:divBdr>
                <w:top w:val="none" w:sz="0" w:space="0" w:color="auto"/>
                <w:left w:val="none" w:sz="0" w:space="0" w:color="auto"/>
                <w:bottom w:val="none" w:sz="0" w:space="0" w:color="auto"/>
                <w:right w:val="none" w:sz="0" w:space="0" w:color="auto"/>
              </w:divBdr>
            </w:div>
          </w:divsChild>
        </w:div>
        <w:div w:id="366686828">
          <w:marLeft w:val="0"/>
          <w:marRight w:val="0"/>
          <w:marTop w:val="0"/>
          <w:marBottom w:val="0"/>
          <w:divBdr>
            <w:top w:val="none" w:sz="0" w:space="0" w:color="auto"/>
            <w:left w:val="none" w:sz="0" w:space="0" w:color="auto"/>
            <w:bottom w:val="none" w:sz="0" w:space="0" w:color="auto"/>
            <w:right w:val="none" w:sz="0" w:space="0" w:color="auto"/>
          </w:divBdr>
          <w:divsChild>
            <w:div w:id="1992982170">
              <w:marLeft w:val="0"/>
              <w:marRight w:val="0"/>
              <w:marTop w:val="0"/>
              <w:marBottom w:val="0"/>
              <w:divBdr>
                <w:top w:val="none" w:sz="0" w:space="0" w:color="auto"/>
                <w:left w:val="none" w:sz="0" w:space="0" w:color="auto"/>
                <w:bottom w:val="none" w:sz="0" w:space="0" w:color="auto"/>
                <w:right w:val="none" w:sz="0" w:space="0" w:color="auto"/>
              </w:divBdr>
            </w:div>
          </w:divsChild>
        </w:div>
        <w:div w:id="433552706">
          <w:marLeft w:val="0"/>
          <w:marRight w:val="0"/>
          <w:marTop w:val="0"/>
          <w:marBottom w:val="0"/>
          <w:divBdr>
            <w:top w:val="none" w:sz="0" w:space="0" w:color="auto"/>
            <w:left w:val="none" w:sz="0" w:space="0" w:color="auto"/>
            <w:bottom w:val="none" w:sz="0" w:space="0" w:color="auto"/>
            <w:right w:val="none" w:sz="0" w:space="0" w:color="auto"/>
          </w:divBdr>
          <w:divsChild>
            <w:div w:id="392893138">
              <w:marLeft w:val="0"/>
              <w:marRight w:val="0"/>
              <w:marTop w:val="0"/>
              <w:marBottom w:val="0"/>
              <w:divBdr>
                <w:top w:val="none" w:sz="0" w:space="0" w:color="auto"/>
                <w:left w:val="none" w:sz="0" w:space="0" w:color="auto"/>
                <w:bottom w:val="none" w:sz="0" w:space="0" w:color="auto"/>
                <w:right w:val="none" w:sz="0" w:space="0" w:color="auto"/>
              </w:divBdr>
            </w:div>
          </w:divsChild>
        </w:div>
        <w:div w:id="589777173">
          <w:marLeft w:val="0"/>
          <w:marRight w:val="0"/>
          <w:marTop w:val="0"/>
          <w:marBottom w:val="0"/>
          <w:divBdr>
            <w:top w:val="none" w:sz="0" w:space="0" w:color="auto"/>
            <w:left w:val="none" w:sz="0" w:space="0" w:color="auto"/>
            <w:bottom w:val="none" w:sz="0" w:space="0" w:color="auto"/>
            <w:right w:val="none" w:sz="0" w:space="0" w:color="auto"/>
          </w:divBdr>
          <w:divsChild>
            <w:div w:id="1602489182">
              <w:marLeft w:val="0"/>
              <w:marRight w:val="0"/>
              <w:marTop w:val="0"/>
              <w:marBottom w:val="0"/>
              <w:divBdr>
                <w:top w:val="none" w:sz="0" w:space="0" w:color="auto"/>
                <w:left w:val="none" w:sz="0" w:space="0" w:color="auto"/>
                <w:bottom w:val="none" w:sz="0" w:space="0" w:color="auto"/>
                <w:right w:val="none" w:sz="0" w:space="0" w:color="auto"/>
              </w:divBdr>
            </w:div>
          </w:divsChild>
        </w:div>
        <w:div w:id="822431356">
          <w:marLeft w:val="0"/>
          <w:marRight w:val="0"/>
          <w:marTop w:val="0"/>
          <w:marBottom w:val="0"/>
          <w:divBdr>
            <w:top w:val="none" w:sz="0" w:space="0" w:color="auto"/>
            <w:left w:val="none" w:sz="0" w:space="0" w:color="auto"/>
            <w:bottom w:val="none" w:sz="0" w:space="0" w:color="auto"/>
            <w:right w:val="none" w:sz="0" w:space="0" w:color="auto"/>
          </w:divBdr>
          <w:divsChild>
            <w:div w:id="1891961354">
              <w:marLeft w:val="0"/>
              <w:marRight w:val="0"/>
              <w:marTop w:val="0"/>
              <w:marBottom w:val="0"/>
              <w:divBdr>
                <w:top w:val="none" w:sz="0" w:space="0" w:color="auto"/>
                <w:left w:val="none" w:sz="0" w:space="0" w:color="auto"/>
                <w:bottom w:val="none" w:sz="0" w:space="0" w:color="auto"/>
                <w:right w:val="none" w:sz="0" w:space="0" w:color="auto"/>
              </w:divBdr>
            </w:div>
          </w:divsChild>
        </w:div>
        <w:div w:id="927495737">
          <w:marLeft w:val="0"/>
          <w:marRight w:val="0"/>
          <w:marTop w:val="0"/>
          <w:marBottom w:val="0"/>
          <w:divBdr>
            <w:top w:val="none" w:sz="0" w:space="0" w:color="auto"/>
            <w:left w:val="none" w:sz="0" w:space="0" w:color="auto"/>
            <w:bottom w:val="none" w:sz="0" w:space="0" w:color="auto"/>
            <w:right w:val="none" w:sz="0" w:space="0" w:color="auto"/>
          </w:divBdr>
          <w:divsChild>
            <w:div w:id="797989572">
              <w:marLeft w:val="0"/>
              <w:marRight w:val="0"/>
              <w:marTop w:val="0"/>
              <w:marBottom w:val="0"/>
              <w:divBdr>
                <w:top w:val="none" w:sz="0" w:space="0" w:color="auto"/>
                <w:left w:val="none" w:sz="0" w:space="0" w:color="auto"/>
                <w:bottom w:val="none" w:sz="0" w:space="0" w:color="auto"/>
                <w:right w:val="none" w:sz="0" w:space="0" w:color="auto"/>
              </w:divBdr>
            </w:div>
          </w:divsChild>
        </w:div>
        <w:div w:id="952319870">
          <w:marLeft w:val="0"/>
          <w:marRight w:val="0"/>
          <w:marTop w:val="0"/>
          <w:marBottom w:val="0"/>
          <w:divBdr>
            <w:top w:val="none" w:sz="0" w:space="0" w:color="auto"/>
            <w:left w:val="none" w:sz="0" w:space="0" w:color="auto"/>
            <w:bottom w:val="none" w:sz="0" w:space="0" w:color="auto"/>
            <w:right w:val="none" w:sz="0" w:space="0" w:color="auto"/>
          </w:divBdr>
          <w:divsChild>
            <w:div w:id="2037343797">
              <w:marLeft w:val="0"/>
              <w:marRight w:val="0"/>
              <w:marTop w:val="0"/>
              <w:marBottom w:val="0"/>
              <w:divBdr>
                <w:top w:val="none" w:sz="0" w:space="0" w:color="auto"/>
                <w:left w:val="none" w:sz="0" w:space="0" w:color="auto"/>
                <w:bottom w:val="none" w:sz="0" w:space="0" w:color="auto"/>
                <w:right w:val="none" w:sz="0" w:space="0" w:color="auto"/>
              </w:divBdr>
            </w:div>
          </w:divsChild>
        </w:div>
        <w:div w:id="1147629465">
          <w:marLeft w:val="0"/>
          <w:marRight w:val="0"/>
          <w:marTop w:val="0"/>
          <w:marBottom w:val="0"/>
          <w:divBdr>
            <w:top w:val="none" w:sz="0" w:space="0" w:color="auto"/>
            <w:left w:val="none" w:sz="0" w:space="0" w:color="auto"/>
            <w:bottom w:val="none" w:sz="0" w:space="0" w:color="auto"/>
            <w:right w:val="none" w:sz="0" w:space="0" w:color="auto"/>
          </w:divBdr>
          <w:divsChild>
            <w:div w:id="1094399822">
              <w:marLeft w:val="0"/>
              <w:marRight w:val="0"/>
              <w:marTop w:val="0"/>
              <w:marBottom w:val="0"/>
              <w:divBdr>
                <w:top w:val="none" w:sz="0" w:space="0" w:color="auto"/>
                <w:left w:val="none" w:sz="0" w:space="0" w:color="auto"/>
                <w:bottom w:val="none" w:sz="0" w:space="0" w:color="auto"/>
                <w:right w:val="none" w:sz="0" w:space="0" w:color="auto"/>
              </w:divBdr>
            </w:div>
          </w:divsChild>
        </w:div>
        <w:div w:id="1275592963">
          <w:marLeft w:val="0"/>
          <w:marRight w:val="0"/>
          <w:marTop w:val="0"/>
          <w:marBottom w:val="0"/>
          <w:divBdr>
            <w:top w:val="none" w:sz="0" w:space="0" w:color="auto"/>
            <w:left w:val="none" w:sz="0" w:space="0" w:color="auto"/>
            <w:bottom w:val="none" w:sz="0" w:space="0" w:color="auto"/>
            <w:right w:val="none" w:sz="0" w:space="0" w:color="auto"/>
          </w:divBdr>
          <w:divsChild>
            <w:div w:id="1701273502">
              <w:marLeft w:val="0"/>
              <w:marRight w:val="0"/>
              <w:marTop w:val="0"/>
              <w:marBottom w:val="0"/>
              <w:divBdr>
                <w:top w:val="none" w:sz="0" w:space="0" w:color="auto"/>
                <w:left w:val="none" w:sz="0" w:space="0" w:color="auto"/>
                <w:bottom w:val="none" w:sz="0" w:space="0" w:color="auto"/>
                <w:right w:val="none" w:sz="0" w:space="0" w:color="auto"/>
              </w:divBdr>
            </w:div>
          </w:divsChild>
        </w:div>
        <w:div w:id="1327900026">
          <w:marLeft w:val="0"/>
          <w:marRight w:val="0"/>
          <w:marTop w:val="0"/>
          <w:marBottom w:val="0"/>
          <w:divBdr>
            <w:top w:val="none" w:sz="0" w:space="0" w:color="auto"/>
            <w:left w:val="none" w:sz="0" w:space="0" w:color="auto"/>
            <w:bottom w:val="none" w:sz="0" w:space="0" w:color="auto"/>
            <w:right w:val="none" w:sz="0" w:space="0" w:color="auto"/>
          </w:divBdr>
          <w:divsChild>
            <w:div w:id="229384830">
              <w:marLeft w:val="0"/>
              <w:marRight w:val="0"/>
              <w:marTop w:val="0"/>
              <w:marBottom w:val="0"/>
              <w:divBdr>
                <w:top w:val="none" w:sz="0" w:space="0" w:color="auto"/>
                <w:left w:val="none" w:sz="0" w:space="0" w:color="auto"/>
                <w:bottom w:val="none" w:sz="0" w:space="0" w:color="auto"/>
                <w:right w:val="none" w:sz="0" w:space="0" w:color="auto"/>
              </w:divBdr>
            </w:div>
          </w:divsChild>
        </w:div>
        <w:div w:id="1660694737">
          <w:marLeft w:val="0"/>
          <w:marRight w:val="0"/>
          <w:marTop w:val="0"/>
          <w:marBottom w:val="0"/>
          <w:divBdr>
            <w:top w:val="none" w:sz="0" w:space="0" w:color="auto"/>
            <w:left w:val="none" w:sz="0" w:space="0" w:color="auto"/>
            <w:bottom w:val="none" w:sz="0" w:space="0" w:color="auto"/>
            <w:right w:val="none" w:sz="0" w:space="0" w:color="auto"/>
          </w:divBdr>
          <w:divsChild>
            <w:div w:id="1734618084">
              <w:marLeft w:val="0"/>
              <w:marRight w:val="0"/>
              <w:marTop w:val="0"/>
              <w:marBottom w:val="0"/>
              <w:divBdr>
                <w:top w:val="none" w:sz="0" w:space="0" w:color="auto"/>
                <w:left w:val="none" w:sz="0" w:space="0" w:color="auto"/>
                <w:bottom w:val="none" w:sz="0" w:space="0" w:color="auto"/>
                <w:right w:val="none" w:sz="0" w:space="0" w:color="auto"/>
              </w:divBdr>
            </w:div>
          </w:divsChild>
        </w:div>
        <w:div w:id="1687829322">
          <w:marLeft w:val="0"/>
          <w:marRight w:val="0"/>
          <w:marTop w:val="0"/>
          <w:marBottom w:val="0"/>
          <w:divBdr>
            <w:top w:val="none" w:sz="0" w:space="0" w:color="auto"/>
            <w:left w:val="none" w:sz="0" w:space="0" w:color="auto"/>
            <w:bottom w:val="none" w:sz="0" w:space="0" w:color="auto"/>
            <w:right w:val="none" w:sz="0" w:space="0" w:color="auto"/>
          </w:divBdr>
          <w:divsChild>
            <w:div w:id="1441608126">
              <w:marLeft w:val="0"/>
              <w:marRight w:val="0"/>
              <w:marTop w:val="0"/>
              <w:marBottom w:val="0"/>
              <w:divBdr>
                <w:top w:val="none" w:sz="0" w:space="0" w:color="auto"/>
                <w:left w:val="none" w:sz="0" w:space="0" w:color="auto"/>
                <w:bottom w:val="none" w:sz="0" w:space="0" w:color="auto"/>
                <w:right w:val="none" w:sz="0" w:space="0" w:color="auto"/>
              </w:divBdr>
            </w:div>
          </w:divsChild>
        </w:div>
        <w:div w:id="1743138627">
          <w:marLeft w:val="0"/>
          <w:marRight w:val="0"/>
          <w:marTop w:val="0"/>
          <w:marBottom w:val="0"/>
          <w:divBdr>
            <w:top w:val="none" w:sz="0" w:space="0" w:color="auto"/>
            <w:left w:val="none" w:sz="0" w:space="0" w:color="auto"/>
            <w:bottom w:val="none" w:sz="0" w:space="0" w:color="auto"/>
            <w:right w:val="none" w:sz="0" w:space="0" w:color="auto"/>
          </w:divBdr>
          <w:divsChild>
            <w:div w:id="1808862231">
              <w:marLeft w:val="0"/>
              <w:marRight w:val="0"/>
              <w:marTop w:val="0"/>
              <w:marBottom w:val="0"/>
              <w:divBdr>
                <w:top w:val="none" w:sz="0" w:space="0" w:color="auto"/>
                <w:left w:val="none" w:sz="0" w:space="0" w:color="auto"/>
                <w:bottom w:val="none" w:sz="0" w:space="0" w:color="auto"/>
                <w:right w:val="none" w:sz="0" w:space="0" w:color="auto"/>
              </w:divBdr>
            </w:div>
          </w:divsChild>
        </w:div>
        <w:div w:id="1993213064">
          <w:marLeft w:val="0"/>
          <w:marRight w:val="0"/>
          <w:marTop w:val="0"/>
          <w:marBottom w:val="0"/>
          <w:divBdr>
            <w:top w:val="none" w:sz="0" w:space="0" w:color="auto"/>
            <w:left w:val="none" w:sz="0" w:space="0" w:color="auto"/>
            <w:bottom w:val="none" w:sz="0" w:space="0" w:color="auto"/>
            <w:right w:val="none" w:sz="0" w:space="0" w:color="auto"/>
          </w:divBdr>
          <w:divsChild>
            <w:div w:id="99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227">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646907461">
      <w:bodyDiv w:val="1"/>
      <w:marLeft w:val="0"/>
      <w:marRight w:val="0"/>
      <w:marTop w:val="0"/>
      <w:marBottom w:val="0"/>
      <w:divBdr>
        <w:top w:val="none" w:sz="0" w:space="0" w:color="auto"/>
        <w:left w:val="none" w:sz="0" w:space="0" w:color="auto"/>
        <w:bottom w:val="none" w:sz="0" w:space="0" w:color="auto"/>
        <w:right w:val="none" w:sz="0" w:space="0" w:color="auto"/>
      </w:divBdr>
    </w:div>
    <w:div w:id="710694547">
      <w:bodyDiv w:val="1"/>
      <w:marLeft w:val="0"/>
      <w:marRight w:val="0"/>
      <w:marTop w:val="0"/>
      <w:marBottom w:val="0"/>
      <w:divBdr>
        <w:top w:val="none" w:sz="0" w:space="0" w:color="auto"/>
        <w:left w:val="none" w:sz="0" w:space="0" w:color="auto"/>
        <w:bottom w:val="none" w:sz="0" w:space="0" w:color="auto"/>
        <w:right w:val="none" w:sz="0" w:space="0" w:color="auto"/>
      </w:divBdr>
    </w:div>
    <w:div w:id="1233468657">
      <w:bodyDiv w:val="1"/>
      <w:marLeft w:val="0"/>
      <w:marRight w:val="0"/>
      <w:marTop w:val="0"/>
      <w:marBottom w:val="0"/>
      <w:divBdr>
        <w:top w:val="none" w:sz="0" w:space="0" w:color="auto"/>
        <w:left w:val="none" w:sz="0" w:space="0" w:color="auto"/>
        <w:bottom w:val="none" w:sz="0" w:space="0" w:color="auto"/>
        <w:right w:val="none" w:sz="0" w:space="0" w:color="auto"/>
      </w:divBdr>
    </w:div>
    <w:div w:id="1328248953">
      <w:bodyDiv w:val="1"/>
      <w:marLeft w:val="0"/>
      <w:marRight w:val="0"/>
      <w:marTop w:val="0"/>
      <w:marBottom w:val="0"/>
      <w:divBdr>
        <w:top w:val="none" w:sz="0" w:space="0" w:color="auto"/>
        <w:left w:val="none" w:sz="0" w:space="0" w:color="auto"/>
        <w:bottom w:val="none" w:sz="0" w:space="0" w:color="auto"/>
        <w:right w:val="none" w:sz="0" w:space="0" w:color="auto"/>
      </w:divBdr>
    </w:div>
    <w:div w:id="2134907815">
      <w:bodyDiv w:val="1"/>
      <w:marLeft w:val="0"/>
      <w:marRight w:val="0"/>
      <w:marTop w:val="0"/>
      <w:marBottom w:val="0"/>
      <w:divBdr>
        <w:top w:val="none" w:sz="0" w:space="0" w:color="auto"/>
        <w:left w:val="none" w:sz="0" w:space="0" w:color="auto"/>
        <w:bottom w:val="none" w:sz="0" w:space="0" w:color="auto"/>
        <w:right w:val="none" w:sz="0" w:space="0" w:color="auto"/>
      </w:divBdr>
      <w:divsChild>
        <w:div w:id="38550322">
          <w:marLeft w:val="0"/>
          <w:marRight w:val="0"/>
          <w:marTop w:val="0"/>
          <w:marBottom w:val="0"/>
          <w:divBdr>
            <w:top w:val="none" w:sz="0" w:space="0" w:color="auto"/>
            <w:left w:val="none" w:sz="0" w:space="0" w:color="auto"/>
            <w:bottom w:val="none" w:sz="0" w:space="0" w:color="auto"/>
            <w:right w:val="none" w:sz="0" w:space="0" w:color="auto"/>
          </w:divBdr>
          <w:divsChild>
            <w:div w:id="455609795">
              <w:marLeft w:val="0"/>
              <w:marRight w:val="0"/>
              <w:marTop w:val="0"/>
              <w:marBottom w:val="0"/>
              <w:divBdr>
                <w:top w:val="none" w:sz="0" w:space="0" w:color="auto"/>
                <w:left w:val="none" w:sz="0" w:space="0" w:color="auto"/>
                <w:bottom w:val="none" w:sz="0" w:space="0" w:color="auto"/>
                <w:right w:val="none" w:sz="0" w:space="0" w:color="auto"/>
              </w:divBdr>
            </w:div>
          </w:divsChild>
        </w:div>
        <w:div w:id="272400290">
          <w:marLeft w:val="0"/>
          <w:marRight w:val="0"/>
          <w:marTop w:val="0"/>
          <w:marBottom w:val="0"/>
          <w:divBdr>
            <w:top w:val="none" w:sz="0" w:space="0" w:color="auto"/>
            <w:left w:val="none" w:sz="0" w:space="0" w:color="auto"/>
            <w:bottom w:val="none" w:sz="0" w:space="0" w:color="auto"/>
            <w:right w:val="none" w:sz="0" w:space="0" w:color="auto"/>
          </w:divBdr>
          <w:divsChild>
            <w:div w:id="802969533">
              <w:marLeft w:val="0"/>
              <w:marRight w:val="0"/>
              <w:marTop w:val="0"/>
              <w:marBottom w:val="0"/>
              <w:divBdr>
                <w:top w:val="none" w:sz="0" w:space="0" w:color="auto"/>
                <w:left w:val="none" w:sz="0" w:space="0" w:color="auto"/>
                <w:bottom w:val="none" w:sz="0" w:space="0" w:color="auto"/>
                <w:right w:val="none" w:sz="0" w:space="0" w:color="auto"/>
              </w:divBdr>
            </w:div>
          </w:divsChild>
        </w:div>
        <w:div w:id="497885826">
          <w:marLeft w:val="0"/>
          <w:marRight w:val="0"/>
          <w:marTop w:val="0"/>
          <w:marBottom w:val="0"/>
          <w:divBdr>
            <w:top w:val="none" w:sz="0" w:space="0" w:color="auto"/>
            <w:left w:val="none" w:sz="0" w:space="0" w:color="auto"/>
            <w:bottom w:val="none" w:sz="0" w:space="0" w:color="auto"/>
            <w:right w:val="none" w:sz="0" w:space="0" w:color="auto"/>
          </w:divBdr>
          <w:divsChild>
            <w:div w:id="1740247345">
              <w:marLeft w:val="0"/>
              <w:marRight w:val="0"/>
              <w:marTop w:val="0"/>
              <w:marBottom w:val="0"/>
              <w:divBdr>
                <w:top w:val="none" w:sz="0" w:space="0" w:color="auto"/>
                <w:left w:val="none" w:sz="0" w:space="0" w:color="auto"/>
                <w:bottom w:val="none" w:sz="0" w:space="0" w:color="auto"/>
                <w:right w:val="none" w:sz="0" w:space="0" w:color="auto"/>
              </w:divBdr>
            </w:div>
          </w:divsChild>
        </w:div>
        <w:div w:id="796604184">
          <w:marLeft w:val="0"/>
          <w:marRight w:val="0"/>
          <w:marTop w:val="0"/>
          <w:marBottom w:val="0"/>
          <w:divBdr>
            <w:top w:val="none" w:sz="0" w:space="0" w:color="auto"/>
            <w:left w:val="none" w:sz="0" w:space="0" w:color="auto"/>
            <w:bottom w:val="none" w:sz="0" w:space="0" w:color="auto"/>
            <w:right w:val="none" w:sz="0" w:space="0" w:color="auto"/>
          </w:divBdr>
          <w:divsChild>
            <w:div w:id="1449277505">
              <w:marLeft w:val="0"/>
              <w:marRight w:val="0"/>
              <w:marTop w:val="0"/>
              <w:marBottom w:val="0"/>
              <w:divBdr>
                <w:top w:val="none" w:sz="0" w:space="0" w:color="auto"/>
                <w:left w:val="none" w:sz="0" w:space="0" w:color="auto"/>
                <w:bottom w:val="none" w:sz="0" w:space="0" w:color="auto"/>
                <w:right w:val="none" w:sz="0" w:space="0" w:color="auto"/>
              </w:divBdr>
            </w:div>
          </w:divsChild>
        </w:div>
        <w:div w:id="979188287">
          <w:marLeft w:val="0"/>
          <w:marRight w:val="0"/>
          <w:marTop w:val="0"/>
          <w:marBottom w:val="0"/>
          <w:divBdr>
            <w:top w:val="none" w:sz="0" w:space="0" w:color="auto"/>
            <w:left w:val="none" w:sz="0" w:space="0" w:color="auto"/>
            <w:bottom w:val="none" w:sz="0" w:space="0" w:color="auto"/>
            <w:right w:val="none" w:sz="0" w:space="0" w:color="auto"/>
          </w:divBdr>
          <w:divsChild>
            <w:div w:id="261426485">
              <w:marLeft w:val="0"/>
              <w:marRight w:val="0"/>
              <w:marTop w:val="0"/>
              <w:marBottom w:val="0"/>
              <w:divBdr>
                <w:top w:val="none" w:sz="0" w:space="0" w:color="auto"/>
                <w:left w:val="none" w:sz="0" w:space="0" w:color="auto"/>
                <w:bottom w:val="none" w:sz="0" w:space="0" w:color="auto"/>
                <w:right w:val="none" w:sz="0" w:space="0" w:color="auto"/>
              </w:divBdr>
            </w:div>
          </w:divsChild>
        </w:div>
        <w:div w:id="1030646034">
          <w:marLeft w:val="0"/>
          <w:marRight w:val="0"/>
          <w:marTop w:val="0"/>
          <w:marBottom w:val="0"/>
          <w:divBdr>
            <w:top w:val="none" w:sz="0" w:space="0" w:color="auto"/>
            <w:left w:val="none" w:sz="0" w:space="0" w:color="auto"/>
            <w:bottom w:val="none" w:sz="0" w:space="0" w:color="auto"/>
            <w:right w:val="none" w:sz="0" w:space="0" w:color="auto"/>
          </w:divBdr>
          <w:divsChild>
            <w:div w:id="711001387">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369108729">
              <w:marLeft w:val="0"/>
              <w:marRight w:val="0"/>
              <w:marTop w:val="0"/>
              <w:marBottom w:val="0"/>
              <w:divBdr>
                <w:top w:val="none" w:sz="0" w:space="0" w:color="auto"/>
                <w:left w:val="none" w:sz="0" w:space="0" w:color="auto"/>
                <w:bottom w:val="none" w:sz="0" w:space="0" w:color="auto"/>
                <w:right w:val="none" w:sz="0" w:space="0" w:color="auto"/>
              </w:divBdr>
            </w:div>
          </w:divsChild>
        </w:div>
        <w:div w:id="1428623202">
          <w:marLeft w:val="0"/>
          <w:marRight w:val="0"/>
          <w:marTop w:val="0"/>
          <w:marBottom w:val="0"/>
          <w:divBdr>
            <w:top w:val="none" w:sz="0" w:space="0" w:color="auto"/>
            <w:left w:val="none" w:sz="0" w:space="0" w:color="auto"/>
            <w:bottom w:val="none" w:sz="0" w:space="0" w:color="auto"/>
            <w:right w:val="none" w:sz="0" w:space="0" w:color="auto"/>
          </w:divBdr>
          <w:divsChild>
            <w:div w:id="596987308">
              <w:marLeft w:val="0"/>
              <w:marRight w:val="0"/>
              <w:marTop w:val="0"/>
              <w:marBottom w:val="0"/>
              <w:divBdr>
                <w:top w:val="none" w:sz="0" w:space="0" w:color="auto"/>
                <w:left w:val="none" w:sz="0" w:space="0" w:color="auto"/>
                <w:bottom w:val="none" w:sz="0" w:space="0" w:color="auto"/>
                <w:right w:val="none" w:sz="0" w:space="0" w:color="auto"/>
              </w:divBdr>
            </w:div>
          </w:divsChild>
        </w:div>
        <w:div w:id="1495879655">
          <w:marLeft w:val="0"/>
          <w:marRight w:val="0"/>
          <w:marTop w:val="0"/>
          <w:marBottom w:val="0"/>
          <w:divBdr>
            <w:top w:val="none" w:sz="0" w:space="0" w:color="auto"/>
            <w:left w:val="none" w:sz="0" w:space="0" w:color="auto"/>
            <w:bottom w:val="none" w:sz="0" w:space="0" w:color="auto"/>
            <w:right w:val="none" w:sz="0" w:space="0" w:color="auto"/>
          </w:divBdr>
          <w:divsChild>
            <w:div w:id="484510806">
              <w:marLeft w:val="0"/>
              <w:marRight w:val="0"/>
              <w:marTop w:val="0"/>
              <w:marBottom w:val="0"/>
              <w:divBdr>
                <w:top w:val="none" w:sz="0" w:space="0" w:color="auto"/>
                <w:left w:val="none" w:sz="0" w:space="0" w:color="auto"/>
                <w:bottom w:val="none" w:sz="0" w:space="0" w:color="auto"/>
                <w:right w:val="none" w:sz="0" w:space="0" w:color="auto"/>
              </w:divBdr>
            </w:div>
          </w:divsChild>
        </w:div>
        <w:div w:id="1806193552">
          <w:marLeft w:val="0"/>
          <w:marRight w:val="0"/>
          <w:marTop w:val="0"/>
          <w:marBottom w:val="0"/>
          <w:divBdr>
            <w:top w:val="none" w:sz="0" w:space="0" w:color="auto"/>
            <w:left w:val="none" w:sz="0" w:space="0" w:color="auto"/>
            <w:bottom w:val="none" w:sz="0" w:space="0" w:color="auto"/>
            <w:right w:val="none" w:sz="0" w:space="0" w:color="auto"/>
          </w:divBdr>
          <w:divsChild>
            <w:div w:id="466556225">
              <w:marLeft w:val="0"/>
              <w:marRight w:val="0"/>
              <w:marTop w:val="0"/>
              <w:marBottom w:val="0"/>
              <w:divBdr>
                <w:top w:val="none" w:sz="0" w:space="0" w:color="auto"/>
                <w:left w:val="none" w:sz="0" w:space="0" w:color="auto"/>
                <w:bottom w:val="none" w:sz="0" w:space="0" w:color="auto"/>
                <w:right w:val="none" w:sz="0" w:space="0" w:color="auto"/>
              </w:divBdr>
            </w:div>
          </w:divsChild>
        </w:div>
        <w:div w:id="1897743799">
          <w:marLeft w:val="0"/>
          <w:marRight w:val="0"/>
          <w:marTop w:val="0"/>
          <w:marBottom w:val="0"/>
          <w:divBdr>
            <w:top w:val="none" w:sz="0" w:space="0" w:color="auto"/>
            <w:left w:val="none" w:sz="0" w:space="0" w:color="auto"/>
            <w:bottom w:val="none" w:sz="0" w:space="0" w:color="auto"/>
            <w:right w:val="none" w:sz="0" w:space="0" w:color="auto"/>
          </w:divBdr>
          <w:divsChild>
            <w:div w:id="152718164">
              <w:marLeft w:val="0"/>
              <w:marRight w:val="0"/>
              <w:marTop w:val="0"/>
              <w:marBottom w:val="0"/>
              <w:divBdr>
                <w:top w:val="none" w:sz="0" w:space="0" w:color="auto"/>
                <w:left w:val="none" w:sz="0" w:space="0" w:color="auto"/>
                <w:bottom w:val="none" w:sz="0" w:space="0" w:color="auto"/>
                <w:right w:val="none" w:sz="0" w:space="0" w:color="auto"/>
              </w:divBdr>
            </w:div>
          </w:divsChild>
        </w:div>
        <w:div w:id="2139952047">
          <w:marLeft w:val="0"/>
          <w:marRight w:val="0"/>
          <w:marTop w:val="0"/>
          <w:marBottom w:val="0"/>
          <w:divBdr>
            <w:top w:val="none" w:sz="0" w:space="0" w:color="auto"/>
            <w:left w:val="none" w:sz="0" w:space="0" w:color="auto"/>
            <w:bottom w:val="none" w:sz="0" w:space="0" w:color="auto"/>
            <w:right w:val="none" w:sz="0" w:space="0" w:color="auto"/>
          </w:divBdr>
          <w:divsChild>
            <w:div w:id="1971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tyles" Target="styles.xml" Id="rId7" /><Relationship Type="http://schemas.openxmlformats.org/officeDocument/2006/relationships/header" Target="header3.xml"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er" Target="footer5.xml" Id="rId23" /><Relationship Type="http://schemas.openxmlformats.org/officeDocument/2006/relationships/footnotes" Target="footnotes.xml" Id="rId10" /><Relationship Type="http://schemas.openxmlformats.org/officeDocument/2006/relationships/image" Target="media/image3.jp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header" Target="header5.xml" Id="rId22" /><Relationship Type="http://schemas.openxmlformats.org/officeDocument/2006/relationships/hyperlink" Target="https://eforms-prod.wannonwater.com.au/produce/wizard/161f3a89-3660-4c78-8a4a-1321637ada0e/" TargetMode="External" Id="rId12" /></Relationships>
</file>

<file path=word/_rels/footnotes.xml.rels>&#65279;<?xml version="1.0" encoding="utf-8"?><Relationships xmlns="http://schemas.openxmlformats.org/package/2006/relationships"><Relationship Type="http://schemas.openxmlformats.org/officeDocument/2006/relationships/hyperlink" Target="http://www.ovic.gov.au" TargetMode="External" Id="rId1" /></Relationships>
</file>

<file path=word/_rels/header2.xml.rels>&#65279;<?xml version="1.0" encoding="utf-8"?><Relationships xmlns="http://schemas.openxmlformats.org/package/2006/relationships"><Relationship Type="http://schemas.openxmlformats.org/officeDocument/2006/relationships/image" Target="/word/media/image1.png" Id="rId2" /><Relationship Type="http://schemas.openxmlformats.org/officeDocument/2006/relationships/hyperlink" Target="http://watershed/Document-Centre/Uncontrolled%20Documents/Wannon%20Water%20Corporate%20Logo%20Navy.png" TargetMode="External" Id="rId1" /></Relationships>
</file>

<file path=word/_rels/header3.xml.rels>&#65279;<?xml version="1.0" encoding="utf-8"?><Relationships xmlns="http://schemas.openxmlformats.org/package/2006/relationships"><Relationship Type="http://schemas.openxmlformats.org/officeDocument/2006/relationships/image" Target="/word/media/image1.png" Id="rId3" /><Relationship Type="http://schemas.openxmlformats.org/officeDocument/2006/relationships/image" Target="/word/media/image2.png" Id="rId1" /><Relationship Type="http://schemas.openxmlformats.org/officeDocument/2006/relationships/image" Target="/word/media/image4.png" Id="rId5" /><Relationship Type="http://schemas.openxmlformats.org/officeDocument/2006/relationships/image" Target="/word/media/image3.png" Id="rId4" /><Relationship Type="http://schemas.openxmlformats.org/officeDocument/2006/relationships/hyperlink" Target="http://watershed/Document-Centre/Uncontrolled%20Documents/Wannon%20Water%20Corporate%20Logo%20Navy.png" TargetMode="External" Id="rId2"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DA3D1081EA4054B38B960E1856F58C"/>
        <w:category>
          <w:name w:val="General"/>
          <w:gallery w:val="placeholder"/>
        </w:category>
        <w:types>
          <w:type w:val="bbPlcHdr"/>
        </w:types>
        <w:behaviors>
          <w:behavior w:val="content"/>
        </w:behaviors>
        <w:guid w:val="{103E630C-F45C-4078-8C2B-C8781749518F}"/>
      </w:docPartPr>
      <w:docPartBody>
        <w:p xmlns:wp14="http://schemas.microsoft.com/office/word/2010/wordml" w:rsidR="00BB71E3" w:rsidP="00700637" w:rsidRDefault="00700637" w14:paraId="73DF2212" wp14:textId="77777777">
          <w:pPr>
            <w:pStyle w:val="27DA3D1081EA4054B38B960E1856F58C"/>
          </w:pPr>
          <w:r w:rsidRPr="007772BD">
            <w:rPr>
              <w:sz w:val="12"/>
              <w:szCs w:val="12"/>
            </w:rPr>
            <w:t>SS Test - Document Properties</w:t>
          </w:r>
        </w:p>
      </w:docPartBody>
    </w:docPart>
    <w:docPart>
      <w:docPartPr>
        <w:name w:val="0EC3FC85BB3547B39890420150336F00"/>
        <w:category>
          <w:name w:val="General"/>
          <w:gallery w:val="placeholder"/>
        </w:category>
        <w:types>
          <w:type w:val="bbPlcHdr"/>
        </w:types>
        <w:behaviors>
          <w:behavior w:val="content"/>
        </w:behaviors>
        <w:guid w:val="{FF807974-305F-416B-B3C5-4869AF7378A1}"/>
      </w:docPartPr>
      <w:docPartBody>
        <w:p xmlns:wp14="http://schemas.microsoft.com/office/word/2010/wordml" w:rsidR="00BB71E3" w:rsidP="00700637" w:rsidRDefault="00700637" w14:paraId="649841BE" wp14:textId="77777777">
          <w:pPr>
            <w:pStyle w:val="0EC3FC85BB3547B39890420150336F00"/>
          </w:pPr>
          <w:r w:rsidRPr="007772BD">
            <w:rPr>
              <w:sz w:val="12"/>
              <w:szCs w:val="12"/>
            </w:rPr>
            <w:t>1</w:t>
          </w:r>
        </w:p>
      </w:docPartBody>
    </w:docPart>
    <w:docPart>
      <w:docPartPr>
        <w:name w:val="3C7DD6AF654C4659878D44E687C014F7"/>
        <w:category>
          <w:name w:val="General"/>
          <w:gallery w:val="placeholder"/>
        </w:category>
        <w:types>
          <w:type w:val="bbPlcHdr"/>
        </w:types>
        <w:behaviors>
          <w:behavior w:val="content"/>
        </w:behaviors>
        <w:guid w:val="{FB3BD7DA-9288-40AA-8FA9-27C3DFB93E07}"/>
      </w:docPartPr>
      <w:docPartBody>
        <w:p xmlns:wp14="http://schemas.microsoft.com/office/word/2010/wordml" w:rsidR="00BB71E3" w:rsidP="00700637" w:rsidRDefault="00700637" w14:paraId="28187163" wp14:textId="77777777">
          <w:pPr>
            <w:pStyle w:val="3C7DD6AF654C4659878D44E687C014F7"/>
          </w:pPr>
          <w:r w:rsidRPr="007772BD">
            <w:rPr>
              <w:rStyle w:val="PlaceholderText"/>
              <w:sz w:val="12"/>
              <w:szCs w:val="12"/>
            </w:rPr>
            <w:t>Digital Platform Manager - Assets</w:t>
          </w:r>
        </w:p>
      </w:docPartBody>
    </w:docPart>
    <w:docPart>
      <w:docPartPr>
        <w:name w:val="504FA691C5874F20AB335FE81D13E8C7"/>
        <w:category>
          <w:name w:val="General"/>
          <w:gallery w:val="placeholder"/>
        </w:category>
        <w:types>
          <w:type w:val="bbPlcHdr"/>
        </w:types>
        <w:behaviors>
          <w:behavior w:val="content"/>
        </w:behaviors>
        <w:guid w:val="{D3019FB1-B70E-4FEF-9D94-621C5FD451C0}"/>
      </w:docPartPr>
      <w:docPartBody>
        <w:p xmlns:wp14="http://schemas.microsoft.com/office/word/2010/wordml" w:rsidR="00BB71E3" w:rsidP="00700637" w:rsidRDefault="00700637" w14:paraId="20A1C8A0" wp14:textId="77777777">
          <w:pPr>
            <w:pStyle w:val="504FA691C5874F20AB335FE81D13E8C7"/>
          </w:pPr>
          <w:r w:rsidRPr="007772BD">
            <w:rPr>
              <w:sz w:val="12"/>
              <w:szCs w:val="12"/>
            </w:rPr>
            <w:t>08/05/2022</w:t>
          </w:r>
        </w:p>
      </w:docPartBody>
    </w:docPart>
    <w:docPart>
      <w:docPartPr>
        <w:name w:val="26E08FCF1D054F6F9D6597B2C505C4B4"/>
        <w:category>
          <w:name w:val="General"/>
          <w:gallery w:val="placeholder"/>
        </w:category>
        <w:types>
          <w:type w:val="bbPlcHdr"/>
        </w:types>
        <w:behaviors>
          <w:behavior w:val="content"/>
        </w:behaviors>
        <w:guid w:val="{DA3924F7-1494-42D6-A554-6A9DC39B22AD}"/>
      </w:docPartPr>
      <w:docPartBody>
        <w:p xmlns:wp14="http://schemas.microsoft.com/office/word/2010/wordml" w:rsidR="00BB71E3" w:rsidP="00700637" w:rsidRDefault="00700637" w14:paraId="2842156B" wp14:textId="77777777">
          <w:pPr>
            <w:pStyle w:val="26E08FCF1D054F6F9D6597B2C505C4B4"/>
          </w:pPr>
          <w:r w:rsidRPr="007772BD">
            <w:rPr>
              <w:sz w:val="12"/>
              <w:szCs w:val="12"/>
            </w:rPr>
            <w:t>09/02/2022</w:t>
          </w:r>
        </w:p>
      </w:docPartBody>
    </w:docPart>
    <w:docPart>
      <w:docPartPr>
        <w:name w:val="FF0A46A2ADA547B48733A9BE313C172E"/>
        <w:category>
          <w:name w:val="General"/>
          <w:gallery w:val="placeholder"/>
        </w:category>
        <w:types>
          <w:type w:val="bbPlcHdr"/>
        </w:types>
        <w:behaviors>
          <w:behavior w:val="content"/>
        </w:behaviors>
        <w:guid w:val="{5C7E301E-BF4B-462E-BB8C-579B2C28CC82}"/>
      </w:docPartPr>
      <w:docPartBody>
        <w:p xmlns:wp14="http://schemas.microsoft.com/office/word/2010/wordml" w:rsidR="006D6804" w:rsidP="006644A4" w:rsidRDefault="006644A4" w14:paraId="6BEB9D57" wp14:textId="77777777">
          <w:pPr>
            <w:pStyle w:val="FF0A46A2ADA547B48733A9BE313C172E"/>
          </w:pPr>
          <w:r w:rsidRPr="007772BD">
            <w:rPr>
              <w:sz w:val="12"/>
              <w:szCs w:val="12"/>
            </w:rPr>
            <w:t>SS Test - Document Properties</w:t>
          </w:r>
        </w:p>
      </w:docPartBody>
    </w:docPart>
    <w:docPart>
      <w:docPartPr>
        <w:name w:val="392F9843371F40D690AFB2FAB724058D"/>
        <w:category>
          <w:name w:val="General"/>
          <w:gallery w:val="placeholder"/>
        </w:category>
        <w:types>
          <w:type w:val="bbPlcHdr"/>
        </w:types>
        <w:behaviors>
          <w:behavior w:val="content"/>
        </w:behaviors>
        <w:guid w:val="{74C12C76-BE56-4D91-B83B-AC74CBF38D7C}"/>
      </w:docPartPr>
      <w:docPartBody>
        <w:p xmlns:wp14="http://schemas.microsoft.com/office/word/2010/wordml" w:rsidR="006D6804" w:rsidP="006644A4" w:rsidRDefault="006644A4" w14:paraId="56B20A0C" wp14:textId="77777777">
          <w:pPr>
            <w:pStyle w:val="392F9843371F40D690AFB2FAB724058D"/>
          </w:pPr>
          <w:r w:rsidRPr="007772BD">
            <w:rPr>
              <w:sz w:val="12"/>
              <w:szCs w:val="12"/>
            </w:rPr>
            <w:t>1</w:t>
          </w:r>
        </w:p>
      </w:docPartBody>
    </w:docPart>
    <w:docPart>
      <w:docPartPr>
        <w:name w:val="EF897F5F010C4191884E8570707CF687"/>
        <w:category>
          <w:name w:val="General"/>
          <w:gallery w:val="placeholder"/>
        </w:category>
        <w:types>
          <w:type w:val="bbPlcHdr"/>
        </w:types>
        <w:behaviors>
          <w:behavior w:val="content"/>
        </w:behaviors>
        <w:guid w:val="{40479DBC-F978-4762-BADF-2E0FD83AF60D}"/>
      </w:docPartPr>
      <w:docPartBody>
        <w:p xmlns:wp14="http://schemas.microsoft.com/office/word/2010/wordml" w:rsidR="002D4CA7" w:rsidP="00667FF8" w:rsidRDefault="00667FF8" w14:paraId="6B15240E" wp14:textId="77777777">
          <w:pPr>
            <w:pStyle w:val="EF897F5F010C4191884E8570707CF687"/>
          </w:pPr>
          <w:r w:rsidRPr="007772BD">
            <w:rPr>
              <w:rStyle w:val="PlaceholderText"/>
              <w:sz w:val="12"/>
              <w:szCs w:val="12"/>
            </w:rPr>
            <w:t>Digital Platform Manager - Assets</w:t>
          </w:r>
        </w:p>
      </w:docPartBody>
    </w:docPart>
    <w:docPart>
      <w:docPartPr>
        <w:name w:val="90F71B14DCA8410A80EE55D446F8671C"/>
        <w:category>
          <w:name w:val="General"/>
          <w:gallery w:val="placeholder"/>
        </w:category>
        <w:types>
          <w:type w:val="bbPlcHdr"/>
        </w:types>
        <w:behaviors>
          <w:behavior w:val="content"/>
        </w:behaviors>
        <w:guid w:val="{8814D925-1FA4-4848-A799-959F3431C9B8}"/>
      </w:docPartPr>
      <w:docPartBody>
        <w:p xmlns:wp14="http://schemas.microsoft.com/office/word/2010/wordml" w:rsidR="002D4CA7" w:rsidP="00667FF8" w:rsidRDefault="00667FF8" w14:paraId="39EC327A" wp14:textId="77777777">
          <w:pPr>
            <w:pStyle w:val="90F71B14DCA8410A80EE55D446F8671C"/>
          </w:pPr>
          <w:r w:rsidRPr="007772BD">
            <w:rPr>
              <w:sz w:val="12"/>
              <w:szCs w:val="12"/>
            </w:rPr>
            <w:t>08/05/2022</w:t>
          </w:r>
        </w:p>
      </w:docPartBody>
    </w:docPart>
    <w:docPart>
      <w:docPartPr>
        <w:name w:val="546BBDB7BB8D44769E06D6FEFC2963C0"/>
        <w:category>
          <w:name w:val="General"/>
          <w:gallery w:val="placeholder"/>
        </w:category>
        <w:types>
          <w:type w:val="bbPlcHdr"/>
        </w:types>
        <w:behaviors>
          <w:behavior w:val="content"/>
        </w:behaviors>
        <w:guid w:val="{F8F4480A-754E-4834-84B3-A90F18008506}"/>
      </w:docPartPr>
      <w:docPartBody>
        <w:p xmlns:wp14="http://schemas.microsoft.com/office/word/2010/wordml" w:rsidR="002D4CA7" w:rsidP="00667FF8" w:rsidRDefault="00667FF8" w14:paraId="1EF73E0C" wp14:textId="77777777">
          <w:pPr>
            <w:pStyle w:val="546BBDB7BB8D44769E06D6FEFC2963C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1"/>
    <w:rsid w:val="000B3D66"/>
    <w:rsid w:val="00236DD0"/>
    <w:rsid w:val="002C1DCC"/>
    <w:rsid w:val="002D4CA7"/>
    <w:rsid w:val="003A2DBD"/>
    <w:rsid w:val="00616A01"/>
    <w:rsid w:val="006644A4"/>
    <w:rsid w:val="00667FF8"/>
    <w:rsid w:val="006D6804"/>
    <w:rsid w:val="00700637"/>
    <w:rsid w:val="00BB71E3"/>
    <w:rsid w:val="00C91D5E"/>
    <w:rsid w:val="00ED6C51"/>
    <w:rsid w:val="00FE0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FF8"/>
    <w:rPr>
      <w:color w:val="808080"/>
    </w:rPr>
  </w:style>
  <w:style w:type="paragraph" w:customStyle="1" w:styleId="27DA3D1081EA4054B38B960E1856F58C">
    <w:name w:val="27DA3D1081EA4054B38B960E1856F58C"/>
    <w:rsid w:val="00700637"/>
  </w:style>
  <w:style w:type="paragraph" w:customStyle="1" w:styleId="0EC3FC85BB3547B39890420150336F00">
    <w:name w:val="0EC3FC85BB3547B39890420150336F00"/>
    <w:rsid w:val="00700637"/>
  </w:style>
  <w:style w:type="paragraph" w:customStyle="1" w:styleId="3C7DD6AF654C4659878D44E687C014F7">
    <w:name w:val="3C7DD6AF654C4659878D44E687C014F7"/>
    <w:rsid w:val="00700637"/>
  </w:style>
  <w:style w:type="paragraph" w:customStyle="1" w:styleId="504FA691C5874F20AB335FE81D13E8C7">
    <w:name w:val="504FA691C5874F20AB335FE81D13E8C7"/>
    <w:rsid w:val="00700637"/>
  </w:style>
  <w:style w:type="paragraph" w:customStyle="1" w:styleId="26E08FCF1D054F6F9D6597B2C505C4B4">
    <w:name w:val="26E08FCF1D054F6F9D6597B2C505C4B4"/>
    <w:rsid w:val="00700637"/>
  </w:style>
  <w:style w:type="paragraph" w:customStyle="1" w:styleId="FF0A46A2ADA547B48733A9BE313C172E">
    <w:name w:val="FF0A46A2ADA547B48733A9BE313C172E"/>
    <w:rsid w:val="006644A4"/>
  </w:style>
  <w:style w:type="paragraph" w:customStyle="1" w:styleId="392F9843371F40D690AFB2FAB724058D">
    <w:name w:val="392F9843371F40D690AFB2FAB724058D"/>
    <w:rsid w:val="006644A4"/>
  </w:style>
  <w:style w:type="paragraph" w:customStyle="1" w:styleId="EF897F5F010C4191884E8570707CF687">
    <w:name w:val="EF897F5F010C4191884E8570707CF687"/>
    <w:rsid w:val="00667FF8"/>
  </w:style>
  <w:style w:type="paragraph" w:customStyle="1" w:styleId="90F71B14DCA8410A80EE55D446F8671C">
    <w:name w:val="90F71B14DCA8410A80EE55D446F8671C"/>
    <w:rsid w:val="00667FF8"/>
  </w:style>
  <w:style w:type="paragraph" w:customStyle="1" w:styleId="546BBDB7BB8D44769E06D6FEFC2963C0">
    <w:name w:val="546BBDB7BB8D44769E06D6FEFC2963C0"/>
    <w:rsid w:val="0066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annon Water Corporate Theme">
  <a:themeElements>
    <a:clrScheme name="Wannon Water">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00B4D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3FC8A4B-3399-4A76-8270-6A5FA908A1D8}">
  <ds:schemaRefs>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173c0a99-7345-41c9-b095-35f92e46eb70"/>
    <ds:schemaRef ds:uri="http://purl.org/dc/dcmitype/"/>
  </ds:schemaRefs>
</ds:datastoreItem>
</file>

<file path=customXml/itemProps2.xml><?xml version="1.0" encoding="utf-8"?>
<ds:datastoreItem xmlns:ds="http://schemas.openxmlformats.org/officeDocument/2006/customXml" ds:itemID="{2337FF43-897E-4192-BEC8-AC55C1BDD5BF}">
  <ds:schemaRefs>
    <ds:schemaRef ds:uri="http://schemas.openxmlformats.org/officeDocument/2006/bibliography"/>
  </ds:schemaRefs>
</ds:datastoreItem>
</file>

<file path=customXml/itemProps3.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4.xml><?xml version="1.0" encoding="utf-8"?>
<ds:datastoreItem xmlns:ds="http://schemas.openxmlformats.org/officeDocument/2006/customXml" ds:itemID="{4930800A-92BA-4D70-849D-4EBE7D077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A65F0C-EC6C-470D-BB66-7699A6C89FEF}">
  <ds:schemaRefs>
    <ds:schemaRef ds:uri="http://www.w3.org/2001/XMLSchem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Wannon Water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 Policy</dc:title>
  <dc:subject/>
  <dc:creator>Chris Crossland</dc:creator>
  <keywords/>
  <dc:description/>
  <lastModifiedBy>Siobhan Barlow</lastModifiedBy>
  <revision>143</revision>
  <dcterms:created xsi:type="dcterms:W3CDTF">2022-09-21T21:41:00.0000000Z</dcterms:created>
  <dcterms:modified xsi:type="dcterms:W3CDTF">2024-08-21T00:38:34.0180627Z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0x01010038B97A536DC13E4EAB2ECF2D676FCC5B</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y fmtid="{D5CDD505-2E9C-101B-9397-08002B2CF9AE}" pid="37" name="TRIM-recNumber">
    <vt:lpwstr>Record Number</vt:lpwstr>
  </property>
</Properties>
</file>