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34B56" w:rsidR="009C1B58" w:rsidP="00D24E20" w:rsidRDefault="009C1B58" w14:paraId="432A0B4E" w14:textId="4FFBA2E2">
      <w:pPr>
        <w:pStyle w:val="Heading1"/>
      </w:pPr>
      <w:r w:rsidRPr="00734B56">
        <w:t>Purpose</w:t>
      </w:r>
    </w:p>
    <w:p w:rsidR="005332CE" w:rsidP="005332CE" w:rsidRDefault="005332CE" w14:paraId="7B5B21FA" w14:textId="77777777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The purpose of this standard is to provide a framework and guidance for the operation and maintenance of High Pressure Water Jetting equipment to control the risks to our employees, contractors, the community and the environment.</w:t>
      </w:r>
    </w:p>
    <w:p w:rsidR="005332CE" w:rsidP="005332CE" w:rsidRDefault="005332CE" w14:paraId="72336B2E" w14:textId="77777777">
      <w:pPr>
        <w:rPr>
          <w:noProof/>
          <w:shd w:val="clear" w:color="auto" w:fill="FFFFFF"/>
        </w:rPr>
      </w:pPr>
    </w:p>
    <w:p w:rsidR="005332CE" w:rsidP="005332CE" w:rsidRDefault="005332CE" w14:paraId="39A3AB30" w14:textId="77777777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High Pressure Water Jetting (“HPWJ”) covers a class of equipment which use a stream of water to complete a variety of activities within Wannon Water:</w:t>
      </w:r>
    </w:p>
    <w:p w:rsidR="005332CE" w:rsidP="005332CE" w:rsidRDefault="005332CE" w14:paraId="56EB246E" w14:textId="77777777">
      <w:pPr>
        <w:rPr>
          <w:noProof/>
          <w:shd w:val="clear" w:color="auto" w:fill="FFFFFF"/>
        </w:rPr>
      </w:pPr>
    </w:p>
    <w:p w:rsidRPr="000A42D9" w:rsidR="005332CE" w:rsidP="005332CE" w:rsidRDefault="005332CE" w14:paraId="15E1818E" w14:textId="77777777">
      <w:pPr>
        <w:pStyle w:val="ListParagraph"/>
        <w:numPr>
          <w:ilvl w:val="0"/>
          <w:numId w:val="26"/>
        </w:numPr>
        <w:tabs>
          <w:tab w:val="left" w:pos="5355"/>
        </w:tabs>
        <w:spacing w:after="0" w:line="240" w:lineRule="auto"/>
        <w:rPr>
          <w:bCs/>
        </w:rPr>
      </w:pPr>
      <w:r w:rsidRPr="000A42D9">
        <w:rPr>
          <w:bCs/>
        </w:rPr>
        <w:t>High Pressure Water Drain Cleaning units (Jetter’s) used to unblock sewer mains and house connection branch (“HCB”) lines and for preventative cleaning.</w:t>
      </w:r>
    </w:p>
    <w:p w:rsidRPr="000A42D9" w:rsidR="005332CE" w:rsidP="005332CE" w:rsidRDefault="005332CE" w14:paraId="0733E627" w14:textId="77777777">
      <w:pPr>
        <w:pStyle w:val="ListParagraph"/>
        <w:numPr>
          <w:ilvl w:val="0"/>
          <w:numId w:val="26"/>
        </w:numPr>
        <w:tabs>
          <w:tab w:val="left" w:pos="5355"/>
        </w:tabs>
        <w:spacing w:after="0" w:line="240" w:lineRule="auto"/>
        <w:rPr>
          <w:bCs/>
        </w:rPr>
      </w:pPr>
      <w:r w:rsidRPr="000A42D9">
        <w:rPr>
          <w:bCs/>
        </w:rPr>
        <w:t xml:space="preserve">Hydro Evacuation units (“HydroVacs”) used </w:t>
      </w:r>
      <w:r>
        <w:rPr>
          <w:bCs/>
        </w:rPr>
        <w:t xml:space="preserve">for service pipe repairs for example </w:t>
      </w:r>
      <w:r w:rsidRPr="000A42D9">
        <w:rPr>
          <w:bCs/>
        </w:rPr>
        <w:t xml:space="preserve">as a safer alternative to mechanical excavation of ground. </w:t>
      </w:r>
    </w:p>
    <w:p w:rsidRPr="000A42D9" w:rsidR="005332CE" w:rsidP="005332CE" w:rsidRDefault="005332CE" w14:paraId="6D11172B" w14:textId="77777777">
      <w:pPr>
        <w:pStyle w:val="ListParagraph"/>
        <w:numPr>
          <w:ilvl w:val="0"/>
          <w:numId w:val="26"/>
        </w:numPr>
        <w:tabs>
          <w:tab w:val="left" w:pos="5355"/>
        </w:tabs>
        <w:spacing w:after="0" w:line="240" w:lineRule="auto"/>
        <w:rPr>
          <w:bCs/>
        </w:rPr>
      </w:pPr>
      <w:r w:rsidRPr="000A42D9">
        <w:rPr>
          <w:bCs/>
        </w:rPr>
        <w:t xml:space="preserve">Some smaller Class A </w:t>
      </w:r>
      <w:r>
        <w:rPr>
          <w:bCs/>
        </w:rPr>
        <w:t>pressure washers/gurneys</w:t>
      </w:r>
      <w:r w:rsidRPr="000A42D9">
        <w:rPr>
          <w:bCs/>
        </w:rPr>
        <w:t xml:space="preserve"> are used for other duties (e.g., </w:t>
      </w:r>
      <w:r>
        <w:rPr>
          <w:bCs/>
        </w:rPr>
        <w:t xml:space="preserve">pressure </w:t>
      </w:r>
      <w:r w:rsidRPr="000A42D9">
        <w:rPr>
          <w:bCs/>
        </w:rPr>
        <w:t>cleaning activities at depots).</w:t>
      </w:r>
    </w:p>
    <w:p w:rsidR="005332CE" w:rsidP="005332CE" w:rsidRDefault="005332CE" w14:paraId="43B2C4E2" w14:textId="77777777">
      <w:pPr>
        <w:tabs>
          <w:tab w:val="left" w:pos="5355"/>
        </w:tabs>
        <w:rPr>
          <w:bCs/>
          <w:sz w:val="24"/>
          <w:lang w:val="en-US"/>
        </w:rPr>
      </w:pPr>
    </w:p>
    <w:p w:rsidRPr="002D61A7" w:rsidR="002D61A7" w:rsidP="00564F19" w:rsidRDefault="005332CE" w14:paraId="76C5F141" w14:textId="43DA877A">
      <w:pPr>
        <w:tabs>
          <w:tab w:val="left" w:pos="5355"/>
        </w:tabs>
        <w:rPr>
          <w:noProof/>
          <w:shd w:val="clear" w:color="auto" w:fill="FFFFFF"/>
        </w:rPr>
      </w:pPr>
      <w:r w:rsidRPr="000A42D9">
        <w:rPr>
          <w:bCs/>
          <w:szCs w:val="22"/>
          <w:lang w:val="en-US"/>
        </w:rPr>
        <w:t xml:space="preserve">The use of High-Pressure Water Drain </w:t>
      </w:r>
      <w:r>
        <w:rPr>
          <w:bCs/>
          <w:szCs w:val="22"/>
          <w:lang w:val="en-US"/>
        </w:rPr>
        <w:t>Jetting</w:t>
      </w:r>
      <w:r w:rsidRPr="000A42D9">
        <w:rPr>
          <w:bCs/>
          <w:szCs w:val="22"/>
          <w:lang w:val="en-US"/>
        </w:rPr>
        <w:t xml:space="preserve"> units is one of Wannon Waters high-risk activities</w:t>
      </w:r>
      <w:r>
        <w:rPr>
          <w:bCs/>
          <w:sz w:val="24"/>
          <w:lang w:val="en-US"/>
        </w:rPr>
        <w:t xml:space="preserve"> </w:t>
      </w:r>
      <w:r>
        <w:rPr>
          <w:noProof/>
          <w:shd w:val="clear" w:color="auto" w:fill="FFFFFF"/>
        </w:rPr>
        <w:t xml:space="preserve">which has the potential to cause serious injury to employees (e.g. water jet injection into the skin, being hit by unrestrained hoses or attachments and flying debris). </w:t>
      </w:r>
    </w:p>
    <w:p w:rsidRPr="005D2EB7" w:rsidR="005B1C31" w:rsidP="005D2EB7" w:rsidRDefault="009C1B58" w14:paraId="1E5D636D" w14:textId="35C92B65">
      <w:pPr>
        <w:pStyle w:val="Heading1"/>
      </w:pPr>
      <w:r w:rsidRPr="005D2EB7">
        <w:t>Sco</w:t>
      </w:r>
      <w:r w:rsidRPr="005D2EB7" w:rsidR="005B1C31">
        <w:t>pe</w:t>
      </w:r>
    </w:p>
    <w:p w:rsidR="00B23A25" w:rsidP="00B23A25" w:rsidRDefault="00B23A25" w14:paraId="689A875E" w14:textId="77777777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This framework applies to:</w:t>
      </w:r>
    </w:p>
    <w:p w:rsidR="00B23A25" w:rsidP="00B23A25" w:rsidRDefault="00B23A25" w14:paraId="0B481298" w14:textId="77777777">
      <w:pPr>
        <w:rPr>
          <w:noProof/>
          <w:shd w:val="clear" w:color="auto" w:fill="FFFFFF"/>
        </w:rPr>
      </w:pPr>
    </w:p>
    <w:p w:rsidRPr="00B23A25" w:rsidR="00E2041E" w:rsidP="00155B2F" w:rsidRDefault="00B23A25" w14:paraId="04AC7787" w14:textId="1727AD38">
      <w:pPr>
        <w:pStyle w:val="ListParagraph"/>
        <w:numPr>
          <w:ilvl w:val="0"/>
          <w:numId w:val="27"/>
        </w:numPr>
        <w:rPr>
          <w:noProof/>
          <w:shd w:val="clear" w:color="auto" w:fill="FFFFFF"/>
        </w:rPr>
      </w:pPr>
      <w:r w:rsidRPr="00012F27">
        <w:rPr>
          <w:noProof/>
          <w:shd w:val="clear" w:color="auto" w:fill="FFFFFF"/>
        </w:rPr>
        <w:t xml:space="preserve">Any employee or contractors using </w:t>
      </w:r>
      <w:r>
        <w:rPr>
          <w:noProof/>
          <w:shd w:val="clear" w:color="auto" w:fill="FFFFFF"/>
        </w:rPr>
        <w:t xml:space="preserve">or who maybe impacted by </w:t>
      </w:r>
      <w:r w:rsidRPr="00012F27">
        <w:rPr>
          <w:noProof/>
          <w:shd w:val="clear" w:color="auto" w:fill="FFFFFF"/>
        </w:rPr>
        <w:t xml:space="preserve">Wannon Water owned and operated Class A Pressure Washers, Class B High Pressure Jetting Units and Class A HydroVac units (refer to </w:t>
      </w:r>
      <w:r>
        <w:rPr>
          <w:noProof/>
          <w:shd w:val="clear" w:color="auto" w:fill="FFFFFF"/>
        </w:rPr>
        <w:t>Section 6. Definitions).</w:t>
      </w:r>
    </w:p>
    <w:p w:rsidRPr="00817862" w:rsidR="00817862" w:rsidP="005D2EB7" w:rsidRDefault="00EB10F4" w14:paraId="565EB3FB" w14:textId="52600DDB">
      <w:pPr>
        <w:pStyle w:val="Heading1"/>
      </w:pPr>
      <w:r>
        <w:t xml:space="preserve">Standard </w:t>
      </w:r>
      <w:r w:rsidR="00AD3DF3">
        <w:t>r</w:t>
      </w:r>
      <w:r>
        <w:t>equirements</w:t>
      </w:r>
      <w:r w:rsidR="00011B92">
        <w:t xml:space="preserve"> </w:t>
      </w: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5190"/>
        <w:gridCol w:w="3139"/>
        <w:gridCol w:w="1820"/>
      </w:tblGrid>
      <w:tr w:rsidRPr="00CE7833" w:rsidR="00EB1429" w:rsidTr="009E174E" w14:paraId="00A0FFEB" w14:textId="77777777">
        <w:trPr>
          <w:trHeight w:val="567"/>
          <w:tblHeader/>
        </w:trPr>
        <w:tc>
          <w:tcPr>
            <w:tcW w:w="5240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EB1429" w:rsidP="009E174E" w:rsidRDefault="00EB1429" w14:paraId="6A564C7F" w14:textId="77777777">
            <w:pPr>
              <w:rPr>
                <w:b/>
                <w:bCs/>
                <w:color w:val="FFFFFF" w:themeColor="background1"/>
              </w:rPr>
            </w:pPr>
            <w:bookmarkStart w:name="_Hlk70930098" w:id="0"/>
            <w:bookmarkStart w:name="_Toc4408096" w:id="1"/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3089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EB1429" w:rsidP="009E174E" w:rsidRDefault="00EB1429" w14:paraId="0BC19DAD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1820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EB1429" w:rsidP="009E174E" w:rsidRDefault="00EB1429" w14:paraId="1DCA9ACA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  <w:r>
              <w:rPr>
                <w:rStyle w:val="FootnoteReference"/>
                <w:b/>
                <w:bCs/>
                <w:color w:val="FFFFFF" w:themeColor="background1"/>
              </w:rPr>
              <w:footnoteReference w:id="2"/>
            </w:r>
          </w:p>
        </w:tc>
      </w:tr>
      <w:tr w:rsidRPr="007E3419" w:rsidR="00EB1429" w:rsidTr="009E174E" w14:paraId="13F2DC61" w14:textId="77777777">
        <w:trPr>
          <w:trHeight w:val="1336"/>
        </w:trPr>
        <w:tc>
          <w:tcPr>
            <w:tcW w:w="5240" w:type="dxa"/>
            <w:vAlign w:val="center"/>
          </w:tcPr>
          <w:p w:rsidR="00EB1429" w:rsidP="009E174E" w:rsidRDefault="00EB1429" w14:paraId="3B868741" w14:textId="77777777">
            <w:r>
              <w:t>Assets and equipment purchased, including safety equipment must comply with Australian Standards</w:t>
            </w:r>
            <w:r>
              <w:rPr>
                <w:rStyle w:val="FootnoteReference"/>
              </w:rPr>
              <w:footnoteReference w:id="3"/>
            </w:r>
            <w:r>
              <w:t xml:space="preserve"> and all fittings and connections must be compatible, (e.g., Piranha hose/Piranha fittings).</w:t>
            </w:r>
          </w:p>
          <w:p w:rsidR="00EB1429" w:rsidP="009E174E" w:rsidRDefault="00EB1429" w14:paraId="32FF9AE3" w14:textId="77777777"/>
          <w:p w:rsidRPr="00075963" w:rsidR="00EB1429" w:rsidP="009E174E" w:rsidRDefault="00EB1429" w14:paraId="12E5C657" w14:textId="77777777">
            <w:r>
              <w:t>Where practicable purchase lower pressure units (e.g., Units delivering &lt;800 Bar Litres per minute i.e., not Class A or B).</w:t>
            </w:r>
          </w:p>
        </w:tc>
        <w:tc>
          <w:tcPr>
            <w:tcW w:w="3089" w:type="dxa"/>
            <w:vAlign w:val="center"/>
          </w:tcPr>
          <w:p w:rsidRPr="0036403A" w:rsidR="00EB1429" w:rsidP="009E174E" w:rsidRDefault="00EB1429" w14:paraId="13F6C336" w14:textId="711DF977">
            <w:r w:rsidRPr="0036403A">
              <w:t>Maintenance and Operations Managers/Coordinators/Team Leaders</w:t>
            </w:r>
          </w:p>
          <w:p w:rsidRPr="007E3419" w:rsidR="00EB1429" w:rsidP="009E174E" w:rsidRDefault="00EB1429" w14:paraId="7CABACA8" w14:textId="65ABAD71">
            <w:r w:rsidRPr="0036403A">
              <w:t>Project/Contract Supervisors</w:t>
            </w:r>
          </w:p>
        </w:tc>
        <w:tc>
          <w:tcPr>
            <w:tcW w:w="1820" w:type="dxa"/>
            <w:vAlign w:val="center"/>
          </w:tcPr>
          <w:p w:rsidRPr="007E3419" w:rsidR="00EB1429" w:rsidP="009E174E" w:rsidRDefault="00EB1429" w14:paraId="610B9227" w14:textId="77777777">
            <w:r>
              <w:t>GM Assets &amp; Service Delivery</w:t>
            </w:r>
          </w:p>
        </w:tc>
      </w:tr>
      <w:tr w:rsidRPr="007E3419" w:rsidR="00EB1429" w:rsidTr="009E174E" w14:paraId="73D009BC" w14:textId="77777777">
        <w:trPr>
          <w:trHeight w:val="852"/>
        </w:trPr>
        <w:tc>
          <w:tcPr>
            <w:tcW w:w="5240" w:type="dxa"/>
            <w:vAlign w:val="center"/>
          </w:tcPr>
          <w:p w:rsidR="00EB1429" w:rsidP="009E174E" w:rsidRDefault="00EB1429" w14:paraId="66FD3287" w14:textId="77777777">
            <w:r>
              <w:t>E</w:t>
            </w:r>
            <w:r w:rsidRPr="00686724">
              <w:t xml:space="preserve">quipment </w:t>
            </w:r>
            <w:r>
              <w:t>must be</w:t>
            </w:r>
            <w:r w:rsidRPr="00686724">
              <w:t xml:space="preserve"> used and maintained (e.g., inspected, serviced</w:t>
            </w:r>
            <w:r>
              <w:t xml:space="preserve"> and repaired</w:t>
            </w:r>
            <w:r w:rsidRPr="00686724">
              <w:t xml:space="preserve">) </w:t>
            </w:r>
            <w:r w:rsidRPr="00686724">
              <w:rPr>
                <w:bCs/>
              </w:rPr>
              <w:t>in line with the manufacturers recommendations as a minimum</w:t>
            </w:r>
            <w:r>
              <w:rPr>
                <w:bCs/>
              </w:rPr>
              <w:t>.</w:t>
            </w:r>
          </w:p>
        </w:tc>
        <w:tc>
          <w:tcPr>
            <w:tcW w:w="3089" w:type="dxa"/>
            <w:vAlign w:val="center"/>
          </w:tcPr>
          <w:p w:rsidRPr="007E3419" w:rsidR="00EB1429" w:rsidP="009E174E" w:rsidRDefault="00EB1429" w14:paraId="1A885537" w14:textId="77777777">
            <w:r>
              <w:t>Asset Systems</w:t>
            </w:r>
          </w:p>
        </w:tc>
        <w:tc>
          <w:tcPr>
            <w:tcW w:w="1820" w:type="dxa"/>
            <w:vAlign w:val="center"/>
          </w:tcPr>
          <w:p w:rsidRPr="007E3419" w:rsidR="00EB1429" w:rsidP="009E174E" w:rsidRDefault="00EB1429" w14:paraId="7B39CF3B" w14:textId="77777777">
            <w:r>
              <w:t>GM Assets &amp; Service Delivery</w:t>
            </w:r>
          </w:p>
        </w:tc>
      </w:tr>
      <w:tr w:rsidRPr="007E3419" w:rsidR="00EB1429" w:rsidTr="009E174E" w14:paraId="715D346F" w14:textId="77777777">
        <w:trPr>
          <w:trHeight w:val="695"/>
        </w:trPr>
        <w:tc>
          <w:tcPr>
            <w:tcW w:w="5240" w:type="dxa"/>
            <w:vAlign w:val="center"/>
          </w:tcPr>
          <w:p w:rsidR="00EB1429" w:rsidP="009E174E" w:rsidRDefault="00EB1429" w14:paraId="0F126284" w14:textId="286514FB">
            <w:r w:rsidRPr="00686724">
              <w:t>All Maintenance must be completed by a suitably competent/qualified person and records kept</w:t>
            </w:r>
            <w:r>
              <w:t xml:space="preserve"> in accordance with Wannon Water maintenance processes.</w:t>
            </w:r>
          </w:p>
        </w:tc>
        <w:tc>
          <w:tcPr>
            <w:tcW w:w="3089" w:type="dxa"/>
            <w:vAlign w:val="center"/>
          </w:tcPr>
          <w:p w:rsidRPr="007E3419" w:rsidR="00EB1429" w:rsidP="009E174E" w:rsidRDefault="00EB1429" w14:paraId="4F5A271D" w14:textId="164BC448">
            <w:r w:rsidRPr="0036403A">
              <w:t>Maintenance and Operations Managers/Coordinators/Team Leaders</w:t>
            </w:r>
          </w:p>
        </w:tc>
        <w:tc>
          <w:tcPr>
            <w:tcW w:w="1820" w:type="dxa"/>
            <w:vAlign w:val="center"/>
          </w:tcPr>
          <w:p w:rsidRPr="007E3419" w:rsidR="00EB1429" w:rsidP="009E174E" w:rsidRDefault="00EB1429" w14:paraId="509B501C" w14:textId="77777777">
            <w:r>
              <w:t>GM Assets &amp; Service Delivery</w:t>
            </w:r>
          </w:p>
        </w:tc>
      </w:tr>
      <w:tr w:rsidRPr="007E3419" w:rsidR="00EB1429" w:rsidTr="009E174E" w14:paraId="5E4FA497" w14:textId="77777777">
        <w:trPr>
          <w:trHeight w:val="832"/>
        </w:trPr>
        <w:tc>
          <w:tcPr>
            <w:tcW w:w="5240" w:type="dxa"/>
            <w:vAlign w:val="center"/>
          </w:tcPr>
          <w:p w:rsidR="00EB1429" w:rsidP="009E174E" w:rsidRDefault="00EB1429" w14:paraId="1FB1869B" w14:textId="77777777">
            <w:r>
              <w:lastRenderedPageBreak/>
              <w:t>A Hose and Connections Register must be used to identify and trace what components are in use and to manage their effective service life.</w:t>
            </w:r>
          </w:p>
        </w:tc>
        <w:tc>
          <w:tcPr>
            <w:tcW w:w="3089" w:type="dxa"/>
            <w:vAlign w:val="center"/>
          </w:tcPr>
          <w:p w:rsidRPr="007E3419" w:rsidR="00EB1429" w:rsidP="009E174E" w:rsidRDefault="00EB1429" w14:paraId="78859A95" w14:textId="1C10D759">
            <w:r>
              <w:t>Asset Systems/</w:t>
            </w:r>
            <w:r w:rsidRPr="0036403A">
              <w:t>Maintenance and Operations Managers/Coordinators/ Team Leaders</w:t>
            </w:r>
          </w:p>
        </w:tc>
        <w:tc>
          <w:tcPr>
            <w:tcW w:w="1820" w:type="dxa"/>
            <w:vAlign w:val="center"/>
          </w:tcPr>
          <w:p w:rsidRPr="007E3419" w:rsidR="00EB1429" w:rsidP="009E174E" w:rsidRDefault="00EB1429" w14:paraId="388841C3" w14:textId="77777777">
            <w:r>
              <w:t>GM Assets &amp; Service Delivery</w:t>
            </w:r>
          </w:p>
        </w:tc>
      </w:tr>
      <w:tr w:rsidRPr="007E3419" w:rsidR="00EB1429" w:rsidTr="009E174E" w14:paraId="76D53B23" w14:textId="77777777">
        <w:trPr>
          <w:trHeight w:val="845"/>
        </w:trPr>
        <w:tc>
          <w:tcPr>
            <w:tcW w:w="5240" w:type="dxa"/>
            <w:vAlign w:val="center"/>
          </w:tcPr>
          <w:p w:rsidRPr="009B741C" w:rsidR="00EB1429" w:rsidP="009E174E" w:rsidRDefault="00EB1429" w14:paraId="306A0B06" w14:textId="77777777">
            <w:r w:rsidRPr="00686724">
              <w:t xml:space="preserve">A </w:t>
            </w:r>
            <w:r w:rsidRPr="00686724">
              <w:rPr>
                <w:b/>
                <w:bCs/>
              </w:rPr>
              <w:t>Task Risk Assessment (JSA)</w:t>
            </w:r>
            <w:r w:rsidRPr="00686724">
              <w:t xml:space="preserve"> or equivalent system</w:t>
            </w:r>
            <w:r w:rsidRPr="00686724">
              <w:rPr>
                <w:rStyle w:val="FootnoteReference"/>
              </w:rPr>
              <w:footnoteReference w:id="4"/>
            </w:r>
            <w:r w:rsidRPr="00686724">
              <w:t xml:space="preserve"> must be completed for all HPWJ (Class B</w:t>
            </w:r>
            <w:r>
              <w:t xml:space="preserve"> Jetter</w:t>
            </w:r>
            <w:r w:rsidRPr="00686724">
              <w:t>) and HydroVac</w:t>
            </w:r>
            <w:r>
              <w:t xml:space="preserve"> (Class A)</w:t>
            </w:r>
            <w:r w:rsidRPr="00686724">
              <w:t xml:space="preserve"> work</w:t>
            </w:r>
            <w:r>
              <w:t>.</w:t>
            </w:r>
          </w:p>
        </w:tc>
        <w:tc>
          <w:tcPr>
            <w:tcW w:w="3089" w:type="dxa"/>
            <w:vAlign w:val="center"/>
          </w:tcPr>
          <w:p w:rsidRPr="007E3419" w:rsidR="00EB1429" w:rsidP="009E174E" w:rsidRDefault="00EB1429" w14:paraId="6F35BAAC" w14:textId="339177DC">
            <w:r w:rsidRPr="0036403A">
              <w:t>Civil Maintenance and Treatment Operations Team Leaders/Operators</w:t>
            </w:r>
          </w:p>
        </w:tc>
        <w:tc>
          <w:tcPr>
            <w:tcW w:w="1820" w:type="dxa"/>
            <w:vAlign w:val="center"/>
          </w:tcPr>
          <w:p w:rsidRPr="007E3419" w:rsidR="00EB1429" w:rsidP="009E174E" w:rsidRDefault="00EB1429" w14:paraId="7B473BFC" w14:textId="77777777">
            <w:r>
              <w:t>GM Assets &amp; Service Delivery</w:t>
            </w:r>
          </w:p>
        </w:tc>
      </w:tr>
      <w:tr w:rsidRPr="007E3419" w:rsidR="00EB1429" w:rsidTr="009E174E" w14:paraId="7BC1D0BC" w14:textId="77777777">
        <w:trPr>
          <w:trHeight w:val="972"/>
        </w:trPr>
        <w:tc>
          <w:tcPr>
            <w:tcW w:w="5240" w:type="dxa"/>
            <w:vAlign w:val="center"/>
          </w:tcPr>
          <w:p w:rsidRPr="00601FA5" w:rsidR="00EB1429" w:rsidP="009E174E" w:rsidRDefault="00EB1429" w14:paraId="6D4AB303" w14:textId="77777777">
            <w:r>
              <w:t xml:space="preserve">A </w:t>
            </w:r>
            <w:r w:rsidRPr="00CB0CC9">
              <w:rPr>
                <w:b/>
                <w:bCs/>
              </w:rPr>
              <w:t>Pre-Start Checklist</w:t>
            </w:r>
            <w:r>
              <w:t xml:space="preserve"> must be completed prior to using HPWJ (Class B Jetter) and HydroVac (Class A) equipment every day that the equipment is used.</w:t>
            </w:r>
          </w:p>
        </w:tc>
        <w:tc>
          <w:tcPr>
            <w:tcW w:w="3089" w:type="dxa"/>
            <w:vAlign w:val="center"/>
          </w:tcPr>
          <w:p w:rsidRPr="007E3419" w:rsidR="00EB1429" w:rsidP="009E174E" w:rsidRDefault="00EB1429" w14:paraId="65C25952" w14:textId="7408B972">
            <w:r w:rsidRPr="0036403A">
              <w:t>Civil Maintenance and Treatment Operations Team Leaders/Operators</w:t>
            </w:r>
          </w:p>
        </w:tc>
        <w:tc>
          <w:tcPr>
            <w:tcW w:w="1820" w:type="dxa"/>
            <w:vAlign w:val="center"/>
          </w:tcPr>
          <w:p w:rsidRPr="007E3419" w:rsidR="00EB1429" w:rsidP="009E174E" w:rsidRDefault="00EB1429" w14:paraId="6BE999E5" w14:textId="77777777">
            <w:r>
              <w:t>GM Assets &amp; Service Delivery</w:t>
            </w:r>
          </w:p>
        </w:tc>
      </w:tr>
      <w:tr w:rsidRPr="007E3419" w:rsidR="00EB1429" w:rsidTr="009E174E" w14:paraId="1DBFF2D0" w14:textId="77777777">
        <w:trPr>
          <w:trHeight w:val="945"/>
        </w:trPr>
        <w:tc>
          <w:tcPr>
            <w:tcW w:w="5240" w:type="dxa"/>
            <w:vAlign w:val="center"/>
          </w:tcPr>
          <w:p w:rsidR="00EB1429" w:rsidP="009E174E" w:rsidRDefault="00EB1429" w14:paraId="5571C7E3" w14:textId="77777777">
            <w:r w:rsidRPr="00686724">
              <w:rPr>
                <w:rFonts w:eastAsia="Times New Roman" w:cs="Arial"/>
                <w:bCs/>
                <w:kern w:val="28"/>
              </w:rPr>
              <w:t xml:space="preserve">Raise a </w:t>
            </w:r>
            <w:r w:rsidRPr="00686724">
              <w:rPr>
                <w:rFonts w:eastAsia="Times New Roman" w:cs="Arial"/>
                <w:b/>
                <w:kern w:val="28"/>
              </w:rPr>
              <w:t>Hazard Report</w:t>
            </w:r>
            <w:r w:rsidRPr="00686724">
              <w:rPr>
                <w:rFonts w:eastAsia="Times New Roman" w:cs="Arial"/>
                <w:bCs/>
                <w:kern w:val="28"/>
              </w:rPr>
              <w:t xml:space="preserve"> for faulty or damaged plant.</w:t>
            </w:r>
          </w:p>
        </w:tc>
        <w:tc>
          <w:tcPr>
            <w:tcW w:w="3089" w:type="dxa"/>
            <w:vAlign w:val="center"/>
          </w:tcPr>
          <w:p w:rsidRPr="007E3419" w:rsidR="00EB1429" w:rsidP="009E174E" w:rsidRDefault="00EB1429" w14:paraId="090E3898" w14:textId="30DF314D">
            <w:r w:rsidRPr="0036403A">
              <w:t>Civil Maintenance and Treatment Operations Team Leaders/Operators</w:t>
            </w:r>
          </w:p>
        </w:tc>
        <w:tc>
          <w:tcPr>
            <w:tcW w:w="1820" w:type="dxa"/>
            <w:vAlign w:val="center"/>
          </w:tcPr>
          <w:p w:rsidRPr="007E3419" w:rsidR="00EB1429" w:rsidP="009E174E" w:rsidRDefault="00EB1429" w14:paraId="019DCCA1" w14:textId="77777777">
            <w:r>
              <w:t>GM Assets &amp; Service Delivery</w:t>
            </w:r>
          </w:p>
        </w:tc>
      </w:tr>
      <w:tr w:rsidRPr="007E3419" w:rsidR="00EB1429" w:rsidTr="009E174E" w14:paraId="610D7E86" w14:textId="77777777">
        <w:trPr>
          <w:trHeight w:val="972"/>
        </w:trPr>
        <w:tc>
          <w:tcPr>
            <w:tcW w:w="5240" w:type="dxa"/>
            <w:tcBorders>
              <w:bottom w:val="single" w:color="auto" w:sz="4" w:space="0"/>
            </w:tcBorders>
            <w:vAlign w:val="center"/>
          </w:tcPr>
          <w:p w:rsidR="00EB1429" w:rsidP="009E174E" w:rsidRDefault="00EB1429" w14:paraId="67D2E37D" w14:textId="77777777">
            <w:r w:rsidRPr="00686724">
              <w:t xml:space="preserve">All maintenance and any faulty or damaged plant must be managed in accordance with the </w:t>
            </w:r>
            <w:r w:rsidRPr="00CA5583">
              <w:rPr>
                <w:b/>
                <w:bCs/>
              </w:rPr>
              <w:t>Lock-Out Tag-Out</w:t>
            </w:r>
            <w:r w:rsidRPr="00686724">
              <w:t xml:space="preserve"> process.</w:t>
            </w:r>
            <w:r>
              <w:t xml:space="preserve"> </w:t>
            </w:r>
          </w:p>
        </w:tc>
        <w:tc>
          <w:tcPr>
            <w:tcW w:w="3089" w:type="dxa"/>
            <w:tcBorders>
              <w:bottom w:val="single" w:color="auto" w:sz="4" w:space="0"/>
            </w:tcBorders>
            <w:vAlign w:val="center"/>
          </w:tcPr>
          <w:p w:rsidRPr="007E3419" w:rsidR="00EB1429" w:rsidP="009E174E" w:rsidRDefault="00EB1429" w14:paraId="206E1428" w14:textId="42AF4094">
            <w:r w:rsidRPr="0036403A">
              <w:t>Civil Maintenance and Treatment Operations Team Leaders/Operators</w:t>
            </w:r>
          </w:p>
        </w:tc>
        <w:tc>
          <w:tcPr>
            <w:tcW w:w="1820" w:type="dxa"/>
            <w:tcBorders>
              <w:bottom w:val="single" w:color="auto" w:sz="4" w:space="0"/>
            </w:tcBorders>
            <w:vAlign w:val="center"/>
          </w:tcPr>
          <w:p w:rsidRPr="007E3419" w:rsidR="00EB1429" w:rsidP="009E174E" w:rsidRDefault="00EB1429" w14:paraId="3A080751" w14:textId="77777777">
            <w:r>
              <w:t>GM Assets &amp; Service Delivery</w:t>
            </w:r>
          </w:p>
        </w:tc>
      </w:tr>
      <w:tr w:rsidRPr="007E3419" w:rsidR="00EB1429" w:rsidTr="009E174E" w14:paraId="1FA702CF" w14:textId="77777777">
        <w:trPr>
          <w:trHeight w:val="2164"/>
        </w:trPr>
        <w:tc>
          <w:tcPr>
            <w:tcW w:w="5240" w:type="dxa"/>
            <w:tcBorders>
              <w:bottom w:val="single" w:color="auto" w:sz="4" w:space="0"/>
            </w:tcBorders>
            <w:vAlign w:val="center"/>
          </w:tcPr>
          <w:p w:rsidRPr="003A632D" w:rsidR="00EB1429" w:rsidP="009E174E" w:rsidRDefault="00EB1429" w14:paraId="5DBBBB30" w14:textId="77777777">
            <w:r w:rsidRPr="003A632D">
              <w:t>If repairs are made to a main hose or mini hose (e.g., re-ending), the work must only be completed using compatible parts and fittings and tested in accordance with the requirements of</w:t>
            </w:r>
            <w:r>
              <w:t xml:space="preserve"> the manufacturer and </w:t>
            </w:r>
            <w:r w:rsidRPr="003A632D">
              <w:t>AS</w:t>
            </w:r>
            <w:r>
              <w:t xml:space="preserve"> </w:t>
            </w:r>
            <w:r w:rsidRPr="003A632D">
              <w:t>4233.</w:t>
            </w:r>
          </w:p>
          <w:p w:rsidRPr="003A632D" w:rsidR="00EB1429" w:rsidP="009E174E" w:rsidRDefault="00EB1429" w14:paraId="0608F87B" w14:textId="77777777"/>
          <w:p w:rsidR="00EB1429" w:rsidP="009E174E" w:rsidRDefault="00EB1429" w14:paraId="21314A92" w14:textId="77777777">
            <w:r w:rsidRPr="003A632D">
              <w:t>Repaired hoses and connections must be recertified by an accredited service repairer and records kept.</w:t>
            </w:r>
          </w:p>
        </w:tc>
        <w:tc>
          <w:tcPr>
            <w:tcW w:w="3089" w:type="dxa"/>
            <w:tcBorders>
              <w:bottom w:val="single" w:color="auto" w:sz="4" w:space="0"/>
            </w:tcBorders>
            <w:vAlign w:val="center"/>
          </w:tcPr>
          <w:p w:rsidRPr="007E3419" w:rsidR="00EB1429" w:rsidP="009E174E" w:rsidRDefault="00EB1429" w14:paraId="7B068C3E" w14:textId="52EF73E9">
            <w:r w:rsidRPr="0036403A">
              <w:t>Maintenance and Operations Managers/Coordinators/Team Leaders</w:t>
            </w:r>
          </w:p>
        </w:tc>
        <w:tc>
          <w:tcPr>
            <w:tcW w:w="1820" w:type="dxa"/>
            <w:tcBorders>
              <w:bottom w:val="single" w:color="auto" w:sz="4" w:space="0"/>
            </w:tcBorders>
            <w:vAlign w:val="center"/>
          </w:tcPr>
          <w:p w:rsidRPr="007E3419" w:rsidR="00EB1429" w:rsidP="009E174E" w:rsidRDefault="00EB1429" w14:paraId="453F121F" w14:textId="77777777">
            <w:r>
              <w:t>GM Assets &amp; Service Delivery</w:t>
            </w:r>
          </w:p>
        </w:tc>
      </w:tr>
      <w:tr w:rsidRPr="007E3419" w:rsidR="00EB1429" w:rsidTr="009E174E" w14:paraId="144E3500" w14:textId="77777777">
        <w:trPr>
          <w:trHeight w:val="3114"/>
        </w:trPr>
        <w:tc>
          <w:tcPr>
            <w:tcW w:w="5240" w:type="dxa"/>
            <w:vAlign w:val="center"/>
          </w:tcPr>
          <w:p w:rsidRPr="009B43AF" w:rsidR="00EB1429" w:rsidP="009E174E" w:rsidRDefault="00EB1429" w14:paraId="652386FB" w14:textId="77777777">
            <w:pPr>
              <w:rPr>
                <w:vertAlign w:val="superscript"/>
              </w:rPr>
            </w:pPr>
            <w:r>
              <w:t xml:space="preserve">PPE suitable for the work being performed must be identified and provided. It MUST be used correctly (e.g., fitted, maintained, cleaned and stored) – according to the standards described in </w:t>
            </w:r>
            <w:r w:rsidRPr="00DD091E">
              <w:rPr>
                <w:rFonts w:cs="Arial"/>
                <w:color w:val="0A0706"/>
              </w:rPr>
              <w:t>Wannon Water procedures</w:t>
            </w:r>
            <w:r>
              <w:rPr>
                <w:rStyle w:val="FootnoteReference"/>
                <w:rFonts w:cs="Arial"/>
                <w:color w:val="0A0706"/>
              </w:rPr>
              <w:footnoteReference w:id="5"/>
            </w:r>
            <w:r>
              <w:rPr>
                <w:rFonts w:cstheme="minorHAnsi"/>
                <w:b/>
                <w:bCs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or equivalent system.</w:t>
            </w:r>
          </w:p>
          <w:p w:rsidR="00EB1429" w:rsidP="009E174E" w:rsidRDefault="00EB1429" w14:paraId="1EFE2579" w14:textId="77777777"/>
          <w:p w:rsidRPr="002749F4" w:rsidR="00EB1429" w:rsidP="009E174E" w:rsidRDefault="00EB1429" w14:paraId="16F06814" w14:textId="77777777">
            <w:r w:rsidRPr="002749F4">
              <w:t>Refer to:</w:t>
            </w:r>
          </w:p>
          <w:p w:rsidR="00EB1429" w:rsidP="009E174E" w:rsidRDefault="00EB1429" w14:paraId="1FD587EE" w14:textId="77777777">
            <w:r w:rsidRPr="006E577D">
              <w:rPr>
                <w:rFonts w:eastAsia="Times New Roman" w:cs="Arial"/>
                <w:b/>
                <w:bCs/>
                <w:i/>
                <w:iCs/>
                <w:color w:val="000000"/>
                <w:lang w:eastAsia="en-AU"/>
              </w:rPr>
              <w:t>AS 4233.1</w:t>
            </w:r>
            <w:r>
              <w:rPr>
                <w:rFonts w:eastAsia="Times New Roman" w:cs="Arial"/>
                <w:b/>
                <w:bCs/>
                <w:i/>
                <w:iCs/>
                <w:color w:val="000000"/>
                <w:lang w:eastAsia="en-AU"/>
              </w:rPr>
              <w:t xml:space="preserve"> </w:t>
            </w:r>
            <w:r w:rsidRPr="006E577D">
              <w:rPr>
                <w:rFonts w:eastAsia="Times New Roman" w:cs="Arial"/>
                <w:b/>
                <w:bCs/>
                <w:i/>
                <w:iCs/>
                <w:color w:val="000000"/>
                <w:lang w:eastAsia="en-AU"/>
              </w:rPr>
              <w:t>High Pressure Water Jetting Systems; Part 1: Safe Operation and Maintenance</w:t>
            </w:r>
            <w:r>
              <w:rPr>
                <w:i/>
                <w:iCs/>
              </w:rPr>
              <w:t xml:space="preserve"> </w:t>
            </w:r>
            <w:r w:rsidRPr="006E577D">
              <w:t>for further details on mandatory PPE requirements</w:t>
            </w:r>
            <w:r>
              <w:t>.</w:t>
            </w:r>
          </w:p>
        </w:tc>
        <w:tc>
          <w:tcPr>
            <w:tcW w:w="3089" w:type="dxa"/>
            <w:vAlign w:val="center"/>
          </w:tcPr>
          <w:p w:rsidRPr="007E3419" w:rsidR="00EB1429" w:rsidP="009E174E" w:rsidRDefault="00EB1429" w14:paraId="5DCC85EF" w14:textId="498A76E7">
            <w:r w:rsidRPr="0036403A">
              <w:t>Civil Maintenance and Treatment Operations Team Leaders/Operators</w:t>
            </w:r>
          </w:p>
        </w:tc>
        <w:tc>
          <w:tcPr>
            <w:tcW w:w="1820" w:type="dxa"/>
            <w:vAlign w:val="center"/>
          </w:tcPr>
          <w:p w:rsidRPr="007E3419" w:rsidR="00EB1429" w:rsidP="009E174E" w:rsidRDefault="00EB1429" w14:paraId="0A3AFED0" w14:textId="77777777">
            <w:r>
              <w:t>GM Assets &amp; Service Delivery</w:t>
            </w:r>
          </w:p>
        </w:tc>
      </w:tr>
      <w:tr w:rsidRPr="007E3419" w:rsidR="00EB1429" w:rsidTr="009E174E" w14:paraId="4402A71F" w14:textId="77777777">
        <w:trPr>
          <w:trHeight w:val="1278"/>
        </w:trPr>
        <w:tc>
          <w:tcPr>
            <w:tcW w:w="5240" w:type="dxa"/>
            <w:vAlign w:val="center"/>
          </w:tcPr>
          <w:p w:rsidR="00EB1429" w:rsidP="009E174E" w:rsidRDefault="00EB1429" w14:paraId="175406C3" w14:textId="77777777">
            <w:r>
              <w:t>S</w:t>
            </w:r>
            <w:r w:rsidRPr="003A632D">
              <w:t>ignage and barricades appropriate</w:t>
            </w:r>
            <w:r>
              <w:t xml:space="preserve"> to the work must be in </w:t>
            </w:r>
            <w:r w:rsidRPr="003A632D">
              <w:t xml:space="preserve">place </w:t>
            </w:r>
            <w:r w:rsidRPr="00686724">
              <w:t>for all HPWJ (Class B</w:t>
            </w:r>
            <w:r>
              <w:t xml:space="preserve"> Jetter</w:t>
            </w:r>
            <w:r w:rsidRPr="00686724">
              <w:t>)</w:t>
            </w:r>
            <w:r>
              <w:t xml:space="preserve"> </w:t>
            </w:r>
            <w:r w:rsidRPr="00686724">
              <w:t>work</w:t>
            </w:r>
            <w:r>
              <w:t xml:space="preserve"> </w:t>
            </w:r>
            <w:r w:rsidRPr="003A632D">
              <w:t>to create a safe zone to work in. If a member of the public ventures within the work site area all work must cease.</w:t>
            </w:r>
          </w:p>
          <w:p w:rsidR="00EB1429" w:rsidP="009E174E" w:rsidRDefault="00EB1429" w14:paraId="0D941E71" w14:textId="77777777"/>
          <w:p w:rsidR="00EB1429" w:rsidP="009E174E" w:rsidRDefault="00EB1429" w14:paraId="06607FFD" w14:textId="14CBD1F4">
            <w:r>
              <w:t>Consider the use of observers where there is a risk of public entry</w:t>
            </w:r>
            <w:r w:rsidR="00C02FDB">
              <w:t>.</w:t>
            </w:r>
          </w:p>
        </w:tc>
        <w:tc>
          <w:tcPr>
            <w:tcW w:w="3089" w:type="dxa"/>
            <w:vAlign w:val="center"/>
          </w:tcPr>
          <w:p w:rsidRPr="007E3419" w:rsidR="00EB1429" w:rsidP="009E174E" w:rsidRDefault="00EB1429" w14:paraId="3F1AC375" w14:textId="56C3B87D">
            <w:r w:rsidRPr="0036403A">
              <w:t>Civil Maintenance and Treatment Operations Team Leaders/Operators</w:t>
            </w:r>
          </w:p>
        </w:tc>
        <w:tc>
          <w:tcPr>
            <w:tcW w:w="1820" w:type="dxa"/>
            <w:vAlign w:val="center"/>
          </w:tcPr>
          <w:p w:rsidRPr="007E3419" w:rsidR="00EB1429" w:rsidP="009E174E" w:rsidRDefault="00EB1429" w14:paraId="00C94257" w14:textId="77777777">
            <w:r>
              <w:t>GM Assets &amp; Service Delivery</w:t>
            </w:r>
          </w:p>
        </w:tc>
      </w:tr>
      <w:tr w:rsidRPr="007E3419" w:rsidR="00EB1429" w:rsidTr="009E174E" w14:paraId="07975186" w14:textId="77777777">
        <w:trPr>
          <w:trHeight w:val="909"/>
        </w:trPr>
        <w:tc>
          <w:tcPr>
            <w:tcW w:w="5240" w:type="dxa"/>
            <w:vAlign w:val="center"/>
          </w:tcPr>
          <w:p w:rsidR="00EB1429" w:rsidP="009E174E" w:rsidRDefault="00EB1429" w14:paraId="34D22DD9" w14:textId="77777777">
            <w:r>
              <w:lastRenderedPageBreak/>
              <w:t>The work area and placement of equipment and hoses must be clean and clear of obstacles.</w:t>
            </w:r>
          </w:p>
        </w:tc>
        <w:tc>
          <w:tcPr>
            <w:tcW w:w="3089" w:type="dxa"/>
            <w:vAlign w:val="center"/>
          </w:tcPr>
          <w:p w:rsidRPr="007E3419" w:rsidR="00EB1429" w:rsidP="009E174E" w:rsidRDefault="00EB1429" w14:paraId="7E35BE1D" w14:textId="1021F488">
            <w:r w:rsidRPr="0036403A">
              <w:t>Civil Maintenance and Treatment Operations Team Leaders/Operators</w:t>
            </w:r>
          </w:p>
        </w:tc>
        <w:tc>
          <w:tcPr>
            <w:tcW w:w="1820" w:type="dxa"/>
            <w:vAlign w:val="center"/>
          </w:tcPr>
          <w:p w:rsidRPr="007E3419" w:rsidR="00EB1429" w:rsidP="009E174E" w:rsidRDefault="00EB1429" w14:paraId="6ECB4808" w14:textId="77777777">
            <w:r>
              <w:t>GM Assets &amp; Service Delivery</w:t>
            </w:r>
          </w:p>
        </w:tc>
      </w:tr>
      <w:tr w:rsidRPr="007E3419" w:rsidR="00EB1429" w:rsidTr="009E174E" w14:paraId="0EA7094D" w14:textId="77777777">
        <w:trPr>
          <w:trHeight w:val="454"/>
        </w:trPr>
        <w:tc>
          <w:tcPr>
            <w:tcW w:w="5240" w:type="dxa"/>
            <w:vAlign w:val="center"/>
          </w:tcPr>
          <w:p w:rsidR="00EB1429" w:rsidP="009E174E" w:rsidRDefault="00EB1429" w14:paraId="531F2379" w14:textId="77777777">
            <w:r>
              <w:t>When working with water jetting equipment:</w:t>
            </w:r>
          </w:p>
          <w:p w:rsidR="00EB1429" w:rsidP="00EB1429" w:rsidRDefault="00EB1429" w14:paraId="6CA0AFB9" w14:textId="77777777">
            <w:pPr>
              <w:pStyle w:val="ListParagraph"/>
              <w:numPr>
                <w:ilvl w:val="0"/>
                <w:numId w:val="27"/>
              </w:numPr>
            </w:pPr>
            <w:r>
              <w:t>A shroud over the connection between the water gun hand piece and the hose must be used</w:t>
            </w:r>
          </w:p>
          <w:p w:rsidR="00EB1429" w:rsidP="00EB1429" w:rsidRDefault="00EB1429" w14:paraId="6B823315" w14:textId="77777777">
            <w:pPr>
              <w:pStyle w:val="ListParagraph"/>
              <w:numPr>
                <w:ilvl w:val="0"/>
                <w:numId w:val="27"/>
              </w:numPr>
            </w:pPr>
            <w:r>
              <w:t>Anti-ejection devices must be used (e.g., sewer cover plates or rubber mats over openings to HCB’s)</w:t>
            </w:r>
          </w:p>
          <w:p w:rsidR="00EB1429" w:rsidP="00EB1429" w:rsidRDefault="00EB1429" w14:paraId="7CEE959A" w14:textId="77777777">
            <w:pPr>
              <w:pStyle w:val="ListParagraph"/>
              <w:numPr>
                <w:ilvl w:val="0"/>
                <w:numId w:val="27"/>
              </w:numPr>
            </w:pPr>
            <w:r>
              <w:t xml:space="preserve">Hose restraints must be fitted where operators are exposed to hose connections outside of anti-ejection devices (Whip checks are </w:t>
            </w:r>
            <w:r w:rsidRPr="00BE37CA">
              <w:t>NOT</w:t>
            </w:r>
            <w:r>
              <w:t xml:space="preserve"> to be used)</w:t>
            </w:r>
          </w:p>
          <w:p w:rsidR="00EB1429" w:rsidP="00EB1429" w:rsidRDefault="00EB1429" w14:paraId="67EE2137" w14:textId="006139F0">
            <w:pPr>
              <w:pStyle w:val="ListParagraph"/>
              <w:numPr>
                <w:ilvl w:val="0"/>
                <w:numId w:val="27"/>
              </w:numPr>
            </w:pPr>
            <w:r>
              <w:t>The use of leader hoses is prohibited by W</w:t>
            </w:r>
            <w:r w:rsidR="00884F4D">
              <w:t>a</w:t>
            </w:r>
            <w:r w:rsidR="008A654B">
              <w:t xml:space="preserve">nnon </w:t>
            </w:r>
            <w:r>
              <w:t>W</w:t>
            </w:r>
            <w:r w:rsidR="008A654B">
              <w:t>ater</w:t>
            </w:r>
          </w:p>
        </w:tc>
        <w:tc>
          <w:tcPr>
            <w:tcW w:w="3089" w:type="dxa"/>
            <w:vAlign w:val="center"/>
          </w:tcPr>
          <w:p w:rsidRPr="007E3419" w:rsidR="00EB1429" w:rsidP="009E174E" w:rsidRDefault="00EB1429" w14:paraId="357D26F4" w14:textId="28985506">
            <w:r w:rsidRPr="0036403A">
              <w:t>Civil Maintenance and Treatment Operations Team Leaders/Operators</w:t>
            </w:r>
          </w:p>
        </w:tc>
        <w:tc>
          <w:tcPr>
            <w:tcW w:w="1820" w:type="dxa"/>
            <w:vAlign w:val="center"/>
          </w:tcPr>
          <w:p w:rsidRPr="007E3419" w:rsidR="00EB1429" w:rsidP="009E174E" w:rsidRDefault="00EB1429" w14:paraId="1D4C2EAB" w14:textId="77777777">
            <w:r>
              <w:t>GM Assets &amp; Service Delivery</w:t>
            </w:r>
          </w:p>
        </w:tc>
      </w:tr>
      <w:tr w:rsidRPr="007E3419" w:rsidR="00EB1429" w:rsidTr="009E174E" w14:paraId="08AC5623" w14:textId="77777777">
        <w:trPr>
          <w:trHeight w:val="952"/>
        </w:trPr>
        <w:tc>
          <w:tcPr>
            <w:tcW w:w="5240" w:type="dxa"/>
            <w:shd w:val="clear" w:color="auto" w:fill="auto"/>
            <w:vAlign w:val="center"/>
          </w:tcPr>
          <w:p w:rsidR="00EB1429" w:rsidP="009E174E" w:rsidRDefault="00EB1429" w14:paraId="391C84C6" w14:textId="77777777">
            <w:r w:rsidRPr="00CB0CC9">
              <w:t>A minimum of two operators are required for all HPWJ (Class B</w:t>
            </w:r>
            <w:r>
              <w:t xml:space="preserve"> Jetter</w:t>
            </w:r>
            <w:r w:rsidRPr="00CB0CC9">
              <w:t>) and HydroVac work.</w:t>
            </w:r>
          </w:p>
        </w:tc>
        <w:tc>
          <w:tcPr>
            <w:tcW w:w="3089" w:type="dxa"/>
            <w:vAlign w:val="center"/>
          </w:tcPr>
          <w:p w:rsidRPr="007E3419" w:rsidR="00EB1429" w:rsidP="009E174E" w:rsidRDefault="00EB1429" w14:paraId="161E6371" w14:textId="3786EC6B">
            <w:r w:rsidRPr="0036403A">
              <w:t>Civil Maintenance and Treatment Operations Team Leaders/Operators</w:t>
            </w:r>
          </w:p>
        </w:tc>
        <w:tc>
          <w:tcPr>
            <w:tcW w:w="1820" w:type="dxa"/>
            <w:vAlign w:val="center"/>
          </w:tcPr>
          <w:p w:rsidRPr="007E3419" w:rsidR="00EB1429" w:rsidP="009E174E" w:rsidRDefault="00EB1429" w14:paraId="26D9B2C7" w14:textId="77777777">
            <w:r>
              <w:t>GM Assets &amp; Service Delivery</w:t>
            </w:r>
          </w:p>
        </w:tc>
      </w:tr>
      <w:tr w:rsidRPr="007E3419" w:rsidR="00EB1429" w:rsidTr="009E174E" w14:paraId="10EE4E75" w14:textId="77777777">
        <w:trPr>
          <w:trHeight w:val="981"/>
        </w:trPr>
        <w:tc>
          <w:tcPr>
            <w:tcW w:w="5240" w:type="dxa"/>
            <w:vAlign w:val="center"/>
          </w:tcPr>
          <w:p w:rsidR="00EB1429" w:rsidP="009E174E" w:rsidRDefault="00EB1429" w14:paraId="56712806" w14:textId="77777777">
            <w:r>
              <w:t xml:space="preserve">Waste materials produced as a result of water jetting activities must be stored, transported and disposed of in accordance </w:t>
            </w:r>
            <w:r w:rsidRPr="00B751E2">
              <w:t xml:space="preserve">with </w:t>
            </w:r>
            <w:r>
              <w:t xml:space="preserve">EPA </w:t>
            </w:r>
            <w:r w:rsidRPr="00B751E2">
              <w:t>legislative requirements.</w:t>
            </w:r>
          </w:p>
        </w:tc>
        <w:tc>
          <w:tcPr>
            <w:tcW w:w="3089" w:type="dxa"/>
            <w:vAlign w:val="center"/>
          </w:tcPr>
          <w:p w:rsidRPr="007E3419" w:rsidR="00EB1429" w:rsidP="009E174E" w:rsidRDefault="00EB1429" w14:paraId="4E194792" w14:textId="77777777">
            <w:r>
              <w:t>Environmental Risk Compliance Officer</w:t>
            </w:r>
          </w:p>
        </w:tc>
        <w:tc>
          <w:tcPr>
            <w:tcW w:w="1820" w:type="dxa"/>
            <w:vAlign w:val="center"/>
          </w:tcPr>
          <w:p w:rsidRPr="007E3419" w:rsidR="00EB1429" w:rsidP="009E174E" w:rsidRDefault="00EB1429" w14:paraId="3ADB7A44" w14:textId="77777777">
            <w:r>
              <w:t>GM Assets &amp; Service Delivery</w:t>
            </w:r>
          </w:p>
        </w:tc>
      </w:tr>
      <w:tr w:rsidRPr="007E3419" w:rsidR="00EB1429" w:rsidTr="009E174E" w14:paraId="4F227DDA" w14:textId="77777777">
        <w:trPr>
          <w:trHeight w:val="2390"/>
        </w:trPr>
        <w:tc>
          <w:tcPr>
            <w:tcW w:w="5240" w:type="dxa"/>
            <w:vAlign w:val="center"/>
          </w:tcPr>
          <w:p w:rsidRPr="00CB0CC9" w:rsidR="00EB1429" w:rsidP="009E174E" w:rsidRDefault="00EB1429" w14:paraId="2144AA7C" w14:textId="77777777">
            <w:r>
              <w:t>A</w:t>
            </w:r>
            <w:r w:rsidRPr="00CB0CC9">
              <w:t>ll HPWJ (Class B</w:t>
            </w:r>
            <w:r>
              <w:t xml:space="preserve"> Jetter</w:t>
            </w:r>
            <w:r w:rsidRPr="00CB0CC9">
              <w:t>) and HydroVac</w:t>
            </w:r>
            <w:r>
              <w:t xml:space="preserve"> (Class A)</w:t>
            </w:r>
            <w:r w:rsidRPr="00CB0CC9">
              <w:t xml:space="preserve"> operators </w:t>
            </w:r>
            <w:r>
              <w:t xml:space="preserve">must </w:t>
            </w:r>
            <w:r w:rsidRPr="00CB0CC9">
              <w:t>have their Medical Alert card on their person at all times when conducting the work.</w:t>
            </w:r>
          </w:p>
          <w:p w:rsidRPr="00CB0CC9" w:rsidR="00EB1429" w:rsidP="009E174E" w:rsidRDefault="00EB1429" w14:paraId="624D1190" w14:textId="77777777"/>
          <w:p w:rsidRPr="00CB0CC9" w:rsidR="00EB1429" w:rsidP="009E174E" w:rsidRDefault="00EB1429" w14:paraId="41A7BC32" w14:textId="77777777">
            <w:r w:rsidRPr="00CB0CC9">
              <w:t>A process must be in place for the management of an emergency e.g., first aid.</w:t>
            </w:r>
          </w:p>
          <w:p w:rsidRPr="00CB0CC9" w:rsidR="00EB1429" w:rsidP="009E174E" w:rsidRDefault="00EB1429" w14:paraId="5AEB9FCE" w14:textId="77777777"/>
          <w:p w:rsidR="00EB1429" w:rsidP="009E174E" w:rsidRDefault="00EB1429" w14:paraId="1C5E9348" w14:textId="77777777">
            <w:r w:rsidRPr="00CB0CC9">
              <w:t xml:space="preserve">Raise an </w:t>
            </w:r>
            <w:r w:rsidRPr="00CB0CC9">
              <w:rPr>
                <w:b/>
                <w:bCs/>
              </w:rPr>
              <w:t>Incident Report</w:t>
            </w:r>
            <w:r w:rsidRPr="00CB0CC9">
              <w:t xml:space="preserve"> for any injury sustained due to water jetting activities.</w:t>
            </w:r>
          </w:p>
        </w:tc>
        <w:tc>
          <w:tcPr>
            <w:tcW w:w="3089" w:type="dxa"/>
            <w:vAlign w:val="center"/>
          </w:tcPr>
          <w:p w:rsidRPr="007E3419" w:rsidR="00EB1429" w:rsidP="009E174E" w:rsidRDefault="00EB1429" w14:paraId="7344E4C7" w14:textId="07DBF81A">
            <w:r w:rsidRPr="0036403A">
              <w:t>Civil Maintenance and Treatment Operations Team Leaders/Operators</w:t>
            </w:r>
          </w:p>
        </w:tc>
        <w:tc>
          <w:tcPr>
            <w:tcW w:w="1820" w:type="dxa"/>
            <w:vAlign w:val="center"/>
          </w:tcPr>
          <w:p w:rsidRPr="007E3419" w:rsidR="00EB1429" w:rsidP="009E174E" w:rsidRDefault="00EB1429" w14:paraId="3509AC44" w14:textId="77777777">
            <w:r>
              <w:t>GM Assets &amp; Service Delivery</w:t>
            </w:r>
          </w:p>
        </w:tc>
      </w:tr>
    </w:tbl>
    <w:p w:rsidR="008B2680" w:rsidP="00E90832" w:rsidRDefault="008B2680" w14:paraId="6DDE2EBA" w14:textId="256575BE"/>
    <w:p w:rsidR="00EB1429" w:rsidP="00E90832" w:rsidRDefault="00EB1429" w14:paraId="4062CD32" w14:textId="2966C278"/>
    <w:p w:rsidR="00EB1429" w:rsidP="00E90832" w:rsidRDefault="00EB1429" w14:paraId="663F3E1F" w14:textId="233F24DF"/>
    <w:p w:rsidR="00EB1429" w:rsidP="00E90832" w:rsidRDefault="00EB1429" w14:paraId="48765148" w14:textId="7E1921ED"/>
    <w:p w:rsidR="00EB1429" w:rsidP="00E90832" w:rsidRDefault="00EB1429" w14:paraId="25377B15" w14:textId="5C79A361"/>
    <w:p w:rsidR="00EB1429" w:rsidP="00E90832" w:rsidRDefault="00EB1429" w14:paraId="417D9668" w14:textId="09FFE947"/>
    <w:p w:rsidR="00EB1429" w:rsidP="00E90832" w:rsidRDefault="00EB1429" w14:paraId="39A505EF" w14:textId="0AE1840F"/>
    <w:p w:rsidR="00EB1429" w:rsidP="00E90832" w:rsidRDefault="00EB1429" w14:paraId="0893EBF3" w14:textId="2DCF7B1B"/>
    <w:p w:rsidR="00EB1429" w:rsidP="00E90832" w:rsidRDefault="00EB1429" w14:paraId="0BB28CA2" w14:textId="5BC9E3D0"/>
    <w:p w:rsidR="00EB1429" w:rsidP="00E90832" w:rsidRDefault="00EB1429" w14:paraId="6B358EE8" w14:textId="00B84D27"/>
    <w:p w:rsidR="00EB1429" w:rsidP="00E90832" w:rsidRDefault="00EB1429" w14:paraId="39746FD0" w14:textId="42F26391"/>
    <w:p w:rsidR="00EB1429" w:rsidP="00E90832" w:rsidRDefault="00EB1429" w14:paraId="67E29148" w14:textId="79EC6EAA"/>
    <w:p w:rsidR="00EB1429" w:rsidP="00E90832" w:rsidRDefault="00EB1429" w14:paraId="7E5E6518" w14:textId="065934F2"/>
    <w:p w:rsidR="00EB1429" w:rsidP="00E90832" w:rsidRDefault="00EB1429" w14:paraId="2750D8B2" w14:textId="6395E1A7"/>
    <w:p w:rsidR="00EB1429" w:rsidP="00E90832" w:rsidRDefault="00EB1429" w14:paraId="07FEBE54" w14:textId="52D85D41"/>
    <w:p w:rsidR="00EB1429" w:rsidP="00E90832" w:rsidRDefault="00EB1429" w14:paraId="517E5E0E" w14:textId="77EB17F3"/>
    <w:p w:rsidR="00EB1429" w:rsidP="00E90832" w:rsidRDefault="00EB1429" w14:paraId="1102AF74" w14:textId="2F11B774"/>
    <w:p w:rsidR="00EB1429" w:rsidP="00E90832" w:rsidRDefault="00EB1429" w14:paraId="55B7AD76" w14:textId="77777777"/>
    <w:p w:rsidR="001613E5" w:rsidP="007C58FB" w:rsidRDefault="001613E5" w14:paraId="768E772C" w14:textId="489A98A1">
      <w:pPr>
        <w:pStyle w:val="Heading1"/>
      </w:pPr>
      <w:r>
        <w:t xml:space="preserve">Training and </w:t>
      </w:r>
      <w:r w:rsidR="00AD3DF3">
        <w:t>a</w:t>
      </w:r>
      <w:r w:rsidR="003F351C">
        <w:t>ssessment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5221"/>
        <w:gridCol w:w="3253"/>
        <w:gridCol w:w="1732"/>
      </w:tblGrid>
      <w:tr w:rsidRPr="00594CE0" w:rsidR="00AB5564" w:rsidTr="009E174E" w14:paraId="43E48C26" w14:textId="77777777">
        <w:trPr>
          <w:trHeight w:val="567"/>
        </w:trPr>
        <w:tc>
          <w:tcPr>
            <w:tcW w:w="5240" w:type="dxa"/>
            <w:shd w:val="clear" w:color="auto" w:fill="00B4D0" w:themeFill="accent1"/>
            <w:vAlign w:val="center"/>
          </w:tcPr>
          <w:p w:rsidRPr="00CE7833" w:rsidR="00AB5564" w:rsidP="009E174E" w:rsidRDefault="00AB5564" w14:paraId="386E56B4" w14:textId="77777777">
            <w:pPr>
              <w:rPr>
                <w:b/>
                <w:bCs/>
                <w:color w:val="FFFFFF" w:themeColor="background1"/>
              </w:rPr>
            </w:pPr>
            <w:bookmarkStart w:name="_Hlk70930128" w:id="2"/>
            <w:bookmarkEnd w:id="0"/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3260" w:type="dxa"/>
            <w:shd w:val="clear" w:color="auto" w:fill="00B4D0" w:themeFill="accent1"/>
            <w:vAlign w:val="center"/>
          </w:tcPr>
          <w:p w:rsidRPr="00CE7833" w:rsidR="00AB5564" w:rsidP="009E174E" w:rsidRDefault="00AB5564" w14:paraId="7C00FABF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1706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AB5564" w:rsidP="009E174E" w:rsidRDefault="00AB5564" w14:paraId="4CA07CE7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</w:p>
        </w:tc>
      </w:tr>
      <w:tr w:rsidRPr="00594CE0" w:rsidR="00AB5564" w:rsidTr="009E174E" w14:paraId="6E852768" w14:textId="77777777">
        <w:trPr>
          <w:trHeight w:val="1192"/>
        </w:trPr>
        <w:tc>
          <w:tcPr>
            <w:tcW w:w="5240" w:type="dxa"/>
            <w:vAlign w:val="center"/>
          </w:tcPr>
          <w:p w:rsidR="00AB5564" w:rsidP="009E174E" w:rsidRDefault="00AB5564" w14:paraId="31E16CAA" w14:textId="57BCC12E">
            <w:bookmarkStart w:name="_Hlk70930030" w:id="3"/>
            <w:r>
              <w:t>Employees taking on a role of working with</w:t>
            </w:r>
            <w:r w:rsidR="001A0B77">
              <w:t xml:space="preserve"> or </w:t>
            </w:r>
            <w:r>
              <w:t>supervising work using HPWJ (Class B Jetter) and HydroVac units (Class A) must be made aware of and trained in this standard and supporting documents.</w:t>
            </w:r>
          </w:p>
        </w:tc>
        <w:tc>
          <w:tcPr>
            <w:tcW w:w="3260" w:type="dxa"/>
            <w:vAlign w:val="center"/>
          </w:tcPr>
          <w:p w:rsidRPr="004A0DF6" w:rsidR="00AB5564" w:rsidP="009E174E" w:rsidRDefault="00AB5564" w14:paraId="30128DF3" w14:textId="77777777">
            <w:pPr>
              <w:rPr>
                <w:iCs/>
              </w:rPr>
            </w:pPr>
            <w:r>
              <w:rPr>
                <w:iCs/>
              </w:rPr>
              <w:t>People &amp; Training Coordinator</w:t>
            </w:r>
          </w:p>
        </w:tc>
        <w:tc>
          <w:tcPr>
            <w:tcW w:w="1706" w:type="dxa"/>
            <w:vAlign w:val="center"/>
          </w:tcPr>
          <w:p w:rsidRPr="000D2D99" w:rsidR="00AB5564" w:rsidP="009E174E" w:rsidRDefault="00AB5564" w14:paraId="52DC7519" w14:textId="77777777">
            <w:pPr>
              <w:rPr>
                <w:rFonts w:eastAsia="Calibri" w:cs="Times New Roman"/>
              </w:rPr>
            </w:pPr>
            <w:r>
              <w:t>GM People &amp; Business Services</w:t>
            </w:r>
          </w:p>
        </w:tc>
      </w:tr>
      <w:bookmarkEnd w:id="3"/>
    </w:tbl>
    <w:p w:rsidR="00AB5564" w:rsidP="00AB5564" w:rsidRDefault="00AB5564" w14:paraId="60411936" w14:textId="5FC71CBC">
      <w:pPr>
        <w:pStyle w:val="ListNumber"/>
        <w:numPr>
          <w:ilvl w:val="0"/>
          <w:numId w:val="0"/>
        </w:numPr>
      </w:pP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3139"/>
        <w:gridCol w:w="1902"/>
        <w:gridCol w:w="3528"/>
        <w:gridCol w:w="1637"/>
      </w:tblGrid>
      <w:tr w:rsidR="00997B3B" w:rsidTr="009E174E" w14:paraId="296D39E3" w14:textId="77777777">
        <w:trPr>
          <w:trHeight w:val="454"/>
          <w:tblHeader/>
        </w:trPr>
        <w:tc>
          <w:tcPr>
            <w:tcW w:w="2405" w:type="dxa"/>
            <w:vMerge w:val="restart"/>
            <w:shd w:val="clear" w:color="auto" w:fill="00B4D0" w:themeFill="accent1"/>
            <w:vAlign w:val="center"/>
          </w:tcPr>
          <w:p w:rsidRPr="00C06A17" w:rsidR="00997B3B" w:rsidP="009E174E" w:rsidRDefault="00997B3B" w14:paraId="43228758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Role</w:t>
            </w:r>
          </w:p>
        </w:tc>
        <w:tc>
          <w:tcPr>
            <w:tcW w:w="6069" w:type="dxa"/>
            <w:gridSpan w:val="2"/>
            <w:shd w:val="clear" w:color="auto" w:fill="00B4D0" w:themeFill="accent1"/>
            <w:vAlign w:val="center"/>
          </w:tcPr>
          <w:p w:rsidRPr="00C06A17" w:rsidR="00997B3B" w:rsidP="009E174E" w:rsidRDefault="00997B3B" w14:paraId="1EAF1689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06A17">
              <w:rPr>
                <w:b/>
                <w:bCs/>
                <w:color w:val="FFFFFF" w:themeColor="background1"/>
              </w:rPr>
              <w:t xml:space="preserve">Training </w:t>
            </w:r>
            <w:r>
              <w:rPr>
                <w:b/>
                <w:bCs/>
                <w:color w:val="FFFFFF" w:themeColor="background1"/>
              </w:rPr>
              <w:t>r</w:t>
            </w:r>
            <w:r w:rsidRPr="00C06A17">
              <w:rPr>
                <w:b/>
                <w:bCs/>
                <w:color w:val="FFFFFF" w:themeColor="background1"/>
              </w:rPr>
              <w:t>equirements</w:t>
            </w:r>
          </w:p>
        </w:tc>
        <w:tc>
          <w:tcPr>
            <w:tcW w:w="1732" w:type="dxa"/>
            <w:vMerge w:val="restart"/>
            <w:shd w:val="clear" w:color="auto" w:fill="00B4D0" w:themeFill="accent1"/>
            <w:vAlign w:val="center"/>
          </w:tcPr>
          <w:p w:rsidRPr="00C06A17" w:rsidR="00997B3B" w:rsidP="009E174E" w:rsidRDefault="00997B3B" w14:paraId="3E0037E6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Frequency</w:t>
            </w:r>
          </w:p>
        </w:tc>
      </w:tr>
      <w:tr w:rsidR="00997B3B" w:rsidTr="009E174E" w14:paraId="32A14C9E" w14:textId="77777777">
        <w:trPr>
          <w:trHeight w:val="454"/>
          <w:tblHeader/>
        </w:trPr>
        <w:tc>
          <w:tcPr>
            <w:tcW w:w="2405" w:type="dxa"/>
            <w:vMerge/>
            <w:vAlign w:val="center"/>
          </w:tcPr>
          <w:p w:rsidR="00997B3B" w:rsidP="009E174E" w:rsidRDefault="00997B3B" w14:paraId="5E52904E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985" w:type="dxa"/>
            <w:shd w:val="clear" w:color="auto" w:fill="00B4D0" w:themeFill="accent1"/>
            <w:vAlign w:val="center"/>
          </w:tcPr>
          <w:p w:rsidRPr="00C06A17" w:rsidR="00997B3B" w:rsidP="009E174E" w:rsidRDefault="00997B3B" w14:paraId="2076EE2F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Course Code</w:t>
            </w:r>
          </w:p>
        </w:tc>
        <w:tc>
          <w:tcPr>
            <w:tcW w:w="4084" w:type="dxa"/>
            <w:shd w:val="clear" w:color="auto" w:fill="00B4D0" w:themeFill="accent1"/>
            <w:vAlign w:val="center"/>
          </w:tcPr>
          <w:p w:rsidRPr="00C06A17" w:rsidR="00997B3B" w:rsidP="009E174E" w:rsidRDefault="00997B3B" w14:paraId="0D9C3F7E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Course or procedure</w:t>
            </w:r>
          </w:p>
        </w:tc>
        <w:tc>
          <w:tcPr>
            <w:tcW w:w="1732" w:type="dxa"/>
            <w:vMerge/>
            <w:vAlign w:val="center"/>
          </w:tcPr>
          <w:p w:rsidR="00997B3B" w:rsidP="009E174E" w:rsidRDefault="00997B3B" w14:paraId="3E3C8403" w14:textId="77777777">
            <w:pPr>
              <w:rPr>
                <w:b/>
                <w:bCs/>
                <w:color w:val="FFFFFF" w:themeColor="background1"/>
              </w:rPr>
            </w:pPr>
          </w:p>
        </w:tc>
      </w:tr>
      <w:tr w:rsidR="00997B3B" w:rsidTr="009E174E" w14:paraId="7834718B" w14:textId="77777777">
        <w:trPr>
          <w:trHeight w:val="691"/>
        </w:trPr>
        <w:tc>
          <w:tcPr>
            <w:tcW w:w="2405" w:type="dxa"/>
            <w:vAlign w:val="center"/>
          </w:tcPr>
          <w:p w:rsidRPr="0036403A" w:rsidR="00997B3B" w:rsidP="009E174E" w:rsidRDefault="00997B3B" w14:paraId="710527F5" w14:textId="01B57285">
            <w:r w:rsidRPr="0036403A">
              <w:t>Maintenance and Operations Managers/Coordinators/Team Leaders</w:t>
            </w:r>
          </w:p>
          <w:p w:rsidRPr="00582E41" w:rsidR="00997B3B" w:rsidP="009E174E" w:rsidRDefault="00997B3B" w14:paraId="6DDAC4AF" w14:textId="27E583EC">
            <w:pPr>
              <w:rPr>
                <w:b/>
                <w:bCs/>
                <w:sz w:val="20"/>
                <w:szCs w:val="20"/>
              </w:rPr>
            </w:pPr>
            <w:r w:rsidRPr="0036403A">
              <w:t>Project/Contract Supervisors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Pr="00F35B51" w:rsidR="00997B3B" w:rsidP="009E174E" w:rsidRDefault="00997B3B" w14:paraId="7CB84FF4" w14:textId="77777777">
            <w:pPr>
              <w:jc w:val="center"/>
              <w:rPr>
                <w:rFonts w:cs="Times New Roman"/>
                <w:szCs w:val="20"/>
              </w:rPr>
            </w:pPr>
            <w:r w:rsidRPr="00F35B51">
              <w:rPr>
                <w:rFonts w:cs="Times New Roman"/>
                <w:szCs w:val="20"/>
              </w:rPr>
              <w:t>N/A</w:t>
            </w:r>
          </w:p>
        </w:tc>
        <w:tc>
          <w:tcPr>
            <w:tcW w:w="4084" w:type="dxa"/>
            <w:shd w:val="clear" w:color="auto" w:fill="auto"/>
            <w:vAlign w:val="center"/>
          </w:tcPr>
          <w:p w:rsidRPr="00F35B51" w:rsidR="00997B3B" w:rsidP="009E174E" w:rsidRDefault="00997B3B" w14:paraId="45E03083" w14:textId="77777777">
            <w:pPr>
              <w:rPr>
                <w:rFonts w:cs="Times New Roman"/>
                <w:szCs w:val="20"/>
              </w:rPr>
            </w:pPr>
            <w:r w:rsidRPr="00F35B51">
              <w:rPr>
                <w:rFonts w:cs="Times New Roman"/>
                <w:szCs w:val="20"/>
              </w:rPr>
              <w:t>High Pressure Water Jetting (HPWJ) Standard</w:t>
            </w:r>
          </w:p>
        </w:tc>
        <w:tc>
          <w:tcPr>
            <w:tcW w:w="1732" w:type="dxa"/>
            <w:vAlign w:val="center"/>
          </w:tcPr>
          <w:p w:rsidR="00997B3B" w:rsidP="009E174E" w:rsidRDefault="00997B3B" w14:paraId="44B1E895" w14:textId="77777777">
            <w:r>
              <w:t>Every 3 years</w:t>
            </w:r>
          </w:p>
        </w:tc>
      </w:tr>
      <w:tr w:rsidR="00997B3B" w:rsidTr="009E174E" w14:paraId="1B7C9BB9" w14:textId="77777777">
        <w:trPr>
          <w:trHeight w:val="691"/>
        </w:trPr>
        <w:tc>
          <w:tcPr>
            <w:tcW w:w="2405" w:type="dxa"/>
            <w:vMerge w:val="restart"/>
            <w:vAlign w:val="center"/>
          </w:tcPr>
          <w:p w:rsidRPr="0036403A" w:rsidR="00997B3B" w:rsidP="009E174E" w:rsidRDefault="00997B3B" w14:paraId="0EF4E466" w14:textId="24B05B1A">
            <w:r w:rsidRPr="0036403A">
              <w:t>Civil Maintenance and Treatment Operations Team Leaders/Operators</w:t>
            </w:r>
          </w:p>
          <w:p w:rsidRPr="0036403A" w:rsidR="00997B3B" w:rsidP="009E174E" w:rsidRDefault="00997B3B" w14:paraId="63EADD1E" w14:textId="77777777"/>
        </w:tc>
        <w:tc>
          <w:tcPr>
            <w:tcW w:w="1985" w:type="dxa"/>
            <w:shd w:val="clear" w:color="auto" w:fill="auto"/>
            <w:vAlign w:val="center"/>
          </w:tcPr>
          <w:p w:rsidRPr="00F35B51" w:rsidR="00997B3B" w:rsidP="009E174E" w:rsidRDefault="00997B3B" w14:paraId="4431AD5A" w14:textId="77777777">
            <w:pPr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N/A</w:t>
            </w:r>
          </w:p>
        </w:tc>
        <w:tc>
          <w:tcPr>
            <w:tcW w:w="4084" w:type="dxa"/>
            <w:shd w:val="clear" w:color="auto" w:fill="auto"/>
            <w:vAlign w:val="center"/>
          </w:tcPr>
          <w:p w:rsidRPr="00F35B51" w:rsidR="00997B3B" w:rsidP="009E174E" w:rsidRDefault="00997B3B" w14:paraId="40D42D49" w14:textId="77777777">
            <w:pPr>
              <w:rPr>
                <w:rFonts w:cs="Times New Roman"/>
                <w:szCs w:val="20"/>
              </w:rPr>
            </w:pPr>
            <w:r w:rsidRPr="00F35B51">
              <w:rPr>
                <w:rFonts w:cs="Times New Roman"/>
                <w:szCs w:val="20"/>
              </w:rPr>
              <w:t xml:space="preserve">Job Safety Analysis </w:t>
            </w:r>
            <w:r>
              <w:rPr>
                <w:rFonts w:cs="Times New Roman"/>
                <w:szCs w:val="20"/>
              </w:rPr>
              <w:t>P</w:t>
            </w:r>
            <w:r w:rsidRPr="00F35B51">
              <w:rPr>
                <w:rFonts w:cs="Times New Roman"/>
                <w:szCs w:val="20"/>
              </w:rPr>
              <w:t>rocedure</w:t>
            </w:r>
          </w:p>
        </w:tc>
        <w:tc>
          <w:tcPr>
            <w:tcW w:w="1732" w:type="dxa"/>
            <w:vAlign w:val="center"/>
          </w:tcPr>
          <w:p w:rsidR="00997B3B" w:rsidP="009E174E" w:rsidRDefault="00997B3B" w14:paraId="26DA3053" w14:textId="77777777">
            <w:r>
              <w:t>Every 3 years</w:t>
            </w:r>
          </w:p>
        </w:tc>
      </w:tr>
      <w:tr w:rsidR="00997B3B" w:rsidTr="009E174E" w14:paraId="0FAD16F4" w14:textId="77777777">
        <w:trPr>
          <w:trHeight w:val="691"/>
        </w:trPr>
        <w:tc>
          <w:tcPr>
            <w:tcW w:w="2405" w:type="dxa"/>
            <w:vMerge/>
            <w:vAlign w:val="center"/>
          </w:tcPr>
          <w:p w:rsidRPr="0036403A" w:rsidR="00997B3B" w:rsidP="009E174E" w:rsidRDefault="00997B3B" w14:paraId="166ECB32" w14:textId="77777777"/>
        </w:tc>
        <w:tc>
          <w:tcPr>
            <w:tcW w:w="1985" w:type="dxa"/>
            <w:shd w:val="clear" w:color="auto" w:fill="auto"/>
            <w:vAlign w:val="center"/>
          </w:tcPr>
          <w:p w:rsidRPr="00F35B51" w:rsidR="00997B3B" w:rsidP="009E174E" w:rsidRDefault="00997B3B" w14:paraId="3375FF7A" w14:textId="77777777">
            <w:pPr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N/A</w:t>
            </w:r>
          </w:p>
        </w:tc>
        <w:tc>
          <w:tcPr>
            <w:tcW w:w="4084" w:type="dxa"/>
            <w:shd w:val="clear" w:color="auto" w:fill="auto"/>
            <w:vAlign w:val="center"/>
          </w:tcPr>
          <w:p w:rsidRPr="00F35B51" w:rsidR="00997B3B" w:rsidP="009E174E" w:rsidRDefault="00997B3B" w14:paraId="50D6BBA5" w14:textId="77777777">
            <w:pPr>
              <w:rPr>
                <w:rFonts w:cs="Times New Roman"/>
                <w:szCs w:val="20"/>
              </w:rPr>
            </w:pPr>
            <w:r w:rsidRPr="00CA1D36">
              <w:rPr>
                <w:rFonts w:cs="Times New Roman"/>
                <w:szCs w:val="20"/>
              </w:rPr>
              <w:t>Lockout Tagout Procedure</w:t>
            </w:r>
          </w:p>
        </w:tc>
        <w:tc>
          <w:tcPr>
            <w:tcW w:w="1732" w:type="dxa"/>
            <w:vAlign w:val="center"/>
          </w:tcPr>
          <w:p w:rsidR="00997B3B" w:rsidP="009E174E" w:rsidRDefault="00997B3B" w14:paraId="58E977FD" w14:textId="77777777">
            <w:r>
              <w:t>Every 3 years</w:t>
            </w:r>
          </w:p>
        </w:tc>
      </w:tr>
      <w:tr w:rsidR="00997B3B" w:rsidTr="009E174E" w14:paraId="6D1D66D7" w14:textId="77777777">
        <w:trPr>
          <w:trHeight w:val="691"/>
        </w:trPr>
        <w:tc>
          <w:tcPr>
            <w:tcW w:w="10206" w:type="dxa"/>
            <w:gridSpan w:val="4"/>
            <w:vAlign w:val="center"/>
          </w:tcPr>
          <w:p w:rsidR="00997B3B" w:rsidP="009E174E" w:rsidRDefault="00997B3B" w14:paraId="7E5653A5" w14:textId="77777777">
            <w:pPr>
              <w:rPr>
                <w:rStyle w:val="Emphasis"/>
              </w:rPr>
            </w:pPr>
            <w:r>
              <w:rPr>
                <w:rStyle w:val="Emphasis"/>
              </w:rPr>
              <w:t>High Pressure Water Jetting (HPWJ)</w:t>
            </w:r>
          </w:p>
          <w:p w:rsidR="00997B3B" w:rsidP="009E174E" w:rsidRDefault="00997B3B" w14:paraId="50D3EC4F" w14:textId="77777777">
            <w:r>
              <w:t>(Note: The Class B high pressure jetting guns are prohibited on the drain cleaning HPWJ units)</w:t>
            </w:r>
          </w:p>
        </w:tc>
      </w:tr>
      <w:tr w:rsidR="00997B3B" w:rsidTr="009E174E" w14:paraId="1AAD64B9" w14:textId="77777777">
        <w:trPr>
          <w:trHeight w:val="691"/>
        </w:trPr>
        <w:tc>
          <w:tcPr>
            <w:tcW w:w="2405" w:type="dxa"/>
            <w:vMerge w:val="restart"/>
            <w:vAlign w:val="center"/>
          </w:tcPr>
          <w:p w:rsidRPr="0036403A" w:rsidR="00997B3B" w:rsidP="009E174E" w:rsidRDefault="00997B3B" w14:paraId="1BFF45A3" w14:textId="24B6142C">
            <w:r w:rsidRPr="0036403A">
              <w:t>Civil Maintenance Team Leaders/Operators</w:t>
            </w:r>
          </w:p>
          <w:p w:rsidRPr="00582E41" w:rsidR="00997B3B" w:rsidP="009E174E" w:rsidRDefault="00997B3B" w14:paraId="2B1F37B0" w14:textId="7777777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Pr="0077275A" w:rsidR="00997B3B" w:rsidP="009E174E" w:rsidRDefault="00997B3B" w14:paraId="67A81AA0" w14:textId="77777777">
            <w:pPr>
              <w:jc w:val="center"/>
              <w:rPr>
                <w:b/>
                <w:sz w:val="20"/>
                <w:szCs w:val="20"/>
              </w:rPr>
            </w:pPr>
            <w:r w:rsidRPr="00CA1D36">
              <w:rPr>
                <w:rFonts w:cs="Times New Roman"/>
                <w:szCs w:val="20"/>
              </w:rPr>
              <w:t>MSMSS000</w:t>
            </w:r>
            <w:r>
              <w:rPr>
                <w:rFonts w:cs="Times New Roman"/>
                <w:szCs w:val="20"/>
              </w:rPr>
              <w:t>17</w:t>
            </w:r>
            <w:r w:rsidRPr="00CA1D36">
              <w:rPr>
                <w:rFonts w:cs="Times New Roman"/>
                <w:szCs w:val="20"/>
              </w:rPr>
              <w:t xml:space="preserve"> (RTO)</w:t>
            </w:r>
          </w:p>
        </w:tc>
        <w:tc>
          <w:tcPr>
            <w:tcW w:w="4084" w:type="dxa"/>
            <w:shd w:val="clear" w:color="auto" w:fill="auto"/>
            <w:vAlign w:val="center"/>
          </w:tcPr>
          <w:p w:rsidRPr="0077275A" w:rsidR="00997B3B" w:rsidP="009E174E" w:rsidRDefault="00997B3B" w14:paraId="3712551A" w14:textId="77777777">
            <w:pPr>
              <w:rPr>
                <w:b/>
                <w:sz w:val="20"/>
                <w:szCs w:val="20"/>
              </w:rPr>
            </w:pPr>
            <w:r w:rsidRPr="00CA1D36">
              <w:rPr>
                <w:rFonts w:cs="Times New Roman"/>
                <w:szCs w:val="20"/>
              </w:rPr>
              <w:t>High Pressure Water Jetting Equipment (for trainee operator)</w:t>
            </w:r>
          </w:p>
        </w:tc>
        <w:tc>
          <w:tcPr>
            <w:tcW w:w="1732" w:type="dxa"/>
            <w:vMerge w:val="restart"/>
            <w:vAlign w:val="center"/>
          </w:tcPr>
          <w:p w:rsidRPr="004F231C" w:rsidR="00997B3B" w:rsidP="009E174E" w:rsidRDefault="00997B3B" w14:paraId="55578C47" w14:textId="77777777">
            <w:r>
              <w:t>Every 2 years</w:t>
            </w:r>
          </w:p>
        </w:tc>
      </w:tr>
      <w:tr w:rsidR="00997B3B" w:rsidTr="009E174E" w14:paraId="46E59622" w14:textId="77777777">
        <w:trPr>
          <w:trHeight w:val="454"/>
        </w:trPr>
        <w:tc>
          <w:tcPr>
            <w:tcW w:w="2405" w:type="dxa"/>
            <w:vMerge/>
            <w:vAlign w:val="center"/>
          </w:tcPr>
          <w:p w:rsidRPr="00582E41" w:rsidR="00997B3B" w:rsidP="009E174E" w:rsidRDefault="00997B3B" w14:paraId="08FDDA63" w14:textId="7777777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Pr="003E02F4" w:rsidR="00997B3B" w:rsidP="009E174E" w:rsidRDefault="00997B3B" w14:paraId="0DAFBEE4" w14:textId="77777777">
            <w:pPr>
              <w:pStyle w:val="ListParagraph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A1D36">
              <w:rPr>
                <w:rFonts w:cs="Times New Roman"/>
                <w:szCs w:val="20"/>
              </w:rPr>
              <w:t>MSMSS000</w:t>
            </w:r>
            <w:r>
              <w:rPr>
                <w:rFonts w:cs="Times New Roman"/>
                <w:szCs w:val="20"/>
              </w:rPr>
              <w:t>18</w:t>
            </w:r>
            <w:r w:rsidRPr="00CA1D36">
              <w:rPr>
                <w:rFonts w:cs="Times New Roman"/>
                <w:szCs w:val="20"/>
              </w:rPr>
              <w:t xml:space="preserve"> (RTO)</w:t>
            </w:r>
          </w:p>
        </w:tc>
        <w:tc>
          <w:tcPr>
            <w:tcW w:w="4084" w:type="dxa"/>
            <w:shd w:val="clear" w:color="auto" w:fill="auto"/>
            <w:vAlign w:val="center"/>
          </w:tcPr>
          <w:p w:rsidRPr="003E02F4" w:rsidR="00997B3B" w:rsidP="009E174E" w:rsidRDefault="00997B3B" w14:paraId="2A3AE9C6" w14:textId="77777777">
            <w:pPr>
              <w:pStyle w:val="ListParagraph"/>
              <w:ind w:left="0"/>
              <w:rPr>
                <w:sz w:val="20"/>
                <w:szCs w:val="20"/>
              </w:rPr>
            </w:pPr>
            <w:r w:rsidRPr="00CA1D36">
              <w:rPr>
                <w:rFonts w:cs="Times New Roman"/>
                <w:szCs w:val="20"/>
              </w:rPr>
              <w:t>Operate a High-Pressure Water Jetting System (for competent Operator)</w:t>
            </w:r>
          </w:p>
        </w:tc>
        <w:tc>
          <w:tcPr>
            <w:tcW w:w="1732" w:type="dxa"/>
            <w:vMerge/>
            <w:vAlign w:val="center"/>
          </w:tcPr>
          <w:p w:rsidRPr="005214A6" w:rsidR="00997B3B" w:rsidP="009E174E" w:rsidRDefault="00997B3B" w14:paraId="31272C91" w14:textId="77777777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97B3B" w:rsidTr="009E174E" w14:paraId="7151B0B8" w14:textId="77777777">
        <w:trPr>
          <w:trHeight w:val="454"/>
        </w:trPr>
        <w:tc>
          <w:tcPr>
            <w:tcW w:w="2405" w:type="dxa"/>
            <w:vMerge/>
            <w:vAlign w:val="center"/>
          </w:tcPr>
          <w:p w:rsidR="00997B3B" w:rsidP="009E174E" w:rsidRDefault="00997B3B" w14:paraId="70BD7FEC" w14:textId="7777777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997B3B" w:rsidP="009E174E" w:rsidRDefault="00997B3B" w14:paraId="30E17E51" w14:textId="77777777">
            <w:pPr>
              <w:jc w:val="center"/>
              <w:rPr>
                <w:rFonts w:cs="Times New Roman"/>
                <w:szCs w:val="20"/>
              </w:rPr>
            </w:pPr>
            <w:r w:rsidRPr="00CA1D36">
              <w:rPr>
                <w:rFonts w:cs="Times New Roman"/>
                <w:szCs w:val="20"/>
              </w:rPr>
              <w:t>MSMSS000</w:t>
            </w:r>
            <w:r>
              <w:rPr>
                <w:rFonts w:cs="Times New Roman"/>
                <w:szCs w:val="20"/>
              </w:rPr>
              <w:t>19</w:t>
            </w:r>
            <w:r w:rsidRPr="00CA1D36">
              <w:rPr>
                <w:rFonts w:cs="Times New Roman"/>
                <w:szCs w:val="20"/>
              </w:rPr>
              <w:t xml:space="preserve"> (RTO)</w:t>
            </w:r>
          </w:p>
          <w:p w:rsidRPr="0077275A" w:rsidR="00997B3B" w:rsidP="009E174E" w:rsidRDefault="00997B3B" w14:paraId="55B7AD62" w14:textId="777777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84" w:type="dxa"/>
            <w:vAlign w:val="center"/>
          </w:tcPr>
          <w:p w:rsidRPr="0077275A" w:rsidR="00997B3B" w:rsidP="009E174E" w:rsidRDefault="00997B3B" w14:paraId="02837F24" w14:textId="77777777">
            <w:pPr>
              <w:rPr>
                <w:b/>
                <w:sz w:val="20"/>
                <w:szCs w:val="20"/>
              </w:rPr>
            </w:pPr>
            <w:r w:rsidRPr="00CA1D36">
              <w:rPr>
                <w:rFonts w:cs="Times New Roman"/>
                <w:szCs w:val="20"/>
              </w:rPr>
              <w:t xml:space="preserve">Operate a Drain Cleaning System (for competent </w:t>
            </w:r>
            <w:r>
              <w:rPr>
                <w:rFonts w:cs="Times New Roman"/>
                <w:szCs w:val="20"/>
              </w:rPr>
              <w:t>O</w:t>
            </w:r>
            <w:r w:rsidRPr="00CA1D36">
              <w:rPr>
                <w:rFonts w:cs="Times New Roman"/>
                <w:szCs w:val="20"/>
              </w:rPr>
              <w:t>perator)</w:t>
            </w:r>
          </w:p>
        </w:tc>
        <w:tc>
          <w:tcPr>
            <w:tcW w:w="1732" w:type="dxa"/>
            <w:vMerge/>
            <w:vAlign w:val="center"/>
          </w:tcPr>
          <w:p w:rsidR="00997B3B" w:rsidP="009E174E" w:rsidRDefault="00997B3B" w14:paraId="09B14932" w14:textId="77777777">
            <w:pPr>
              <w:rPr>
                <w:bCs/>
                <w:sz w:val="20"/>
                <w:szCs w:val="20"/>
              </w:rPr>
            </w:pPr>
          </w:p>
        </w:tc>
      </w:tr>
      <w:tr w:rsidR="00997B3B" w:rsidTr="009E174E" w14:paraId="5F7602EA" w14:textId="77777777">
        <w:trPr>
          <w:trHeight w:val="797"/>
        </w:trPr>
        <w:tc>
          <w:tcPr>
            <w:tcW w:w="2405" w:type="dxa"/>
            <w:vMerge/>
            <w:vAlign w:val="center"/>
          </w:tcPr>
          <w:p w:rsidR="00997B3B" w:rsidP="009E174E" w:rsidRDefault="00997B3B" w14:paraId="65F58475" w14:textId="7777777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Pr="00CA1D36" w:rsidR="00997B3B" w:rsidP="009E174E" w:rsidRDefault="00997B3B" w14:paraId="16E776B7" w14:textId="77777777">
            <w:pPr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N/A</w:t>
            </w:r>
          </w:p>
        </w:tc>
        <w:tc>
          <w:tcPr>
            <w:tcW w:w="4084" w:type="dxa"/>
            <w:vAlign w:val="center"/>
          </w:tcPr>
          <w:p w:rsidRPr="00F97C1F" w:rsidR="00997B3B" w:rsidP="009E174E" w:rsidRDefault="00997B3B" w14:paraId="48C207C6" w14:textId="77777777">
            <w:r>
              <w:t>Safe Work Instruction – High-Pressure Water Jetting (HPWJ) Units</w:t>
            </w:r>
          </w:p>
        </w:tc>
        <w:tc>
          <w:tcPr>
            <w:tcW w:w="1732" w:type="dxa"/>
            <w:vAlign w:val="center"/>
          </w:tcPr>
          <w:p w:rsidRPr="0009038D" w:rsidR="00997B3B" w:rsidP="009E174E" w:rsidRDefault="00997B3B" w14:paraId="56B100BC" w14:textId="77777777">
            <w:pPr>
              <w:rPr>
                <w:bCs/>
                <w:szCs w:val="22"/>
              </w:rPr>
            </w:pPr>
            <w:r w:rsidRPr="0009038D">
              <w:rPr>
                <w:bCs/>
                <w:szCs w:val="22"/>
              </w:rPr>
              <w:t>Every 2 years</w:t>
            </w:r>
          </w:p>
        </w:tc>
      </w:tr>
      <w:tr w:rsidR="00997B3B" w:rsidTr="009E174E" w14:paraId="4B08CB06" w14:textId="77777777">
        <w:trPr>
          <w:trHeight w:val="1230"/>
        </w:trPr>
        <w:tc>
          <w:tcPr>
            <w:tcW w:w="2405" w:type="dxa"/>
            <w:vMerge/>
            <w:vAlign w:val="center"/>
          </w:tcPr>
          <w:p w:rsidR="00997B3B" w:rsidP="009E174E" w:rsidRDefault="00997B3B" w14:paraId="4D5AA3F2" w14:textId="7777777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Pr="005509A5" w:rsidR="00997B3B" w:rsidP="009E174E" w:rsidRDefault="00997B3B" w14:paraId="29506C0F" w14:textId="77777777">
            <w:pPr>
              <w:jc w:val="center"/>
              <w:rPr>
                <w:rFonts w:cs="Times New Roman"/>
                <w:szCs w:val="20"/>
              </w:rPr>
            </w:pPr>
            <w:r w:rsidRPr="005509A5">
              <w:rPr>
                <w:rFonts w:cs="Times New Roman"/>
                <w:szCs w:val="20"/>
              </w:rPr>
              <w:t>N/A</w:t>
            </w:r>
          </w:p>
        </w:tc>
        <w:tc>
          <w:tcPr>
            <w:tcW w:w="4084" w:type="dxa"/>
            <w:vAlign w:val="center"/>
          </w:tcPr>
          <w:p w:rsidR="00997B3B" w:rsidP="00997B3B" w:rsidRDefault="00997B3B" w14:paraId="0D4E3991" w14:textId="77777777">
            <w:pPr>
              <w:pStyle w:val="ListParagraph"/>
              <w:numPr>
                <w:ilvl w:val="0"/>
                <w:numId w:val="28"/>
              </w:numPr>
              <w:ind w:left="311" w:hanging="284"/>
              <w:rPr>
                <w:rFonts w:cs="Times New Roman"/>
                <w:szCs w:val="20"/>
              </w:rPr>
            </w:pPr>
            <w:r w:rsidRPr="00364273">
              <w:rPr>
                <w:rFonts w:cs="Times New Roman"/>
                <w:szCs w:val="20"/>
              </w:rPr>
              <w:t xml:space="preserve">Complete a </w:t>
            </w:r>
            <w:r>
              <w:rPr>
                <w:rFonts w:cs="Times New Roman"/>
                <w:szCs w:val="20"/>
              </w:rPr>
              <w:t xml:space="preserve">High-Pressure Water </w:t>
            </w:r>
            <w:r w:rsidRPr="00364273">
              <w:rPr>
                <w:rFonts w:cs="Times New Roman"/>
                <w:szCs w:val="20"/>
              </w:rPr>
              <w:t>Jetting Unit Pre-Start Checklist</w:t>
            </w:r>
          </w:p>
          <w:p w:rsidRPr="00364273" w:rsidR="00997B3B" w:rsidP="00997B3B" w:rsidRDefault="00997B3B" w14:paraId="0D033969" w14:textId="77777777">
            <w:pPr>
              <w:pStyle w:val="ListParagraph"/>
              <w:numPr>
                <w:ilvl w:val="0"/>
                <w:numId w:val="28"/>
              </w:numPr>
              <w:ind w:left="311" w:hanging="284"/>
              <w:rPr>
                <w:rFonts w:cs="Times New Roman"/>
                <w:szCs w:val="20"/>
              </w:rPr>
            </w:pPr>
            <w:r w:rsidRPr="00364273">
              <w:rPr>
                <w:rFonts w:cs="Times New Roman"/>
                <w:szCs w:val="20"/>
              </w:rPr>
              <w:t xml:space="preserve">Complete a </w:t>
            </w:r>
            <w:r>
              <w:rPr>
                <w:rFonts w:cs="Times New Roman"/>
                <w:szCs w:val="20"/>
              </w:rPr>
              <w:t xml:space="preserve">High-Pressure Water </w:t>
            </w:r>
            <w:r w:rsidRPr="00364273">
              <w:rPr>
                <w:rFonts w:cs="Times New Roman"/>
                <w:szCs w:val="20"/>
              </w:rPr>
              <w:t xml:space="preserve">Jetting Unit </w:t>
            </w:r>
            <w:r>
              <w:rPr>
                <w:rFonts w:cs="Times New Roman"/>
                <w:szCs w:val="20"/>
              </w:rPr>
              <w:t>Task Risk Assessment</w:t>
            </w:r>
            <w:r w:rsidRPr="00364273">
              <w:rPr>
                <w:rFonts w:cs="Times New Roman"/>
                <w:szCs w:val="20"/>
              </w:rPr>
              <w:t xml:space="preserve"> (JSA)</w:t>
            </w:r>
          </w:p>
        </w:tc>
        <w:tc>
          <w:tcPr>
            <w:tcW w:w="1732" w:type="dxa"/>
            <w:vAlign w:val="center"/>
          </w:tcPr>
          <w:p w:rsidRPr="0009038D" w:rsidR="00997B3B" w:rsidP="009E174E" w:rsidRDefault="00997B3B" w14:paraId="4FBE1A6E" w14:textId="77777777">
            <w:pPr>
              <w:rPr>
                <w:bCs/>
                <w:szCs w:val="22"/>
              </w:rPr>
            </w:pPr>
            <w:r w:rsidRPr="0009038D">
              <w:rPr>
                <w:bCs/>
                <w:szCs w:val="22"/>
              </w:rPr>
              <w:t>Ongoing – supervisor monitoring</w:t>
            </w:r>
          </w:p>
        </w:tc>
      </w:tr>
      <w:tr w:rsidR="00997B3B" w:rsidTr="009E174E" w14:paraId="54028F21" w14:textId="77777777">
        <w:trPr>
          <w:trHeight w:val="557"/>
        </w:trPr>
        <w:tc>
          <w:tcPr>
            <w:tcW w:w="10206" w:type="dxa"/>
            <w:gridSpan w:val="4"/>
            <w:vAlign w:val="center"/>
          </w:tcPr>
          <w:p w:rsidRPr="0009038D" w:rsidR="00997B3B" w:rsidP="009E174E" w:rsidRDefault="00997B3B" w14:paraId="2B616F96" w14:textId="77777777">
            <w:pPr>
              <w:rPr>
                <w:rFonts w:cs="Arial"/>
                <w:b/>
                <w:bCs/>
                <w:color w:val="00B4D0" w:themeColor="accent1"/>
              </w:rPr>
            </w:pPr>
            <w:r>
              <w:rPr>
                <w:rStyle w:val="Emphasis"/>
              </w:rPr>
              <w:t>HydroVac Units</w:t>
            </w:r>
          </w:p>
        </w:tc>
      </w:tr>
      <w:tr w:rsidR="00997B3B" w:rsidTr="009E174E" w14:paraId="25A89624" w14:textId="77777777">
        <w:trPr>
          <w:trHeight w:val="707"/>
        </w:trPr>
        <w:tc>
          <w:tcPr>
            <w:tcW w:w="2405" w:type="dxa"/>
            <w:vMerge w:val="restart"/>
            <w:vAlign w:val="center"/>
          </w:tcPr>
          <w:p w:rsidRPr="0036403A" w:rsidR="00997B3B" w:rsidP="009E174E" w:rsidRDefault="00997B3B" w14:paraId="0139C354" w14:textId="7A80AD96">
            <w:r w:rsidRPr="0036403A">
              <w:t>Civil Maintenance Team Leaders/Operators</w:t>
            </w:r>
          </w:p>
          <w:p w:rsidR="00997B3B" w:rsidP="009E174E" w:rsidRDefault="00997B3B" w14:paraId="200714EE" w14:textId="7777777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997B3B" w:rsidP="009E174E" w:rsidRDefault="00997B3B" w14:paraId="4ABAB6C5" w14:textId="77777777">
            <w:pPr>
              <w:jc w:val="center"/>
              <w:rPr>
                <w:rFonts w:cs="Times New Roman"/>
                <w:szCs w:val="20"/>
              </w:rPr>
            </w:pPr>
            <w:r w:rsidRPr="005509A5">
              <w:rPr>
                <w:rFonts w:cs="Times New Roman"/>
                <w:szCs w:val="20"/>
              </w:rPr>
              <w:t>N/A</w:t>
            </w:r>
          </w:p>
          <w:p w:rsidRPr="005509A5" w:rsidR="00997B3B" w:rsidP="009E174E" w:rsidRDefault="00997B3B" w14:paraId="78026D68" w14:textId="77777777">
            <w:pPr>
              <w:jc w:val="center"/>
              <w:rPr>
                <w:rFonts w:cs="Times New Roman"/>
                <w:szCs w:val="20"/>
              </w:rPr>
            </w:pPr>
            <w:r w:rsidRPr="005509A5">
              <w:rPr>
                <w:rFonts w:cs="Times New Roman"/>
                <w:szCs w:val="20"/>
              </w:rPr>
              <w:t>(RTO)</w:t>
            </w:r>
          </w:p>
        </w:tc>
        <w:tc>
          <w:tcPr>
            <w:tcW w:w="4084" w:type="dxa"/>
            <w:vAlign w:val="center"/>
          </w:tcPr>
          <w:p w:rsidRPr="0009038D" w:rsidR="00997B3B" w:rsidP="009E174E" w:rsidRDefault="00997B3B" w14:paraId="102C1C08" w14:textId="77777777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Class A Training Certificate</w:t>
            </w:r>
          </w:p>
        </w:tc>
        <w:tc>
          <w:tcPr>
            <w:tcW w:w="1732" w:type="dxa"/>
            <w:vAlign w:val="center"/>
          </w:tcPr>
          <w:p w:rsidRPr="0009038D" w:rsidR="00997B3B" w:rsidP="009E174E" w:rsidRDefault="00997B3B" w14:paraId="073C0C18" w14:textId="77777777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Every 2 years</w:t>
            </w:r>
          </w:p>
        </w:tc>
      </w:tr>
      <w:tr w:rsidR="00997B3B" w:rsidTr="009E174E" w14:paraId="71BB66D7" w14:textId="77777777">
        <w:trPr>
          <w:trHeight w:val="707"/>
        </w:trPr>
        <w:tc>
          <w:tcPr>
            <w:tcW w:w="2405" w:type="dxa"/>
            <w:vMerge/>
            <w:vAlign w:val="center"/>
          </w:tcPr>
          <w:p w:rsidRPr="0036403A" w:rsidR="00997B3B" w:rsidP="009E174E" w:rsidRDefault="00997B3B" w14:paraId="4F949701" w14:textId="77777777"/>
        </w:tc>
        <w:tc>
          <w:tcPr>
            <w:tcW w:w="1985" w:type="dxa"/>
            <w:vAlign w:val="center"/>
          </w:tcPr>
          <w:p w:rsidRPr="005509A5" w:rsidR="00997B3B" w:rsidP="009E174E" w:rsidRDefault="00997B3B" w14:paraId="1271D67C" w14:textId="77777777">
            <w:pPr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N/A</w:t>
            </w:r>
          </w:p>
        </w:tc>
        <w:tc>
          <w:tcPr>
            <w:tcW w:w="4084" w:type="dxa"/>
            <w:vAlign w:val="center"/>
          </w:tcPr>
          <w:p w:rsidR="00997B3B" w:rsidP="009E174E" w:rsidRDefault="00997B3B" w14:paraId="343E13B6" w14:textId="77777777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Safe Work Instruction – Use of HydroVac Units</w:t>
            </w:r>
          </w:p>
        </w:tc>
        <w:tc>
          <w:tcPr>
            <w:tcW w:w="1732" w:type="dxa"/>
            <w:vAlign w:val="center"/>
          </w:tcPr>
          <w:p w:rsidR="00997B3B" w:rsidP="009E174E" w:rsidRDefault="00997B3B" w14:paraId="4C86FD97" w14:textId="77777777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Every 2 years</w:t>
            </w:r>
          </w:p>
        </w:tc>
      </w:tr>
      <w:tr w:rsidR="00997B3B" w:rsidTr="009E174E" w14:paraId="398ED5FA" w14:textId="77777777">
        <w:trPr>
          <w:trHeight w:val="1068"/>
        </w:trPr>
        <w:tc>
          <w:tcPr>
            <w:tcW w:w="2405" w:type="dxa"/>
            <w:vMerge/>
            <w:vAlign w:val="center"/>
          </w:tcPr>
          <w:p w:rsidR="00997B3B" w:rsidP="009E174E" w:rsidRDefault="00997B3B" w14:paraId="3D652FE8" w14:textId="7777777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Pr="005509A5" w:rsidR="00997B3B" w:rsidP="009E174E" w:rsidRDefault="00997B3B" w14:paraId="6DEB9D09" w14:textId="77777777">
            <w:pPr>
              <w:jc w:val="center"/>
              <w:rPr>
                <w:rFonts w:cs="Times New Roman"/>
                <w:szCs w:val="20"/>
              </w:rPr>
            </w:pPr>
            <w:r w:rsidRPr="005509A5">
              <w:rPr>
                <w:rFonts w:cs="Times New Roman"/>
                <w:szCs w:val="20"/>
              </w:rPr>
              <w:t>N/A</w:t>
            </w:r>
          </w:p>
        </w:tc>
        <w:tc>
          <w:tcPr>
            <w:tcW w:w="4084" w:type="dxa"/>
            <w:vAlign w:val="center"/>
          </w:tcPr>
          <w:p w:rsidR="00997B3B" w:rsidP="00997B3B" w:rsidRDefault="00997B3B" w14:paraId="02F46699" w14:textId="77777777">
            <w:pPr>
              <w:pStyle w:val="ListParagraph"/>
              <w:numPr>
                <w:ilvl w:val="0"/>
                <w:numId w:val="28"/>
              </w:numPr>
              <w:ind w:left="311" w:hanging="284"/>
              <w:rPr>
                <w:rFonts w:cs="Times New Roman"/>
                <w:szCs w:val="20"/>
              </w:rPr>
            </w:pPr>
            <w:r w:rsidRPr="00364273">
              <w:rPr>
                <w:rFonts w:cs="Times New Roman"/>
                <w:szCs w:val="20"/>
              </w:rPr>
              <w:t xml:space="preserve">Complete a </w:t>
            </w:r>
            <w:r>
              <w:rPr>
                <w:rFonts w:cs="Times New Roman"/>
                <w:szCs w:val="20"/>
              </w:rPr>
              <w:t>Hydrovac</w:t>
            </w:r>
            <w:r w:rsidRPr="00364273">
              <w:rPr>
                <w:rFonts w:cs="Times New Roman"/>
                <w:szCs w:val="20"/>
              </w:rPr>
              <w:t xml:space="preserve"> Unit Pre-</w:t>
            </w:r>
            <w:r>
              <w:rPr>
                <w:rFonts w:cs="Times New Roman"/>
                <w:szCs w:val="20"/>
              </w:rPr>
              <w:t>S</w:t>
            </w:r>
            <w:r w:rsidRPr="00364273">
              <w:rPr>
                <w:rFonts w:cs="Times New Roman"/>
                <w:szCs w:val="20"/>
              </w:rPr>
              <w:t>tart Checklist</w:t>
            </w:r>
          </w:p>
          <w:p w:rsidRPr="005509A5" w:rsidR="00997B3B" w:rsidP="00997B3B" w:rsidRDefault="00997B3B" w14:paraId="7510A6AA" w14:textId="77777777">
            <w:pPr>
              <w:pStyle w:val="ListParagraph"/>
              <w:numPr>
                <w:ilvl w:val="0"/>
                <w:numId w:val="28"/>
              </w:numPr>
              <w:ind w:left="311" w:hanging="284"/>
              <w:rPr>
                <w:rFonts w:cs="Times New Roman"/>
                <w:szCs w:val="20"/>
              </w:rPr>
            </w:pPr>
            <w:r w:rsidRPr="005509A5">
              <w:rPr>
                <w:rFonts w:cs="Times New Roman"/>
                <w:szCs w:val="20"/>
              </w:rPr>
              <w:t xml:space="preserve">Complete a </w:t>
            </w:r>
            <w:r>
              <w:rPr>
                <w:rFonts w:cs="Times New Roman"/>
                <w:szCs w:val="20"/>
              </w:rPr>
              <w:t>HydroVac</w:t>
            </w:r>
            <w:r w:rsidRPr="005509A5">
              <w:rPr>
                <w:rFonts w:cs="Times New Roman"/>
                <w:szCs w:val="20"/>
              </w:rPr>
              <w:t xml:space="preserve"> Unit </w:t>
            </w:r>
            <w:r>
              <w:rPr>
                <w:rFonts w:cs="Times New Roman"/>
                <w:szCs w:val="20"/>
              </w:rPr>
              <w:t>Task Risk Assessment</w:t>
            </w:r>
            <w:r w:rsidRPr="005509A5">
              <w:rPr>
                <w:rFonts w:cs="Times New Roman"/>
                <w:szCs w:val="20"/>
              </w:rPr>
              <w:t xml:space="preserve"> (JSA)</w:t>
            </w:r>
          </w:p>
        </w:tc>
        <w:tc>
          <w:tcPr>
            <w:tcW w:w="1732" w:type="dxa"/>
            <w:vAlign w:val="center"/>
          </w:tcPr>
          <w:p w:rsidR="00997B3B" w:rsidP="009E174E" w:rsidRDefault="00997B3B" w14:paraId="1AD6B29C" w14:textId="77777777">
            <w:pPr>
              <w:rPr>
                <w:bCs/>
                <w:szCs w:val="22"/>
              </w:rPr>
            </w:pPr>
            <w:r w:rsidRPr="0009038D">
              <w:rPr>
                <w:bCs/>
                <w:szCs w:val="22"/>
              </w:rPr>
              <w:t>Ongoing – supervisor monitoring</w:t>
            </w:r>
          </w:p>
        </w:tc>
      </w:tr>
      <w:tr w:rsidR="00997B3B" w:rsidTr="009E174E" w14:paraId="011B6FF2" w14:textId="77777777">
        <w:trPr>
          <w:trHeight w:val="562"/>
        </w:trPr>
        <w:tc>
          <w:tcPr>
            <w:tcW w:w="10206" w:type="dxa"/>
            <w:gridSpan w:val="4"/>
            <w:vAlign w:val="center"/>
          </w:tcPr>
          <w:p w:rsidRPr="0009038D" w:rsidR="00997B3B" w:rsidP="009E174E" w:rsidRDefault="00997B3B" w14:paraId="37B3A05A" w14:textId="77777777">
            <w:pPr>
              <w:rPr>
                <w:bCs/>
                <w:szCs w:val="22"/>
              </w:rPr>
            </w:pPr>
            <w:r>
              <w:rPr>
                <w:rStyle w:val="Emphasis"/>
              </w:rPr>
              <w:t>Class A Pressure Washing Units</w:t>
            </w:r>
          </w:p>
        </w:tc>
      </w:tr>
      <w:tr w:rsidR="00997B3B" w:rsidTr="009E174E" w14:paraId="441F6518" w14:textId="77777777">
        <w:trPr>
          <w:trHeight w:val="673"/>
        </w:trPr>
        <w:tc>
          <w:tcPr>
            <w:tcW w:w="2405" w:type="dxa"/>
            <w:vMerge w:val="restart"/>
            <w:vAlign w:val="center"/>
          </w:tcPr>
          <w:p w:rsidRPr="0036403A" w:rsidR="00997B3B" w:rsidP="009E174E" w:rsidRDefault="00997B3B" w14:paraId="14A242D3" w14:textId="7D2CA24E">
            <w:r w:rsidRPr="0036403A">
              <w:t>Civil Maintenance and Treatment Operations Team Leaders/Operators</w:t>
            </w:r>
          </w:p>
          <w:p w:rsidR="00997B3B" w:rsidP="009E174E" w:rsidRDefault="00997B3B" w14:paraId="2FEA5D10" w14:textId="7777777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Pr="005509A5" w:rsidR="00997B3B" w:rsidP="009E174E" w:rsidRDefault="00997B3B" w14:paraId="4D010DEF" w14:textId="77777777">
            <w:pPr>
              <w:jc w:val="center"/>
              <w:rPr>
                <w:rFonts w:cs="Times New Roman"/>
                <w:szCs w:val="20"/>
              </w:rPr>
            </w:pPr>
            <w:r w:rsidRPr="005509A5">
              <w:rPr>
                <w:rFonts w:cs="Times New Roman"/>
                <w:szCs w:val="20"/>
              </w:rPr>
              <w:t>N/A</w:t>
            </w:r>
          </w:p>
        </w:tc>
        <w:tc>
          <w:tcPr>
            <w:tcW w:w="4084" w:type="dxa"/>
            <w:vAlign w:val="center"/>
          </w:tcPr>
          <w:p w:rsidRPr="005509A5" w:rsidR="00997B3B" w:rsidP="009E174E" w:rsidRDefault="00997B3B" w14:paraId="3C806739" w14:textId="77777777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Safe Work Instruction - </w:t>
            </w:r>
            <w:r w:rsidRPr="00D81C9F">
              <w:rPr>
                <w:rFonts w:cs="Times New Roman"/>
                <w:szCs w:val="20"/>
              </w:rPr>
              <w:t>Use of Class A Pressure Washers e.g., Spit Water</w:t>
            </w:r>
          </w:p>
        </w:tc>
        <w:tc>
          <w:tcPr>
            <w:tcW w:w="1732" w:type="dxa"/>
            <w:vAlign w:val="center"/>
          </w:tcPr>
          <w:p w:rsidRPr="0009038D" w:rsidR="00997B3B" w:rsidP="009E174E" w:rsidRDefault="00997B3B" w14:paraId="2504CC53" w14:textId="77777777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Every 2 years</w:t>
            </w:r>
          </w:p>
        </w:tc>
      </w:tr>
      <w:tr w:rsidR="00997B3B" w:rsidTr="009E174E" w14:paraId="692CC647" w14:textId="77777777">
        <w:trPr>
          <w:trHeight w:val="839"/>
        </w:trPr>
        <w:tc>
          <w:tcPr>
            <w:tcW w:w="2405" w:type="dxa"/>
            <w:vMerge/>
            <w:vAlign w:val="center"/>
          </w:tcPr>
          <w:p w:rsidR="00997B3B" w:rsidP="009E174E" w:rsidRDefault="00997B3B" w14:paraId="03761480" w14:textId="7777777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Pr="005509A5" w:rsidR="00997B3B" w:rsidP="009E174E" w:rsidRDefault="00997B3B" w14:paraId="63FD309D" w14:textId="77777777">
            <w:pPr>
              <w:jc w:val="center"/>
              <w:rPr>
                <w:rFonts w:cs="Times New Roman"/>
                <w:szCs w:val="20"/>
              </w:rPr>
            </w:pPr>
            <w:r w:rsidRPr="005509A5">
              <w:rPr>
                <w:rFonts w:cs="Times New Roman"/>
                <w:szCs w:val="20"/>
              </w:rPr>
              <w:t>N/A</w:t>
            </w:r>
          </w:p>
        </w:tc>
        <w:tc>
          <w:tcPr>
            <w:tcW w:w="4084" w:type="dxa"/>
            <w:vAlign w:val="center"/>
          </w:tcPr>
          <w:p w:rsidR="00997B3B" w:rsidP="009E174E" w:rsidRDefault="00997B3B" w14:paraId="033EE722" w14:textId="77777777">
            <w:pPr>
              <w:rPr>
                <w:rFonts w:cs="Times New Roman"/>
                <w:szCs w:val="20"/>
              </w:rPr>
            </w:pPr>
            <w:r w:rsidRPr="00CA1D36">
              <w:rPr>
                <w:rFonts w:cs="Times New Roman"/>
                <w:szCs w:val="20"/>
              </w:rPr>
              <w:t>Familiarity and knowledge of operation manual (with procedure review)</w:t>
            </w:r>
          </w:p>
        </w:tc>
        <w:tc>
          <w:tcPr>
            <w:tcW w:w="1732" w:type="dxa"/>
            <w:vAlign w:val="center"/>
          </w:tcPr>
          <w:p w:rsidR="00997B3B" w:rsidP="009E174E" w:rsidRDefault="00997B3B" w14:paraId="1F35ACA4" w14:textId="77777777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Every 2 years</w:t>
            </w:r>
          </w:p>
        </w:tc>
      </w:tr>
    </w:tbl>
    <w:p w:rsidRPr="00AB5564" w:rsidR="00AB5564" w:rsidP="00AB5564" w:rsidRDefault="00AB5564" w14:paraId="74A63FEB" w14:textId="77777777">
      <w:pPr>
        <w:pStyle w:val="ListNumber"/>
        <w:numPr>
          <w:ilvl w:val="0"/>
          <w:numId w:val="0"/>
        </w:numPr>
      </w:pPr>
    </w:p>
    <w:p w:rsidR="006B48CB" w:rsidP="007C58FB" w:rsidRDefault="006B48CB" w14:paraId="17F1B933" w14:textId="1E7BEBD3">
      <w:pPr>
        <w:pStyle w:val="Heading1"/>
      </w:pPr>
      <w:r>
        <w:t>Monitoring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669"/>
        <w:gridCol w:w="2198"/>
        <w:gridCol w:w="2334"/>
      </w:tblGrid>
      <w:tr w:rsidRPr="00594CE0" w:rsidR="00FB1D1B" w:rsidTr="009E174E" w14:paraId="34919143" w14:textId="77777777">
        <w:trPr>
          <w:trHeight w:val="454"/>
        </w:trPr>
        <w:tc>
          <w:tcPr>
            <w:tcW w:w="5669" w:type="dxa"/>
            <w:shd w:val="clear" w:color="auto" w:fill="00B4D0" w:themeFill="accent1"/>
            <w:vAlign w:val="center"/>
          </w:tcPr>
          <w:p w:rsidRPr="00CE7833" w:rsidR="00FB1D1B" w:rsidP="009E174E" w:rsidRDefault="00FB1D1B" w14:paraId="5A79BC42" w14:textId="77777777">
            <w:pPr>
              <w:rPr>
                <w:b/>
                <w:bCs/>
                <w:color w:val="FFFFFF" w:themeColor="background1"/>
              </w:rPr>
            </w:pPr>
            <w:bookmarkStart w:name="_Hlk70930152" w:id="4"/>
            <w:bookmarkEnd w:id="2"/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198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FB1D1B" w:rsidP="009E174E" w:rsidRDefault="00FB1D1B" w14:paraId="0B3815F5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2334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FB1D1B" w:rsidP="009E174E" w:rsidRDefault="00FB1D1B" w14:paraId="01AF13A7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</w:p>
        </w:tc>
      </w:tr>
      <w:tr w:rsidRPr="00594CE0" w:rsidR="00FB1D1B" w:rsidTr="009E174E" w14:paraId="136D631D" w14:textId="77777777">
        <w:trPr>
          <w:trHeight w:val="935"/>
        </w:trPr>
        <w:tc>
          <w:tcPr>
            <w:tcW w:w="5669" w:type="dxa"/>
            <w:vAlign w:val="center"/>
          </w:tcPr>
          <w:p w:rsidR="00FB1D1B" w:rsidP="009E174E" w:rsidRDefault="00FB1D1B" w14:paraId="4F7E7588" w14:textId="77777777">
            <w:r>
              <w:t xml:space="preserve">Verify the compliance with and effectiveness of the risk control measures that are in place at least every 4 years by including periodic audits in the </w:t>
            </w:r>
            <w:r w:rsidRPr="000B0D90">
              <w:rPr>
                <w:b/>
                <w:bCs/>
              </w:rPr>
              <w:t>Audit Program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Pr="00E9191E" w:rsidR="00FB1D1B" w:rsidP="009E174E" w:rsidRDefault="00FB1D1B" w14:paraId="416FCA1B" w14:textId="77777777">
            <w:r>
              <w:t>Risk, Resilience &amp; Assurance Officer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Pr="00E9191E" w:rsidR="00FB1D1B" w:rsidP="009E174E" w:rsidRDefault="00FB1D1B" w14:paraId="78A956A1" w14:textId="77777777">
            <w:r w:rsidRPr="00104207">
              <w:t>GM People &amp; Business Services</w:t>
            </w:r>
          </w:p>
        </w:tc>
      </w:tr>
      <w:tr w:rsidRPr="00594CE0" w:rsidR="00FB1D1B" w:rsidTr="009E174E" w14:paraId="52021761" w14:textId="77777777">
        <w:trPr>
          <w:trHeight w:val="707"/>
        </w:trPr>
        <w:tc>
          <w:tcPr>
            <w:tcW w:w="5669" w:type="dxa"/>
            <w:vAlign w:val="center"/>
          </w:tcPr>
          <w:p w:rsidR="00FB1D1B" w:rsidP="009E174E" w:rsidRDefault="00FB1D1B" w14:paraId="6680167D" w14:textId="77777777">
            <w:r>
              <w:t xml:space="preserve">Ensure all records required by this standard are maintained in our records management system – </w:t>
            </w:r>
            <w:r w:rsidRPr="00B46AC3">
              <w:rPr>
                <w:b/>
                <w:bCs/>
              </w:rPr>
              <w:t>CM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Pr="00E9191E" w:rsidR="00FB1D1B" w:rsidP="009E174E" w:rsidRDefault="00FB1D1B" w14:paraId="5AEBBA23" w14:textId="77777777">
            <w:r>
              <w:rPr>
                <w:iCs/>
              </w:rPr>
              <w:t>Safety Field Officer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Pr="00E9191E" w:rsidR="00FB1D1B" w:rsidP="009E174E" w:rsidRDefault="00FB1D1B" w14:paraId="2050ACCE" w14:textId="77777777">
            <w:r w:rsidRPr="00104207">
              <w:t>GM People &amp; Business Services</w:t>
            </w:r>
          </w:p>
        </w:tc>
      </w:tr>
    </w:tbl>
    <w:p w:rsidR="00DA0F1B" w:rsidRDefault="00DA0F1B" w14:paraId="455667D9" w14:textId="097736C8"/>
    <w:p w:rsidR="002F3136" w:rsidP="007C58FB" w:rsidRDefault="00815FA9" w14:paraId="39DCCBE2" w14:textId="7AF7BE51">
      <w:pPr>
        <w:pStyle w:val="Heading1"/>
      </w:pPr>
      <w:bookmarkStart w:name="_Hlk70930892" w:id="5"/>
      <w:bookmarkEnd w:id="1"/>
      <w:bookmarkEnd w:id="4"/>
      <w:r>
        <w:t>Definitions</w:t>
      </w:r>
      <w:r w:rsidR="002F3136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626"/>
      </w:tblGrid>
      <w:tr w:rsidR="00D0305E" w:rsidTr="009E174E" w14:paraId="0C24C007" w14:textId="77777777">
        <w:trPr>
          <w:trHeight w:val="263"/>
        </w:trPr>
        <w:tc>
          <w:tcPr>
            <w:tcW w:w="3539" w:type="dxa"/>
            <w:shd w:val="clear" w:color="auto" w:fill="00B4D0" w:themeFill="accent1"/>
          </w:tcPr>
          <w:p w:rsidRPr="00F637A6" w:rsidR="00D0305E" w:rsidP="009E174E" w:rsidRDefault="00D0305E" w14:paraId="04CD8E7B" w14:textId="77777777">
            <w:pPr>
              <w:rPr>
                <w:rFonts w:cs="Arial"/>
                <w:b/>
                <w:bCs/>
                <w:color w:val="FFFFFF" w:themeColor="background1"/>
              </w:rPr>
            </w:pPr>
            <w:r w:rsidRPr="00F637A6">
              <w:rPr>
                <w:rFonts w:cs="Arial"/>
                <w:b/>
                <w:bCs/>
                <w:color w:val="FFFFFF" w:themeColor="background1"/>
              </w:rPr>
              <w:t>Term</w:t>
            </w:r>
          </w:p>
        </w:tc>
        <w:tc>
          <w:tcPr>
            <w:tcW w:w="6626" w:type="dxa"/>
            <w:shd w:val="clear" w:color="auto" w:fill="00B4D0" w:themeFill="accent1"/>
          </w:tcPr>
          <w:p w:rsidRPr="00F637A6" w:rsidR="00D0305E" w:rsidP="009E174E" w:rsidRDefault="00D0305E" w14:paraId="5CDFAE0B" w14:textId="77777777">
            <w:pPr>
              <w:rPr>
                <w:rFonts w:cs="Arial"/>
                <w:b/>
                <w:bCs/>
                <w:color w:val="FFFFFF" w:themeColor="background1"/>
              </w:rPr>
            </w:pPr>
            <w:r>
              <w:rPr>
                <w:rFonts w:cs="Arial"/>
                <w:b/>
                <w:bCs/>
                <w:color w:val="FFFFFF" w:themeColor="background1"/>
              </w:rPr>
              <w:t>Means</w:t>
            </w:r>
          </w:p>
        </w:tc>
      </w:tr>
      <w:tr w:rsidR="00D0305E" w:rsidTr="009E174E" w14:paraId="68E0946E" w14:textId="77777777">
        <w:trPr>
          <w:trHeight w:val="247"/>
        </w:trPr>
        <w:tc>
          <w:tcPr>
            <w:tcW w:w="3539" w:type="dxa"/>
          </w:tcPr>
          <w:p w:rsidR="00D0305E" w:rsidP="009E174E" w:rsidRDefault="00D0305E" w14:paraId="78E792D3" w14:textId="77777777">
            <w:pPr>
              <w:rPr>
                <w:rFonts w:cs="Arial"/>
              </w:rPr>
            </w:pPr>
            <w:r>
              <w:rPr>
                <w:rFonts w:cs="Arial"/>
              </w:rPr>
              <w:t>HPWJ – Class A system (Hydrovac or Pressure Washer)</w:t>
            </w:r>
          </w:p>
        </w:tc>
        <w:tc>
          <w:tcPr>
            <w:tcW w:w="6626" w:type="dxa"/>
          </w:tcPr>
          <w:p w:rsidR="00D0305E" w:rsidP="009E174E" w:rsidRDefault="00D0305E" w14:paraId="66F89107" w14:textId="77777777">
            <w:pPr>
              <w:rPr>
                <w:rFonts w:cs="Arial"/>
              </w:rPr>
            </w:pPr>
            <w:r>
              <w:t>A unit that falls in the range of 800 and 5600 bar litres per minute</w:t>
            </w:r>
          </w:p>
        </w:tc>
      </w:tr>
      <w:tr w:rsidR="00D0305E" w:rsidTr="009E174E" w14:paraId="15A70F5B" w14:textId="77777777">
        <w:trPr>
          <w:trHeight w:val="247"/>
        </w:trPr>
        <w:tc>
          <w:tcPr>
            <w:tcW w:w="3539" w:type="dxa"/>
          </w:tcPr>
          <w:p w:rsidR="00D0305E" w:rsidP="009E174E" w:rsidRDefault="00D0305E" w14:paraId="0AAB2677" w14:textId="77777777">
            <w:pPr>
              <w:rPr>
                <w:rFonts w:cs="Arial"/>
              </w:rPr>
            </w:pPr>
            <w:r>
              <w:rPr>
                <w:rFonts w:cs="Arial"/>
              </w:rPr>
              <w:t>HPWJ – Class B (drain cleaning jetter units)</w:t>
            </w:r>
          </w:p>
        </w:tc>
        <w:tc>
          <w:tcPr>
            <w:tcW w:w="6626" w:type="dxa"/>
          </w:tcPr>
          <w:p w:rsidR="00D0305E" w:rsidP="009E174E" w:rsidRDefault="00D0305E" w14:paraId="62EF6949" w14:textId="77777777">
            <w:pPr>
              <w:rPr>
                <w:rFonts w:cs="Arial"/>
              </w:rPr>
            </w:pPr>
            <w:r>
              <w:t>A unit that exceeds 5600 bar litres per minute</w:t>
            </w:r>
          </w:p>
        </w:tc>
      </w:tr>
      <w:tr w:rsidR="00D0305E" w:rsidTr="009E174E" w14:paraId="468D8EFA" w14:textId="77777777">
        <w:trPr>
          <w:trHeight w:val="247"/>
        </w:trPr>
        <w:tc>
          <w:tcPr>
            <w:tcW w:w="3539" w:type="dxa"/>
          </w:tcPr>
          <w:p w:rsidR="00D0305E" w:rsidP="009E174E" w:rsidRDefault="00D0305E" w14:paraId="4504D6DF" w14:textId="77777777">
            <w:r>
              <w:rPr>
                <w:rFonts w:cs="Arial"/>
              </w:rPr>
              <w:t>CM</w:t>
            </w:r>
          </w:p>
        </w:tc>
        <w:tc>
          <w:tcPr>
            <w:tcW w:w="6626" w:type="dxa"/>
          </w:tcPr>
          <w:p w:rsidR="00D0305E" w:rsidP="009E174E" w:rsidRDefault="00D0305E" w14:paraId="65B4076B" w14:textId="77777777">
            <w:pPr>
              <w:rPr>
                <w:rFonts w:cs="Arial"/>
              </w:rPr>
            </w:pPr>
            <w:r>
              <w:rPr>
                <w:rFonts w:cs="Arial"/>
              </w:rPr>
              <w:t>Content Manager</w:t>
            </w:r>
          </w:p>
        </w:tc>
      </w:tr>
      <w:tr w:rsidR="00D0305E" w:rsidTr="009E174E" w14:paraId="6203AA2E" w14:textId="77777777">
        <w:trPr>
          <w:trHeight w:val="247"/>
        </w:trPr>
        <w:tc>
          <w:tcPr>
            <w:tcW w:w="3539" w:type="dxa"/>
          </w:tcPr>
          <w:p w:rsidR="00D0305E" w:rsidP="009E174E" w:rsidRDefault="00D0305E" w14:paraId="3FB2F75E" w14:textId="77777777">
            <w:r>
              <w:rPr>
                <w:rFonts w:cs="Arial"/>
              </w:rPr>
              <w:t>HCB</w:t>
            </w:r>
          </w:p>
        </w:tc>
        <w:tc>
          <w:tcPr>
            <w:tcW w:w="6626" w:type="dxa"/>
          </w:tcPr>
          <w:p w:rsidR="00D0305E" w:rsidP="009E174E" w:rsidRDefault="00D0305E" w14:paraId="4FC8B63A" w14:textId="77777777">
            <w:pPr>
              <w:rPr>
                <w:rFonts w:cs="Arial"/>
              </w:rPr>
            </w:pPr>
            <w:r>
              <w:rPr>
                <w:rFonts w:cs="Arial"/>
              </w:rPr>
              <w:t>House Connection Branch</w:t>
            </w:r>
          </w:p>
        </w:tc>
      </w:tr>
      <w:tr w:rsidR="00D0305E" w:rsidTr="009E174E" w14:paraId="7851E398" w14:textId="77777777">
        <w:trPr>
          <w:trHeight w:val="247"/>
        </w:trPr>
        <w:tc>
          <w:tcPr>
            <w:tcW w:w="3539" w:type="dxa"/>
          </w:tcPr>
          <w:p w:rsidR="00D0305E" w:rsidP="009E174E" w:rsidRDefault="00D0305E" w14:paraId="41A4A21E" w14:textId="77777777">
            <w:r>
              <w:rPr>
                <w:rFonts w:cs="Arial"/>
              </w:rPr>
              <w:t>HPWJ</w:t>
            </w:r>
          </w:p>
        </w:tc>
        <w:tc>
          <w:tcPr>
            <w:tcW w:w="6626" w:type="dxa"/>
          </w:tcPr>
          <w:p w:rsidRPr="00AB1B28" w:rsidR="00D0305E" w:rsidP="009E174E" w:rsidRDefault="00D0305E" w14:paraId="63EC38F4" w14:textId="77777777">
            <w:pPr>
              <w:rPr>
                <w:rFonts w:cs="Arial"/>
                <w:vertAlign w:val="superscript"/>
              </w:rPr>
            </w:pPr>
            <w:r>
              <w:rPr>
                <w:noProof/>
                <w:shd w:val="clear" w:color="auto" w:fill="FFFFFF"/>
              </w:rPr>
              <w:t>High Pressure Water Jetting</w:t>
            </w:r>
          </w:p>
        </w:tc>
      </w:tr>
      <w:tr w:rsidR="00D0305E" w:rsidTr="009E174E" w14:paraId="50D999B3" w14:textId="77777777">
        <w:trPr>
          <w:trHeight w:val="247"/>
        </w:trPr>
        <w:tc>
          <w:tcPr>
            <w:tcW w:w="3539" w:type="dxa"/>
          </w:tcPr>
          <w:p w:rsidR="00D0305E" w:rsidP="009E174E" w:rsidRDefault="00D0305E" w14:paraId="78954131" w14:textId="77777777">
            <w:r>
              <w:rPr>
                <w:rFonts w:cs="Arial"/>
              </w:rPr>
              <w:t>PPE</w:t>
            </w:r>
          </w:p>
        </w:tc>
        <w:tc>
          <w:tcPr>
            <w:tcW w:w="6626" w:type="dxa"/>
          </w:tcPr>
          <w:p w:rsidRPr="00AB1B28" w:rsidR="00D0305E" w:rsidP="009E174E" w:rsidRDefault="00D0305E" w14:paraId="10F2E220" w14:textId="77777777">
            <w:pPr>
              <w:rPr>
                <w:rFonts w:cs="Arial"/>
                <w:vertAlign w:val="superscript"/>
              </w:rPr>
            </w:pPr>
            <w:r>
              <w:rPr>
                <w:rFonts w:cs="Arial"/>
              </w:rPr>
              <w:t>Personal Protective Equipment</w:t>
            </w:r>
          </w:p>
        </w:tc>
      </w:tr>
      <w:tr w:rsidR="00D0305E" w:rsidTr="009E174E" w14:paraId="6CDA0ABA" w14:textId="77777777">
        <w:trPr>
          <w:trHeight w:val="247"/>
        </w:trPr>
        <w:tc>
          <w:tcPr>
            <w:tcW w:w="3539" w:type="dxa"/>
          </w:tcPr>
          <w:p w:rsidR="00D0305E" w:rsidP="009E174E" w:rsidRDefault="00D0305E" w14:paraId="46EA4B15" w14:textId="77777777">
            <w:r>
              <w:rPr>
                <w:rFonts w:cs="Arial"/>
              </w:rPr>
              <w:t>SWMS</w:t>
            </w:r>
          </w:p>
        </w:tc>
        <w:tc>
          <w:tcPr>
            <w:tcW w:w="6626" w:type="dxa"/>
          </w:tcPr>
          <w:p w:rsidR="00D0305E" w:rsidP="009E174E" w:rsidRDefault="00D0305E" w14:paraId="254F436A" w14:textId="77777777">
            <w:pPr>
              <w:rPr>
                <w:rFonts w:cs="Arial"/>
              </w:rPr>
            </w:pPr>
            <w:r>
              <w:rPr>
                <w:rFonts w:cs="Arial"/>
              </w:rPr>
              <w:t>Safe Work Method Statement</w:t>
            </w:r>
          </w:p>
        </w:tc>
      </w:tr>
      <w:tr w:rsidR="00D0305E" w:rsidTr="009E174E" w14:paraId="78A2FCE3" w14:textId="77777777">
        <w:trPr>
          <w:trHeight w:val="247"/>
        </w:trPr>
        <w:tc>
          <w:tcPr>
            <w:tcW w:w="3539" w:type="dxa"/>
          </w:tcPr>
          <w:p w:rsidR="00D0305E" w:rsidP="009E174E" w:rsidRDefault="00D0305E" w14:paraId="03DA7DE1" w14:textId="77777777">
            <w:r w:rsidRPr="008053B2">
              <w:rPr>
                <w:rFonts w:cs="Arial"/>
              </w:rPr>
              <w:t>Task Risk Assessment (JSA)</w:t>
            </w:r>
          </w:p>
        </w:tc>
        <w:tc>
          <w:tcPr>
            <w:tcW w:w="6626" w:type="dxa"/>
          </w:tcPr>
          <w:p w:rsidR="00D0305E" w:rsidP="009E174E" w:rsidRDefault="00D0305E" w14:paraId="701BE166" w14:textId="77777777">
            <w:pPr>
              <w:rPr>
                <w:rFonts w:cs="Arial"/>
              </w:rPr>
            </w:pPr>
            <w:r>
              <w:rPr>
                <w:rFonts w:cs="Arial"/>
              </w:rPr>
              <w:t>Job Safety Analysis Procedure and eForm</w:t>
            </w:r>
          </w:p>
        </w:tc>
      </w:tr>
    </w:tbl>
    <w:p w:rsidR="00EB1429" w:rsidP="00EB1429" w:rsidRDefault="00EB1429" w14:paraId="0D4D3266" w14:textId="5FC4D567">
      <w:pPr>
        <w:rPr>
          <w:lang w:val="en-US"/>
        </w:rPr>
      </w:pPr>
    </w:p>
    <w:p w:rsidR="00D0305E" w:rsidP="00EB1429" w:rsidRDefault="00D0305E" w14:paraId="1D3BB0EE" w14:textId="15FF4C24">
      <w:pPr>
        <w:rPr>
          <w:lang w:val="en-US"/>
        </w:rPr>
      </w:pPr>
    </w:p>
    <w:p w:rsidR="00D0305E" w:rsidP="00EB1429" w:rsidRDefault="00D0305E" w14:paraId="7E18C4F6" w14:textId="174900F0">
      <w:pPr>
        <w:rPr>
          <w:lang w:val="en-US"/>
        </w:rPr>
      </w:pPr>
    </w:p>
    <w:p w:rsidR="00D0305E" w:rsidP="00EB1429" w:rsidRDefault="00D0305E" w14:paraId="66B5BC7E" w14:textId="650D2EA6">
      <w:pPr>
        <w:rPr>
          <w:lang w:val="en-US"/>
        </w:rPr>
      </w:pPr>
    </w:p>
    <w:p w:rsidR="00D0305E" w:rsidP="00EB1429" w:rsidRDefault="00D0305E" w14:paraId="45C38054" w14:textId="4A375B57">
      <w:pPr>
        <w:rPr>
          <w:lang w:val="en-US"/>
        </w:rPr>
      </w:pPr>
    </w:p>
    <w:p w:rsidR="00D0305E" w:rsidP="00EB1429" w:rsidRDefault="00D0305E" w14:paraId="48B7FE35" w14:textId="28F137AA">
      <w:pPr>
        <w:rPr>
          <w:lang w:val="en-US"/>
        </w:rPr>
      </w:pPr>
    </w:p>
    <w:p w:rsidR="00D0305E" w:rsidP="00EB1429" w:rsidRDefault="00D0305E" w14:paraId="48F130C6" w14:textId="77777777">
      <w:pPr>
        <w:rPr>
          <w:lang w:val="en-US"/>
        </w:rPr>
      </w:pPr>
    </w:p>
    <w:p w:rsidR="00D0305E" w:rsidP="00EB1429" w:rsidRDefault="00D0305E" w14:paraId="5617434F" w14:textId="557E0032">
      <w:pPr>
        <w:rPr>
          <w:lang w:val="en-US"/>
        </w:rPr>
      </w:pPr>
    </w:p>
    <w:p w:rsidR="00D0305E" w:rsidP="00EB1429" w:rsidRDefault="00D0305E" w14:paraId="5DDA577A" w14:textId="1C5AD0F1">
      <w:pPr>
        <w:rPr>
          <w:lang w:val="en-US"/>
        </w:rPr>
      </w:pPr>
    </w:p>
    <w:p w:rsidRPr="00EB1429" w:rsidR="00D0305E" w:rsidP="00EB1429" w:rsidRDefault="00D0305E" w14:paraId="630E7D6C" w14:textId="77777777">
      <w:pPr>
        <w:rPr>
          <w:lang w:val="en-US"/>
        </w:rPr>
      </w:pPr>
    </w:p>
    <w:p w:rsidR="005E73DE" w:rsidP="007C58FB" w:rsidRDefault="00921D55" w14:paraId="193B5107" w14:textId="77777777">
      <w:pPr>
        <w:pStyle w:val="Heading1"/>
      </w:pPr>
      <w:r>
        <w:lastRenderedPageBreak/>
        <w:t xml:space="preserve">Governance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366"/>
      </w:tblGrid>
      <w:tr w:rsidR="00C02AC3" w:rsidTr="009E174E" w14:paraId="19EAF37B" w14:textId="77777777">
        <w:trPr>
          <w:trHeight w:val="567"/>
        </w:trPr>
        <w:tc>
          <w:tcPr>
            <w:tcW w:w="2830" w:type="dxa"/>
            <w:shd w:val="clear" w:color="auto" w:fill="00B4D0" w:themeFill="accent1"/>
            <w:vAlign w:val="center"/>
          </w:tcPr>
          <w:p w:rsidRPr="00C37220" w:rsidR="00C02AC3" w:rsidP="009E174E" w:rsidRDefault="00C02AC3" w14:paraId="18C0F1A0" w14:textId="77777777">
            <w:pPr>
              <w:rPr>
                <w:b/>
                <w:color w:val="FFFFFF" w:themeColor="background1"/>
              </w:rPr>
            </w:pPr>
            <w:bookmarkStart w:name="_Toc4408111" w:id="6"/>
            <w:r w:rsidRPr="00C37220">
              <w:rPr>
                <w:b/>
                <w:color w:val="FFFFFF" w:themeColor="background1"/>
              </w:rPr>
              <w:t xml:space="preserve">Parent </w:t>
            </w:r>
            <w:r w:rsidRPr="00C37220">
              <w:rPr>
                <w:b/>
                <w:bCs/>
                <w:color w:val="FFFFFF" w:themeColor="background1"/>
              </w:rPr>
              <w:t>p</w:t>
            </w:r>
            <w:r w:rsidRPr="00C37220">
              <w:rPr>
                <w:b/>
                <w:color w:val="FFFFFF" w:themeColor="background1"/>
              </w:rPr>
              <w:t xml:space="preserve">olicy/standard </w:t>
            </w:r>
          </w:p>
        </w:tc>
        <w:tc>
          <w:tcPr>
            <w:tcW w:w="7366" w:type="dxa"/>
            <w:vAlign w:val="center"/>
          </w:tcPr>
          <w:p w:rsidR="00C02AC3" w:rsidP="009E174E" w:rsidRDefault="00C02AC3" w14:paraId="3D023D00" w14:textId="77777777">
            <w:r>
              <w:t>Zero Harm Policy</w:t>
            </w:r>
          </w:p>
        </w:tc>
      </w:tr>
      <w:tr w:rsidR="00C02AC3" w:rsidTr="009E174E" w14:paraId="14955D89" w14:textId="77777777">
        <w:trPr>
          <w:trHeight w:val="567"/>
        </w:trPr>
        <w:tc>
          <w:tcPr>
            <w:tcW w:w="2830" w:type="dxa"/>
            <w:shd w:val="clear" w:color="auto" w:fill="00B4D0" w:themeFill="accent1"/>
            <w:vAlign w:val="center"/>
          </w:tcPr>
          <w:p w:rsidRPr="00843979" w:rsidR="00C02AC3" w:rsidP="009E174E" w:rsidRDefault="00C02AC3" w14:paraId="658B7E4A" w14:textId="77777777">
            <w:pPr>
              <w:rPr>
                <w:rStyle w:val="Emphasis"/>
              </w:rPr>
            </w:pPr>
            <w:r w:rsidRPr="006E6CD6">
              <w:rPr>
                <w:rStyle w:val="Emphasis"/>
                <w:color w:val="FFFFFF" w:themeColor="background1"/>
              </w:rPr>
              <w:t xml:space="preserve">Associated procedures/standards </w:t>
            </w:r>
          </w:p>
        </w:tc>
        <w:tc>
          <w:tcPr>
            <w:tcW w:w="7366" w:type="dxa"/>
            <w:vAlign w:val="center"/>
          </w:tcPr>
          <w:p w:rsidRPr="00F8113F" w:rsidR="00C02AC3" w:rsidP="009E174E" w:rsidRDefault="00C02AC3" w14:paraId="3378B719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color w:val="000000"/>
              </w:rPr>
            </w:pPr>
            <w:r w:rsidRPr="004043F1">
              <w:t>Task Risk Assessment</w:t>
            </w:r>
            <w:r>
              <w:t xml:space="preserve"> (JSA) eForm</w:t>
            </w:r>
          </w:p>
          <w:p w:rsidR="00C02AC3" w:rsidP="009E174E" w:rsidRDefault="00C02AC3" w14:paraId="3915083C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4C2808">
              <w:t>Lock Out Tag Out Procedure</w:t>
            </w:r>
          </w:p>
          <w:p w:rsidRPr="00800DB4" w:rsidR="00C02AC3" w:rsidP="009E174E" w:rsidRDefault="00C02AC3" w14:paraId="76E9AA94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00DB4">
              <w:rPr>
                <w:rFonts w:cs="Times New Roman"/>
                <w:szCs w:val="20"/>
              </w:rPr>
              <w:t>Safe Work Instruction - Use of Class A Pressure Washers e.g., Spit Water</w:t>
            </w:r>
          </w:p>
          <w:p w:rsidR="00C02AC3" w:rsidP="009E174E" w:rsidRDefault="00C02AC3" w14:paraId="7D41E639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Safe Work Instruction - High Pressure Water Jetting (HPWJ) Units</w:t>
            </w:r>
          </w:p>
          <w:p w:rsidRPr="00800DB4" w:rsidR="00C02AC3" w:rsidP="009E174E" w:rsidRDefault="00C02AC3" w14:paraId="642A1FA7" w14:textId="097EA3A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cs="Times New Roman"/>
                <w:szCs w:val="20"/>
              </w:rPr>
              <w:t xml:space="preserve">Safe Work Instruction </w:t>
            </w:r>
            <w:r w:rsidR="007A0047">
              <w:rPr>
                <w:rFonts w:cs="Times New Roman"/>
                <w:szCs w:val="20"/>
              </w:rPr>
              <w:t>-</w:t>
            </w:r>
            <w:r>
              <w:rPr>
                <w:rFonts w:cs="Times New Roman"/>
                <w:szCs w:val="20"/>
              </w:rPr>
              <w:t xml:space="preserve"> Use of HydroVac Units</w:t>
            </w:r>
          </w:p>
          <w:p w:rsidRPr="00800DB4" w:rsidR="00C02AC3" w:rsidP="009E174E" w:rsidRDefault="00C02AC3" w14:paraId="3F0D28C1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cs="Times New Roman"/>
                <w:szCs w:val="20"/>
              </w:rPr>
              <w:t xml:space="preserve">High Pressure Water </w:t>
            </w:r>
            <w:r w:rsidRPr="00800DB4">
              <w:rPr>
                <w:rFonts w:cs="Times New Roman"/>
                <w:szCs w:val="20"/>
              </w:rPr>
              <w:t>Jetting Unit Pre-Start Checklist</w:t>
            </w:r>
          </w:p>
          <w:p w:rsidRPr="003B3621" w:rsidR="00C02AC3" w:rsidP="009E174E" w:rsidRDefault="00C02AC3" w14:paraId="76E13AD8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00DB4">
              <w:rPr>
                <w:rFonts w:cs="Times New Roman"/>
                <w:szCs w:val="20"/>
              </w:rPr>
              <w:t>HydroVac Unit Pre-start Checklist</w:t>
            </w:r>
          </w:p>
          <w:p w:rsidRPr="003B3621" w:rsidR="00C02AC3" w:rsidP="009E174E" w:rsidRDefault="00C02AC3" w14:paraId="399B5C4B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cs="Times New Roman"/>
              </w:rPr>
              <w:t>Hazard Reporting Procedure</w:t>
            </w:r>
          </w:p>
          <w:p w:rsidR="00C02AC3" w:rsidP="009E174E" w:rsidRDefault="00C02AC3" w14:paraId="18306B69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Incident Reporting and Response Procedure</w:t>
            </w:r>
          </w:p>
        </w:tc>
      </w:tr>
      <w:tr w:rsidR="00C02AC3" w:rsidTr="009E174E" w14:paraId="38054483" w14:textId="77777777">
        <w:trPr>
          <w:trHeight w:val="567"/>
        </w:trPr>
        <w:tc>
          <w:tcPr>
            <w:tcW w:w="2830" w:type="dxa"/>
            <w:shd w:val="clear" w:color="auto" w:fill="00B4D0" w:themeFill="accent1"/>
            <w:vAlign w:val="center"/>
          </w:tcPr>
          <w:p w:rsidRPr="00C37220" w:rsidR="00C02AC3" w:rsidP="009E174E" w:rsidRDefault="00C02AC3" w14:paraId="413201B3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Legislation mandating compliance</w:t>
            </w:r>
          </w:p>
        </w:tc>
        <w:tc>
          <w:tcPr>
            <w:tcW w:w="7366" w:type="dxa"/>
            <w:vAlign w:val="center"/>
          </w:tcPr>
          <w:p w:rsidR="00C02AC3" w:rsidP="00C02AC3" w:rsidRDefault="00C02AC3" w14:paraId="3677FAF5" w14:textId="77777777">
            <w:pPr>
              <w:pStyle w:val="ListParagraph"/>
              <w:numPr>
                <w:ilvl w:val="0"/>
                <w:numId w:val="29"/>
              </w:numPr>
              <w:spacing w:before="120" w:after="120"/>
              <w:ind w:right="284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Victorian Occupational Health &amp; Safety Act 2004</w:t>
            </w:r>
          </w:p>
          <w:p w:rsidR="00C02AC3" w:rsidP="00C02AC3" w:rsidRDefault="00C02AC3" w14:paraId="33E3550F" w14:textId="77777777">
            <w:pPr>
              <w:pStyle w:val="ListParagraph"/>
              <w:numPr>
                <w:ilvl w:val="0"/>
                <w:numId w:val="29"/>
              </w:numPr>
              <w:spacing w:before="120" w:after="120"/>
              <w:ind w:right="284"/>
              <w:rPr>
                <w:rFonts w:cstheme="minorHAnsi"/>
                <w:bCs/>
                <w:szCs w:val="20"/>
              </w:rPr>
            </w:pPr>
            <w:r w:rsidRPr="00800DB4">
              <w:rPr>
                <w:rFonts w:cstheme="minorHAnsi"/>
                <w:bCs/>
                <w:szCs w:val="20"/>
              </w:rPr>
              <w:t>Environment Protection Act (2017), General Environmental Duty</w:t>
            </w:r>
          </w:p>
          <w:p w:rsidRPr="003B3621" w:rsidR="00C02AC3" w:rsidP="00C02AC3" w:rsidRDefault="00C02AC3" w14:paraId="3342E1F0" w14:textId="77777777">
            <w:pPr>
              <w:pStyle w:val="ListParagraph"/>
              <w:numPr>
                <w:ilvl w:val="0"/>
                <w:numId w:val="29"/>
              </w:numPr>
              <w:spacing w:before="120" w:after="120"/>
              <w:ind w:right="284"/>
              <w:rPr>
                <w:rFonts w:cstheme="minorHAnsi"/>
                <w:bCs/>
                <w:szCs w:val="20"/>
              </w:rPr>
            </w:pPr>
            <w:r w:rsidRPr="003B3621">
              <w:rPr>
                <w:rFonts w:cstheme="minorHAnsi"/>
                <w:bCs/>
                <w:szCs w:val="20"/>
              </w:rPr>
              <w:t>AS 4233.1: High Pressure Water Jetting Systems; Part 1: Safe Operation and Maintenance</w:t>
            </w:r>
          </w:p>
          <w:p w:rsidRPr="003B3621" w:rsidR="00C02AC3" w:rsidP="00C02AC3" w:rsidRDefault="00C02AC3" w14:paraId="27E28496" w14:textId="77777777">
            <w:pPr>
              <w:pStyle w:val="ListParagraph"/>
              <w:numPr>
                <w:ilvl w:val="0"/>
                <w:numId w:val="29"/>
              </w:numPr>
              <w:spacing w:before="120" w:after="120"/>
              <w:ind w:right="284"/>
              <w:rPr>
                <w:rFonts w:cstheme="minorHAnsi"/>
                <w:bCs/>
                <w:szCs w:val="20"/>
              </w:rPr>
            </w:pPr>
            <w:r w:rsidRPr="003B3621">
              <w:rPr>
                <w:rFonts w:cstheme="minorHAnsi"/>
                <w:bCs/>
                <w:szCs w:val="20"/>
              </w:rPr>
              <w:t>AS 4233.</w:t>
            </w:r>
            <w:r>
              <w:rPr>
                <w:rFonts w:cstheme="minorHAnsi"/>
                <w:bCs/>
                <w:szCs w:val="20"/>
              </w:rPr>
              <w:t>2</w:t>
            </w:r>
            <w:r w:rsidRPr="003B3621">
              <w:rPr>
                <w:rFonts w:cstheme="minorHAnsi"/>
                <w:bCs/>
                <w:szCs w:val="20"/>
              </w:rPr>
              <w:t>: High Pressure Water Jetting Systems; Part 2: Construction and Performance</w:t>
            </w:r>
          </w:p>
        </w:tc>
      </w:tr>
      <w:tr w:rsidR="00C02AC3" w:rsidTr="009E174E" w14:paraId="00A512EC" w14:textId="77777777">
        <w:trPr>
          <w:trHeight w:val="567"/>
        </w:trPr>
        <w:tc>
          <w:tcPr>
            <w:tcW w:w="2830" w:type="dxa"/>
            <w:shd w:val="clear" w:color="auto" w:fill="00B4D0" w:themeFill="accent1"/>
            <w:vAlign w:val="center"/>
          </w:tcPr>
          <w:p w:rsidRPr="00C37220" w:rsidR="00C02AC3" w:rsidP="009E174E" w:rsidRDefault="00C02AC3" w14:paraId="3D221D26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Approval</w:t>
            </w:r>
          </w:p>
        </w:tc>
        <w:tc>
          <w:tcPr>
            <w:tcW w:w="7366" w:type="dxa"/>
            <w:vAlign w:val="center"/>
          </w:tcPr>
          <w:p w:rsidR="00C02AC3" w:rsidP="009E174E" w:rsidRDefault="00C02AC3" w14:paraId="60C50030" w14:textId="77777777">
            <w:r>
              <w:t>Executive Committee</w:t>
            </w:r>
          </w:p>
        </w:tc>
      </w:tr>
      <w:tr w:rsidR="00C02AC3" w:rsidTr="009E174E" w14:paraId="3A22EC22" w14:textId="77777777">
        <w:trPr>
          <w:trHeight w:val="621"/>
        </w:trPr>
        <w:tc>
          <w:tcPr>
            <w:tcW w:w="2830" w:type="dxa"/>
            <w:shd w:val="clear" w:color="auto" w:fill="00B4D0" w:themeFill="accent1"/>
            <w:vAlign w:val="center"/>
          </w:tcPr>
          <w:p w:rsidRPr="00C37220" w:rsidR="00C02AC3" w:rsidP="009E174E" w:rsidRDefault="00C02AC3" w14:paraId="57D3A746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bCs/>
                <w:color w:val="FFFFFF" w:themeColor="background1"/>
              </w:rPr>
              <w:t xml:space="preserve">Owner </w:t>
            </w:r>
          </w:p>
        </w:tc>
        <w:tc>
          <w:tcPr>
            <w:tcW w:w="7366" w:type="dxa"/>
            <w:vAlign w:val="center"/>
          </w:tcPr>
          <w:p w:rsidR="00C02AC3" w:rsidP="009E174E" w:rsidRDefault="00C02AC3" w14:paraId="6DC50377" w14:textId="77777777">
            <w:r>
              <w:t>GM People &amp; Business Services</w:t>
            </w:r>
          </w:p>
        </w:tc>
      </w:tr>
      <w:tr w:rsidR="00C02AC3" w:rsidTr="009E174E" w14:paraId="3A20F10C" w14:textId="77777777">
        <w:trPr>
          <w:trHeight w:val="397"/>
        </w:trPr>
        <w:tc>
          <w:tcPr>
            <w:tcW w:w="2830" w:type="dxa"/>
            <w:shd w:val="clear" w:color="auto" w:fill="00B4D0" w:themeFill="accent1"/>
            <w:vAlign w:val="center"/>
          </w:tcPr>
          <w:p w:rsidRPr="00C37220" w:rsidR="00C02AC3" w:rsidP="009E174E" w:rsidRDefault="00C02AC3" w14:paraId="68C9B096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Content enquiries</w:t>
            </w:r>
          </w:p>
        </w:tc>
        <w:tc>
          <w:tcPr>
            <w:tcW w:w="7366" w:type="dxa"/>
            <w:vAlign w:val="center"/>
          </w:tcPr>
          <w:p w:rsidR="00C02AC3" w:rsidP="00C02AC3" w:rsidRDefault="00C02AC3" w14:paraId="1C885B56" w14:textId="77777777">
            <w:pPr>
              <w:pStyle w:val="ListParagraph"/>
              <w:numPr>
                <w:ilvl w:val="0"/>
                <w:numId w:val="30"/>
              </w:numPr>
              <w:ind w:left="315" w:hanging="284"/>
            </w:pPr>
            <w:r>
              <w:t>Safety Field Officer</w:t>
            </w:r>
          </w:p>
          <w:p w:rsidR="00C02AC3" w:rsidP="00C02AC3" w:rsidRDefault="00C02AC3" w14:paraId="3624BAD9" w14:textId="77777777">
            <w:pPr>
              <w:pStyle w:val="ListParagraph"/>
              <w:numPr>
                <w:ilvl w:val="0"/>
                <w:numId w:val="30"/>
              </w:numPr>
              <w:ind w:left="315" w:hanging="284"/>
            </w:pPr>
            <w:r>
              <w:t>Environmental Risk Compliance Officer</w:t>
            </w:r>
          </w:p>
        </w:tc>
      </w:tr>
    </w:tbl>
    <w:p w:rsidR="00606797" w:rsidP="00606797" w:rsidRDefault="00606797" w14:paraId="13503A44" w14:textId="77777777"/>
    <w:p w:rsidR="00F14A22" w:rsidP="007C58FB" w:rsidRDefault="004E03C7" w14:paraId="01A7A46C" w14:textId="77777777">
      <w:pPr>
        <w:pStyle w:val="Heading1"/>
      </w:pPr>
      <w:r>
        <w:t xml:space="preserve">Document </w:t>
      </w:r>
      <w:r w:rsidR="003F3E7B">
        <w:t>v</w:t>
      </w:r>
      <w:r w:rsidR="004345C4">
        <w:t>ersion</w:t>
      </w:r>
      <w:r w:rsidR="003F3E7B">
        <w:t xml:space="preserve"> h</w:t>
      </w:r>
      <w:r>
        <w:t>istory</w:t>
      </w:r>
      <w:bookmarkEnd w:id="6"/>
    </w:p>
    <w:bookmarkEnd w:id="5"/>
    <w:p w:rsidR="00D12808" w:rsidP="00077D78" w:rsidRDefault="00D12808" w14:paraId="19F1B362" w14:textId="59558BC5">
      <w:pPr>
        <w:rPr>
          <w:lang w:val="en-US"/>
        </w:rPr>
      </w:pPr>
    </w:p>
    <w:tbl>
      <w:tblPr>
        <w:tblStyle w:val="Versionhistorytable"/>
        <w:tblW w:w="10201" w:type="dxa"/>
        <w:tblLook w:val="04A0" w:firstRow="1" w:lastRow="0" w:firstColumn="1" w:lastColumn="0" w:noHBand="0" w:noVBand="1"/>
      </w:tblPr>
      <w:tblGrid>
        <w:gridCol w:w="1129"/>
        <w:gridCol w:w="9072"/>
      </w:tblGrid>
      <w:tr w:rsidRPr="00747129" w:rsidR="00D12808" w:rsidTr="009E174E" w14:paraId="39E622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129" w:type="dxa"/>
            <w:shd w:val="clear" w:color="auto" w:fill="00B4D0" w:themeFill="accent1"/>
            <w:hideMark/>
          </w:tcPr>
          <w:p w:rsidRPr="00747129" w:rsidR="00D12808" w:rsidP="009E174E" w:rsidRDefault="00D12808" w14:paraId="687B7397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lang w:eastAsia="en-AU"/>
              </w:rPr>
              <w:t>Version</w:t>
            </w:r>
            <w:r w:rsidRPr="00747129">
              <w:rPr>
                <w:rFonts w:eastAsia="Times New Roman" w:cs="Arial"/>
                <w:color w:val="FFFFFF"/>
                <w:lang w:eastAsia="en-AU"/>
              </w:rPr>
              <w:t> </w:t>
            </w:r>
          </w:p>
        </w:tc>
        <w:tc>
          <w:tcPr>
            <w:tcW w:w="9072" w:type="dxa"/>
            <w:shd w:val="clear" w:color="auto" w:fill="00B4D0" w:themeFill="accent1"/>
            <w:hideMark/>
          </w:tcPr>
          <w:p w:rsidRPr="00747129" w:rsidR="00D12808" w:rsidP="009E174E" w:rsidRDefault="00D12808" w14:paraId="630E6283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lang w:eastAsia="en-AU"/>
              </w:rPr>
              <w:t>Changes made to document </w:t>
            </w:r>
            <w:r w:rsidRPr="00747129">
              <w:rPr>
                <w:rFonts w:eastAsia="Times New Roman" w:cs="Arial"/>
                <w:color w:val="FFFFFF"/>
                <w:lang w:eastAsia="en-AU"/>
              </w:rPr>
              <w:t> </w:t>
            </w:r>
          </w:p>
        </w:tc>
      </w:tr>
      <w:tr w:rsidRPr="00747129" w:rsidR="00D12808" w:rsidTr="009E174E" w14:paraId="51D70AA3" w14:textId="77777777">
        <w:trPr>
          <w:trHeight w:val="420"/>
        </w:trPr>
        <w:tc>
          <w:tcPr>
            <w:tcW w:w="1129" w:type="dxa"/>
            <w:hideMark/>
          </w:tcPr>
          <w:p w:rsidRPr="000C5B31" w:rsidR="00D12808" w:rsidP="009E174E" w:rsidRDefault="00D12808" w14:paraId="4CCDB7BE" w14:textId="77777777">
            <w:pPr>
              <w:jc w:val="center"/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1</w:t>
            </w:r>
          </w:p>
        </w:tc>
        <w:tc>
          <w:tcPr>
            <w:tcW w:w="9072" w:type="dxa"/>
            <w:hideMark/>
          </w:tcPr>
          <w:p w:rsidRPr="000C5B31" w:rsidR="00D12808" w:rsidP="009E174E" w:rsidRDefault="00D12808" w14:paraId="0B0ECCE4" w14:textId="77777777">
            <w:pPr>
              <w:textAlignment w:val="baseline"/>
              <w:rPr>
                <w:rFonts w:eastAsia="Times New Roman" w:cs="Arial"/>
                <w:lang w:eastAsia="en-AU"/>
              </w:rPr>
            </w:pPr>
            <w:r w:rsidRPr="006263F1">
              <w:t>New document created as part of the new IMS Standard Framework</w:t>
            </w:r>
          </w:p>
        </w:tc>
      </w:tr>
    </w:tbl>
    <w:p w:rsidR="00077D78" w:rsidP="00077D78" w:rsidRDefault="00077D78" w14:paraId="16CC2BCF" w14:textId="5BC46F61">
      <w:pPr>
        <w:rPr>
          <w:lang w:val="en-US"/>
        </w:rPr>
      </w:pPr>
    </w:p>
    <w:p w:rsidR="004456C1" w:rsidP="00077D78" w:rsidRDefault="004456C1" w14:paraId="0E0884F0" w14:textId="77E09286">
      <w:pPr>
        <w:rPr>
          <w:lang w:val="en-US"/>
        </w:rPr>
      </w:pPr>
    </w:p>
    <w:p w:rsidR="004456C1" w:rsidP="00077D78" w:rsidRDefault="004456C1" w14:paraId="7D620661" w14:textId="349BA010">
      <w:pPr>
        <w:rPr>
          <w:lang w:val="en-US"/>
        </w:rPr>
      </w:pPr>
    </w:p>
    <w:p w:rsidR="004456C1" w:rsidP="00077D78" w:rsidRDefault="004456C1" w14:paraId="51586426" w14:textId="4706D395">
      <w:pPr>
        <w:rPr>
          <w:lang w:val="en-US"/>
        </w:rPr>
      </w:pPr>
    </w:p>
    <w:p w:rsidR="004456C1" w:rsidP="00077D78" w:rsidRDefault="004456C1" w14:paraId="6BEFC36F" w14:textId="68295E07">
      <w:pPr>
        <w:rPr>
          <w:lang w:val="en-US"/>
        </w:rPr>
      </w:pPr>
    </w:p>
    <w:p w:rsidR="004456C1" w:rsidP="00077D78" w:rsidRDefault="004456C1" w14:paraId="1609112E" w14:textId="15A5C45E">
      <w:pPr>
        <w:rPr>
          <w:lang w:val="en-US"/>
        </w:rPr>
      </w:pPr>
    </w:p>
    <w:p w:rsidR="004456C1" w:rsidP="00077D78" w:rsidRDefault="004456C1" w14:paraId="136B06C5" w14:textId="0BEF6506">
      <w:pPr>
        <w:rPr>
          <w:lang w:val="en-US"/>
        </w:rPr>
      </w:pPr>
    </w:p>
    <w:p w:rsidR="004456C1" w:rsidP="00077D78" w:rsidRDefault="004456C1" w14:paraId="7A034628" w14:textId="6AA76876">
      <w:pPr>
        <w:rPr>
          <w:lang w:val="en-US"/>
        </w:rPr>
      </w:pPr>
    </w:p>
    <w:p w:rsidR="004456C1" w:rsidP="00077D78" w:rsidRDefault="004456C1" w14:paraId="335F617E" w14:textId="6D2BE474">
      <w:pPr>
        <w:rPr>
          <w:lang w:val="en-US"/>
        </w:rPr>
      </w:pPr>
    </w:p>
    <w:p w:rsidR="004456C1" w:rsidP="00077D78" w:rsidRDefault="004456C1" w14:paraId="47E8337F" w14:textId="320C64A2">
      <w:pPr>
        <w:rPr>
          <w:lang w:val="en-US"/>
        </w:rPr>
      </w:pPr>
    </w:p>
    <w:p w:rsidR="004456C1" w:rsidP="004456C1" w:rsidRDefault="004456C1" w14:paraId="0382EB34" w14:textId="77777777">
      <w:pPr>
        <w:pStyle w:val="Header"/>
      </w:pPr>
    </w:p>
    <w:p w:rsidRPr="00077D78" w:rsidR="004456C1" w:rsidP="00077D78" w:rsidRDefault="004456C1" w14:paraId="207D57FF" w14:textId="77777777">
      <w:pPr>
        <w:rPr>
          <w:lang w:val="en-US"/>
        </w:rPr>
      </w:pPr>
    </w:p>
    <w:sectPr w:rsidRPr="00077D78" w:rsidR="004456C1" w:rsidSect="003319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849" w:bottom="1134" w:left="851" w:header="22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E83DB" w14:textId="77777777" w:rsidR="003D77C9" w:rsidRDefault="003D77C9" w:rsidP="009E4B83">
      <w:r>
        <w:separator/>
      </w:r>
    </w:p>
    <w:p w14:paraId="354528D9" w14:textId="77777777" w:rsidR="003D77C9" w:rsidRDefault="003D77C9"/>
  </w:endnote>
  <w:endnote w:type="continuationSeparator" w:id="0">
    <w:p w14:paraId="6F89F03E" w14:textId="77777777" w:rsidR="003D77C9" w:rsidRDefault="003D77C9" w:rsidP="009E4B83">
      <w:r>
        <w:continuationSeparator/>
      </w:r>
    </w:p>
    <w:p w14:paraId="19D26274" w14:textId="77777777" w:rsidR="003D77C9" w:rsidRDefault="003D77C9"/>
  </w:endnote>
  <w:endnote w:type="continuationNotice" w:id="1">
    <w:p w14:paraId="225D1636" w14:textId="77777777" w:rsidR="003D77C9" w:rsidRDefault="003D77C9"/>
    <w:p w14:paraId="6829D96D" w14:textId="77777777" w:rsidR="003D77C9" w:rsidRDefault="003D77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3A25" w:rsidRDefault="00B23A25" w14:paraId="2105011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111"/>
      <w:gridCol w:w="2410"/>
      <w:gridCol w:w="3665"/>
    </w:tblGrid>
    <w:tr w:rsidR="00426F69" w:rsidTr="00915076" w14:paraId="12FF8373" w14:textId="77777777">
      <w:tc>
        <w:tcPr>
          <w:tcW w:w="2018" w:type="pct"/>
        </w:tcPr>
        <w:p w:rsidRPr="00426F69" w:rsidR="00426F69" w:rsidP="00426F69" w:rsidRDefault="00426F69" w14:paraId="48A6731C" w14:textId="77777777">
          <w:pPr>
            <w:pStyle w:val="Footer"/>
            <w:rPr>
              <w:b/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 xml:space="preserve">Title: </w:t>
          </w:r>
          <w:sdt>
            <w:sdtPr>
              <w:rPr>
                <w:b/>
                <w:sz w:val="12"/>
                <w:szCs w:val="12"/>
              </w:rPr>
              <w:alias w:val="cdmsTitle"/>
              <w:tag w:val="cdmsTitle"/>
              <w:id w:val="401565434"/>
              <w:placeholder>
                <w:docPart w:val="D1C913FF679047809BFA64C6011B5C68"/>
              </w:placeholder>
              <w:text/>
            </w:sdtPr>
            <w:sdtEndPr/>
            <w:sdtContent>
              <w:r w:rsidRPr="00426F69">
                <w:rPr>
                  <w:b/>
                  <w:sz w:val="12"/>
                  <w:szCs w:val="12"/>
                </w:rPr>
                <w:t>High Pressure Water Jetting (HPWJ) - Standard.docx</w:t>
              </w:r>
            </w:sdtContent>
          </w:sdt>
        </w:p>
      </w:tc>
      <w:tc>
        <w:tcPr>
          <w:tcW w:w="1183" w:type="pct"/>
        </w:tcPr>
        <w:p w:rsidRPr="001C5131" w:rsidR="00426F69" w:rsidP="00426F69" w:rsidRDefault="00426F69" w14:paraId="349AD509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799" w:type="pct"/>
        </w:tcPr>
        <w:p w:rsidRPr="00426F69" w:rsidR="00426F69" w:rsidP="00426F69" w:rsidRDefault="00426F69" w14:paraId="32EB96A8" w14:textId="77777777">
          <w:pPr>
            <w:pStyle w:val="Footer"/>
            <w:jc w:val="right"/>
            <w:rPr>
              <w:b/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 xml:space="preserve">Published Version: </w:t>
          </w:r>
          <w:sdt>
            <w:sdtPr>
              <w:rPr>
                <w:b/>
                <w:sz w:val="12"/>
                <w:szCs w:val="12"/>
              </w:rPr>
              <w:alias w:val="cdmsPublishedVersion"/>
              <w:tag w:val="cdmsPublishedVersion"/>
              <w:id w:val="865636660"/>
              <w:placeholder>
                <w:docPart w:val="5BA6484EA2A34D6AA021AB1D470E105A"/>
              </w:placeholder>
              <w:text/>
            </w:sdtPr>
            <w:sdtEndPr/>
            <w:sdtContent>
              <w:r w:rsidRPr="00426F69">
                <w:rPr>
                  <w:b/>
                  <w:sz w:val="12"/>
                  <w:szCs w:val="12"/>
                </w:rPr>
                <w:t>1</w:t>
              </w:r>
            </w:sdtContent>
          </w:sdt>
        </w:p>
      </w:tc>
    </w:tr>
    <w:tr w:rsidR="00426F69" w:rsidTr="00915076" w14:paraId="66DB457C" w14:textId="77777777">
      <w:tc>
        <w:tcPr>
          <w:tcW w:w="2018" w:type="pct"/>
          <w:vMerge w:val="restart"/>
        </w:tcPr>
        <w:p w:rsidRPr="001C5131" w:rsidR="00426F69" w:rsidP="00426F69" w:rsidRDefault="00426F69" w14:paraId="6F629323" w14:textId="77777777">
          <w:pPr>
            <w:pStyle w:val="Footer"/>
            <w:rPr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>Author</w:t>
          </w:r>
          <w:r w:rsidRPr="009B40F4">
            <w:rPr>
              <w:sz w:val="12"/>
              <w:szCs w:val="12"/>
            </w:rPr>
            <w:t xml:space="preserve">: </w:t>
          </w:r>
          <w:sdt>
            <w:sdtPr>
              <w:rPr>
                <w:sz w:val="12"/>
                <w:szCs w:val="12"/>
              </w:rPr>
              <w:alias w:val="cdmsAuthor"/>
              <w:tag w:val="cdmsAuthor"/>
              <w:id w:val="1260561274"/>
              <w:placeholder>
                <w:docPart w:val="EE243113208E4DF6A4BBDF86F8E9404A"/>
              </w:placeholder>
              <w:text/>
            </w:sdtPr>
            <w:sdtEndPr/>
            <w:sdtContent>
              <w:r w:rsidRPr="009B40F4">
                <w:rPr>
                  <w:sz w:val="12"/>
                  <w:szCs w:val="12"/>
                </w:rPr>
                <w:t>Management Systems &amp; Assurance Officer</w:t>
              </w:r>
            </w:sdtContent>
          </w:sdt>
        </w:p>
      </w:tc>
      <w:tc>
        <w:tcPr>
          <w:tcW w:w="1183" w:type="pct"/>
        </w:tcPr>
        <w:p w:rsidRPr="001C5131" w:rsidR="00426F69" w:rsidP="00426F69" w:rsidRDefault="00426F69" w14:paraId="33B3A70B" w14:textId="77777777">
          <w:pPr>
            <w:pStyle w:val="Footer"/>
            <w:jc w:val="center"/>
            <w:rPr>
              <w:sz w:val="12"/>
              <w:szCs w:val="12"/>
            </w:rPr>
          </w:pPr>
          <w:r w:rsidRPr="004D4B2B">
            <w:rPr>
              <w:sz w:val="12"/>
              <w:szCs w:val="12"/>
            </w:rPr>
            <w:t xml:space="preserve">Page </w:t>
          </w:r>
          <w:r w:rsidRPr="004D4B2B">
            <w:rPr>
              <w:b/>
              <w:sz w:val="12"/>
              <w:szCs w:val="12"/>
            </w:rPr>
            <w:fldChar w:fldCharType="begin"/>
          </w:r>
          <w:r w:rsidRPr="004D4B2B">
            <w:rPr>
              <w:b/>
              <w:sz w:val="12"/>
              <w:szCs w:val="12"/>
            </w:rPr>
            <w:instrText xml:space="preserve"> PAGE  \* Arabic  \* MERGEFORMAT </w:instrText>
          </w:r>
          <w:r w:rsidRPr="004D4B2B">
            <w:rPr>
              <w:b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sz w:val="12"/>
              <w:szCs w:val="12"/>
            </w:rPr>
            <w:fldChar w:fldCharType="end"/>
          </w:r>
          <w:r w:rsidRPr="004D4B2B">
            <w:rPr>
              <w:sz w:val="12"/>
              <w:szCs w:val="12"/>
            </w:rPr>
            <w:t xml:space="preserve"> of </w:t>
          </w:r>
          <w:r w:rsidRPr="004D4B2B">
            <w:rPr>
              <w:b/>
              <w:sz w:val="12"/>
              <w:szCs w:val="12"/>
            </w:rPr>
            <w:fldChar w:fldCharType="begin"/>
          </w:r>
          <w:r w:rsidRPr="004D4B2B">
            <w:rPr>
              <w:b/>
              <w:sz w:val="12"/>
              <w:szCs w:val="12"/>
            </w:rPr>
            <w:instrText xml:space="preserve"> NUMPAGES  \* Arabic  \* MERGEFORMAT </w:instrText>
          </w:r>
          <w:r w:rsidRPr="004D4B2B">
            <w:rPr>
              <w:b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sz w:val="12"/>
              <w:szCs w:val="12"/>
            </w:rPr>
            <w:fldChar w:fldCharType="end"/>
          </w:r>
        </w:p>
      </w:tc>
      <w:tc>
        <w:tcPr>
          <w:tcW w:w="1799" w:type="pct"/>
        </w:tcPr>
        <w:p w:rsidRPr="001C5131" w:rsidR="00426F69" w:rsidP="00426F69" w:rsidRDefault="00426F69" w14:paraId="0E1C1842" w14:textId="77777777">
          <w:pPr>
            <w:pStyle w:val="Footer"/>
            <w:jc w:val="right"/>
            <w:rPr>
              <w:sz w:val="12"/>
              <w:szCs w:val="12"/>
            </w:rPr>
          </w:pPr>
          <w:r w:rsidRPr="00B72206">
            <w:rPr>
              <w:b/>
              <w:bCs/>
              <w:sz w:val="12"/>
              <w:szCs w:val="12"/>
            </w:rPr>
            <w:t>Approved date:</w:t>
          </w:r>
          <w:r w:rsidRPr="009B40F4">
            <w:rPr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cdmsPublishedDate"/>
              <w:tag w:val="cdmsPublishedDate"/>
              <w:id w:val="-139573270"/>
              <w:placeholder>
                <w:docPart w:val="1E049A6ACEC844FF99BDD5E9E2D00F02"/>
              </w:placeholder>
              <w:text/>
            </w:sdtPr>
            <w:sdtEndPr/>
            <w:sdtContent>
              <w:r w:rsidRPr="009B40F4">
                <w:rPr>
                  <w:sz w:val="12"/>
                  <w:szCs w:val="12"/>
                </w:rPr>
                <w:t>03/03/2023</w:t>
              </w:r>
            </w:sdtContent>
          </w:sdt>
        </w:p>
      </w:tc>
    </w:tr>
    <w:tr w:rsidR="00426F69" w:rsidTr="00915076" w14:paraId="6D47F452" w14:textId="77777777">
      <w:tc>
        <w:tcPr>
          <w:tcW w:w="2018" w:type="pct"/>
          <w:vMerge/>
        </w:tcPr>
        <w:p w:rsidRPr="001C5131" w:rsidR="00426F69" w:rsidP="00426F69" w:rsidRDefault="00426F69" w14:paraId="05059804" w14:textId="77777777">
          <w:pPr>
            <w:pStyle w:val="Footer"/>
            <w:rPr>
              <w:sz w:val="12"/>
              <w:szCs w:val="12"/>
            </w:rPr>
          </w:pPr>
        </w:p>
      </w:tc>
      <w:tc>
        <w:tcPr>
          <w:tcW w:w="1183" w:type="pct"/>
        </w:tcPr>
        <w:p w:rsidRPr="001C5131" w:rsidR="00426F69" w:rsidP="00426F69" w:rsidRDefault="00426F69" w14:paraId="42A58F7E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799" w:type="pct"/>
        </w:tcPr>
        <w:p w:rsidRPr="001C5131" w:rsidR="00426F69" w:rsidP="00426F69" w:rsidRDefault="00426F69" w14:paraId="647EBDE5" w14:textId="77777777">
          <w:pPr>
            <w:pStyle w:val="Footer"/>
            <w:jc w:val="right"/>
            <w:rPr>
              <w:sz w:val="12"/>
              <w:szCs w:val="12"/>
            </w:rPr>
          </w:pPr>
          <w:r w:rsidRPr="00B72206">
            <w:rPr>
              <w:b/>
              <w:bCs/>
              <w:sz w:val="12"/>
              <w:szCs w:val="12"/>
            </w:rPr>
            <w:t>Review date:</w:t>
          </w:r>
          <w:r w:rsidRPr="009B40F4">
            <w:rPr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cdmsLastReviewDate"/>
              <w:tag w:val="cdmsLastReviewDate"/>
              <w:id w:val="1348373488"/>
              <w:placeholder>
                <w:docPart w:val="AA0AA72C152F4FA08F633295B81733D0"/>
              </w:placeholder>
              <w:text/>
            </w:sdtPr>
            <w:sdtEndPr/>
            <w:sdtContent>
              <w:r w:rsidRPr="009B40F4">
                <w:rPr>
                  <w:sz w:val="12"/>
                  <w:szCs w:val="12"/>
                </w:rPr>
                <w:t>03/03/2028</w:t>
              </w:r>
            </w:sdtContent>
          </w:sdt>
        </w:p>
      </w:tc>
    </w:tr>
    <w:tr w:rsidR="00426F69" w:rsidTr="00915076" w14:paraId="1A5B8308" w14:textId="77777777">
      <w:tc>
        <w:tcPr>
          <w:tcW w:w="2018" w:type="pct"/>
        </w:tcPr>
        <w:p w:rsidRPr="001C5131" w:rsidR="00426F69" w:rsidP="00426F69" w:rsidRDefault="00426F69" w14:paraId="7C74F0D6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183" w:type="pct"/>
        </w:tcPr>
        <w:p w:rsidRPr="001C5131" w:rsidR="00426F69" w:rsidP="00426F69" w:rsidRDefault="00426F69" w14:paraId="2D48361B" w14:textId="77777777">
          <w:pPr>
            <w:pStyle w:val="Footer"/>
            <w:jc w:val="center"/>
            <w:rPr>
              <w:sz w:val="12"/>
              <w:szCs w:val="12"/>
            </w:rPr>
          </w:pPr>
          <w:r w:rsidRPr="00CD358B">
            <w:rPr>
              <w:b/>
              <w:i/>
              <w:color w:val="EC148B"/>
              <w:sz w:val="12"/>
              <w:szCs w:val="12"/>
            </w:rPr>
            <w:t>Document uncontrolled if printed</w:t>
          </w:r>
        </w:p>
      </w:tc>
      <w:tc>
        <w:tcPr>
          <w:tcW w:w="1799" w:type="pct"/>
        </w:tcPr>
        <w:p w:rsidRPr="001C5131" w:rsidR="00426F69" w:rsidP="00426F69" w:rsidRDefault="00426F69" w14:paraId="46508718" w14:textId="77777777">
          <w:pPr>
            <w:pStyle w:val="Footer"/>
            <w:rPr>
              <w:sz w:val="12"/>
              <w:szCs w:val="12"/>
            </w:rPr>
          </w:pPr>
        </w:p>
      </w:tc>
    </w:tr>
  </w:tbl>
  <w:p w:rsidR="00426F69" w:rsidRDefault="00426F69" w14:paraId="7E69B0B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3A25" w:rsidRDefault="00B23A25" w14:paraId="6742D55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FE388" w14:textId="77777777" w:rsidR="003D77C9" w:rsidRDefault="003D77C9" w:rsidP="009E4B83">
      <w:r>
        <w:separator/>
      </w:r>
    </w:p>
    <w:p w14:paraId="42888F7B" w14:textId="77777777" w:rsidR="003D77C9" w:rsidRDefault="003D77C9"/>
  </w:footnote>
  <w:footnote w:type="continuationSeparator" w:id="0">
    <w:p w14:paraId="57221612" w14:textId="77777777" w:rsidR="003D77C9" w:rsidRDefault="003D77C9" w:rsidP="009E4B83">
      <w:r>
        <w:continuationSeparator/>
      </w:r>
    </w:p>
    <w:p w14:paraId="51B590BF" w14:textId="77777777" w:rsidR="003D77C9" w:rsidRDefault="003D77C9"/>
  </w:footnote>
  <w:footnote w:type="continuationNotice" w:id="1">
    <w:p w14:paraId="4547F8BE" w14:textId="77777777" w:rsidR="003D77C9" w:rsidRDefault="003D77C9"/>
    <w:p w14:paraId="751E58BA" w14:textId="77777777" w:rsidR="003D77C9" w:rsidRDefault="003D77C9"/>
  </w:footnote>
  <w:footnote w:id="2">
    <w:p w14:paraId="7942E32B" w14:textId="2B39EED0" w:rsidR="00EB1429" w:rsidRPr="008D250A" w:rsidRDefault="00EB1429" w:rsidP="00EB142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75363">
        <w:t>The Executive are collectively accountable for the standard. The individual GM is the nominated sponsor who will approve any capital/operating expense requests</w:t>
      </w:r>
      <w:r>
        <w:t xml:space="preserve"> (within the Instrument of Delegation)</w:t>
      </w:r>
      <w:r w:rsidRPr="00775363">
        <w:t xml:space="preserve"> and any material changes to current W</w:t>
      </w:r>
      <w:r w:rsidR="00044349">
        <w:t xml:space="preserve">annon </w:t>
      </w:r>
      <w:r w:rsidRPr="00775363">
        <w:t>W</w:t>
      </w:r>
      <w:r w:rsidR="00044349">
        <w:t>ater</w:t>
      </w:r>
      <w:r w:rsidRPr="00775363">
        <w:t xml:space="preserve"> work practices to meet requirements of the standard. </w:t>
      </w:r>
    </w:p>
  </w:footnote>
  <w:footnote w:id="3">
    <w:p w14:paraId="1611D3B2" w14:textId="1829DB0A" w:rsidR="00EB1429" w:rsidRPr="000A42D9" w:rsidRDefault="00EB1429" w:rsidP="00EB142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Where equipment is manufactured internationally – the manufacturer or supplier must be consulted for assurance that the item complies with relevant Australian Standards</w:t>
      </w:r>
      <w:r w:rsidR="00CE6777">
        <w:rPr>
          <w:lang w:val="en-US"/>
        </w:rPr>
        <w:t>.</w:t>
      </w:r>
    </w:p>
  </w:footnote>
  <w:footnote w:id="4">
    <w:p w14:paraId="44F31CDE" w14:textId="77777777" w:rsidR="00EB1429" w:rsidRPr="00925CD3" w:rsidRDefault="00EB1429" w:rsidP="00EB142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For contractors, an equivalent system (e.g., </w:t>
      </w:r>
      <w:r w:rsidRPr="00924DED">
        <w:rPr>
          <w:b/>
          <w:bCs/>
          <w:lang w:val="en-US"/>
        </w:rPr>
        <w:t>Safe Work Procedure</w:t>
      </w:r>
      <w:r>
        <w:rPr>
          <w:lang w:val="en-US"/>
        </w:rPr>
        <w:t xml:space="preserve">, </w:t>
      </w:r>
      <w:r w:rsidRPr="00924DED">
        <w:rPr>
          <w:b/>
          <w:bCs/>
          <w:lang w:val="en-US"/>
        </w:rPr>
        <w:t>JSA</w:t>
      </w:r>
      <w:r>
        <w:rPr>
          <w:lang w:val="en-US"/>
        </w:rPr>
        <w:t xml:space="preserve">, </w:t>
      </w:r>
      <w:r w:rsidRPr="00924DED">
        <w:rPr>
          <w:b/>
          <w:bCs/>
          <w:lang w:val="en-US"/>
        </w:rPr>
        <w:t>SWMS</w:t>
      </w:r>
      <w:r>
        <w:rPr>
          <w:lang w:val="en-US"/>
        </w:rPr>
        <w:t>) must be of equivalent or higher standard.</w:t>
      </w:r>
    </w:p>
  </w:footnote>
  <w:footnote w:id="5">
    <w:p w14:paraId="3DA75C3F" w14:textId="4DA3BA48" w:rsidR="00EB1429" w:rsidRPr="00CB0CC9" w:rsidRDefault="00EB1429" w:rsidP="00EB142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53ADB">
        <w:t>Refer to Supporting Documents</w:t>
      </w:r>
      <w:r w:rsidR="002D0D9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3A25" w:rsidRDefault="00B23A25" w14:paraId="5CE8B07A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F65DB" w:rsidR="00B646D5" w:rsidP="00B646D5" w:rsidRDefault="00331974" w14:paraId="75A9FBE8" w14:textId="0470B767">
    <w:pPr>
      <w:pStyle w:val="Title"/>
    </w:pPr>
    <w:r w:rsidRPr="00DF65DB">
      <w:rPr>
        <w:noProof/>
        <w:sz w:val="48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editId="1762E1A2" wp14:anchorId="16727FF6">
              <wp:simplePos x="0" y="0"/>
              <wp:positionH relativeFrom="column">
                <wp:posOffset>5740400</wp:posOffset>
              </wp:positionH>
              <wp:positionV relativeFrom="paragraph">
                <wp:posOffset>21894</wp:posOffset>
              </wp:positionV>
              <wp:extent cx="1094153" cy="703384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153" cy="703384"/>
                        <a:chOff x="-114300" y="181043"/>
                        <a:chExt cx="1581785" cy="1150419"/>
                      </a:xfrm>
                    </wpg:grpSpPr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14300" y="563747"/>
                          <a:ext cx="1275715" cy="7677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Picture 6">
                          <a:hlinkClick r:id="rId2"/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90" t="15390" r="7394" b="14313"/>
                        <a:stretch/>
                      </pic:blipFill>
                      <pic:spPr bwMode="auto">
                        <a:xfrm>
                          <a:off x="-114300" y="181043"/>
                          <a:ext cx="15817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" style="position:absolute;margin-left:452pt;margin-top:1.7pt;width:86.15pt;height:55.4pt;z-index:251661312;mso-width-relative:margin;mso-height-relative:margin" coordsize="15817,11504" coordorigin="-1143,1810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" w14:anchorId="4D784D04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5" style="position:absolute;left:-1143;top:5637;width:12757;height:767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">
                <v:imagedata o:title="" r:id="rId4"/>
              </v:shape>
              <v:shape id="Picture 6" style="position:absolute;left:-1143;top:1810;width:15817;height:4724;visibility:visible;mso-wrap-style:square" href="http://watershed/Document-Centre/Uncontrolled Documents/Wannon Water Corporate Logo Navy.png" o:spid="_x0000_s1028" o:button="t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">
                <v:fill o:detectmouseclick="t"/>
                <v:imagedata cropleft="4712f" croptop="10086f" cropright="4846f" cropbottom="9380f" o:title="" r:id="rId5"/>
              </v:shape>
            </v:group>
          </w:pict>
        </mc:Fallback>
      </mc:AlternateContent>
    </w:r>
    <w:r w:rsidRPr="00DF65DB" w:rsidR="00B646D5">
      <w:t xml:space="preserve">STANDARD </w:t>
    </w:r>
  </w:p>
  <w:p w:rsidRPr="00DF65DB" w:rsidR="00B646D5" w:rsidP="00B646D5" w:rsidRDefault="00331974" w14:paraId="1531E327" w14:textId="66BC333F">
    <w:pPr>
      <w:pStyle w:val="Title"/>
      <w:rPr>
        <w:sz w:val="20"/>
        <w:szCs w:val="20"/>
      </w:rPr>
    </w:pPr>
    <w:r>
      <w:t xml:space="preserve">High Pressure Water </w:t>
    </w:r>
    <w:r w:rsidR="00003579">
      <w:t>Jetting (HPWJ)</w:t>
    </w:r>
  </w:p>
  <w:p w:rsidR="005D7E51" w:rsidP="005D7E51" w:rsidRDefault="00B646D5" w14:paraId="403FE91B" w14:textId="6C4B121D">
    <w:r w:rsidRPr="00E73D33">
      <w:rPr>
        <w:noProof/>
        <w:color w:val="1CA34A"/>
        <w:shd w:val="clear" w:color="auto" w:fill="E6E6E6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BAF3098" wp14:anchorId="053D4C92">
              <wp:simplePos x="0" y="0"/>
              <wp:positionH relativeFrom="column">
                <wp:posOffset>-851535</wp:posOffset>
              </wp:positionH>
              <wp:positionV relativeFrom="paragraph">
                <wp:posOffset>230505</wp:posOffset>
              </wp:positionV>
              <wp:extent cx="7892415" cy="0"/>
              <wp:effectExtent l="0" t="19050" r="3238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241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7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b4d0 [3204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" from="-67.05pt,18.15pt" to="554.4pt,18.15pt" w14:anchorId="1F35B27C">
              <v:stroke joinstyle="miter"/>
            </v:line>
          </w:pict>
        </mc:Fallback>
      </mc:AlternateContent>
    </w:r>
  </w:p>
  <w:p w:rsidR="005D7E51" w:rsidRDefault="005D7E51" w14:paraId="6EDE8F4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3A25" w:rsidRDefault="00B23A25" w14:paraId="2FDA5D9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FCAD55C"/>
    <w:lvl w:ilvl="0">
      <w:start w:val="1"/>
      <w:numFmt w:val="decimal"/>
      <w:pStyle w:val="ListNumber"/>
      <w:lvlText w:val="%1."/>
      <w:lvlJc w:val="left"/>
      <w:pPr>
        <w:tabs>
          <w:tab w:val="num" w:pos="3054"/>
        </w:tabs>
        <w:ind w:left="3054" w:hanging="360"/>
      </w:pPr>
    </w:lvl>
  </w:abstractNum>
  <w:abstractNum w:abstractNumId="1" w15:restartNumberingAfterBreak="0">
    <w:nsid w:val="16087405"/>
    <w:multiLevelType w:val="hybridMultilevel"/>
    <w:tmpl w:val="FAC024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CA06CB"/>
    <w:multiLevelType w:val="multilevel"/>
    <w:tmpl w:val="0D664BFA"/>
    <w:name w:val="Wannonwater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36" w:hanging="1136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247" w:hanging="124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361" w:hanging="1361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588" w:hanging="158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701" w:hanging="1701"/>
      </w:pPr>
      <w:rPr>
        <w:rFonts w:hint="default"/>
      </w:rPr>
    </w:lvl>
  </w:abstractNum>
  <w:abstractNum w:abstractNumId="3" w15:restartNumberingAfterBreak="0">
    <w:nsid w:val="1EE27D47"/>
    <w:multiLevelType w:val="hybridMultilevel"/>
    <w:tmpl w:val="E1483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E59A1"/>
    <w:multiLevelType w:val="hybridMultilevel"/>
    <w:tmpl w:val="D0584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70ED4"/>
    <w:multiLevelType w:val="hybridMultilevel"/>
    <w:tmpl w:val="679653E4"/>
    <w:lvl w:ilvl="0" w:tplc="E13682DE">
      <w:start w:val="1"/>
      <w:numFmt w:val="bullet"/>
      <w:pStyle w:val="ListParagraph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FE0CC8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E13682D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E13682DE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E13682DE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E13682DE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6" w:tplc="E13682DE">
      <w:start w:val="1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plc="E13682DE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 w:hint="default"/>
      </w:rPr>
    </w:lvl>
    <w:lvl w:ilvl="8" w:tplc="EA08B2AC"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</w:abstractNum>
  <w:abstractNum w:abstractNumId="6" w15:restartNumberingAfterBreak="0">
    <w:nsid w:val="34CE0BC8"/>
    <w:multiLevelType w:val="multilevel"/>
    <w:tmpl w:val="DB1EABA4"/>
    <w:name w:val=" "/>
    <w:lvl w:ilvl="0">
      <w:start w:val="1"/>
      <w:numFmt w:val="decimal"/>
      <w:pStyle w:val="Level1Legal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sz w:val="22"/>
        <w:szCs w:val="22"/>
      </w:rPr>
    </w:lvl>
    <w:lvl w:ilvl="1">
      <w:start w:val="1"/>
      <w:numFmt w:val="decimal"/>
      <w:pStyle w:val="Level2Leg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  <w:i w:val="0"/>
      </w:rPr>
    </w:lvl>
    <w:lvl w:ilvl="2">
      <w:start w:val="1"/>
      <w:numFmt w:val="lowerLetter"/>
      <w:pStyle w:val="Level3Legal"/>
      <w:lvlText w:val="%3)"/>
      <w:lvlJc w:val="left"/>
      <w:pPr>
        <w:tabs>
          <w:tab w:val="num" w:pos="1855"/>
        </w:tabs>
        <w:ind w:left="1855" w:hanging="720"/>
      </w:pPr>
      <w:rPr>
        <w:rFonts w:ascii="Arial Narrow" w:hAnsi="Arial Narro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bdr w:val="none" w:sz="0" w:space="0" w:color="auto"/>
        <w:shd w:val="clear" w:color="auto" w:fil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vel4Legal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4">
      <w:start w:val="1"/>
      <w:numFmt w:val="upperLetter"/>
      <w:pStyle w:val="Level5Legal"/>
      <w:lvlText w:val="%5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 w15:restartNumberingAfterBreak="0">
    <w:nsid w:val="42E62577"/>
    <w:multiLevelType w:val="hybridMultilevel"/>
    <w:tmpl w:val="94DEA696"/>
    <w:lvl w:ilvl="0" w:tplc="0C090001">
      <w:start w:val="1"/>
      <w:numFmt w:val="bullet"/>
      <w:pStyle w:val="Numb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53166"/>
    <w:multiLevelType w:val="multilevel"/>
    <w:tmpl w:val="C348432A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1080" w:hanging="360"/>
      </w:pPr>
    </w:lvl>
    <w:lvl w:ilvl="2" w:tentative="1">
      <w:start w:val="1"/>
      <w:numFmt w:val="decimal"/>
      <w:lvlText w:val="%1.%2.%3."/>
      <w:lvlJc w:val="left"/>
      <w:pPr>
        <w:ind w:left="1800" w:hanging="180"/>
      </w:pPr>
    </w:lvl>
    <w:lvl w:ilvl="3" w:tentative="1">
      <w:start w:val="1"/>
      <w:numFmt w:val="decimal"/>
      <w:lvlText w:val="%1.%2.%3.%4."/>
      <w:lvlJc w:val="left"/>
      <w:pPr>
        <w:ind w:left="2520" w:hanging="360"/>
      </w:pPr>
    </w:lvl>
    <w:lvl w:ilvl="4" w:tentative="1">
      <w:start w:val="1"/>
      <w:numFmt w:val="decimal"/>
      <w:lvlText w:val="%1.%2.%3.%4.%5."/>
      <w:lvlJc w:val="left"/>
      <w:pPr>
        <w:ind w:left="3240" w:hanging="360"/>
      </w:pPr>
    </w:lvl>
    <w:lvl w:ilvl="5" w:tentative="1">
      <w:start w:val="1"/>
      <w:numFmt w:val="decimal"/>
      <w:lvlText w:val="%1.%2.%3.%4.%5.%6."/>
      <w:lvlJc w:val="left"/>
      <w:pPr>
        <w:ind w:left="3960" w:hanging="180"/>
      </w:pPr>
    </w:lvl>
    <w:lvl w:ilvl="6" w:tentative="1">
      <w:start w:val="1"/>
      <w:numFmt w:val="decimal"/>
      <w:lvlText w:val="%1.%2.%3.%4.%5.%6.%7."/>
      <w:lvlJc w:val="left"/>
      <w:pPr>
        <w:ind w:left="4680" w:hanging="360"/>
      </w:pPr>
    </w:lvl>
    <w:lvl w:ilvl="7" w:tentative="1">
      <w:start w:val="1"/>
      <w:numFmt w:val="decimal"/>
      <w:lvlText w:val="%1.%2.%3.%4.%5.%6.%7.%8."/>
      <w:lvlJc w:val="left"/>
      <w:pPr>
        <w:ind w:left="5400" w:hanging="360"/>
      </w:pPr>
    </w:lvl>
    <w:lvl w:ilvl="8" w:tentative="1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9" w15:restartNumberingAfterBreak="0">
    <w:nsid w:val="5EBA4B18"/>
    <w:multiLevelType w:val="hybridMultilevel"/>
    <w:tmpl w:val="FFFFFFFF"/>
    <w:lvl w:ilvl="0" w:tplc="3DF2F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382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407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28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A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4D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81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62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E8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973A6"/>
    <w:multiLevelType w:val="hybridMultilevel"/>
    <w:tmpl w:val="A5E4B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3264F"/>
    <w:multiLevelType w:val="multilevel"/>
    <w:tmpl w:val="D9BC94F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Arial" w:hAnsi="Arial" w:cs="Arial" w:hint="default"/>
        <w:color w:val="00395D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A6F4933"/>
    <w:multiLevelType w:val="hybridMultilevel"/>
    <w:tmpl w:val="DF94BD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7B3B86"/>
    <w:multiLevelType w:val="hybridMultilevel"/>
    <w:tmpl w:val="8C7AA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863728">
    <w:abstractNumId w:val="6"/>
  </w:num>
  <w:num w:numId="2" w16cid:durableId="703755871">
    <w:abstractNumId w:val="7"/>
  </w:num>
  <w:num w:numId="3" w16cid:durableId="1109472893">
    <w:abstractNumId w:val="12"/>
  </w:num>
  <w:num w:numId="4" w16cid:durableId="1262686420">
    <w:abstractNumId w:val="9"/>
  </w:num>
  <w:num w:numId="5" w16cid:durableId="682244674">
    <w:abstractNumId w:val="0"/>
  </w:num>
  <w:num w:numId="6" w16cid:durableId="125399164">
    <w:abstractNumId w:val="8"/>
  </w:num>
  <w:num w:numId="7" w16cid:durableId="1502351243">
    <w:abstractNumId w:val="7"/>
  </w:num>
  <w:num w:numId="8" w16cid:durableId="231820023">
    <w:abstractNumId w:val="7"/>
  </w:num>
  <w:num w:numId="9" w16cid:durableId="1552691804">
    <w:abstractNumId w:val="7"/>
  </w:num>
  <w:num w:numId="10" w16cid:durableId="1523397037">
    <w:abstractNumId w:val="7"/>
  </w:num>
  <w:num w:numId="11" w16cid:durableId="187986509">
    <w:abstractNumId w:val="11"/>
  </w:num>
  <w:num w:numId="12" w16cid:durableId="1117020704">
    <w:abstractNumId w:val="11"/>
  </w:num>
  <w:num w:numId="13" w16cid:durableId="1661347411">
    <w:abstractNumId w:val="11"/>
  </w:num>
  <w:num w:numId="14" w16cid:durableId="1096167370">
    <w:abstractNumId w:val="11"/>
  </w:num>
  <w:num w:numId="15" w16cid:durableId="935944404">
    <w:abstractNumId w:val="11"/>
  </w:num>
  <w:num w:numId="16" w16cid:durableId="1783381610">
    <w:abstractNumId w:val="11"/>
  </w:num>
  <w:num w:numId="17" w16cid:durableId="1763991845">
    <w:abstractNumId w:val="5"/>
  </w:num>
  <w:num w:numId="18" w16cid:durableId="1874726689">
    <w:abstractNumId w:val="11"/>
  </w:num>
  <w:num w:numId="19" w16cid:durableId="1253199164">
    <w:abstractNumId w:val="11"/>
  </w:num>
  <w:num w:numId="20" w16cid:durableId="949361954">
    <w:abstractNumId w:val="11"/>
  </w:num>
  <w:num w:numId="21" w16cid:durableId="1914194503">
    <w:abstractNumId w:val="11"/>
  </w:num>
  <w:num w:numId="22" w16cid:durableId="1215240727">
    <w:abstractNumId w:val="11"/>
  </w:num>
  <w:num w:numId="23" w16cid:durableId="496263275">
    <w:abstractNumId w:val="11"/>
  </w:num>
  <w:num w:numId="24" w16cid:durableId="2137213255">
    <w:abstractNumId w:val="5"/>
  </w:num>
  <w:num w:numId="25" w16cid:durableId="623999313">
    <w:abstractNumId w:val="2"/>
  </w:num>
  <w:num w:numId="26" w16cid:durableId="1342009207">
    <w:abstractNumId w:val="3"/>
  </w:num>
  <w:num w:numId="27" w16cid:durableId="1352298937">
    <w:abstractNumId w:val="4"/>
  </w:num>
  <w:num w:numId="28" w16cid:durableId="1250238182">
    <w:abstractNumId w:val="10"/>
  </w:num>
  <w:num w:numId="29" w16cid:durableId="1986885090">
    <w:abstractNumId w:val="1"/>
  </w:num>
  <w:num w:numId="30" w16cid:durableId="110685426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E5"/>
    <w:rsid w:val="00000E0F"/>
    <w:rsid w:val="0000103D"/>
    <w:rsid w:val="00001253"/>
    <w:rsid w:val="00003579"/>
    <w:rsid w:val="0001172E"/>
    <w:rsid w:val="00011B92"/>
    <w:rsid w:val="00012AFB"/>
    <w:rsid w:val="000141CC"/>
    <w:rsid w:val="00014E23"/>
    <w:rsid w:val="00015103"/>
    <w:rsid w:val="00015948"/>
    <w:rsid w:val="00025E2D"/>
    <w:rsid w:val="00027376"/>
    <w:rsid w:val="000273C3"/>
    <w:rsid w:val="00030785"/>
    <w:rsid w:val="000353DE"/>
    <w:rsid w:val="00036789"/>
    <w:rsid w:val="00042B2E"/>
    <w:rsid w:val="00044349"/>
    <w:rsid w:val="000450F8"/>
    <w:rsid w:val="000455B5"/>
    <w:rsid w:val="000461DB"/>
    <w:rsid w:val="0004779F"/>
    <w:rsid w:val="00052E8F"/>
    <w:rsid w:val="000530B0"/>
    <w:rsid w:val="00053111"/>
    <w:rsid w:val="000544B7"/>
    <w:rsid w:val="00055E9D"/>
    <w:rsid w:val="00060698"/>
    <w:rsid w:val="00062B2D"/>
    <w:rsid w:val="00063A0E"/>
    <w:rsid w:val="00064052"/>
    <w:rsid w:val="00067ACE"/>
    <w:rsid w:val="00074DE4"/>
    <w:rsid w:val="00075829"/>
    <w:rsid w:val="000758DA"/>
    <w:rsid w:val="00075963"/>
    <w:rsid w:val="0007654F"/>
    <w:rsid w:val="000777E0"/>
    <w:rsid w:val="00077D78"/>
    <w:rsid w:val="00081B74"/>
    <w:rsid w:val="00084950"/>
    <w:rsid w:val="00085F6B"/>
    <w:rsid w:val="00090A99"/>
    <w:rsid w:val="000923EA"/>
    <w:rsid w:val="0009371F"/>
    <w:rsid w:val="00094E20"/>
    <w:rsid w:val="000974E2"/>
    <w:rsid w:val="000A438E"/>
    <w:rsid w:val="000B0443"/>
    <w:rsid w:val="000B0D90"/>
    <w:rsid w:val="000B3B17"/>
    <w:rsid w:val="000B5DCE"/>
    <w:rsid w:val="000B5EDA"/>
    <w:rsid w:val="000B72CC"/>
    <w:rsid w:val="000C356D"/>
    <w:rsid w:val="000C3FC9"/>
    <w:rsid w:val="000C62FB"/>
    <w:rsid w:val="000C73B9"/>
    <w:rsid w:val="000C7B8E"/>
    <w:rsid w:val="000D040F"/>
    <w:rsid w:val="000D05DF"/>
    <w:rsid w:val="000D2D99"/>
    <w:rsid w:val="000D4929"/>
    <w:rsid w:val="000E371F"/>
    <w:rsid w:val="000E56E5"/>
    <w:rsid w:val="000E6AD7"/>
    <w:rsid w:val="000F190B"/>
    <w:rsid w:val="000F1A5E"/>
    <w:rsid w:val="000F2D69"/>
    <w:rsid w:val="000F32A2"/>
    <w:rsid w:val="000F43EC"/>
    <w:rsid w:val="000F6035"/>
    <w:rsid w:val="000F666A"/>
    <w:rsid w:val="00103BE8"/>
    <w:rsid w:val="00105344"/>
    <w:rsid w:val="00105BD3"/>
    <w:rsid w:val="00105FD3"/>
    <w:rsid w:val="001062BA"/>
    <w:rsid w:val="001109D7"/>
    <w:rsid w:val="0011371F"/>
    <w:rsid w:val="00114971"/>
    <w:rsid w:val="00114981"/>
    <w:rsid w:val="00115B9B"/>
    <w:rsid w:val="0011701F"/>
    <w:rsid w:val="001223D1"/>
    <w:rsid w:val="00132D42"/>
    <w:rsid w:val="001333FF"/>
    <w:rsid w:val="00141C6F"/>
    <w:rsid w:val="00143964"/>
    <w:rsid w:val="0014401B"/>
    <w:rsid w:val="00145F7E"/>
    <w:rsid w:val="001507D5"/>
    <w:rsid w:val="00152C90"/>
    <w:rsid w:val="00155B2F"/>
    <w:rsid w:val="00157156"/>
    <w:rsid w:val="001572CF"/>
    <w:rsid w:val="0015785B"/>
    <w:rsid w:val="001613E5"/>
    <w:rsid w:val="00162DAD"/>
    <w:rsid w:val="00165F1D"/>
    <w:rsid w:val="00172626"/>
    <w:rsid w:val="00180667"/>
    <w:rsid w:val="00181917"/>
    <w:rsid w:val="00184A3B"/>
    <w:rsid w:val="0019164E"/>
    <w:rsid w:val="00193417"/>
    <w:rsid w:val="00193E7E"/>
    <w:rsid w:val="00194E44"/>
    <w:rsid w:val="00196062"/>
    <w:rsid w:val="00196EB0"/>
    <w:rsid w:val="001A0258"/>
    <w:rsid w:val="001A0309"/>
    <w:rsid w:val="001A0B77"/>
    <w:rsid w:val="001A12EB"/>
    <w:rsid w:val="001A217B"/>
    <w:rsid w:val="001A23D5"/>
    <w:rsid w:val="001A31FC"/>
    <w:rsid w:val="001A3DF0"/>
    <w:rsid w:val="001A4CE2"/>
    <w:rsid w:val="001B03C1"/>
    <w:rsid w:val="001B089E"/>
    <w:rsid w:val="001B1336"/>
    <w:rsid w:val="001B3488"/>
    <w:rsid w:val="001B3F03"/>
    <w:rsid w:val="001B4F68"/>
    <w:rsid w:val="001B5C21"/>
    <w:rsid w:val="001C1152"/>
    <w:rsid w:val="001C2DD5"/>
    <w:rsid w:val="001C4A7F"/>
    <w:rsid w:val="001C76F3"/>
    <w:rsid w:val="001D2583"/>
    <w:rsid w:val="001D2BD4"/>
    <w:rsid w:val="001D3119"/>
    <w:rsid w:val="001D4725"/>
    <w:rsid w:val="001D4BEE"/>
    <w:rsid w:val="001E019E"/>
    <w:rsid w:val="001E4A7D"/>
    <w:rsid w:val="001E58F0"/>
    <w:rsid w:val="001E6C3F"/>
    <w:rsid w:val="001E6D73"/>
    <w:rsid w:val="001F00D1"/>
    <w:rsid w:val="001F0835"/>
    <w:rsid w:val="001F0A03"/>
    <w:rsid w:val="001F3AB8"/>
    <w:rsid w:val="001F4D95"/>
    <w:rsid w:val="001F50B3"/>
    <w:rsid w:val="001F54B2"/>
    <w:rsid w:val="001F5CDF"/>
    <w:rsid w:val="001F7C14"/>
    <w:rsid w:val="00200537"/>
    <w:rsid w:val="00201839"/>
    <w:rsid w:val="00201B88"/>
    <w:rsid w:val="00206127"/>
    <w:rsid w:val="00207725"/>
    <w:rsid w:val="00214978"/>
    <w:rsid w:val="00215965"/>
    <w:rsid w:val="00215B39"/>
    <w:rsid w:val="00216240"/>
    <w:rsid w:val="002170CE"/>
    <w:rsid w:val="0021784A"/>
    <w:rsid w:val="0022012E"/>
    <w:rsid w:val="002211CC"/>
    <w:rsid w:val="0022387E"/>
    <w:rsid w:val="0023115A"/>
    <w:rsid w:val="00232297"/>
    <w:rsid w:val="00232DD5"/>
    <w:rsid w:val="00232DF0"/>
    <w:rsid w:val="00233139"/>
    <w:rsid w:val="0023408B"/>
    <w:rsid w:val="0023628A"/>
    <w:rsid w:val="00236938"/>
    <w:rsid w:val="00237EF9"/>
    <w:rsid w:val="002431D5"/>
    <w:rsid w:val="002438F7"/>
    <w:rsid w:val="002439C6"/>
    <w:rsid w:val="002446C3"/>
    <w:rsid w:val="00246013"/>
    <w:rsid w:val="00251DD7"/>
    <w:rsid w:val="00262ABD"/>
    <w:rsid w:val="00264FB3"/>
    <w:rsid w:val="0026638A"/>
    <w:rsid w:val="00270240"/>
    <w:rsid w:val="00270450"/>
    <w:rsid w:val="00272048"/>
    <w:rsid w:val="0027575A"/>
    <w:rsid w:val="00275979"/>
    <w:rsid w:val="00281A2C"/>
    <w:rsid w:val="00281E44"/>
    <w:rsid w:val="00286892"/>
    <w:rsid w:val="00291381"/>
    <w:rsid w:val="002931F1"/>
    <w:rsid w:val="00296F13"/>
    <w:rsid w:val="002A0975"/>
    <w:rsid w:val="002A4A7A"/>
    <w:rsid w:val="002A69F7"/>
    <w:rsid w:val="002A7AC3"/>
    <w:rsid w:val="002B679E"/>
    <w:rsid w:val="002B6837"/>
    <w:rsid w:val="002C14C8"/>
    <w:rsid w:val="002C3BB8"/>
    <w:rsid w:val="002D0D92"/>
    <w:rsid w:val="002D512D"/>
    <w:rsid w:val="002D57F1"/>
    <w:rsid w:val="002D61A7"/>
    <w:rsid w:val="002D63EF"/>
    <w:rsid w:val="002D7855"/>
    <w:rsid w:val="002E1DE1"/>
    <w:rsid w:val="002E2EB0"/>
    <w:rsid w:val="002E5811"/>
    <w:rsid w:val="002F3136"/>
    <w:rsid w:val="002F467C"/>
    <w:rsid w:val="002F4972"/>
    <w:rsid w:val="002F6ED3"/>
    <w:rsid w:val="002F7863"/>
    <w:rsid w:val="0030208B"/>
    <w:rsid w:val="003028F1"/>
    <w:rsid w:val="00303DB5"/>
    <w:rsid w:val="00305EFF"/>
    <w:rsid w:val="0030702C"/>
    <w:rsid w:val="00311311"/>
    <w:rsid w:val="00311322"/>
    <w:rsid w:val="003168A8"/>
    <w:rsid w:val="00317AC2"/>
    <w:rsid w:val="00320E69"/>
    <w:rsid w:val="00321382"/>
    <w:rsid w:val="00321935"/>
    <w:rsid w:val="00321BB5"/>
    <w:rsid w:val="00322894"/>
    <w:rsid w:val="00322E43"/>
    <w:rsid w:val="003240B4"/>
    <w:rsid w:val="00324FB4"/>
    <w:rsid w:val="00325D4C"/>
    <w:rsid w:val="00331974"/>
    <w:rsid w:val="00337399"/>
    <w:rsid w:val="003373EB"/>
    <w:rsid w:val="003442BB"/>
    <w:rsid w:val="00344500"/>
    <w:rsid w:val="003468AB"/>
    <w:rsid w:val="00350A49"/>
    <w:rsid w:val="0035218A"/>
    <w:rsid w:val="00352694"/>
    <w:rsid w:val="003543AE"/>
    <w:rsid w:val="00354A8F"/>
    <w:rsid w:val="00354AEB"/>
    <w:rsid w:val="0035776B"/>
    <w:rsid w:val="00357DB8"/>
    <w:rsid w:val="00362AFA"/>
    <w:rsid w:val="00364ADB"/>
    <w:rsid w:val="00366E2A"/>
    <w:rsid w:val="00367BC4"/>
    <w:rsid w:val="00367D09"/>
    <w:rsid w:val="00370C27"/>
    <w:rsid w:val="0037410E"/>
    <w:rsid w:val="003755DA"/>
    <w:rsid w:val="003768E8"/>
    <w:rsid w:val="00376A13"/>
    <w:rsid w:val="00380225"/>
    <w:rsid w:val="00382320"/>
    <w:rsid w:val="003833A1"/>
    <w:rsid w:val="00383A5E"/>
    <w:rsid w:val="00385DAA"/>
    <w:rsid w:val="00386258"/>
    <w:rsid w:val="00386E45"/>
    <w:rsid w:val="0039137C"/>
    <w:rsid w:val="0039191E"/>
    <w:rsid w:val="00392E48"/>
    <w:rsid w:val="00395B7B"/>
    <w:rsid w:val="00397126"/>
    <w:rsid w:val="003A4873"/>
    <w:rsid w:val="003A592C"/>
    <w:rsid w:val="003A5B76"/>
    <w:rsid w:val="003B0170"/>
    <w:rsid w:val="003B0E4F"/>
    <w:rsid w:val="003B2579"/>
    <w:rsid w:val="003B2DFD"/>
    <w:rsid w:val="003B367D"/>
    <w:rsid w:val="003B3835"/>
    <w:rsid w:val="003B42BC"/>
    <w:rsid w:val="003B4787"/>
    <w:rsid w:val="003B56E9"/>
    <w:rsid w:val="003B614C"/>
    <w:rsid w:val="003B62EA"/>
    <w:rsid w:val="003B64D2"/>
    <w:rsid w:val="003B7374"/>
    <w:rsid w:val="003C19EE"/>
    <w:rsid w:val="003D58AB"/>
    <w:rsid w:val="003D77C9"/>
    <w:rsid w:val="003E02D4"/>
    <w:rsid w:val="003E02F4"/>
    <w:rsid w:val="003E13D9"/>
    <w:rsid w:val="003E2AE0"/>
    <w:rsid w:val="003E2F53"/>
    <w:rsid w:val="003E395B"/>
    <w:rsid w:val="003E515C"/>
    <w:rsid w:val="003F05D8"/>
    <w:rsid w:val="003F31EF"/>
    <w:rsid w:val="003F351C"/>
    <w:rsid w:val="003F3695"/>
    <w:rsid w:val="003F3730"/>
    <w:rsid w:val="003F3E7B"/>
    <w:rsid w:val="003F4B11"/>
    <w:rsid w:val="00400537"/>
    <w:rsid w:val="00400864"/>
    <w:rsid w:val="004017DF"/>
    <w:rsid w:val="00404016"/>
    <w:rsid w:val="00404681"/>
    <w:rsid w:val="00406653"/>
    <w:rsid w:val="004069E5"/>
    <w:rsid w:val="00410FE2"/>
    <w:rsid w:val="00414D41"/>
    <w:rsid w:val="00414F20"/>
    <w:rsid w:val="00424CD9"/>
    <w:rsid w:val="00426F69"/>
    <w:rsid w:val="00432378"/>
    <w:rsid w:val="00433814"/>
    <w:rsid w:val="004345C4"/>
    <w:rsid w:val="00434A76"/>
    <w:rsid w:val="00435CEB"/>
    <w:rsid w:val="00437B5F"/>
    <w:rsid w:val="00440BE0"/>
    <w:rsid w:val="00441EB4"/>
    <w:rsid w:val="00443BED"/>
    <w:rsid w:val="004456C1"/>
    <w:rsid w:val="0044574C"/>
    <w:rsid w:val="00446537"/>
    <w:rsid w:val="004471BE"/>
    <w:rsid w:val="004474F9"/>
    <w:rsid w:val="00451447"/>
    <w:rsid w:val="004518D7"/>
    <w:rsid w:val="004548D3"/>
    <w:rsid w:val="00454F0A"/>
    <w:rsid w:val="00456A2F"/>
    <w:rsid w:val="00463CFF"/>
    <w:rsid w:val="004641AC"/>
    <w:rsid w:val="00466F11"/>
    <w:rsid w:val="00467965"/>
    <w:rsid w:val="0047051D"/>
    <w:rsid w:val="004714B1"/>
    <w:rsid w:val="0048057D"/>
    <w:rsid w:val="004812B1"/>
    <w:rsid w:val="00483A50"/>
    <w:rsid w:val="0048435A"/>
    <w:rsid w:val="00484C80"/>
    <w:rsid w:val="00484F14"/>
    <w:rsid w:val="004855EA"/>
    <w:rsid w:val="00485E4E"/>
    <w:rsid w:val="00486D0B"/>
    <w:rsid w:val="00490BEE"/>
    <w:rsid w:val="00492400"/>
    <w:rsid w:val="0049320C"/>
    <w:rsid w:val="00494138"/>
    <w:rsid w:val="004A0DF6"/>
    <w:rsid w:val="004A1298"/>
    <w:rsid w:val="004A3659"/>
    <w:rsid w:val="004A433F"/>
    <w:rsid w:val="004A5535"/>
    <w:rsid w:val="004B0124"/>
    <w:rsid w:val="004B05D8"/>
    <w:rsid w:val="004B24D6"/>
    <w:rsid w:val="004B30E3"/>
    <w:rsid w:val="004B38F3"/>
    <w:rsid w:val="004B4284"/>
    <w:rsid w:val="004B5036"/>
    <w:rsid w:val="004B7917"/>
    <w:rsid w:val="004C50B4"/>
    <w:rsid w:val="004C6ECA"/>
    <w:rsid w:val="004C7478"/>
    <w:rsid w:val="004E03C7"/>
    <w:rsid w:val="004E07E0"/>
    <w:rsid w:val="004E5EDB"/>
    <w:rsid w:val="004F1196"/>
    <w:rsid w:val="004F231C"/>
    <w:rsid w:val="004F2C12"/>
    <w:rsid w:val="004F4847"/>
    <w:rsid w:val="004F75C4"/>
    <w:rsid w:val="004F7760"/>
    <w:rsid w:val="0050105A"/>
    <w:rsid w:val="0050245E"/>
    <w:rsid w:val="00504168"/>
    <w:rsid w:val="00507B95"/>
    <w:rsid w:val="00511101"/>
    <w:rsid w:val="00515B65"/>
    <w:rsid w:val="00515C7E"/>
    <w:rsid w:val="00516F42"/>
    <w:rsid w:val="00520162"/>
    <w:rsid w:val="00520E60"/>
    <w:rsid w:val="005214A6"/>
    <w:rsid w:val="005227E9"/>
    <w:rsid w:val="005246F5"/>
    <w:rsid w:val="00532BA6"/>
    <w:rsid w:val="005332CE"/>
    <w:rsid w:val="00533B99"/>
    <w:rsid w:val="00534164"/>
    <w:rsid w:val="005343C2"/>
    <w:rsid w:val="00534A6A"/>
    <w:rsid w:val="00535202"/>
    <w:rsid w:val="00541805"/>
    <w:rsid w:val="00543D0B"/>
    <w:rsid w:val="00544278"/>
    <w:rsid w:val="005466FA"/>
    <w:rsid w:val="00547118"/>
    <w:rsid w:val="00547F6A"/>
    <w:rsid w:val="005502CC"/>
    <w:rsid w:val="00551603"/>
    <w:rsid w:val="00552456"/>
    <w:rsid w:val="00553BE4"/>
    <w:rsid w:val="0055753A"/>
    <w:rsid w:val="00562879"/>
    <w:rsid w:val="00562E7D"/>
    <w:rsid w:val="00564133"/>
    <w:rsid w:val="00564F19"/>
    <w:rsid w:val="005665B3"/>
    <w:rsid w:val="00570675"/>
    <w:rsid w:val="00571A06"/>
    <w:rsid w:val="0057258F"/>
    <w:rsid w:val="00572A98"/>
    <w:rsid w:val="005768D4"/>
    <w:rsid w:val="005769DB"/>
    <w:rsid w:val="0057793D"/>
    <w:rsid w:val="00577CD5"/>
    <w:rsid w:val="00580808"/>
    <w:rsid w:val="00580E7B"/>
    <w:rsid w:val="00581046"/>
    <w:rsid w:val="00582A92"/>
    <w:rsid w:val="00582B8E"/>
    <w:rsid w:val="00582E41"/>
    <w:rsid w:val="00583F76"/>
    <w:rsid w:val="00587173"/>
    <w:rsid w:val="00592548"/>
    <w:rsid w:val="005948E5"/>
    <w:rsid w:val="00594CE0"/>
    <w:rsid w:val="005964CE"/>
    <w:rsid w:val="005964FE"/>
    <w:rsid w:val="005A0B91"/>
    <w:rsid w:val="005A1710"/>
    <w:rsid w:val="005A1907"/>
    <w:rsid w:val="005A2CAA"/>
    <w:rsid w:val="005A7DDF"/>
    <w:rsid w:val="005B1BFD"/>
    <w:rsid w:val="005B1C31"/>
    <w:rsid w:val="005B1E11"/>
    <w:rsid w:val="005B5D95"/>
    <w:rsid w:val="005B5FA3"/>
    <w:rsid w:val="005C47DA"/>
    <w:rsid w:val="005C6BF7"/>
    <w:rsid w:val="005C7F84"/>
    <w:rsid w:val="005D19D7"/>
    <w:rsid w:val="005D2EB7"/>
    <w:rsid w:val="005D7E51"/>
    <w:rsid w:val="005E4B4F"/>
    <w:rsid w:val="005E4F29"/>
    <w:rsid w:val="005E50A9"/>
    <w:rsid w:val="005E548E"/>
    <w:rsid w:val="005E6B61"/>
    <w:rsid w:val="005E7287"/>
    <w:rsid w:val="005E73DE"/>
    <w:rsid w:val="005F4F5B"/>
    <w:rsid w:val="005F5222"/>
    <w:rsid w:val="005F62C3"/>
    <w:rsid w:val="005F6E62"/>
    <w:rsid w:val="00600704"/>
    <w:rsid w:val="00600A02"/>
    <w:rsid w:val="00602A32"/>
    <w:rsid w:val="00605588"/>
    <w:rsid w:val="00606797"/>
    <w:rsid w:val="00606A09"/>
    <w:rsid w:val="0061026C"/>
    <w:rsid w:val="0061178F"/>
    <w:rsid w:val="00615960"/>
    <w:rsid w:val="006165F3"/>
    <w:rsid w:val="006268B4"/>
    <w:rsid w:val="00630EAF"/>
    <w:rsid w:val="0063178B"/>
    <w:rsid w:val="006332F2"/>
    <w:rsid w:val="0063431B"/>
    <w:rsid w:val="00637324"/>
    <w:rsid w:val="00642735"/>
    <w:rsid w:val="00647209"/>
    <w:rsid w:val="00651A5C"/>
    <w:rsid w:val="00651B8B"/>
    <w:rsid w:val="00651E85"/>
    <w:rsid w:val="00653241"/>
    <w:rsid w:val="00662809"/>
    <w:rsid w:val="00662884"/>
    <w:rsid w:val="006645E1"/>
    <w:rsid w:val="00666C0A"/>
    <w:rsid w:val="006676FB"/>
    <w:rsid w:val="0067099B"/>
    <w:rsid w:val="00672984"/>
    <w:rsid w:val="006810F0"/>
    <w:rsid w:val="0068442B"/>
    <w:rsid w:val="00684A7B"/>
    <w:rsid w:val="00686B81"/>
    <w:rsid w:val="006939E5"/>
    <w:rsid w:val="00693D97"/>
    <w:rsid w:val="006965D2"/>
    <w:rsid w:val="006968A9"/>
    <w:rsid w:val="00697321"/>
    <w:rsid w:val="006A1CBB"/>
    <w:rsid w:val="006A3813"/>
    <w:rsid w:val="006B42DF"/>
    <w:rsid w:val="006B48CB"/>
    <w:rsid w:val="006B7208"/>
    <w:rsid w:val="006C2E98"/>
    <w:rsid w:val="006C410A"/>
    <w:rsid w:val="006C4CC7"/>
    <w:rsid w:val="006C4F61"/>
    <w:rsid w:val="006D1C0C"/>
    <w:rsid w:val="006D616F"/>
    <w:rsid w:val="006E0C3E"/>
    <w:rsid w:val="006E20E3"/>
    <w:rsid w:val="006E215D"/>
    <w:rsid w:val="006E454D"/>
    <w:rsid w:val="006E5BA2"/>
    <w:rsid w:val="006E6CD6"/>
    <w:rsid w:val="006E7965"/>
    <w:rsid w:val="006F2762"/>
    <w:rsid w:val="006F6804"/>
    <w:rsid w:val="00700C9A"/>
    <w:rsid w:val="0070201C"/>
    <w:rsid w:val="007033E5"/>
    <w:rsid w:val="00703BDE"/>
    <w:rsid w:val="00710E3B"/>
    <w:rsid w:val="00711236"/>
    <w:rsid w:val="00713899"/>
    <w:rsid w:val="00716BFF"/>
    <w:rsid w:val="007216E3"/>
    <w:rsid w:val="00723104"/>
    <w:rsid w:val="00725101"/>
    <w:rsid w:val="00730CE8"/>
    <w:rsid w:val="007326A1"/>
    <w:rsid w:val="00734B56"/>
    <w:rsid w:val="00734F62"/>
    <w:rsid w:val="0073763D"/>
    <w:rsid w:val="00737A33"/>
    <w:rsid w:val="00740471"/>
    <w:rsid w:val="00740C30"/>
    <w:rsid w:val="007410B6"/>
    <w:rsid w:val="00741735"/>
    <w:rsid w:val="00741A1C"/>
    <w:rsid w:val="00743CC8"/>
    <w:rsid w:val="00745233"/>
    <w:rsid w:val="00746675"/>
    <w:rsid w:val="00747670"/>
    <w:rsid w:val="0074786A"/>
    <w:rsid w:val="00747B05"/>
    <w:rsid w:val="00754E9F"/>
    <w:rsid w:val="007565B2"/>
    <w:rsid w:val="007571A7"/>
    <w:rsid w:val="007578AE"/>
    <w:rsid w:val="00760E03"/>
    <w:rsid w:val="007628C2"/>
    <w:rsid w:val="00763A7E"/>
    <w:rsid w:val="0076581F"/>
    <w:rsid w:val="007665DE"/>
    <w:rsid w:val="00767310"/>
    <w:rsid w:val="0077275A"/>
    <w:rsid w:val="00774101"/>
    <w:rsid w:val="007746FE"/>
    <w:rsid w:val="00777889"/>
    <w:rsid w:val="00777B04"/>
    <w:rsid w:val="00777D9D"/>
    <w:rsid w:val="007810EA"/>
    <w:rsid w:val="00781485"/>
    <w:rsid w:val="00781B85"/>
    <w:rsid w:val="00782316"/>
    <w:rsid w:val="0078454A"/>
    <w:rsid w:val="00785387"/>
    <w:rsid w:val="0079025F"/>
    <w:rsid w:val="00795053"/>
    <w:rsid w:val="00797939"/>
    <w:rsid w:val="007A0047"/>
    <w:rsid w:val="007A0255"/>
    <w:rsid w:val="007A0695"/>
    <w:rsid w:val="007A122A"/>
    <w:rsid w:val="007A16EB"/>
    <w:rsid w:val="007A1D88"/>
    <w:rsid w:val="007A2BE7"/>
    <w:rsid w:val="007A35D7"/>
    <w:rsid w:val="007A3A18"/>
    <w:rsid w:val="007A4C18"/>
    <w:rsid w:val="007B12AB"/>
    <w:rsid w:val="007B452F"/>
    <w:rsid w:val="007B479B"/>
    <w:rsid w:val="007B5AC3"/>
    <w:rsid w:val="007B7851"/>
    <w:rsid w:val="007C1126"/>
    <w:rsid w:val="007C313C"/>
    <w:rsid w:val="007C40A7"/>
    <w:rsid w:val="007C53FE"/>
    <w:rsid w:val="007C58FB"/>
    <w:rsid w:val="007D0184"/>
    <w:rsid w:val="007D37BB"/>
    <w:rsid w:val="007D4B80"/>
    <w:rsid w:val="007D5DC6"/>
    <w:rsid w:val="007D6C1A"/>
    <w:rsid w:val="007E15C8"/>
    <w:rsid w:val="007E3419"/>
    <w:rsid w:val="007E5E68"/>
    <w:rsid w:val="007E6EE3"/>
    <w:rsid w:val="007E7AA4"/>
    <w:rsid w:val="007F102C"/>
    <w:rsid w:val="007F680E"/>
    <w:rsid w:val="007F6964"/>
    <w:rsid w:val="007F6BE2"/>
    <w:rsid w:val="00800AC8"/>
    <w:rsid w:val="00804981"/>
    <w:rsid w:val="00805625"/>
    <w:rsid w:val="00806E74"/>
    <w:rsid w:val="008121DC"/>
    <w:rsid w:val="0081381D"/>
    <w:rsid w:val="00814752"/>
    <w:rsid w:val="008155BE"/>
    <w:rsid w:val="00815FA9"/>
    <w:rsid w:val="00816262"/>
    <w:rsid w:val="00817067"/>
    <w:rsid w:val="00817862"/>
    <w:rsid w:val="00817909"/>
    <w:rsid w:val="008207B2"/>
    <w:rsid w:val="00820896"/>
    <w:rsid w:val="00822D1D"/>
    <w:rsid w:val="00824041"/>
    <w:rsid w:val="0083391D"/>
    <w:rsid w:val="00836827"/>
    <w:rsid w:val="00837B21"/>
    <w:rsid w:val="00842AA9"/>
    <w:rsid w:val="0084323F"/>
    <w:rsid w:val="00843979"/>
    <w:rsid w:val="00843AC7"/>
    <w:rsid w:val="00843E9A"/>
    <w:rsid w:val="0084428F"/>
    <w:rsid w:val="00845CB5"/>
    <w:rsid w:val="00845FA8"/>
    <w:rsid w:val="00851062"/>
    <w:rsid w:val="0085299E"/>
    <w:rsid w:val="00853586"/>
    <w:rsid w:val="00856C58"/>
    <w:rsid w:val="00857BC3"/>
    <w:rsid w:val="00860141"/>
    <w:rsid w:val="00860145"/>
    <w:rsid w:val="00861BF6"/>
    <w:rsid w:val="00863F02"/>
    <w:rsid w:val="00865435"/>
    <w:rsid w:val="00865B24"/>
    <w:rsid w:val="00865C76"/>
    <w:rsid w:val="00871FF5"/>
    <w:rsid w:val="0087608F"/>
    <w:rsid w:val="00881C45"/>
    <w:rsid w:val="00882DC2"/>
    <w:rsid w:val="00882F81"/>
    <w:rsid w:val="00884F4D"/>
    <w:rsid w:val="008862A0"/>
    <w:rsid w:val="00886F94"/>
    <w:rsid w:val="00893318"/>
    <w:rsid w:val="00896D6A"/>
    <w:rsid w:val="0089762E"/>
    <w:rsid w:val="008976EC"/>
    <w:rsid w:val="008A5CD5"/>
    <w:rsid w:val="008A654B"/>
    <w:rsid w:val="008B1506"/>
    <w:rsid w:val="008B2680"/>
    <w:rsid w:val="008B51B0"/>
    <w:rsid w:val="008B5536"/>
    <w:rsid w:val="008B6ECB"/>
    <w:rsid w:val="008B73DC"/>
    <w:rsid w:val="008C145A"/>
    <w:rsid w:val="008C17D5"/>
    <w:rsid w:val="008C2264"/>
    <w:rsid w:val="008C4126"/>
    <w:rsid w:val="008C5805"/>
    <w:rsid w:val="008C600A"/>
    <w:rsid w:val="008D071D"/>
    <w:rsid w:val="008D0A67"/>
    <w:rsid w:val="008D285B"/>
    <w:rsid w:val="008D6DE8"/>
    <w:rsid w:val="008D7658"/>
    <w:rsid w:val="008D7AF0"/>
    <w:rsid w:val="008E01D6"/>
    <w:rsid w:val="008E0D00"/>
    <w:rsid w:val="008E153B"/>
    <w:rsid w:val="008E1932"/>
    <w:rsid w:val="008E3215"/>
    <w:rsid w:val="008E35AE"/>
    <w:rsid w:val="008E3859"/>
    <w:rsid w:val="008F3155"/>
    <w:rsid w:val="008F5587"/>
    <w:rsid w:val="008F763E"/>
    <w:rsid w:val="008F7F72"/>
    <w:rsid w:val="0090147D"/>
    <w:rsid w:val="00902DDE"/>
    <w:rsid w:val="00903CD6"/>
    <w:rsid w:val="00904754"/>
    <w:rsid w:val="00906896"/>
    <w:rsid w:val="0090776A"/>
    <w:rsid w:val="009116C6"/>
    <w:rsid w:val="0091353A"/>
    <w:rsid w:val="0091422B"/>
    <w:rsid w:val="00915076"/>
    <w:rsid w:val="009153C9"/>
    <w:rsid w:val="00916494"/>
    <w:rsid w:val="0091795A"/>
    <w:rsid w:val="009206BB"/>
    <w:rsid w:val="00921D55"/>
    <w:rsid w:val="00922C57"/>
    <w:rsid w:val="00924D60"/>
    <w:rsid w:val="009277A4"/>
    <w:rsid w:val="009278DD"/>
    <w:rsid w:val="00927E11"/>
    <w:rsid w:val="00933CA2"/>
    <w:rsid w:val="00934638"/>
    <w:rsid w:val="009352E8"/>
    <w:rsid w:val="009365A6"/>
    <w:rsid w:val="0094069F"/>
    <w:rsid w:val="009454C6"/>
    <w:rsid w:val="009454E0"/>
    <w:rsid w:val="0094616C"/>
    <w:rsid w:val="0095015D"/>
    <w:rsid w:val="00951164"/>
    <w:rsid w:val="00952FD2"/>
    <w:rsid w:val="00953B4D"/>
    <w:rsid w:val="009564A6"/>
    <w:rsid w:val="00960852"/>
    <w:rsid w:val="00963AB8"/>
    <w:rsid w:val="009652BC"/>
    <w:rsid w:val="00965F17"/>
    <w:rsid w:val="0097012E"/>
    <w:rsid w:val="00971198"/>
    <w:rsid w:val="00971CCF"/>
    <w:rsid w:val="00973187"/>
    <w:rsid w:val="00973A12"/>
    <w:rsid w:val="00975941"/>
    <w:rsid w:val="00977350"/>
    <w:rsid w:val="00980A65"/>
    <w:rsid w:val="00980E4D"/>
    <w:rsid w:val="00981ECD"/>
    <w:rsid w:val="009827B9"/>
    <w:rsid w:val="00982B60"/>
    <w:rsid w:val="00983249"/>
    <w:rsid w:val="00983B5C"/>
    <w:rsid w:val="00983F14"/>
    <w:rsid w:val="0098534B"/>
    <w:rsid w:val="00986949"/>
    <w:rsid w:val="00990217"/>
    <w:rsid w:val="00991F0D"/>
    <w:rsid w:val="00993D38"/>
    <w:rsid w:val="009958F4"/>
    <w:rsid w:val="00997B3B"/>
    <w:rsid w:val="00997FD1"/>
    <w:rsid w:val="009A201D"/>
    <w:rsid w:val="009A25C8"/>
    <w:rsid w:val="009A47EF"/>
    <w:rsid w:val="009A5738"/>
    <w:rsid w:val="009B3F74"/>
    <w:rsid w:val="009B43AF"/>
    <w:rsid w:val="009B4898"/>
    <w:rsid w:val="009B5643"/>
    <w:rsid w:val="009B71AA"/>
    <w:rsid w:val="009B741C"/>
    <w:rsid w:val="009C1B58"/>
    <w:rsid w:val="009C26D7"/>
    <w:rsid w:val="009C276C"/>
    <w:rsid w:val="009C287E"/>
    <w:rsid w:val="009C4570"/>
    <w:rsid w:val="009C5223"/>
    <w:rsid w:val="009C6FC4"/>
    <w:rsid w:val="009D390E"/>
    <w:rsid w:val="009D3EE0"/>
    <w:rsid w:val="009D69AD"/>
    <w:rsid w:val="009E2EF6"/>
    <w:rsid w:val="009E30B1"/>
    <w:rsid w:val="009E39CB"/>
    <w:rsid w:val="009E4B83"/>
    <w:rsid w:val="009E5E2E"/>
    <w:rsid w:val="009E609B"/>
    <w:rsid w:val="009E6373"/>
    <w:rsid w:val="009F151C"/>
    <w:rsid w:val="009F770D"/>
    <w:rsid w:val="00A007EA"/>
    <w:rsid w:val="00A01C3F"/>
    <w:rsid w:val="00A01CDC"/>
    <w:rsid w:val="00A023BA"/>
    <w:rsid w:val="00A03D06"/>
    <w:rsid w:val="00A048FF"/>
    <w:rsid w:val="00A04C5C"/>
    <w:rsid w:val="00A05BE6"/>
    <w:rsid w:val="00A07AF7"/>
    <w:rsid w:val="00A115F0"/>
    <w:rsid w:val="00A154AA"/>
    <w:rsid w:val="00A15643"/>
    <w:rsid w:val="00A16B45"/>
    <w:rsid w:val="00A16D7B"/>
    <w:rsid w:val="00A20698"/>
    <w:rsid w:val="00A20919"/>
    <w:rsid w:val="00A20CE6"/>
    <w:rsid w:val="00A213D1"/>
    <w:rsid w:val="00A267E3"/>
    <w:rsid w:val="00A3568E"/>
    <w:rsid w:val="00A36A4E"/>
    <w:rsid w:val="00A41A8B"/>
    <w:rsid w:val="00A42DAF"/>
    <w:rsid w:val="00A456CE"/>
    <w:rsid w:val="00A472B3"/>
    <w:rsid w:val="00A47AEC"/>
    <w:rsid w:val="00A509F6"/>
    <w:rsid w:val="00A529F2"/>
    <w:rsid w:val="00A52B10"/>
    <w:rsid w:val="00A536AA"/>
    <w:rsid w:val="00A53FF4"/>
    <w:rsid w:val="00A565B3"/>
    <w:rsid w:val="00A60A10"/>
    <w:rsid w:val="00A6292A"/>
    <w:rsid w:val="00A63CDA"/>
    <w:rsid w:val="00A6574F"/>
    <w:rsid w:val="00A702E7"/>
    <w:rsid w:val="00A70F7D"/>
    <w:rsid w:val="00A722F2"/>
    <w:rsid w:val="00A72E2B"/>
    <w:rsid w:val="00A740F1"/>
    <w:rsid w:val="00A74ED7"/>
    <w:rsid w:val="00A76A30"/>
    <w:rsid w:val="00A80B76"/>
    <w:rsid w:val="00A81DB4"/>
    <w:rsid w:val="00A827F3"/>
    <w:rsid w:val="00A83792"/>
    <w:rsid w:val="00A83C9D"/>
    <w:rsid w:val="00A843D3"/>
    <w:rsid w:val="00A86204"/>
    <w:rsid w:val="00A87A41"/>
    <w:rsid w:val="00A87A7A"/>
    <w:rsid w:val="00A90050"/>
    <w:rsid w:val="00A93636"/>
    <w:rsid w:val="00A941A0"/>
    <w:rsid w:val="00A94AC6"/>
    <w:rsid w:val="00A97100"/>
    <w:rsid w:val="00AA0E33"/>
    <w:rsid w:val="00AA5765"/>
    <w:rsid w:val="00AA5C52"/>
    <w:rsid w:val="00AA6E5B"/>
    <w:rsid w:val="00AB0B4B"/>
    <w:rsid w:val="00AB20AC"/>
    <w:rsid w:val="00AB33EF"/>
    <w:rsid w:val="00AB5564"/>
    <w:rsid w:val="00AB676B"/>
    <w:rsid w:val="00AB7A04"/>
    <w:rsid w:val="00AC0FDE"/>
    <w:rsid w:val="00AC188A"/>
    <w:rsid w:val="00AC1BB8"/>
    <w:rsid w:val="00AD194F"/>
    <w:rsid w:val="00AD2C90"/>
    <w:rsid w:val="00AD36AF"/>
    <w:rsid w:val="00AD3DF3"/>
    <w:rsid w:val="00AD4F12"/>
    <w:rsid w:val="00AD4F29"/>
    <w:rsid w:val="00AD67DD"/>
    <w:rsid w:val="00AE02F4"/>
    <w:rsid w:val="00AE2F02"/>
    <w:rsid w:val="00AE43B9"/>
    <w:rsid w:val="00AE6116"/>
    <w:rsid w:val="00AF0B43"/>
    <w:rsid w:val="00AF36A7"/>
    <w:rsid w:val="00AF53FF"/>
    <w:rsid w:val="00AF5E11"/>
    <w:rsid w:val="00AF730E"/>
    <w:rsid w:val="00B028EA"/>
    <w:rsid w:val="00B060F8"/>
    <w:rsid w:val="00B109A7"/>
    <w:rsid w:val="00B11E8E"/>
    <w:rsid w:val="00B142AD"/>
    <w:rsid w:val="00B14B9D"/>
    <w:rsid w:val="00B17D2F"/>
    <w:rsid w:val="00B21862"/>
    <w:rsid w:val="00B22FBB"/>
    <w:rsid w:val="00B23A25"/>
    <w:rsid w:val="00B25955"/>
    <w:rsid w:val="00B25A3F"/>
    <w:rsid w:val="00B26C3E"/>
    <w:rsid w:val="00B30FCC"/>
    <w:rsid w:val="00B311A9"/>
    <w:rsid w:val="00B35C69"/>
    <w:rsid w:val="00B455C6"/>
    <w:rsid w:val="00B45AFA"/>
    <w:rsid w:val="00B45E58"/>
    <w:rsid w:val="00B46AC3"/>
    <w:rsid w:val="00B520E7"/>
    <w:rsid w:val="00B54F15"/>
    <w:rsid w:val="00B55769"/>
    <w:rsid w:val="00B646D5"/>
    <w:rsid w:val="00B65348"/>
    <w:rsid w:val="00B67BC1"/>
    <w:rsid w:val="00B71453"/>
    <w:rsid w:val="00B73FD6"/>
    <w:rsid w:val="00B7419E"/>
    <w:rsid w:val="00B7574D"/>
    <w:rsid w:val="00B76404"/>
    <w:rsid w:val="00B80A23"/>
    <w:rsid w:val="00B81CF7"/>
    <w:rsid w:val="00B82909"/>
    <w:rsid w:val="00B829B7"/>
    <w:rsid w:val="00B8311C"/>
    <w:rsid w:val="00B86768"/>
    <w:rsid w:val="00B87496"/>
    <w:rsid w:val="00B93BC6"/>
    <w:rsid w:val="00B94493"/>
    <w:rsid w:val="00B9614B"/>
    <w:rsid w:val="00B96CA6"/>
    <w:rsid w:val="00B974A5"/>
    <w:rsid w:val="00B97B7E"/>
    <w:rsid w:val="00BA0B98"/>
    <w:rsid w:val="00BA2738"/>
    <w:rsid w:val="00BA2BAD"/>
    <w:rsid w:val="00BA3804"/>
    <w:rsid w:val="00BA4A15"/>
    <w:rsid w:val="00BA60EF"/>
    <w:rsid w:val="00BA7559"/>
    <w:rsid w:val="00BB171F"/>
    <w:rsid w:val="00BB2AC2"/>
    <w:rsid w:val="00BB3BA9"/>
    <w:rsid w:val="00BB714F"/>
    <w:rsid w:val="00BC0329"/>
    <w:rsid w:val="00BC0603"/>
    <w:rsid w:val="00BC1F49"/>
    <w:rsid w:val="00BC278A"/>
    <w:rsid w:val="00BC2A76"/>
    <w:rsid w:val="00BC5101"/>
    <w:rsid w:val="00BC6683"/>
    <w:rsid w:val="00BC7F9C"/>
    <w:rsid w:val="00BD042D"/>
    <w:rsid w:val="00BD4DB4"/>
    <w:rsid w:val="00BD4E4D"/>
    <w:rsid w:val="00BD608E"/>
    <w:rsid w:val="00BD79DA"/>
    <w:rsid w:val="00BE079E"/>
    <w:rsid w:val="00BE1E61"/>
    <w:rsid w:val="00BE3BFD"/>
    <w:rsid w:val="00BE6CA3"/>
    <w:rsid w:val="00BE6DA2"/>
    <w:rsid w:val="00BE77CD"/>
    <w:rsid w:val="00BF03F7"/>
    <w:rsid w:val="00BF3C24"/>
    <w:rsid w:val="00BF51C6"/>
    <w:rsid w:val="00BF51F3"/>
    <w:rsid w:val="00BF5AB5"/>
    <w:rsid w:val="00BF6A5E"/>
    <w:rsid w:val="00BF6AB7"/>
    <w:rsid w:val="00BF6E14"/>
    <w:rsid w:val="00BF7A88"/>
    <w:rsid w:val="00BF7BEC"/>
    <w:rsid w:val="00C02AC3"/>
    <w:rsid w:val="00C02FDB"/>
    <w:rsid w:val="00C05D59"/>
    <w:rsid w:val="00C0636E"/>
    <w:rsid w:val="00C06A17"/>
    <w:rsid w:val="00C06AB0"/>
    <w:rsid w:val="00C079E2"/>
    <w:rsid w:val="00C1029E"/>
    <w:rsid w:val="00C10FBA"/>
    <w:rsid w:val="00C1664C"/>
    <w:rsid w:val="00C2280C"/>
    <w:rsid w:val="00C240F3"/>
    <w:rsid w:val="00C25401"/>
    <w:rsid w:val="00C25BB5"/>
    <w:rsid w:val="00C26C21"/>
    <w:rsid w:val="00C270AA"/>
    <w:rsid w:val="00C339B5"/>
    <w:rsid w:val="00C33F37"/>
    <w:rsid w:val="00C36418"/>
    <w:rsid w:val="00C37220"/>
    <w:rsid w:val="00C4033E"/>
    <w:rsid w:val="00C4502D"/>
    <w:rsid w:val="00C46012"/>
    <w:rsid w:val="00C460C3"/>
    <w:rsid w:val="00C46744"/>
    <w:rsid w:val="00C46D73"/>
    <w:rsid w:val="00C47941"/>
    <w:rsid w:val="00C54091"/>
    <w:rsid w:val="00C54935"/>
    <w:rsid w:val="00C55A72"/>
    <w:rsid w:val="00C55DA5"/>
    <w:rsid w:val="00C600E6"/>
    <w:rsid w:val="00C63A74"/>
    <w:rsid w:val="00C63F99"/>
    <w:rsid w:val="00C664A5"/>
    <w:rsid w:val="00C75EED"/>
    <w:rsid w:val="00C76E1C"/>
    <w:rsid w:val="00C77C38"/>
    <w:rsid w:val="00C80087"/>
    <w:rsid w:val="00C83A54"/>
    <w:rsid w:val="00C85E27"/>
    <w:rsid w:val="00C86138"/>
    <w:rsid w:val="00C87D69"/>
    <w:rsid w:val="00C903AE"/>
    <w:rsid w:val="00C91487"/>
    <w:rsid w:val="00C92015"/>
    <w:rsid w:val="00C92AB1"/>
    <w:rsid w:val="00C977AB"/>
    <w:rsid w:val="00CA0E46"/>
    <w:rsid w:val="00CA2F1A"/>
    <w:rsid w:val="00CA3DA6"/>
    <w:rsid w:val="00CA45A4"/>
    <w:rsid w:val="00CA63A4"/>
    <w:rsid w:val="00CB040D"/>
    <w:rsid w:val="00CB3ADC"/>
    <w:rsid w:val="00CB4198"/>
    <w:rsid w:val="00CB474A"/>
    <w:rsid w:val="00CB6193"/>
    <w:rsid w:val="00CB67A0"/>
    <w:rsid w:val="00CB6FB3"/>
    <w:rsid w:val="00CC0191"/>
    <w:rsid w:val="00CC101A"/>
    <w:rsid w:val="00CC1904"/>
    <w:rsid w:val="00CC5450"/>
    <w:rsid w:val="00CC670B"/>
    <w:rsid w:val="00CD0D43"/>
    <w:rsid w:val="00CD1C24"/>
    <w:rsid w:val="00CD2613"/>
    <w:rsid w:val="00CD2702"/>
    <w:rsid w:val="00CD4053"/>
    <w:rsid w:val="00CD477C"/>
    <w:rsid w:val="00CD4FEE"/>
    <w:rsid w:val="00CD6403"/>
    <w:rsid w:val="00CE0866"/>
    <w:rsid w:val="00CE134E"/>
    <w:rsid w:val="00CE38D4"/>
    <w:rsid w:val="00CE466D"/>
    <w:rsid w:val="00CE61ED"/>
    <w:rsid w:val="00CE6777"/>
    <w:rsid w:val="00CE7833"/>
    <w:rsid w:val="00CF15EF"/>
    <w:rsid w:val="00CF2F0F"/>
    <w:rsid w:val="00CF363E"/>
    <w:rsid w:val="00CF37EC"/>
    <w:rsid w:val="00CF63E4"/>
    <w:rsid w:val="00CF66BB"/>
    <w:rsid w:val="00D0305E"/>
    <w:rsid w:val="00D0419B"/>
    <w:rsid w:val="00D048D3"/>
    <w:rsid w:val="00D125E6"/>
    <w:rsid w:val="00D12808"/>
    <w:rsid w:val="00D13B6C"/>
    <w:rsid w:val="00D14996"/>
    <w:rsid w:val="00D20264"/>
    <w:rsid w:val="00D20852"/>
    <w:rsid w:val="00D21B65"/>
    <w:rsid w:val="00D22D0B"/>
    <w:rsid w:val="00D230B5"/>
    <w:rsid w:val="00D239AE"/>
    <w:rsid w:val="00D24907"/>
    <w:rsid w:val="00D24E20"/>
    <w:rsid w:val="00D251BC"/>
    <w:rsid w:val="00D26BB0"/>
    <w:rsid w:val="00D27CDA"/>
    <w:rsid w:val="00D35759"/>
    <w:rsid w:val="00D35C02"/>
    <w:rsid w:val="00D411D6"/>
    <w:rsid w:val="00D50BB9"/>
    <w:rsid w:val="00D528A3"/>
    <w:rsid w:val="00D540C2"/>
    <w:rsid w:val="00D545D7"/>
    <w:rsid w:val="00D55159"/>
    <w:rsid w:val="00D5695C"/>
    <w:rsid w:val="00D6349D"/>
    <w:rsid w:val="00D654D0"/>
    <w:rsid w:val="00D672E7"/>
    <w:rsid w:val="00D6784E"/>
    <w:rsid w:val="00D67EE1"/>
    <w:rsid w:val="00D746B1"/>
    <w:rsid w:val="00D76E29"/>
    <w:rsid w:val="00D82E68"/>
    <w:rsid w:val="00D87C6F"/>
    <w:rsid w:val="00D90296"/>
    <w:rsid w:val="00D91981"/>
    <w:rsid w:val="00D9209E"/>
    <w:rsid w:val="00D94CE2"/>
    <w:rsid w:val="00D95CC0"/>
    <w:rsid w:val="00D95EAB"/>
    <w:rsid w:val="00D96035"/>
    <w:rsid w:val="00DA0080"/>
    <w:rsid w:val="00DA02DF"/>
    <w:rsid w:val="00DA0B12"/>
    <w:rsid w:val="00DA0F1B"/>
    <w:rsid w:val="00DA17BB"/>
    <w:rsid w:val="00DA1CB1"/>
    <w:rsid w:val="00DA1D7C"/>
    <w:rsid w:val="00DA4822"/>
    <w:rsid w:val="00DA5946"/>
    <w:rsid w:val="00DA7902"/>
    <w:rsid w:val="00DB3883"/>
    <w:rsid w:val="00DB3BA2"/>
    <w:rsid w:val="00DB419D"/>
    <w:rsid w:val="00DB4E89"/>
    <w:rsid w:val="00DB509D"/>
    <w:rsid w:val="00DB5822"/>
    <w:rsid w:val="00DC3C35"/>
    <w:rsid w:val="00DC44C4"/>
    <w:rsid w:val="00DC4A38"/>
    <w:rsid w:val="00DC6A99"/>
    <w:rsid w:val="00DC7B9E"/>
    <w:rsid w:val="00DD2499"/>
    <w:rsid w:val="00DD2B1F"/>
    <w:rsid w:val="00DD5BB2"/>
    <w:rsid w:val="00DD6CC5"/>
    <w:rsid w:val="00DD6E67"/>
    <w:rsid w:val="00DE5F34"/>
    <w:rsid w:val="00DE6857"/>
    <w:rsid w:val="00DE7FC6"/>
    <w:rsid w:val="00DF0C0C"/>
    <w:rsid w:val="00DF1C49"/>
    <w:rsid w:val="00DF3385"/>
    <w:rsid w:val="00DF4C00"/>
    <w:rsid w:val="00DF65DB"/>
    <w:rsid w:val="00DF6DC2"/>
    <w:rsid w:val="00E00C81"/>
    <w:rsid w:val="00E03987"/>
    <w:rsid w:val="00E03BEA"/>
    <w:rsid w:val="00E06360"/>
    <w:rsid w:val="00E117A2"/>
    <w:rsid w:val="00E13502"/>
    <w:rsid w:val="00E144C9"/>
    <w:rsid w:val="00E16B47"/>
    <w:rsid w:val="00E2041E"/>
    <w:rsid w:val="00E218A7"/>
    <w:rsid w:val="00E2226F"/>
    <w:rsid w:val="00E22C91"/>
    <w:rsid w:val="00E23DBA"/>
    <w:rsid w:val="00E2739B"/>
    <w:rsid w:val="00E30AE5"/>
    <w:rsid w:val="00E326EE"/>
    <w:rsid w:val="00E32855"/>
    <w:rsid w:val="00E32C5B"/>
    <w:rsid w:val="00E32D97"/>
    <w:rsid w:val="00E345B6"/>
    <w:rsid w:val="00E362A6"/>
    <w:rsid w:val="00E414B7"/>
    <w:rsid w:val="00E417D5"/>
    <w:rsid w:val="00E430B5"/>
    <w:rsid w:val="00E43FE3"/>
    <w:rsid w:val="00E44766"/>
    <w:rsid w:val="00E46407"/>
    <w:rsid w:val="00E4751B"/>
    <w:rsid w:val="00E47729"/>
    <w:rsid w:val="00E47760"/>
    <w:rsid w:val="00E51F14"/>
    <w:rsid w:val="00E53730"/>
    <w:rsid w:val="00E5438A"/>
    <w:rsid w:val="00E57561"/>
    <w:rsid w:val="00E57EAF"/>
    <w:rsid w:val="00E65303"/>
    <w:rsid w:val="00E700C1"/>
    <w:rsid w:val="00E7017B"/>
    <w:rsid w:val="00E7122E"/>
    <w:rsid w:val="00E71C98"/>
    <w:rsid w:val="00E73D33"/>
    <w:rsid w:val="00E83472"/>
    <w:rsid w:val="00E83FB0"/>
    <w:rsid w:val="00E84BF6"/>
    <w:rsid w:val="00E84E0B"/>
    <w:rsid w:val="00E85F6F"/>
    <w:rsid w:val="00E90832"/>
    <w:rsid w:val="00E9191E"/>
    <w:rsid w:val="00E94798"/>
    <w:rsid w:val="00EA24E9"/>
    <w:rsid w:val="00EA2989"/>
    <w:rsid w:val="00EA3B0C"/>
    <w:rsid w:val="00EB0A64"/>
    <w:rsid w:val="00EB10F4"/>
    <w:rsid w:val="00EB1429"/>
    <w:rsid w:val="00EB1710"/>
    <w:rsid w:val="00EB277F"/>
    <w:rsid w:val="00EC0401"/>
    <w:rsid w:val="00EC0BB3"/>
    <w:rsid w:val="00EC1192"/>
    <w:rsid w:val="00EC21E5"/>
    <w:rsid w:val="00EC37FD"/>
    <w:rsid w:val="00EC7538"/>
    <w:rsid w:val="00ED0D2F"/>
    <w:rsid w:val="00ED0EAD"/>
    <w:rsid w:val="00ED4319"/>
    <w:rsid w:val="00EE10D1"/>
    <w:rsid w:val="00EE30AC"/>
    <w:rsid w:val="00EE7B2D"/>
    <w:rsid w:val="00EE7B95"/>
    <w:rsid w:val="00EF19C2"/>
    <w:rsid w:val="00EF4279"/>
    <w:rsid w:val="00EF61FB"/>
    <w:rsid w:val="00F024EC"/>
    <w:rsid w:val="00F0294B"/>
    <w:rsid w:val="00F03C36"/>
    <w:rsid w:val="00F049B6"/>
    <w:rsid w:val="00F05758"/>
    <w:rsid w:val="00F058C7"/>
    <w:rsid w:val="00F114A5"/>
    <w:rsid w:val="00F1178D"/>
    <w:rsid w:val="00F12143"/>
    <w:rsid w:val="00F1285B"/>
    <w:rsid w:val="00F14A22"/>
    <w:rsid w:val="00F14E00"/>
    <w:rsid w:val="00F15F56"/>
    <w:rsid w:val="00F16882"/>
    <w:rsid w:val="00F21483"/>
    <w:rsid w:val="00F21AD7"/>
    <w:rsid w:val="00F25A01"/>
    <w:rsid w:val="00F32B9E"/>
    <w:rsid w:val="00F32FEC"/>
    <w:rsid w:val="00F333F1"/>
    <w:rsid w:val="00F3418D"/>
    <w:rsid w:val="00F353C5"/>
    <w:rsid w:val="00F3543D"/>
    <w:rsid w:val="00F36456"/>
    <w:rsid w:val="00F36FC0"/>
    <w:rsid w:val="00F42564"/>
    <w:rsid w:val="00F42A4E"/>
    <w:rsid w:val="00F438E7"/>
    <w:rsid w:val="00F43F08"/>
    <w:rsid w:val="00F459F6"/>
    <w:rsid w:val="00F46179"/>
    <w:rsid w:val="00F4659E"/>
    <w:rsid w:val="00F46904"/>
    <w:rsid w:val="00F511CF"/>
    <w:rsid w:val="00F54261"/>
    <w:rsid w:val="00F54497"/>
    <w:rsid w:val="00F60272"/>
    <w:rsid w:val="00F61708"/>
    <w:rsid w:val="00F6291A"/>
    <w:rsid w:val="00F6344E"/>
    <w:rsid w:val="00F6373B"/>
    <w:rsid w:val="00F66A27"/>
    <w:rsid w:val="00F713AA"/>
    <w:rsid w:val="00F71E65"/>
    <w:rsid w:val="00F7362F"/>
    <w:rsid w:val="00F7396E"/>
    <w:rsid w:val="00F73D0C"/>
    <w:rsid w:val="00F749B3"/>
    <w:rsid w:val="00F807E0"/>
    <w:rsid w:val="00F83B23"/>
    <w:rsid w:val="00F84207"/>
    <w:rsid w:val="00F84B4E"/>
    <w:rsid w:val="00F865F1"/>
    <w:rsid w:val="00F938C9"/>
    <w:rsid w:val="00F93E06"/>
    <w:rsid w:val="00F9495A"/>
    <w:rsid w:val="00F95110"/>
    <w:rsid w:val="00F96690"/>
    <w:rsid w:val="00FA14CB"/>
    <w:rsid w:val="00FA2420"/>
    <w:rsid w:val="00FA2F3C"/>
    <w:rsid w:val="00FA6B25"/>
    <w:rsid w:val="00FB0543"/>
    <w:rsid w:val="00FB1B2E"/>
    <w:rsid w:val="00FB1D1B"/>
    <w:rsid w:val="00FB2286"/>
    <w:rsid w:val="00FB4582"/>
    <w:rsid w:val="00FB470C"/>
    <w:rsid w:val="00FB4785"/>
    <w:rsid w:val="00FB5847"/>
    <w:rsid w:val="00FC1244"/>
    <w:rsid w:val="00FC2A56"/>
    <w:rsid w:val="00FC2F8A"/>
    <w:rsid w:val="00FC3B4D"/>
    <w:rsid w:val="00FC40F7"/>
    <w:rsid w:val="00FC4887"/>
    <w:rsid w:val="00FC7E60"/>
    <w:rsid w:val="00FD151F"/>
    <w:rsid w:val="00FD4337"/>
    <w:rsid w:val="00FD47CF"/>
    <w:rsid w:val="00FD5AFE"/>
    <w:rsid w:val="00FE25D3"/>
    <w:rsid w:val="00FE305E"/>
    <w:rsid w:val="00FE625F"/>
    <w:rsid w:val="00FE6E7F"/>
    <w:rsid w:val="00FE735F"/>
    <w:rsid w:val="00FF15C0"/>
    <w:rsid w:val="00FF1605"/>
    <w:rsid w:val="00FF1E7F"/>
    <w:rsid w:val="00FF596B"/>
    <w:rsid w:val="00FF6F7D"/>
    <w:rsid w:val="00FF7EEB"/>
    <w:rsid w:val="01661CB9"/>
    <w:rsid w:val="0176D4E1"/>
    <w:rsid w:val="02E18AA0"/>
    <w:rsid w:val="04B13CA0"/>
    <w:rsid w:val="059FBED5"/>
    <w:rsid w:val="05A098D3"/>
    <w:rsid w:val="06313388"/>
    <w:rsid w:val="0834DF60"/>
    <w:rsid w:val="090EDC0A"/>
    <w:rsid w:val="094396C0"/>
    <w:rsid w:val="0946CB6A"/>
    <w:rsid w:val="097982BC"/>
    <w:rsid w:val="0A54A063"/>
    <w:rsid w:val="0ADE742F"/>
    <w:rsid w:val="0B36F577"/>
    <w:rsid w:val="0BC511A7"/>
    <w:rsid w:val="0C5DE46F"/>
    <w:rsid w:val="0E67360F"/>
    <w:rsid w:val="0ECA3781"/>
    <w:rsid w:val="10701C98"/>
    <w:rsid w:val="10B7114D"/>
    <w:rsid w:val="1148870F"/>
    <w:rsid w:val="122BA80B"/>
    <w:rsid w:val="1419ED7D"/>
    <w:rsid w:val="14E05719"/>
    <w:rsid w:val="153DD125"/>
    <w:rsid w:val="15F2F137"/>
    <w:rsid w:val="1627769D"/>
    <w:rsid w:val="1695D987"/>
    <w:rsid w:val="19DB2465"/>
    <w:rsid w:val="1AC7215A"/>
    <w:rsid w:val="1CE5CACD"/>
    <w:rsid w:val="1DFD6BA4"/>
    <w:rsid w:val="1E4988B4"/>
    <w:rsid w:val="1EBA13C9"/>
    <w:rsid w:val="20A993A1"/>
    <w:rsid w:val="230BBF00"/>
    <w:rsid w:val="24CCFFFB"/>
    <w:rsid w:val="261DE251"/>
    <w:rsid w:val="281C65C9"/>
    <w:rsid w:val="29FD9570"/>
    <w:rsid w:val="2A8A2959"/>
    <w:rsid w:val="2B9483F8"/>
    <w:rsid w:val="2C729F0E"/>
    <w:rsid w:val="2CCD5683"/>
    <w:rsid w:val="2CF8CFC1"/>
    <w:rsid w:val="2D89741D"/>
    <w:rsid w:val="2DE7322B"/>
    <w:rsid w:val="2E9F9F94"/>
    <w:rsid w:val="2EE14846"/>
    <w:rsid w:val="2F3B404F"/>
    <w:rsid w:val="2F44A5AF"/>
    <w:rsid w:val="327CF9A6"/>
    <w:rsid w:val="32B48E37"/>
    <w:rsid w:val="335CC664"/>
    <w:rsid w:val="35E971D3"/>
    <w:rsid w:val="36AC610F"/>
    <w:rsid w:val="36CF1743"/>
    <w:rsid w:val="36FF8F41"/>
    <w:rsid w:val="37ADA350"/>
    <w:rsid w:val="3835CEAB"/>
    <w:rsid w:val="38907EA4"/>
    <w:rsid w:val="3B3B6A1B"/>
    <w:rsid w:val="3CEF8B6D"/>
    <w:rsid w:val="3FA7CD96"/>
    <w:rsid w:val="40E485F2"/>
    <w:rsid w:val="41439DF7"/>
    <w:rsid w:val="414B8B7D"/>
    <w:rsid w:val="42E75BDE"/>
    <w:rsid w:val="4566B021"/>
    <w:rsid w:val="460C576E"/>
    <w:rsid w:val="46297D22"/>
    <w:rsid w:val="46D9DE2E"/>
    <w:rsid w:val="470AD20D"/>
    <w:rsid w:val="4829BA43"/>
    <w:rsid w:val="49166DA1"/>
    <w:rsid w:val="49569D62"/>
    <w:rsid w:val="4CF5B073"/>
    <w:rsid w:val="507D2EED"/>
    <w:rsid w:val="52805813"/>
    <w:rsid w:val="5291F712"/>
    <w:rsid w:val="52B8AC2F"/>
    <w:rsid w:val="5398FB4F"/>
    <w:rsid w:val="53D81A3E"/>
    <w:rsid w:val="55149A61"/>
    <w:rsid w:val="555A82E3"/>
    <w:rsid w:val="56C70BB5"/>
    <w:rsid w:val="570FBB00"/>
    <w:rsid w:val="57AD1CA8"/>
    <w:rsid w:val="57C55A52"/>
    <w:rsid w:val="58C3FACB"/>
    <w:rsid w:val="59A73647"/>
    <w:rsid w:val="5A812ACC"/>
    <w:rsid w:val="5B1CC70A"/>
    <w:rsid w:val="5B8AEC64"/>
    <w:rsid w:val="5CAC72A9"/>
    <w:rsid w:val="614D799B"/>
    <w:rsid w:val="63D6A9E4"/>
    <w:rsid w:val="64F138C4"/>
    <w:rsid w:val="6540DA69"/>
    <w:rsid w:val="66BD413B"/>
    <w:rsid w:val="66CE7C12"/>
    <w:rsid w:val="670899F7"/>
    <w:rsid w:val="691B0881"/>
    <w:rsid w:val="6B88C4D8"/>
    <w:rsid w:val="6CB0D8E9"/>
    <w:rsid w:val="6D12421F"/>
    <w:rsid w:val="6EC0659A"/>
    <w:rsid w:val="6FCB445D"/>
    <w:rsid w:val="6FD80431"/>
    <w:rsid w:val="713D5341"/>
    <w:rsid w:val="7203E702"/>
    <w:rsid w:val="74B7E132"/>
    <w:rsid w:val="76CB777F"/>
    <w:rsid w:val="76F81DC7"/>
    <w:rsid w:val="774781A1"/>
    <w:rsid w:val="776CC7C6"/>
    <w:rsid w:val="784AEBD4"/>
    <w:rsid w:val="79D6C83B"/>
    <w:rsid w:val="7A16B482"/>
    <w:rsid w:val="7AD8531E"/>
    <w:rsid w:val="7B24C050"/>
    <w:rsid w:val="7BA6D628"/>
    <w:rsid w:val="7C9E0590"/>
    <w:rsid w:val="7EDE76EA"/>
    <w:rsid w:val="7F49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C9FA2"/>
  <w15:chartTrackingRefBased/>
  <w15:docId w15:val="{AA30C92B-19AD-4FF8-8025-3E8CAA72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FB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8FB"/>
    <w:pPr>
      <w:keepNext/>
      <w:keepLines/>
      <w:widowControl w:val="0"/>
      <w:numPr>
        <w:numId w:val="25"/>
      </w:numPr>
      <w:tabs>
        <w:tab w:val="left" w:pos="851"/>
      </w:tabs>
      <w:spacing w:before="120" w:after="120"/>
      <w:jc w:val="both"/>
      <w:outlineLvl w:val="0"/>
    </w:pPr>
    <w:rPr>
      <w:rFonts w:eastAsiaTheme="majorEastAsia" w:cstheme="majorBidi"/>
      <w:b/>
      <w:bCs/>
      <w:noProof/>
      <w:color w:val="00B4D0" w:themeColor="accent1"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81046"/>
    <w:pPr>
      <w:numPr>
        <w:ilvl w:val="1"/>
      </w:numPr>
      <w:outlineLvl w:val="1"/>
    </w:pPr>
    <w:rPr>
      <w:sz w:val="24"/>
      <w:szCs w:val="24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40BE0"/>
    <w:pPr>
      <w:numPr>
        <w:ilvl w:val="2"/>
      </w:numPr>
      <w:outlineLvl w:val="2"/>
    </w:pPr>
    <w:rPr>
      <w:b/>
      <w:bCs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CA3"/>
    <w:pPr>
      <w:keepNext/>
      <w:keepLines/>
      <w:widowControl w:val="0"/>
      <w:numPr>
        <w:ilvl w:val="3"/>
        <w:numId w:val="25"/>
      </w:numPr>
      <w:tabs>
        <w:tab w:val="left" w:pos="851"/>
      </w:tabs>
      <w:spacing w:before="120" w:after="120"/>
      <w:jc w:val="both"/>
      <w:outlineLvl w:val="3"/>
    </w:pPr>
    <w:rPr>
      <w:rFonts w:eastAsiaTheme="majorEastAsia" w:cstheme="majorBidi"/>
      <w:noProof/>
      <w:color w:val="00395D" w:themeColor="text1"/>
      <w:szCs w:val="22"/>
      <w:lang w:val="en-US"/>
    </w:rPr>
  </w:style>
  <w:style w:type="paragraph" w:styleId="Heading5">
    <w:name w:val="heading 5"/>
    <w:basedOn w:val="Heading1"/>
    <w:next w:val="Normal"/>
    <w:link w:val="Heading5Char"/>
    <w:uiPriority w:val="9"/>
    <w:unhideWhenUsed/>
    <w:rsid w:val="008C17D5"/>
    <w:pPr>
      <w:numPr>
        <w:ilvl w:val="4"/>
      </w:numPr>
      <w:outlineLvl w:val="4"/>
    </w:pPr>
    <w:rPr>
      <w:b w:val="0"/>
      <w:bCs w:val="0"/>
      <w:color w:val="00395D" w:themeColor="text1"/>
      <w:sz w:val="22"/>
      <w:szCs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8C17D5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C33F37"/>
    <w:pPr>
      <w:numPr>
        <w:ilvl w:val="6"/>
      </w:numPr>
      <w:spacing w:before="40"/>
      <w:outlineLvl w:val="6"/>
    </w:pPr>
    <w:rPr>
      <w:rFonts w:cs="Arial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D2EB7"/>
    <w:pPr>
      <w:keepNext/>
      <w:keepLines/>
      <w:numPr>
        <w:ilvl w:val="7"/>
        <w:numId w:val="25"/>
      </w:numPr>
      <w:spacing w:before="40"/>
      <w:outlineLvl w:val="7"/>
    </w:pPr>
    <w:rPr>
      <w:rFonts w:eastAsiaTheme="majorEastAsia" w:cs="Arial"/>
      <w:color w:val="00395D" w:themeColor="text1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33F37"/>
    <w:pPr>
      <w:keepNext/>
      <w:keepLines/>
      <w:widowControl w:val="0"/>
      <w:numPr>
        <w:ilvl w:val="8"/>
        <w:numId w:val="25"/>
      </w:numPr>
      <w:spacing w:before="200"/>
      <w:outlineLvl w:val="8"/>
    </w:pPr>
    <w:rPr>
      <w:rFonts w:eastAsiaTheme="majorEastAsia" w:cs="Arial"/>
      <w:color w:val="00395D" w:themeColor="text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B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B8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E4B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B83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7C58FB"/>
    <w:rPr>
      <w:rFonts w:ascii="Arial" w:eastAsiaTheme="majorEastAsia" w:hAnsi="Arial" w:cstheme="majorBidi"/>
      <w:b/>
      <w:bCs/>
      <w:noProof/>
      <w:color w:val="00B4D0" w:themeColor="accen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81046"/>
    <w:rPr>
      <w:rFonts w:ascii="Arial" w:eastAsiaTheme="majorEastAsia" w:hAnsi="Arial" w:cstheme="majorBidi"/>
      <w:b/>
      <w:bCs/>
      <w:noProof/>
      <w:color w:val="00B4D0" w:themeColor="accent1"/>
      <w:lang w:val="en-US"/>
    </w:rPr>
  </w:style>
  <w:style w:type="table" w:styleId="TableGrid">
    <w:name w:val="Table Grid"/>
    <w:basedOn w:val="TableNormal"/>
    <w:uiPriority w:val="59"/>
    <w:rsid w:val="00570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B1C31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871FF5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09F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71FF5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1FF5"/>
    <w:rPr>
      <w:color w:val="B5221C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0BE0"/>
    <w:rPr>
      <w:rFonts w:ascii="Arial" w:eastAsiaTheme="majorEastAsia" w:hAnsi="Arial" w:cstheme="majorBidi"/>
      <w:b/>
      <w:bCs/>
      <w:noProof/>
      <w:color w:val="00B4D0" w:themeColor="accent1"/>
      <w:sz w:val="28"/>
      <w:szCs w:val="28"/>
      <w:lang w:val="en-US"/>
    </w:rPr>
  </w:style>
  <w:style w:type="paragraph" w:styleId="ListParagraph">
    <w:name w:val="List Paragraph"/>
    <w:aliases w:val="Bullet List"/>
    <w:basedOn w:val="Normal"/>
    <w:link w:val="ListParagraphChar"/>
    <w:uiPriority w:val="34"/>
    <w:qFormat/>
    <w:rsid w:val="00BC0603"/>
    <w:pPr>
      <w:numPr>
        <w:numId w:val="17"/>
      </w:numPr>
      <w:spacing w:after="160" w:line="259" w:lineRule="auto"/>
      <w:contextualSpacing/>
    </w:pPr>
    <w:rPr>
      <w:rFonts w:eastAsiaTheme="minorHAnsi" w:cs="Arial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E6CA3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85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F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F6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6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F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6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974A5"/>
    <w:pPr>
      <w:autoSpaceDE w:val="0"/>
      <w:autoSpaceDN w:val="0"/>
      <w:adjustRightInd w:val="0"/>
    </w:pPr>
    <w:rPr>
      <w:rFonts w:ascii="Optima LT Std" w:eastAsia="Times New Roman" w:hAnsi="Optima LT Std" w:cs="Optima LT Std"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C17D5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C17D5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33F37"/>
    <w:rPr>
      <w:rFonts w:ascii="Arial" w:eastAsiaTheme="majorEastAsia" w:hAnsi="Arial" w:cs="Arial"/>
      <w:noProof/>
      <w:color w:val="00395D" w:themeColor="text1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D2EB7"/>
    <w:rPr>
      <w:rFonts w:ascii="Arial" w:eastAsiaTheme="majorEastAsia" w:hAnsi="Arial" w:cs="Arial"/>
      <w:color w:val="00395D" w:themeColor="text1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C33F37"/>
    <w:rPr>
      <w:rFonts w:ascii="Arial" w:eastAsiaTheme="majorEastAsia" w:hAnsi="Arial" w:cs="Arial"/>
      <w:color w:val="00395D" w:themeColor="text1"/>
      <w:sz w:val="22"/>
      <w:szCs w:val="22"/>
      <w:lang w:val="en-US"/>
    </w:rPr>
  </w:style>
  <w:style w:type="paragraph" w:customStyle="1" w:styleId="ControlledDocument">
    <w:name w:val="Controlled Document"/>
    <w:basedOn w:val="Normal"/>
    <w:link w:val="ControlledDocumentChar"/>
    <w:rsid w:val="00754E9F"/>
    <w:rPr>
      <w:rFonts w:ascii="Gill Sans MT" w:hAnsi="Gill Sans MT"/>
      <w:i/>
      <w:color w:val="FF0000"/>
      <w:szCs w:val="18"/>
    </w:rPr>
  </w:style>
  <w:style w:type="character" w:customStyle="1" w:styleId="ControlledDocumentChar">
    <w:name w:val="Controlled Document Char"/>
    <w:basedOn w:val="DefaultParagraphFont"/>
    <w:link w:val="ControlledDocument"/>
    <w:rsid w:val="00754E9F"/>
    <w:rPr>
      <w:rFonts w:ascii="Gill Sans MT" w:hAnsi="Gill Sans MT"/>
      <w:i/>
      <w:color w:val="FF0000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FB2286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B2286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B2286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B2286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B2286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B2286"/>
    <w:pPr>
      <w:ind w:left="176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659E"/>
    <w:rPr>
      <w:color w:val="954F72" w:themeColor="followedHyperlink"/>
      <w:u w:val="single"/>
    </w:rPr>
  </w:style>
  <w:style w:type="table" w:styleId="GridTable2-Accent6">
    <w:name w:val="Grid Table 2 Accent 6"/>
    <w:basedOn w:val="TableNormal"/>
    <w:uiPriority w:val="47"/>
    <w:rsid w:val="004E5EDB"/>
    <w:tblPr>
      <w:tblStyleRowBandSize w:val="1"/>
      <w:tblStyleColBandSize w:val="1"/>
      <w:tblBorders>
        <w:top w:val="single" w:sz="2" w:space="0" w:color="33FF90" w:themeColor="accent6" w:themeTint="99"/>
        <w:bottom w:val="single" w:sz="2" w:space="0" w:color="33FF90" w:themeColor="accent6" w:themeTint="99"/>
        <w:insideH w:val="single" w:sz="2" w:space="0" w:color="33FF90" w:themeColor="accent6" w:themeTint="99"/>
        <w:insideV w:val="single" w:sz="2" w:space="0" w:color="33FF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FF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FF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DA" w:themeFill="accent6" w:themeFillTint="33"/>
      </w:tcPr>
    </w:tblStylePr>
    <w:tblStylePr w:type="band1Horz">
      <w:tblPr/>
      <w:tcPr>
        <w:shd w:val="clear" w:color="auto" w:fill="BBFFDA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4E5EDB"/>
    <w:tblPr>
      <w:tblStyleRowBandSize w:val="1"/>
      <w:tblStyleColBandSize w:val="1"/>
      <w:tblBorders>
        <w:top w:val="single" w:sz="4" w:space="0" w:color="33FF90" w:themeColor="accent6" w:themeTint="99"/>
        <w:left w:val="single" w:sz="4" w:space="0" w:color="33FF90" w:themeColor="accent6" w:themeTint="99"/>
        <w:bottom w:val="single" w:sz="4" w:space="0" w:color="33FF90" w:themeColor="accent6" w:themeTint="99"/>
        <w:right w:val="single" w:sz="4" w:space="0" w:color="33FF90" w:themeColor="accent6" w:themeTint="99"/>
        <w:insideH w:val="single" w:sz="4" w:space="0" w:color="33FF90" w:themeColor="accent6" w:themeTint="99"/>
        <w:insideV w:val="single" w:sz="4" w:space="0" w:color="33FF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A4E" w:themeColor="accent6"/>
          <w:left w:val="single" w:sz="4" w:space="0" w:color="00AA4E" w:themeColor="accent6"/>
          <w:bottom w:val="single" w:sz="4" w:space="0" w:color="00AA4E" w:themeColor="accent6"/>
          <w:right w:val="single" w:sz="4" w:space="0" w:color="00AA4E" w:themeColor="accent6"/>
          <w:insideH w:val="nil"/>
          <w:insideV w:val="nil"/>
        </w:tcBorders>
        <w:shd w:val="clear" w:color="auto" w:fill="00AA4E" w:themeFill="accent6"/>
      </w:tcPr>
    </w:tblStylePr>
    <w:tblStylePr w:type="lastRow">
      <w:rPr>
        <w:b/>
        <w:bCs/>
      </w:rPr>
      <w:tblPr/>
      <w:tcPr>
        <w:tcBorders>
          <w:top w:val="double" w:sz="4" w:space="0" w:color="00AA4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DA" w:themeFill="accent6" w:themeFillTint="33"/>
      </w:tcPr>
    </w:tblStylePr>
    <w:tblStylePr w:type="band1Horz">
      <w:tblPr/>
      <w:tcPr>
        <w:shd w:val="clear" w:color="auto" w:fill="BBFFDA" w:themeFill="accent6" w:themeFillTint="33"/>
      </w:tcPr>
    </w:tblStylePr>
  </w:style>
  <w:style w:type="paragraph" w:customStyle="1" w:styleId="Procedureheading">
    <w:name w:val="Procedure heading"/>
    <w:basedOn w:val="Normal"/>
    <w:next w:val="Normal"/>
    <w:autoRedefine/>
    <w:rsid w:val="000273C3"/>
    <w:rPr>
      <w:rFonts w:cs="Arial"/>
      <w:b/>
      <w:color w:val="00B4D0" w:themeColor="accent1"/>
      <w:sz w:val="56"/>
    </w:rPr>
  </w:style>
  <w:style w:type="paragraph" w:customStyle="1" w:styleId="Referenceheading">
    <w:name w:val="Reference heading"/>
    <w:basedOn w:val="Heading1"/>
    <w:autoRedefine/>
    <w:rsid w:val="00921D55"/>
    <w:rPr>
      <w:b w:val="0"/>
      <w:sz w:val="24"/>
    </w:rPr>
  </w:style>
  <w:style w:type="paragraph" w:customStyle="1" w:styleId="Level1Legal">
    <w:name w:val="Level 1 (Legal)"/>
    <w:basedOn w:val="Normal"/>
    <w:next w:val="Normal"/>
    <w:uiPriority w:val="99"/>
    <w:rsid w:val="00B94493"/>
    <w:pPr>
      <w:keepNext/>
      <w:numPr>
        <w:numId w:val="1"/>
      </w:numPr>
      <w:spacing w:after="120"/>
      <w:outlineLvl w:val="0"/>
    </w:pPr>
    <w:rPr>
      <w:rFonts w:ascii="Times New Roman" w:eastAsia="Times New Roman" w:hAnsi="Times New Roman" w:cs="Times New Roman"/>
      <w:b/>
      <w:bCs/>
      <w:caps/>
      <w:lang w:eastAsia="en-AU"/>
    </w:rPr>
  </w:style>
  <w:style w:type="paragraph" w:customStyle="1" w:styleId="Level2Legal">
    <w:name w:val="Level 2 (Legal)"/>
    <w:basedOn w:val="Normal"/>
    <w:next w:val="Normal"/>
    <w:uiPriority w:val="99"/>
    <w:rsid w:val="00B94493"/>
    <w:pPr>
      <w:numPr>
        <w:ilvl w:val="1"/>
        <w:numId w:val="1"/>
      </w:numPr>
      <w:spacing w:after="120"/>
      <w:outlineLvl w:val="1"/>
    </w:pPr>
    <w:rPr>
      <w:rFonts w:ascii="Times New Roman" w:eastAsia="Times New Roman" w:hAnsi="Times New Roman" w:cs="Times New Roman"/>
      <w:lang w:eastAsia="en-AU"/>
    </w:rPr>
  </w:style>
  <w:style w:type="paragraph" w:customStyle="1" w:styleId="Level3Legal">
    <w:name w:val="Level 3 (Legal)"/>
    <w:basedOn w:val="Normal"/>
    <w:uiPriority w:val="99"/>
    <w:rsid w:val="00B94493"/>
    <w:pPr>
      <w:numPr>
        <w:ilvl w:val="2"/>
        <w:numId w:val="1"/>
      </w:numPr>
      <w:spacing w:after="120"/>
      <w:outlineLvl w:val="2"/>
    </w:pPr>
    <w:rPr>
      <w:rFonts w:ascii="Times New Roman" w:eastAsia="Times New Roman" w:hAnsi="Times New Roman" w:cs="Times New Roman"/>
      <w:lang w:eastAsia="en-AU"/>
    </w:rPr>
  </w:style>
  <w:style w:type="paragraph" w:customStyle="1" w:styleId="Level4Legal">
    <w:name w:val="Level 4 (Legal)"/>
    <w:basedOn w:val="Normal"/>
    <w:uiPriority w:val="99"/>
    <w:rsid w:val="00B94493"/>
    <w:pPr>
      <w:numPr>
        <w:ilvl w:val="3"/>
        <w:numId w:val="1"/>
      </w:numPr>
      <w:spacing w:after="120"/>
      <w:outlineLvl w:val="3"/>
    </w:pPr>
    <w:rPr>
      <w:rFonts w:ascii="Times New Roman" w:eastAsia="Times New Roman" w:hAnsi="Times New Roman" w:cs="Times New Roman"/>
      <w:lang w:eastAsia="en-AU"/>
    </w:rPr>
  </w:style>
  <w:style w:type="paragraph" w:customStyle="1" w:styleId="Level5Legal">
    <w:name w:val="Level 5 (Legal)"/>
    <w:basedOn w:val="Normal"/>
    <w:uiPriority w:val="99"/>
    <w:rsid w:val="00B94493"/>
    <w:pPr>
      <w:numPr>
        <w:ilvl w:val="4"/>
        <w:numId w:val="1"/>
      </w:numPr>
      <w:spacing w:after="120"/>
      <w:outlineLvl w:val="4"/>
    </w:pPr>
    <w:rPr>
      <w:rFonts w:ascii="Times New Roman" w:eastAsia="Times New Roman" w:hAnsi="Times New Roman" w:cs="Times New Roman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A07AF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37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3730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3730"/>
    <w:rPr>
      <w:vertAlign w:val="superscript"/>
    </w:rPr>
  </w:style>
  <w:style w:type="character" w:customStyle="1" w:styleId="ListParagraphChar">
    <w:name w:val="List Paragraph Char"/>
    <w:aliases w:val="Bullet List Char"/>
    <w:basedOn w:val="DefaultParagraphFont"/>
    <w:link w:val="ListParagraph"/>
    <w:uiPriority w:val="99"/>
    <w:locked/>
    <w:rsid w:val="003B2DFD"/>
    <w:rPr>
      <w:rFonts w:ascii="Arial" w:eastAsiaTheme="minorHAnsi" w:hAnsi="Arial" w:cs="Arial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145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C1F49"/>
    <w:rPr>
      <w:color w:val="2B579A"/>
      <w:shd w:val="clear" w:color="auto" w:fill="E6E6E6"/>
    </w:rPr>
  </w:style>
  <w:style w:type="paragraph" w:customStyle="1" w:styleId="Numberedlist">
    <w:name w:val="Numbered list"/>
    <w:basedOn w:val="Index1"/>
    <w:next w:val="ListNumber"/>
    <w:link w:val="NumberedlistChar"/>
    <w:rsid w:val="00155B2F"/>
    <w:pPr>
      <w:numPr>
        <w:numId w:val="2"/>
      </w:numPr>
      <w:spacing w:before="240" w:after="120"/>
    </w:pPr>
    <w:rPr>
      <w:rFonts w:eastAsia="Calibri" w:cs="Times New Roman"/>
      <w:b/>
      <w:color w:val="00B5D1"/>
      <w:sz w:val="32"/>
    </w:rPr>
  </w:style>
  <w:style w:type="character" w:customStyle="1" w:styleId="NumberedlistChar">
    <w:name w:val="Numbered list Char"/>
    <w:basedOn w:val="Heading1Char"/>
    <w:link w:val="Numberedlist"/>
    <w:rsid w:val="00155B2F"/>
    <w:rPr>
      <w:rFonts w:ascii="Arial" w:eastAsia="Calibri" w:hAnsi="Arial" w:cs="Times New Roman"/>
      <w:b w:val="0"/>
      <w:bCs/>
      <w:noProof/>
      <w:color w:val="00B5D1"/>
      <w:sz w:val="32"/>
      <w:szCs w:val="28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5B2F"/>
    <w:pPr>
      <w:ind w:left="220" w:hanging="220"/>
    </w:pPr>
  </w:style>
  <w:style w:type="paragraph" w:styleId="ListNumber">
    <w:name w:val="List Number"/>
    <w:basedOn w:val="Normal"/>
    <w:uiPriority w:val="99"/>
    <w:semiHidden/>
    <w:unhideWhenUsed/>
    <w:rsid w:val="00155B2F"/>
    <w:pPr>
      <w:numPr>
        <w:numId w:val="5"/>
      </w:numPr>
      <w:contextualSpacing/>
    </w:pPr>
  </w:style>
  <w:style w:type="paragraph" w:styleId="Revision">
    <w:name w:val="Revision"/>
    <w:hidden/>
    <w:uiPriority w:val="99"/>
    <w:semiHidden/>
    <w:rsid w:val="00AD3DF3"/>
    <w:rPr>
      <w:rFonts w:ascii="Arial" w:hAnsi="Arial"/>
    </w:rPr>
  </w:style>
  <w:style w:type="paragraph" w:customStyle="1" w:styleId="Table">
    <w:name w:val="Table"/>
    <w:basedOn w:val="Normal"/>
    <w:link w:val="TableChar"/>
    <w:qFormat/>
    <w:rsid w:val="00BC0603"/>
    <w:pPr>
      <w:framePr w:hSpace="180" w:wrap="around" w:vAnchor="page" w:hAnchor="margin" w:x="-147" w:y="2496"/>
    </w:pPr>
    <w:rPr>
      <w:rFonts w:eastAsiaTheme="minorHAnsi" w:cs="Arial"/>
      <w:szCs w:val="22"/>
    </w:rPr>
  </w:style>
  <w:style w:type="character" w:customStyle="1" w:styleId="TableChar">
    <w:name w:val="Table Char"/>
    <w:basedOn w:val="DefaultParagraphFont"/>
    <w:link w:val="Table"/>
    <w:rsid w:val="00BC0603"/>
    <w:rPr>
      <w:rFonts w:ascii="Arial" w:eastAsiaTheme="minorHAnsi" w:hAnsi="Arial" w:cs="Arial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442BB"/>
    <w:rPr>
      <w:b/>
      <w:bCs/>
      <w:color w:val="00B4D0" w:themeColor="accent1"/>
      <w:sz w:val="3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442BB"/>
    <w:rPr>
      <w:rFonts w:ascii="Arial" w:hAnsi="Arial"/>
      <w:b/>
      <w:bCs/>
      <w:color w:val="00B4D0" w:themeColor="accent1"/>
      <w:sz w:val="36"/>
      <w:szCs w:val="40"/>
    </w:rPr>
  </w:style>
  <w:style w:type="paragraph" w:styleId="Subtitle">
    <w:name w:val="Subtitle"/>
    <w:basedOn w:val="Title"/>
    <w:next w:val="Normal"/>
    <w:link w:val="SubtitleChar"/>
    <w:uiPriority w:val="11"/>
    <w:qFormat/>
    <w:rsid w:val="003442BB"/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3442BB"/>
    <w:rPr>
      <w:rFonts w:ascii="Arial" w:hAnsi="Arial"/>
      <w:color w:val="00B4D0" w:themeColor="accent1"/>
      <w:sz w:val="36"/>
      <w:szCs w:val="40"/>
    </w:rPr>
  </w:style>
  <w:style w:type="character" w:styleId="Strong">
    <w:name w:val="Strong"/>
    <w:uiPriority w:val="22"/>
    <w:qFormat/>
    <w:rsid w:val="00BC0603"/>
    <w:rPr>
      <w:rFonts w:cs="Arial"/>
      <w:b/>
      <w:sz w:val="22"/>
      <w:szCs w:val="22"/>
    </w:rPr>
  </w:style>
  <w:style w:type="character" w:styleId="Emphasis">
    <w:name w:val="Emphasis"/>
    <w:uiPriority w:val="20"/>
    <w:qFormat/>
    <w:rsid w:val="00C63A74"/>
    <w:rPr>
      <w:rFonts w:cs="Arial"/>
      <w:b/>
      <w:bCs/>
      <w:color w:val="00B4D0" w:themeColor="accent1"/>
    </w:rPr>
  </w:style>
  <w:style w:type="paragraph" w:styleId="NoSpacing">
    <w:name w:val="No Spacing"/>
    <w:uiPriority w:val="1"/>
    <w:qFormat/>
    <w:rsid w:val="00BC0603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29"/>
    <w:qFormat/>
    <w:rsid w:val="00BC0603"/>
    <w:rPr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BC0603"/>
    <w:rPr>
      <w:rFonts w:ascii="Arial" w:hAnsi="Arial"/>
      <w:lang w:val="en-US"/>
    </w:rPr>
  </w:style>
  <w:style w:type="character" w:styleId="SubtleEmphasis">
    <w:name w:val="Subtle Emphasis"/>
    <w:uiPriority w:val="19"/>
    <w:qFormat/>
    <w:rsid w:val="00042B2E"/>
    <w:rPr>
      <w:rFonts w:eastAsia="Arial" w:cs="Times New Roman"/>
      <w:bCs/>
      <w:szCs w:val="22"/>
      <w:lang w:val="en-US"/>
    </w:rPr>
  </w:style>
  <w:style w:type="character" w:styleId="IntenseEmphasis">
    <w:name w:val="Intense Emphasis"/>
    <w:basedOn w:val="Emphasis"/>
    <w:uiPriority w:val="21"/>
    <w:qFormat/>
    <w:rsid w:val="00BC0603"/>
    <w:rPr>
      <w:rFonts w:cs="Arial"/>
      <w:b/>
      <w:bCs/>
      <w:noProof/>
      <w:color w:val="FFFFFF" w:themeColor="background1"/>
      <w:sz w:val="22"/>
      <w:szCs w:val="22"/>
    </w:rPr>
  </w:style>
  <w:style w:type="character" w:styleId="BookTitle">
    <w:name w:val="Book Title"/>
    <w:basedOn w:val="Emphasis"/>
    <w:uiPriority w:val="33"/>
    <w:qFormat/>
    <w:rsid w:val="00BC0603"/>
    <w:rPr>
      <w:rFonts w:cs="Arial"/>
      <w:b/>
      <w:bCs/>
      <w:noProof/>
      <w:color w:val="FFFFFF" w:themeColor="background1"/>
      <w:sz w:val="22"/>
      <w:szCs w:val="22"/>
    </w:rPr>
  </w:style>
  <w:style w:type="table" w:customStyle="1" w:styleId="Versionhistorytable">
    <w:name w:val="Version history table"/>
    <w:basedOn w:val="TableNormal"/>
    <w:uiPriority w:val="99"/>
    <w:rsid w:val="00F83B23"/>
    <w:rPr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AA4E" w:themeFill="accent6"/>
        <w:vAlign w:val="center"/>
      </w:tcPr>
    </w:tblStylePr>
  </w:style>
  <w:style w:type="table" w:customStyle="1" w:styleId="TableGrid1">
    <w:name w:val="Table Grid1"/>
    <w:basedOn w:val="TableNormal"/>
    <w:next w:val="TableGrid"/>
    <w:uiPriority w:val="59"/>
    <w:rsid w:val="00E43FE3"/>
    <w:rPr>
      <w:rFonts w:eastAsia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2"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6E454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454D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4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atershed/Document-Centre/Uncontrolled%20Documents/Wannon%20Water%20Corporate%20Logo%20Navy.png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C913FF679047809BFA64C6011B5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9C077-F370-4055-A234-E548384A7B20}"/>
      </w:docPartPr>
      <w:docPartBody>
        <w:p w:rsidR="00222D20" w:rsidRDefault="00DC784E" w:rsidP="00DC784E">
          <w:pPr>
            <w:pStyle w:val="D1C913FF679047809BFA64C6011B5C68"/>
          </w:pPr>
          <w:r w:rsidRPr="007772BD">
            <w:rPr>
              <w:sz w:val="12"/>
              <w:szCs w:val="12"/>
            </w:rPr>
            <w:t>SS Test - Document Properties</w:t>
          </w:r>
        </w:p>
      </w:docPartBody>
    </w:docPart>
    <w:docPart>
      <w:docPartPr>
        <w:name w:val="5BA6484EA2A34D6AA021AB1D470E1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D8261-E80C-4B43-9780-6A9C0928DCAD}"/>
      </w:docPartPr>
      <w:docPartBody>
        <w:p w:rsidR="00222D20" w:rsidRDefault="00DC784E" w:rsidP="00DC784E">
          <w:pPr>
            <w:pStyle w:val="5BA6484EA2A34D6AA021AB1D470E105A"/>
          </w:pPr>
          <w:r w:rsidRPr="007772BD">
            <w:rPr>
              <w:sz w:val="12"/>
              <w:szCs w:val="12"/>
            </w:rPr>
            <w:t>1</w:t>
          </w:r>
        </w:p>
      </w:docPartBody>
    </w:docPart>
    <w:docPart>
      <w:docPartPr>
        <w:name w:val="EE243113208E4DF6A4BBDF86F8E94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5286B-C90A-4AD4-8C62-BAB080D0E353}"/>
      </w:docPartPr>
      <w:docPartBody>
        <w:p w:rsidR="00222D20" w:rsidRDefault="00DC784E" w:rsidP="00DC784E">
          <w:pPr>
            <w:pStyle w:val="EE243113208E4DF6A4BBDF86F8E9404A"/>
          </w:pPr>
          <w:r w:rsidRPr="007772BD">
            <w:rPr>
              <w:rStyle w:val="PlaceholderText"/>
              <w:sz w:val="12"/>
              <w:szCs w:val="12"/>
            </w:rPr>
            <w:t>Digital Platform Manager - Assets</w:t>
          </w:r>
        </w:p>
      </w:docPartBody>
    </w:docPart>
    <w:docPart>
      <w:docPartPr>
        <w:name w:val="1E049A6ACEC844FF99BDD5E9E2D00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9E936-BCDE-43A1-920B-633E10B60944}"/>
      </w:docPartPr>
      <w:docPartBody>
        <w:p w:rsidR="00222D20" w:rsidRDefault="00DC784E" w:rsidP="00DC784E">
          <w:pPr>
            <w:pStyle w:val="1E049A6ACEC844FF99BDD5E9E2D00F02"/>
          </w:pPr>
          <w:r w:rsidRPr="007772BD">
            <w:rPr>
              <w:sz w:val="12"/>
              <w:szCs w:val="12"/>
            </w:rPr>
            <w:t>08/05/2022</w:t>
          </w:r>
        </w:p>
      </w:docPartBody>
    </w:docPart>
    <w:docPart>
      <w:docPartPr>
        <w:name w:val="AA0AA72C152F4FA08F633295B8173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3AA62-09FE-4B66-B519-5F124F8E7065}"/>
      </w:docPartPr>
      <w:docPartBody>
        <w:p w:rsidR="00222D20" w:rsidRDefault="00DC784E" w:rsidP="00DC784E">
          <w:pPr>
            <w:pStyle w:val="AA0AA72C152F4FA08F633295B81733D0"/>
          </w:pPr>
          <w:r w:rsidRPr="007772BD">
            <w:rPr>
              <w:sz w:val="12"/>
              <w:szCs w:val="12"/>
            </w:rPr>
            <w:t>09/02/2022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687"/>
    <w:rsid w:val="000523A2"/>
    <w:rsid w:val="000D1F69"/>
    <w:rsid w:val="001216BC"/>
    <w:rsid w:val="00222D20"/>
    <w:rsid w:val="002F215D"/>
    <w:rsid w:val="00350D0A"/>
    <w:rsid w:val="006C047E"/>
    <w:rsid w:val="006D2FE2"/>
    <w:rsid w:val="008873E9"/>
    <w:rsid w:val="009A1E02"/>
    <w:rsid w:val="00B1100A"/>
    <w:rsid w:val="00BC7DF5"/>
    <w:rsid w:val="00C90687"/>
    <w:rsid w:val="00CC54AD"/>
    <w:rsid w:val="00DC784E"/>
    <w:rsid w:val="00F03E31"/>
    <w:rsid w:val="00F147F7"/>
    <w:rsid w:val="00F7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C913FF679047809BFA64C6011B5C68">
    <w:name w:val="D1C913FF679047809BFA64C6011B5C68"/>
    <w:rsid w:val="00DC784E"/>
  </w:style>
  <w:style w:type="paragraph" w:customStyle="1" w:styleId="5BA6484EA2A34D6AA021AB1D470E105A">
    <w:name w:val="5BA6484EA2A34D6AA021AB1D470E105A"/>
    <w:rsid w:val="00DC784E"/>
  </w:style>
  <w:style w:type="character" w:styleId="PlaceholderText">
    <w:name w:val="Placeholder Text"/>
    <w:basedOn w:val="DefaultParagraphFont"/>
    <w:uiPriority w:val="99"/>
    <w:semiHidden/>
    <w:rsid w:val="00DC784E"/>
    <w:rPr>
      <w:color w:val="808080"/>
    </w:rPr>
  </w:style>
  <w:style w:type="paragraph" w:customStyle="1" w:styleId="EE243113208E4DF6A4BBDF86F8E9404A">
    <w:name w:val="EE243113208E4DF6A4BBDF86F8E9404A"/>
    <w:rsid w:val="00DC784E"/>
  </w:style>
  <w:style w:type="paragraph" w:customStyle="1" w:styleId="1E049A6ACEC844FF99BDD5E9E2D00F02">
    <w:name w:val="1E049A6ACEC844FF99BDD5E9E2D00F02"/>
    <w:rsid w:val="00DC784E"/>
  </w:style>
  <w:style w:type="paragraph" w:customStyle="1" w:styleId="AA0AA72C152F4FA08F633295B81733D0">
    <w:name w:val="AA0AA72C152F4FA08F633295B81733D0"/>
    <w:rsid w:val="00DC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eme1">
  <a:themeElements>
    <a:clrScheme name="Wannon Water Colours">
      <a:dk1>
        <a:srgbClr val="00395D"/>
      </a:dk1>
      <a:lt1>
        <a:srgbClr val="FFFFFF"/>
      </a:lt1>
      <a:dk2>
        <a:srgbClr val="00395D"/>
      </a:dk2>
      <a:lt2>
        <a:srgbClr val="E7E6E6"/>
      </a:lt2>
      <a:accent1>
        <a:srgbClr val="00B4D0"/>
      </a:accent1>
      <a:accent2>
        <a:srgbClr val="E68224"/>
      </a:accent2>
      <a:accent3>
        <a:srgbClr val="C3D82D"/>
      </a:accent3>
      <a:accent4>
        <a:srgbClr val="EA358E"/>
      </a:accent4>
      <a:accent5>
        <a:srgbClr val="642B7C"/>
      </a:accent5>
      <a:accent6>
        <a:srgbClr val="00AA4E"/>
      </a:accent6>
      <a:hlink>
        <a:srgbClr val="B5221C"/>
      </a:hlink>
      <a:folHlink>
        <a:srgbClr val="954F72"/>
      </a:folHlink>
    </a:clrScheme>
    <a:fontScheme name="Office Them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505A3E11-DD02-4369-ABB7-7D44616A53CA}" vid="{7136DFCF-346F-4A83-BAC7-3774C12DCD5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B97A536DC13E4EAB2ECF2D676FCC5B" ma:contentTypeVersion="6" ma:contentTypeDescription="Create a new document." ma:contentTypeScope="" ma:versionID="c529c3c0430362813d274c2ea4dd575f">
  <xsd:schema xmlns:xsd="http://www.w3.org/2001/XMLSchema" xmlns:xs="http://www.w3.org/2001/XMLSchema" xmlns:p="http://schemas.microsoft.com/office/2006/metadata/properties" xmlns:ns2="173c0a99-7345-41c9-b095-35f92e46eb70" targetNamespace="http://schemas.microsoft.com/office/2006/metadata/properties" ma:root="true" ma:fieldsID="6babd3f3e7b958ab467e0e59436f0ab1" ns2:_="">
    <xsd:import namespace="173c0a99-7345-41c9-b095-35f92e46e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c0a99-7345-41c9-b095-35f92e46e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0D2DA332-1A50-4510-84BD-7B44DF8B77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B05573-5C72-4C5F-97DC-890269A9ABFA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173c0a99-7345-41c9-b095-35f92e46eb70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7A4F7A7-AB1B-4907-86BA-B09185A60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c0a99-7345-41c9-b095-35f92e46eb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2EB2C2-A8FC-4B49-913A-116142B013A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30C6D7F-7636-4546-AC1D-3977A0DE524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</vt:lpstr>
    </vt:vector>
  </TitlesOfParts>
  <Company>Wannon Water</Company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</dc:title>
  <dc:subject/>
  <dc:creator>Brent Smith</dc:creator>
  <cp:keywords/>
  <dc:description/>
  <cp:lastModifiedBy>Sharon Rowe</cp:lastModifiedBy>
  <cp:revision>30</cp:revision>
  <cp:lastPrinted>2022-05-31T06:56:00Z</cp:lastPrinted>
  <dcterms:created xsi:type="dcterms:W3CDTF">2023-02-28T04:32:00Z</dcterms:created>
  <dcterms:modified xsi:type="dcterms:W3CDTF">2023-02-28T05:14:00Z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IM-UDF-Document_Approver|~|locFormattedName">
    <vt:lpwstr>Document Approver.Display Name</vt:lpwstr>
  </property>
  <property fmtid="{D5CDD505-2E9C-101B-9397-08002B2CF9AE}" pid="3" name="TRIM-UDF-Custodian|~|locFormattedName">
    <vt:lpwstr>Custodian.Display Name</vt:lpwstr>
  </property>
  <property fmtid="{D5CDD505-2E9C-101B-9397-08002B2CF9AE}" pid="4" name="TRIM-recTypedTitle">
    <vt:lpwstr>Title (Free Text Part)</vt:lpwstr>
  </property>
  <property fmtid="{D5CDD505-2E9C-101B-9397-08002B2CF9AE}" pid="5" name="TRIM-recNumber">
    <vt:lpwstr>Record Number</vt:lpwstr>
  </property>
  <property fmtid="{D5CDD505-2E9C-101B-9397-08002B2CF9AE}" pid="6" name="TRIM-UDF-New_Review_Date|~|1">
    <vt:lpwstr>New Review Date</vt:lpwstr>
  </property>
  <property fmtid="{D5CDD505-2E9C-101B-9397-08002B2CF9AE}" pid="7" name="ContentTypeId">
    <vt:lpwstr>0x01010038B97A536DC13E4EAB2ECF2D676FCC5B</vt:lpwstr>
  </property>
</Properties>
</file>