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77A56" w14:textId="613DB623" w:rsidR="007329FE" w:rsidRPr="009A30B4" w:rsidRDefault="001F00E0">
      <w:pPr>
        <w:rPr>
          <w:b/>
          <w:bCs/>
          <w:sz w:val="28"/>
          <w:szCs w:val="28"/>
          <w:u w:val="single"/>
          <w:lang w:val="en-US"/>
        </w:rPr>
      </w:pPr>
      <w:r w:rsidRPr="009A30B4">
        <w:rPr>
          <w:b/>
          <w:bCs/>
          <w:sz w:val="28"/>
          <w:szCs w:val="28"/>
          <w:u w:val="single"/>
          <w:lang w:val="en-US"/>
        </w:rPr>
        <w:t>DATA422- Group Project</w:t>
      </w:r>
    </w:p>
    <w:p w14:paraId="1781386E" w14:textId="535E9406" w:rsidR="001F00E0" w:rsidRDefault="001F00E0">
      <w:pPr>
        <w:rPr>
          <w:lang w:val="en-US"/>
        </w:rPr>
      </w:pPr>
    </w:p>
    <w:p w14:paraId="6E618FA1" w14:textId="084831D0" w:rsidR="001F00E0" w:rsidRPr="009A30B4" w:rsidRDefault="001F00E0">
      <w:pPr>
        <w:rPr>
          <w:b/>
          <w:bCs/>
          <w:u w:val="single"/>
          <w:lang w:val="en-US"/>
        </w:rPr>
      </w:pPr>
      <w:r w:rsidRPr="009A30B4">
        <w:rPr>
          <w:b/>
          <w:bCs/>
          <w:u w:val="single"/>
          <w:lang w:val="en-US"/>
        </w:rPr>
        <w:t>Project Diary</w:t>
      </w:r>
    </w:p>
    <w:p w14:paraId="54ABB148" w14:textId="59BD0440" w:rsidR="001F00E0" w:rsidRDefault="001F00E0">
      <w:pPr>
        <w:rPr>
          <w:lang w:val="en-US"/>
        </w:rPr>
      </w:pPr>
    </w:p>
    <w:p w14:paraId="09D9B450" w14:textId="77777777" w:rsidR="009A3C97" w:rsidRDefault="001F00E0">
      <w:pPr>
        <w:rPr>
          <w:lang w:val="en-US"/>
        </w:rPr>
      </w:pPr>
      <w:r>
        <w:rPr>
          <w:lang w:val="en-US"/>
        </w:rPr>
        <w:t xml:space="preserve">Group Members: </w:t>
      </w:r>
    </w:p>
    <w:p w14:paraId="0C1EF9C8" w14:textId="06587052" w:rsidR="009A3C97" w:rsidRDefault="001F00E0">
      <w:pPr>
        <w:rPr>
          <w:lang w:val="en-US"/>
        </w:rPr>
      </w:pPr>
      <w:r>
        <w:rPr>
          <w:lang w:val="en-US"/>
        </w:rPr>
        <w:t xml:space="preserve">Andrew </w:t>
      </w:r>
      <w:proofErr w:type="spellStart"/>
      <w:r>
        <w:rPr>
          <w:lang w:val="en-US"/>
        </w:rPr>
        <w:t>Doodson</w:t>
      </w:r>
      <w:proofErr w:type="spellEnd"/>
      <w:r w:rsidR="009A3C97">
        <w:rPr>
          <w:lang w:val="en-US"/>
        </w:rPr>
        <w:t>:</w:t>
      </w:r>
      <w:r>
        <w:rPr>
          <w:lang w:val="en-US"/>
        </w:rPr>
        <w:t xml:space="preserve"> </w:t>
      </w:r>
    </w:p>
    <w:p w14:paraId="6BEC0F2C" w14:textId="4F478419" w:rsidR="009A3C97" w:rsidRDefault="001F00E0">
      <w:pPr>
        <w:rPr>
          <w:lang w:val="en-US"/>
        </w:rPr>
      </w:pPr>
      <w:r>
        <w:rPr>
          <w:lang w:val="en-US"/>
        </w:rPr>
        <w:t>Helen Morris</w:t>
      </w:r>
      <w:r w:rsidR="009A3C97">
        <w:rPr>
          <w:lang w:val="en-US"/>
        </w:rPr>
        <w:t>: 18427458</w:t>
      </w:r>
    </w:p>
    <w:p w14:paraId="5FA5B54D" w14:textId="77777777" w:rsidR="009A3C97" w:rsidRDefault="001F00E0">
      <w:pPr>
        <w:rPr>
          <w:lang w:val="en-US"/>
        </w:rPr>
      </w:pPr>
      <w:r>
        <w:rPr>
          <w:lang w:val="en-US"/>
        </w:rPr>
        <w:t>Oscar Evans</w:t>
      </w:r>
      <w:r w:rsidR="009A3C97">
        <w:rPr>
          <w:lang w:val="en-US"/>
        </w:rPr>
        <w:t>:</w:t>
      </w:r>
    </w:p>
    <w:p w14:paraId="4358F712" w14:textId="05A38B5A" w:rsidR="001F00E0" w:rsidRDefault="001F00E0">
      <w:pPr>
        <w:rPr>
          <w:lang w:val="en-US"/>
        </w:rPr>
      </w:pPr>
      <w:r>
        <w:rPr>
          <w:lang w:val="en-US"/>
        </w:rPr>
        <w:t xml:space="preserve">Torie </w:t>
      </w:r>
      <w:proofErr w:type="spellStart"/>
      <w:r>
        <w:rPr>
          <w:lang w:val="en-US"/>
        </w:rPr>
        <w:t>Owers</w:t>
      </w:r>
      <w:proofErr w:type="spellEnd"/>
      <w:r w:rsidR="009A3C97">
        <w:rPr>
          <w:lang w:val="en-US"/>
        </w:rPr>
        <w:t>:</w:t>
      </w:r>
    </w:p>
    <w:p w14:paraId="631255B1" w14:textId="516E4543" w:rsidR="001F00E0" w:rsidRDefault="001F00E0">
      <w:pPr>
        <w:rPr>
          <w:lang w:val="en-US"/>
        </w:rPr>
      </w:pPr>
    </w:p>
    <w:p w14:paraId="58C9D6DE" w14:textId="397997D2" w:rsidR="009A30B4" w:rsidRDefault="009A30B4">
      <w:pPr>
        <w:rPr>
          <w:lang w:val="en-US"/>
        </w:rPr>
      </w:pPr>
      <w:r>
        <w:rPr>
          <w:lang w:val="en-US"/>
        </w:rPr>
        <w:t xml:space="preserve">     Initially we all worked together to identify an interesting data source. Our ideas varied from: Use Spotify to find the most popular artist in terms of number of streams and compare to other music ratings, looking at Accident Compensation Corporation (ACC) data to determine which region in New Zealand was the clumsiest and using space flight data (</w:t>
      </w:r>
      <w:hyperlink r:id="rId5" w:history="1">
        <w:r w:rsidRPr="005E5642">
          <w:rPr>
            <w:rStyle w:val="Hyperlink"/>
            <w:lang w:val="en-US"/>
          </w:rPr>
          <w:t>https://nextspaceflight.com/</w:t>
        </w:r>
      </w:hyperlink>
      <w:r>
        <w:rPr>
          <w:lang w:val="en-US"/>
        </w:rPr>
        <w:t xml:space="preserve">). </w:t>
      </w:r>
    </w:p>
    <w:p w14:paraId="38440824" w14:textId="77777777" w:rsidR="009A30B4" w:rsidRDefault="009A30B4">
      <w:pPr>
        <w:rPr>
          <w:lang w:val="en-US"/>
        </w:rPr>
      </w:pPr>
    </w:p>
    <w:p w14:paraId="0E63ECA4" w14:textId="389A690C" w:rsidR="001F00E0" w:rsidRDefault="009A30B4">
      <w:pPr>
        <w:rPr>
          <w:lang w:val="en-US"/>
        </w:rPr>
      </w:pPr>
      <w:r>
        <w:rPr>
          <w:lang w:val="en-US"/>
        </w:rPr>
        <w:t xml:space="preserve">    We settled on looking into ACC data, comparing different types of accidents, such as E-scooters, hot water </w:t>
      </w:r>
      <w:r w:rsidRPr="009A30B4">
        <w:rPr>
          <w:lang w:val="en-US"/>
        </w:rPr>
        <w:t>bottle</w:t>
      </w:r>
      <w:r>
        <w:rPr>
          <w:lang w:val="en-US"/>
        </w:rPr>
        <w:t xml:space="preserve">, falls and mobility scooter accidents. We thought we could use this data to compare to a variety of statistics such as sunshine hours and GDP information: </w:t>
      </w:r>
    </w:p>
    <w:p w14:paraId="3A0D1E75" w14:textId="245649C5" w:rsidR="009A30B4" w:rsidRDefault="009A30B4">
      <w:pPr>
        <w:rPr>
          <w:lang w:val="en-US"/>
        </w:rPr>
      </w:pPr>
    </w:p>
    <w:p w14:paraId="2F95242E" w14:textId="4A64A87F"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6" w:history="1">
        <w:r w:rsidRPr="005E5642">
          <w:rPr>
            <w:rStyle w:val="Hyperlink"/>
            <w:rFonts w:ascii="Arial" w:hAnsi="Arial" w:cs="Arial"/>
            <w:sz w:val="22"/>
            <w:szCs w:val="22"/>
          </w:rPr>
          <w:t>https://catalogue.data.govt.nz/dataset?q=ACC&amp;sort=score+desc%2C+metadata_modified+desc</w:t>
        </w:r>
      </w:hyperlink>
    </w:p>
    <w:p w14:paraId="725C994F" w14:textId="77777777" w:rsidR="009A30B4" w:rsidRDefault="009A30B4" w:rsidP="009A30B4">
      <w:pPr>
        <w:pStyle w:val="NormalWeb"/>
        <w:spacing w:before="0" w:beforeAutospacing="0" w:after="0" w:afterAutospacing="0"/>
        <w:ind w:left="1440"/>
        <w:textAlignment w:val="baseline"/>
        <w:rPr>
          <w:rFonts w:ascii="Arial" w:hAnsi="Arial" w:cs="Arial"/>
          <w:color w:val="000000"/>
          <w:sz w:val="22"/>
          <w:szCs w:val="22"/>
        </w:rPr>
      </w:pPr>
    </w:p>
    <w:p w14:paraId="0E9B7E81" w14:textId="7FD35EA8"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7" w:history="1">
        <w:r w:rsidRPr="005E5642">
          <w:rPr>
            <w:rStyle w:val="Hyperlink"/>
            <w:rFonts w:ascii="Arial" w:hAnsi="Arial" w:cs="Arial"/>
            <w:sz w:val="22"/>
            <w:szCs w:val="22"/>
          </w:rPr>
          <w:t>https://catalogue.data.govt.nz/dataset/e-scooter-injuries/resource/aa5837a6-b743-499f-8e2e-ca1e0f3bbc1c</w:t>
        </w:r>
      </w:hyperlink>
    </w:p>
    <w:p w14:paraId="5BCD775B" w14:textId="77777777" w:rsidR="009A30B4" w:rsidRPr="009A30B4" w:rsidRDefault="009A30B4" w:rsidP="009A30B4">
      <w:pPr>
        <w:pStyle w:val="NormalWeb"/>
        <w:spacing w:before="0" w:beforeAutospacing="0" w:after="0" w:afterAutospacing="0"/>
        <w:ind w:left="1080"/>
        <w:textAlignment w:val="baseline"/>
        <w:rPr>
          <w:rFonts w:ascii="Arial" w:hAnsi="Arial" w:cs="Arial"/>
          <w:color w:val="000000"/>
          <w:sz w:val="22"/>
          <w:szCs w:val="22"/>
        </w:rPr>
      </w:pPr>
    </w:p>
    <w:p w14:paraId="38F00BE5" w14:textId="12A0FB70"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8" w:history="1">
        <w:r w:rsidRPr="009A30B4">
          <w:rPr>
            <w:rStyle w:val="Hyperlink"/>
            <w:rFonts w:ascii="Arial" w:hAnsi="Arial" w:cs="Arial"/>
            <w:color w:val="1155CC"/>
            <w:sz w:val="22"/>
            <w:szCs w:val="22"/>
          </w:rPr>
          <w:t>Sports injuries - data.govt.nz - discover and use data</w:t>
        </w:r>
      </w:hyperlink>
    </w:p>
    <w:p w14:paraId="44DAAF5C" w14:textId="77777777" w:rsidR="009A30B4" w:rsidRPr="009A30B4" w:rsidRDefault="009A30B4" w:rsidP="009A30B4">
      <w:pPr>
        <w:pStyle w:val="NormalWeb"/>
        <w:spacing w:before="0" w:beforeAutospacing="0" w:after="0" w:afterAutospacing="0"/>
        <w:textAlignment w:val="baseline"/>
        <w:rPr>
          <w:rFonts w:ascii="Arial" w:hAnsi="Arial" w:cs="Arial"/>
          <w:color w:val="000000"/>
          <w:sz w:val="22"/>
          <w:szCs w:val="22"/>
        </w:rPr>
      </w:pPr>
    </w:p>
    <w:p w14:paraId="6C0515A6" w14:textId="7BA01CB9"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9" w:history="1">
        <w:r w:rsidRPr="009A30B4">
          <w:rPr>
            <w:rStyle w:val="Hyperlink"/>
            <w:rFonts w:ascii="Arial" w:hAnsi="Arial" w:cs="Arial"/>
            <w:color w:val="1155CC"/>
            <w:sz w:val="22"/>
            <w:szCs w:val="22"/>
          </w:rPr>
          <w:t>Motor Vehicle Accident claims - data.govt.nz - discover and use data</w:t>
        </w:r>
      </w:hyperlink>
    </w:p>
    <w:p w14:paraId="487AEEC6" w14:textId="77777777" w:rsidR="009A30B4" w:rsidRPr="009A30B4" w:rsidRDefault="009A30B4" w:rsidP="009A30B4">
      <w:pPr>
        <w:pStyle w:val="NormalWeb"/>
        <w:spacing w:before="0" w:beforeAutospacing="0" w:after="0" w:afterAutospacing="0"/>
        <w:ind w:left="1440"/>
        <w:textAlignment w:val="baseline"/>
        <w:rPr>
          <w:rFonts w:ascii="Arial" w:hAnsi="Arial" w:cs="Arial"/>
          <w:color w:val="000000"/>
          <w:sz w:val="22"/>
          <w:szCs w:val="22"/>
        </w:rPr>
      </w:pPr>
    </w:p>
    <w:p w14:paraId="27E81E85" w14:textId="6782508F"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10" w:history="1">
        <w:r w:rsidRPr="005E5642">
          <w:rPr>
            <w:rStyle w:val="Hyperlink"/>
            <w:rFonts w:ascii="Arial" w:hAnsi="Arial" w:cs="Arial"/>
            <w:sz w:val="22"/>
            <w:szCs w:val="22"/>
          </w:rPr>
          <w:t>https://catalogue.data.govt.nz/dataset/fall-data</w:t>
        </w:r>
      </w:hyperlink>
    </w:p>
    <w:p w14:paraId="3D0FF26D" w14:textId="77777777" w:rsidR="009A30B4" w:rsidRDefault="009A30B4" w:rsidP="009A30B4">
      <w:pPr>
        <w:pStyle w:val="NormalWeb"/>
        <w:spacing w:before="0" w:beforeAutospacing="0" w:after="0" w:afterAutospacing="0"/>
        <w:ind w:left="1440"/>
        <w:textAlignment w:val="baseline"/>
        <w:rPr>
          <w:rFonts w:ascii="Arial" w:hAnsi="Arial" w:cs="Arial"/>
          <w:color w:val="000000"/>
          <w:sz w:val="22"/>
          <w:szCs w:val="22"/>
        </w:rPr>
      </w:pPr>
    </w:p>
    <w:p w14:paraId="0B9B7073" w14:textId="77777777"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11" w:history="1">
        <w:r w:rsidRPr="005E5642">
          <w:rPr>
            <w:rStyle w:val="Hyperlink"/>
            <w:rFonts w:ascii="Arial" w:hAnsi="Arial" w:cs="Arial"/>
            <w:sz w:val="22"/>
            <w:szCs w:val="22"/>
          </w:rPr>
          <w:t>https://catalogue.data.govt.nz/dataset/hot-water-bottle-injuries</w:t>
        </w:r>
      </w:hyperlink>
    </w:p>
    <w:p w14:paraId="6535A6F8" w14:textId="77777777" w:rsidR="009A30B4" w:rsidRDefault="009A30B4" w:rsidP="009A30B4">
      <w:pPr>
        <w:pStyle w:val="ListParagraph"/>
        <w:rPr>
          <w:rFonts w:ascii="Arial" w:hAnsi="Arial" w:cs="Arial"/>
          <w:color w:val="000000"/>
          <w:sz w:val="22"/>
          <w:szCs w:val="22"/>
        </w:rPr>
      </w:pPr>
    </w:p>
    <w:p w14:paraId="1D58C730" w14:textId="49A33FF2" w:rsidR="009A30B4" w:rsidRDefault="009A30B4" w:rsidP="009A30B4">
      <w:pPr>
        <w:pStyle w:val="NormalWeb"/>
        <w:numPr>
          <w:ilvl w:val="1"/>
          <w:numId w:val="1"/>
        </w:numPr>
        <w:spacing w:before="0" w:beforeAutospacing="0" w:after="0" w:afterAutospacing="0"/>
        <w:textAlignment w:val="baseline"/>
        <w:rPr>
          <w:rFonts w:ascii="Arial" w:hAnsi="Arial" w:cs="Arial"/>
          <w:color w:val="000000"/>
          <w:sz w:val="22"/>
          <w:szCs w:val="22"/>
        </w:rPr>
      </w:pPr>
      <w:hyperlink r:id="rId12" w:history="1">
        <w:r w:rsidRPr="005E5642">
          <w:rPr>
            <w:rStyle w:val="Hyperlink"/>
            <w:rFonts w:ascii="Arial" w:hAnsi="Arial" w:cs="Arial"/>
            <w:sz w:val="22"/>
            <w:szCs w:val="22"/>
          </w:rPr>
          <w:t>https://catalogue.data.govt.nz/dataset/mobility-scooter-injuries</w:t>
        </w:r>
      </w:hyperlink>
    </w:p>
    <w:p w14:paraId="16D91044" w14:textId="77777777" w:rsidR="009A30B4" w:rsidRDefault="009A30B4" w:rsidP="009A30B4">
      <w:pPr>
        <w:pStyle w:val="ListParagraph"/>
        <w:rPr>
          <w:rFonts w:ascii="Arial" w:hAnsi="Arial" w:cs="Arial"/>
          <w:color w:val="000000"/>
          <w:sz w:val="22"/>
          <w:szCs w:val="22"/>
        </w:rPr>
      </w:pPr>
    </w:p>
    <w:p w14:paraId="730CB1DC" w14:textId="77777777" w:rsidR="009A3C97" w:rsidRDefault="009A30B4" w:rsidP="009A3C97">
      <w:pPr>
        <w:rPr>
          <w:rFonts w:ascii="Arial" w:hAnsi="Arial" w:cs="Arial"/>
          <w:color w:val="000000"/>
          <w:sz w:val="22"/>
          <w:szCs w:val="22"/>
        </w:rPr>
      </w:pPr>
      <w:r>
        <w:rPr>
          <w:rFonts w:ascii="Arial" w:hAnsi="Arial" w:cs="Arial"/>
          <w:color w:val="000000"/>
          <w:sz w:val="22"/>
          <w:szCs w:val="22"/>
        </w:rPr>
        <w:t xml:space="preserve"> </w:t>
      </w:r>
      <w:r w:rsidR="009A3C97">
        <w:rPr>
          <w:rFonts w:ascii="Arial" w:hAnsi="Arial" w:cs="Arial"/>
          <w:color w:val="000000"/>
          <w:sz w:val="22"/>
          <w:szCs w:val="22"/>
        </w:rPr>
        <w:t xml:space="preserve">   </w:t>
      </w:r>
      <w:r>
        <w:rPr>
          <w:rFonts w:ascii="Arial" w:hAnsi="Arial" w:cs="Arial"/>
          <w:color w:val="000000"/>
          <w:sz w:val="22"/>
          <w:szCs w:val="22"/>
        </w:rPr>
        <w:t xml:space="preserve">Each of us focused on a specific dataset, Torie: Fall data, Helen: Hot Water Bottle, Andrew: E-scooters and Oscar: Mobility Scooters. We each extracted the data for each of these datasets into data frames using R. However, we realised there was no uniform measurement of years which was going to be a primary key, there was a variety </w:t>
      </w:r>
      <w:r w:rsidR="009A3C97">
        <w:rPr>
          <w:rFonts w:ascii="Arial" w:hAnsi="Arial" w:cs="Arial"/>
          <w:color w:val="000000"/>
          <w:sz w:val="22"/>
          <w:szCs w:val="22"/>
        </w:rPr>
        <w:t xml:space="preserve">with financial year, calendar year and monthly reports. </w:t>
      </w:r>
    </w:p>
    <w:p w14:paraId="2DC3BB2E" w14:textId="77777777" w:rsidR="009A3C97" w:rsidRDefault="009A3C97" w:rsidP="009A3C97">
      <w:pPr>
        <w:rPr>
          <w:rFonts w:ascii="Arial" w:hAnsi="Arial" w:cs="Arial"/>
          <w:color w:val="000000"/>
          <w:sz w:val="22"/>
          <w:szCs w:val="22"/>
        </w:rPr>
      </w:pPr>
      <w:r>
        <w:rPr>
          <w:rFonts w:ascii="Arial" w:hAnsi="Arial" w:cs="Arial"/>
          <w:color w:val="000000"/>
          <w:sz w:val="22"/>
          <w:szCs w:val="22"/>
        </w:rPr>
        <w:t xml:space="preserve">    </w:t>
      </w:r>
    </w:p>
    <w:p w14:paraId="29D5A0E7" w14:textId="32DE3940" w:rsidR="00A35588" w:rsidRDefault="009A3C97" w:rsidP="009A3C97">
      <w:r>
        <w:rPr>
          <w:rFonts w:ascii="Arial" w:hAnsi="Arial" w:cs="Arial"/>
          <w:color w:val="000000"/>
          <w:sz w:val="22"/>
          <w:szCs w:val="22"/>
        </w:rPr>
        <w:t xml:space="preserve">    </w:t>
      </w:r>
      <w:r w:rsidR="00A35588">
        <w:rPr>
          <w:rFonts w:ascii="Arial" w:hAnsi="Arial" w:cs="Arial"/>
          <w:color w:val="000000"/>
          <w:sz w:val="22"/>
          <w:szCs w:val="22"/>
        </w:rPr>
        <w:t>We</w:t>
      </w:r>
      <w:r>
        <w:rPr>
          <w:rFonts w:ascii="Arial" w:hAnsi="Arial" w:cs="Arial"/>
          <w:color w:val="000000"/>
          <w:sz w:val="22"/>
          <w:szCs w:val="22"/>
        </w:rPr>
        <w:t xml:space="preserve"> found another site which summarises a variety of data per region and district in New Zealand (</w:t>
      </w:r>
      <w:hyperlink r:id="rId13" w:history="1">
        <w:r w:rsidRPr="005E5642">
          <w:rPr>
            <w:rStyle w:val="Hyperlink"/>
            <w:rFonts w:ascii="Arial" w:hAnsi="Arial" w:cs="Arial"/>
            <w:sz w:val="22"/>
            <w:szCs w:val="22"/>
          </w:rPr>
          <w:t>https://places.figure.nz/</w:t>
        </w:r>
      </w:hyperlink>
      <w:r>
        <w:t xml:space="preserve">). In investigating the data, we decided to focus on the </w:t>
      </w:r>
      <w:r w:rsidR="007774B4">
        <w:t>pet’s</w:t>
      </w:r>
      <w:r>
        <w:t xml:space="preserve"> data section which lists a variety of statistics for each region, including de-sexed registered dog by breed, ACC claims, registered dogs by sex and total registered dogs. The data was available in a CSV </w:t>
      </w:r>
      <w:r w:rsidR="00A35588">
        <w:t>format;</w:t>
      </w:r>
      <w:r>
        <w:t xml:space="preserve"> however, each CSV included all data for that region including Demographics, Income, Households, Wellbeing, Health, Education, Work, Work safety, Transport, Gambling, Agriculture, Election and Council Finances. </w:t>
      </w:r>
      <w:r w:rsidR="00A35588">
        <w:t>Andrew</w:t>
      </w:r>
      <w:r w:rsidR="007774B4">
        <w:t xml:space="preserve"> </w:t>
      </w:r>
      <w:r w:rsidR="00A35588">
        <w:t>worked on writing an R script to filter out the unnecessary information for each region.</w:t>
      </w:r>
    </w:p>
    <w:p w14:paraId="1079ECA9" w14:textId="3A15BEDE" w:rsidR="009A3C97" w:rsidRDefault="009A3C97" w:rsidP="009A3C97">
      <w:r>
        <w:lastRenderedPageBreak/>
        <w:t xml:space="preserve"> </w:t>
      </w:r>
      <w:r w:rsidR="00A35588">
        <w:t xml:space="preserve">    </w:t>
      </w:r>
      <w:r>
        <w:t>Additionally, the regions were sp</w:t>
      </w:r>
      <w:r w:rsidR="00A35588">
        <w:t>l</w:t>
      </w:r>
      <w:r>
        <w:t xml:space="preserve">it into 67 separate districts and regions. We decided to consolidate the regions and districts into 14 distinct regions: </w:t>
      </w:r>
      <w:r w:rsidR="00A35588">
        <w:t xml:space="preserve">Northland, Auckland, Waikato, Bay of Plenty, </w:t>
      </w:r>
      <w:r w:rsidR="007774B4">
        <w:t>Gisborne</w:t>
      </w:r>
      <w:r w:rsidR="00A35588">
        <w:t>, Hawke’s Bay,</w:t>
      </w:r>
      <w:r w:rsidR="007774B4">
        <w:t xml:space="preserve"> </w:t>
      </w:r>
      <w:r w:rsidR="00A35588">
        <w:t xml:space="preserve">Taranaki, Manawatu/Wanganui, Wellington, Nelson/Marlborough, West Coast, Canterbury, Otago and Southland. </w:t>
      </w:r>
      <w:r w:rsidR="007774B4">
        <w:t>Oscar</w:t>
      </w:r>
      <w:r w:rsidR="00A35588">
        <w:t xml:space="preserve"> worked on assigning the regions and districts to the 14 regions aforementioned. </w:t>
      </w:r>
    </w:p>
    <w:p w14:paraId="03DFD77E" w14:textId="3D5AB199" w:rsidR="00A35588" w:rsidRDefault="00A35588" w:rsidP="009A3C97"/>
    <w:p w14:paraId="78005A63" w14:textId="77777777" w:rsidR="00A35588" w:rsidRDefault="00A35588" w:rsidP="00A35588">
      <w:r>
        <w:t xml:space="preserve">    As this data source is quite clean it will not require a huge amount of data wrangling, therefore we decided to compare the regional NZ data to this breeding site </w:t>
      </w:r>
      <w:r>
        <w:fldChar w:fldCharType="begin"/>
      </w:r>
      <w:r>
        <w:instrText xml:space="preserve"> HYPERLINK "https://www.akc.org/expert-advice/dog-breeds/2020-popular-breeds-2019/" </w:instrText>
      </w:r>
      <w:r>
        <w:fldChar w:fldCharType="separate"/>
      </w:r>
      <w:r>
        <w:rPr>
          <w:rStyle w:val="Hyperlink"/>
          <w:rFonts w:ascii="Arial" w:hAnsi="Arial" w:cs="Arial"/>
          <w:color w:val="1155CC"/>
          <w:sz w:val="22"/>
          <w:szCs w:val="22"/>
        </w:rPr>
        <w:t>https://www.akc.org/expert-advice/dog-breeds/2020-popular-breeds-2019/</w:t>
      </w:r>
      <w:r>
        <w:fldChar w:fldCharType="end"/>
      </w:r>
    </w:p>
    <w:p w14:paraId="5B5C1698" w14:textId="72025A2D" w:rsidR="00A35588" w:rsidRDefault="00A35588" w:rsidP="009A3C97">
      <w:r>
        <w:t xml:space="preserve"> Which lists the most popular dogs and attributes of each breed such as temperament and size. We decided these would be interesting to compare to different regions, which region prefers smaller dogs and who likes playful vs stoic dogs. </w:t>
      </w:r>
      <w:commentRangeStart w:id="0"/>
      <w:r>
        <w:t xml:space="preserve">Torie, is working on how to scrape this site using Julia, although ran into some issues.  </w:t>
      </w:r>
      <w:commentRangeEnd w:id="0"/>
      <w:r>
        <w:rPr>
          <w:rStyle w:val="CommentReference"/>
        </w:rPr>
        <w:commentReference w:id="0"/>
      </w:r>
      <w:r>
        <w:t xml:space="preserve"> </w:t>
      </w:r>
    </w:p>
    <w:p w14:paraId="18CBCE52" w14:textId="5F4A6921" w:rsidR="00A35588" w:rsidRDefault="00A35588" w:rsidP="009A3C97"/>
    <w:p w14:paraId="44B00FB3" w14:textId="16C0C294" w:rsidR="00A35588" w:rsidRDefault="00A35588" w:rsidP="009A3C97">
      <w:r>
        <w:t xml:space="preserve">    We had been keeping a rough journal prior to this, a more concise summary of work to date was written up in this document. Additionally, </w:t>
      </w:r>
      <w:r w:rsidR="007774B4">
        <w:t xml:space="preserve">we </w:t>
      </w:r>
      <w:r>
        <w:t>set up a GitHub repository (</w:t>
      </w:r>
      <w:hyperlink r:id="rId18" w:history="1">
        <w:r w:rsidRPr="005E5642">
          <w:rPr>
            <w:rStyle w:val="Hyperlink"/>
          </w:rPr>
          <w:t>https://github.com/HelionPeros/Dog_Gone</w:t>
        </w:r>
      </w:hyperlink>
      <w:r>
        <w:t xml:space="preserve">) for future work and code to be tracked. Using Andrews R script </w:t>
      </w:r>
      <w:r w:rsidR="007774B4">
        <w:t xml:space="preserve">with the </w:t>
      </w:r>
      <w:r>
        <w:t xml:space="preserve">downloaded CSV files from </w:t>
      </w:r>
      <w:r w:rsidR="007774B4">
        <w:rPr>
          <w:rFonts w:ascii="Arial" w:hAnsi="Arial" w:cs="Arial"/>
          <w:sz w:val="22"/>
          <w:szCs w:val="22"/>
        </w:rPr>
        <w:fldChar w:fldCharType="begin"/>
      </w:r>
      <w:r w:rsidR="007774B4">
        <w:rPr>
          <w:rFonts w:ascii="Arial" w:hAnsi="Arial" w:cs="Arial"/>
          <w:sz w:val="22"/>
          <w:szCs w:val="22"/>
        </w:rPr>
        <w:instrText xml:space="preserve"> HYPERLINK "</w:instrText>
      </w:r>
      <w:r w:rsidR="007774B4" w:rsidRPr="009A3C97">
        <w:rPr>
          <w:rFonts w:ascii="Arial" w:hAnsi="Arial" w:cs="Arial"/>
          <w:sz w:val="22"/>
          <w:szCs w:val="22"/>
        </w:rPr>
        <w:instrText>https://places.figure.nz/</w:instrText>
      </w:r>
      <w:r w:rsidR="007774B4">
        <w:rPr>
          <w:rFonts w:ascii="Arial" w:hAnsi="Arial" w:cs="Arial"/>
          <w:sz w:val="22"/>
          <w:szCs w:val="22"/>
        </w:rPr>
        <w:instrText xml:space="preserve">" </w:instrText>
      </w:r>
      <w:r w:rsidR="007774B4">
        <w:rPr>
          <w:rFonts w:ascii="Arial" w:hAnsi="Arial" w:cs="Arial"/>
          <w:sz w:val="22"/>
          <w:szCs w:val="22"/>
        </w:rPr>
        <w:fldChar w:fldCharType="separate"/>
      </w:r>
      <w:r w:rsidR="007774B4" w:rsidRPr="005E5642">
        <w:rPr>
          <w:rStyle w:val="Hyperlink"/>
          <w:rFonts w:ascii="Arial" w:hAnsi="Arial" w:cs="Arial"/>
          <w:sz w:val="22"/>
          <w:szCs w:val="22"/>
        </w:rPr>
        <w:t>https://places.figure.nz/</w:t>
      </w:r>
      <w:r w:rsidR="007774B4">
        <w:rPr>
          <w:rFonts w:ascii="Arial" w:hAnsi="Arial" w:cs="Arial"/>
          <w:sz w:val="22"/>
          <w:szCs w:val="22"/>
        </w:rPr>
        <w:fldChar w:fldCharType="end"/>
      </w:r>
      <w:r w:rsidR="007774B4">
        <w:t>, we began to transport the Pet CSV data for each region to a Jupyter Notebook. Helen worked on these items.</w:t>
      </w:r>
    </w:p>
    <w:p w14:paraId="71C81EF2" w14:textId="77777777" w:rsidR="00A35588" w:rsidRDefault="00A35588" w:rsidP="009A3C97"/>
    <w:p w14:paraId="2D92B581" w14:textId="3078BE3A" w:rsidR="009A30B4" w:rsidRPr="009A30B4" w:rsidRDefault="009A30B4" w:rsidP="009A30B4">
      <w:pPr>
        <w:pStyle w:val="NormalWeb"/>
        <w:spacing w:before="0" w:beforeAutospacing="0" w:after="0" w:afterAutospacing="0"/>
        <w:textAlignment w:val="baseline"/>
        <w:rPr>
          <w:rFonts w:ascii="Arial" w:hAnsi="Arial" w:cs="Arial"/>
          <w:color w:val="000000"/>
          <w:sz w:val="22"/>
          <w:szCs w:val="22"/>
        </w:rPr>
      </w:pPr>
    </w:p>
    <w:sectPr w:rsidR="009A30B4" w:rsidRPr="009A30B4" w:rsidSect="00AE74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len Morris" w:date="2020-10-07T11:13:00Z" w:initials="HM">
    <w:p w14:paraId="4689603C" w14:textId="63BA04FB" w:rsidR="00A35588" w:rsidRDefault="00A35588">
      <w:pPr>
        <w:pStyle w:val="CommentText"/>
      </w:pPr>
      <w:r>
        <w:rPr>
          <w:rStyle w:val="CommentReference"/>
        </w:rPr>
        <w:annotationRef/>
      </w:r>
      <w:r>
        <w:t xml:space="preserve">Torie Expand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896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216B" w16cex:dateUtc="2020-10-06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89603C" w16cid:durableId="23282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F41C6"/>
    <w:multiLevelType w:val="multilevel"/>
    <w:tmpl w:val="3324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en Morris">
    <w15:presenceInfo w15:providerId="AD" w15:userId="S::hmo86@uclive.ac.nz::4f7ef721-0e5d-4811-bf1b-bd6faf071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E0"/>
    <w:rsid w:val="001A0B7A"/>
    <w:rsid w:val="001F00E0"/>
    <w:rsid w:val="004B3F0F"/>
    <w:rsid w:val="007774B4"/>
    <w:rsid w:val="0081192E"/>
    <w:rsid w:val="008F35FB"/>
    <w:rsid w:val="009A30B4"/>
    <w:rsid w:val="009A3C97"/>
    <w:rsid w:val="00A35588"/>
    <w:rsid w:val="00AE74E7"/>
    <w:rsid w:val="00B36527"/>
    <w:rsid w:val="00BE7C74"/>
    <w:rsid w:val="00E21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679F73"/>
  <w14:defaultImageDpi w14:val="32767"/>
  <w15:chartTrackingRefBased/>
  <w15:docId w15:val="{84F44002-4160-6F49-A60E-0B10CA26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0B4"/>
    <w:rPr>
      <w:color w:val="0563C1" w:themeColor="hyperlink"/>
      <w:u w:val="single"/>
    </w:rPr>
  </w:style>
  <w:style w:type="character" w:styleId="UnresolvedMention">
    <w:name w:val="Unresolved Mention"/>
    <w:basedOn w:val="DefaultParagraphFont"/>
    <w:uiPriority w:val="99"/>
    <w:rsid w:val="009A30B4"/>
    <w:rPr>
      <w:color w:val="605E5C"/>
      <w:shd w:val="clear" w:color="auto" w:fill="E1DFDD"/>
    </w:rPr>
  </w:style>
  <w:style w:type="paragraph" w:styleId="NormalWeb">
    <w:name w:val="Normal (Web)"/>
    <w:basedOn w:val="Normal"/>
    <w:uiPriority w:val="99"/>
    <w:unhideWhenUsed/>
    <w:rsid w:val="009A30B4"/>
    <w:pPr>
      <w:spacing w:before="100" w:beforeAutospacing="1" w:after="100" w:afterAutospacing="1"/>
    </w:pPr>
    <w:rPr>
      <w:rFonts w:ascii="Times New Roman" w:eastAsia="Times New Roman" w:hAnsi="Times New Roman" w:cs="Times New Roman"/>
      <w:lang w:val="en-NZ" w:eastAsia="en-GB"/>
    </w:rPr>
  </w:style>
  <w:style w:type="character" w:styleId="FollowedHyperlink">
    <w:name w:val="FollowedHyperlink"/>
    <w:basedOn w:val="DefaultParagraphFont"/>
    <w:uiPriority w:val="99"/>
    <w:semiHidden/>
    <w:unhideWhenUsed/>
    <w:rsid w:val="009A30B4"/>
    <w:rPr>
      <w:color w:val="954F72" w:themeColor="followedHyperlink"/>
      <w:u w:val="single"/>
    </w:rPr>
  </w:style>
  <w:style w:type="paragraph" w:styleId="ListParagraph">
    <w:name w:val="List Paragraph"/>
    <w:basedOn w:val="Normal"/>
    <w:uiPriority w:val="34"/>
    <w:qFormat/>
    <w:rsid w:val="009A30B4"/>
    <w:pPr>
      <w:ind w:left="720"/>
      <w:contextualSpacing/>
    </w:pPr>
  </w:style>
  <w:style w:type="character" w:styleId="CommentReference">
    <w:name w:val="annotation reference"/>
    <w:basedOn w:val="DefaultParagraphFont"/>
    <w:uiPriority w:val="99"/>
    <w:semiHidden/>
    <w:unhideWhenUsed/>
    <w:rsid w:val="00A35588"/>
    <w:rPr>
      <w:sz w:val="16"/>
      <w:szCs w:val="16"/>
    </w:rPr>
  </w:style>
  <w:style w:type="paragraph" w:styleId="CommentText">
    <w:name w:val="annotation text"/>
    <w:basedOn w:val="Normal"/>
    <w:link w:val="CommentTextChar"/>
    <w:uiPriority w:val="99"/>
    <w:semiHidden/>
    <w:unhideWhenUsed/>
    <w:rsid w:val="00A35588"/>
    <w:rPr>
      <w:sz w:val="20"/>
      <w:szCs w:val="20"/>
    </w:rPr>
  </w:style>
  <w:style w:type="character" w:customStyle="1" w:styleId="CommentTextChar">
    <w:name w:val="Comment Text Char"/>
    <w:basedOn w:val="DefaultParagraphFont"/>
    <w:link w:val="CommentText"/>
    <w:uiPriority w:val="99"/>
    <w:semiHidden/>
    <w:rsid w:val="00A35588"/>
    <w:rPr>
      <w:sz w:val="20"/>
      <w:szCs w:val="20"/>
    </w:rPr>
  </w:style>
  <w:style w:type="paragraph" w:styleId="CommentSubject">
    <w:name w:val="annotation subject"/>
    <w:basedOn w:val="CommentText"/>
    <w:next w:val="CommentText"/>
    <w:link w:val="CommentSubjectChar"/>
    <w:uiPriority w:val="99"/>
    <w:semiHidden/>
    <w:unhideWhenUsed/>
    <w:rsid w:val="00A35588"/>
    <w:rPr>
      <w:b/>
      <w:bCs/>
    </w:rPr>
  </w:style>
  <w:style w:type="character" w:customStyle="1" w:styleId="CommentSubjectChar">
    <w:name w:val="Comment Subject Char"/>
    <w:basedOn w:val="CommentTextChar"/>
    <w:link w:val="CommentSubject"/>
    <w:uiPriority w:val="99"/>
    <w:semiHidden/>
    <w:rsid w:val="00A35588"/>
    <w:rPr>
      <w:b/>
      <w:bCs/>
      <w:sz w:val="20"/>
      <w:szCs w:val="20"/>
    </w:rPr>
  </w:style>
  <w:style w:type="paragraph" w:styleId="BalloonText">
    <w:name w:val="Balloon Text"/>
    <w:basedOn w:val="Normal"/>
    <w:link w:val="BalloonTextChar"/>
    <w:uiPriority w:val="99"/>
    <w:semiHidden/>
    <w:unhideWhenUsed/>
    <w:rsid w:val="00A355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950880">
      <w:bodyDiv w:val="1"/>
      <w:marLeft w:val="0"/>
      <w:marRight w:val="0"/>
      <w:marTop w:val="0"/>
      <w:marBottom w:val="0"/>
      <w:divBdr>
        <w:top w:val="none" w:sz="0" w:space="0" w:color="auto"/>
        <w:left w:val="none" w:sz="0" w:space="0" w:color="auto"/>
        <w:bottom w:val="none" w:sz="0" w:space="0" w:color="auto"/>
        <w:right w:val="none" w:sz="0" w:space="0" w:color="auto"/>
      </w:divBdr>
    </w:div>
    <w:div w:id="1321885370">
      <w:bodyDiv w:val="1"/>
      <w:marLeft w:val="0"/>
      <w:marRight w:val="0"/>
      <w:marTop w:val="0"/>
      <w:marBottom w:val="0"/>
      <w:divBdr>
        <w:top w:val="none" w:sz="0" w:space="0" w:color="auto"/>
        <w:left w:val="none" w:sz="0" w:space="0" w:color="auto"/>
        <w:bottom w:val="none" w:sz="0" w:space="0" w:color="auto"/>
        <w:right w:val="none" w:sz="0" w:space="0" w:color="auto"/>
      </w:divBdr>
    </w:div>
    <w:div w:id="18655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e.data.govt.nz/dataset/sports-injuries" TargetMode="External"/><Relationship Id="rId13" Type="http://schemas.openxmlformats.org/officeDocument/2006/relationships/hyperlink" Target="https://places.figure.nz/" TargetMode="External"/><Relationship Id="rId18" Type="http://schemas.openxmlformats.org/officeDocument/2006/relationships/hyperlink" Target="https://github.com/HelionPeros/Dog_Go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talogue.data.govt.nz/dataset/e-scooter-injuries/resource/aa5837a6-b743-499f-8e2e-ca1e0f3bbc1c" TargetMode="External"/><Relationship Id="rId12" Type="http://schemas.openxmlformats.org/officeDocument/2006/relationships/hyperlink" Target="https://catalogue.data.govt.nz/dataset/mobility-scooter-injuries"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catalogue.data.govt.nz/dataset?q=ACC&amp;sort=score+desc%2C+metadata_modified+desc" TargetMode="External"/><Relationship Id="rId11" Type="http://schemas.openxmlformats.org/officeDocument/2006/relationships/hyperlink" Target="https://catalogue.data.govt.nz/dataset/hot-water-bottle-injuries" TargetMode="External"/><Relationship Id="rId5" Type="http://schemas.openxmlformats.org/officeDocument/2006/relationships/hyperlink" Target="https://nextspaceflight.com/" TargetMode="External"/><Relationship Id="rId15" Type="http://schemas.microsoft.com/office/2011/relationships/commentsExtended" Target="commentsExtended.xml"/><Relationship Id="rId10" Type="http://schemas.openxmlformats.org/officeDocument/2006/relationships/hyperlink" Target="https://catalogue.data.govt.nz/dataset/fall-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e.data.govt.nz/dataset/motor-vehicle-accident-claims"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Morris</dc:creator>
  <cp:keywords/>
  <dc:description/>
  <cp:lastModifiedBy>Helen Morris</cp:lastModifiedBy>
  <cp:revision>1</cp:revision>
  <dcterms:created xsi:type="dcterms:W3CDTF">2020-10-06T09:10:00Z</dcterms:created>
  <dcterms:modified xsi:type="dcterms:W3CDTF">2020-10-06T22:20:00Z</dcterms:modified>
</cp:coreProperties>
</file>