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2B2D" w:rsidRPr="000A0EA7" w:rsidRDefault="00B81B0E">
      <w:pPr>
        <w:rPr>
          <w:sz w:val="28"/>
          <w:szCs w:val="28"/>
        </w:rPr>
      </w:pPr>
      <w:r w:rsidRPr="000A0EA7">
        <w:rPr>
          <w:sz w:val="28"/>
          <w:szCs w:val="28"/>
        </w:rPr>
        <w:t xml:space="preserve">2.8 Ultrasonic sensor </w:t>
      </w:r>
    </w:p>
    <w:p w:rsidR="00B81B0E" w:rsidRPr="000A0EA7" w:rsidRDefault="00B81B0E" w:rsidP="00B81B0E">
      <w:pPr>
        <w:rPr>
          <w:rFonts w:ascii="Arial" w:hAnsi="Arial" w:cs="Arial"/>
          <w:shd w:val="clear" w:color="auto" w:fill="FFFFFF"/>
        </w:rPr>
      </w:pPr>
      <w:r w:rsidRPr="000A0EA7">
        <w:rPr>
          <w:rFonts w:ascii="Arial" w:hAnsi="Arial" w:cs="Arial"/>
          <w:shd w:val="clear" w:color="auto" w:fill="FFFFFF"/>
        </w:rPr>
        <w:t xml:space="preserve">The ultrasonic sensor (or transducer) works on the same principles as a radar system. An ultrasonic sensor can convert electrical energy into acoustic waves and vice versa. The acoustic wave signal is an ultrasonic wave traveling at a frequency above </w:t>
      </w:r>
      <w:proofErr w:type="gramStart"/>
      <w:r w:rsidRPr="000A0EA7">
        <w:rPr>
          <w:rFonts w:ascii="Arial" w:hAnsi="Arial" w:cs="Arial"/>
          <w:shd w:val="clear" w:color="auto" w:fill="FFFFFF"/>
        </w:rPr>
        <w:t>18kHz</w:t>
      </w:r>
      <w:proofErr w:type="gramEnd"/>
      <w:r w:rsidRPr="000A0EA7">
        <w:rPr>
          <w:rFonts w:ascii="Arial" w:hAnsi="Arial" w:cs="Arial"/>
          <w:shd w:val="clear" w:color="auto" w:fill="FFFFFF"/>
        </w:rPr>
        <w:t xml:space="preserve">. The famous HC </w:t>
      </w:r>
      <w:proofErr w:type="gramStart"/>
      <w:r w:rsidRPr="000A0EA7">
        <w:rPr>
          <w:rFonts w:ascii="Arial" w:hAnsi="Arial" w:cs="Arial"/>
          <w:shd w:val="clear" w:color="auto" w:fill="FFFFFF"/>
        </w:rPr>
        <w:t xml:space="preserve">SR04 </w:t>
      </w:r>
      <w:r w:rsidRPr="000A0EA7">
        <w:rPr>
          <w:rFonts w:ascii="Arial" w:hAnsi="Arial" w:cs="Arial"/>
          <w:shd w:val="clear" w:color="auto" w:fill="FFFFFF"/>
        </w:rPr>
        <w:t xml:space="preserve"> </w:t>
      </w:r>
      <w:r w:rsidRPr="000A0EA7">
        <w:rPr>
          <w:rFonts w:ascii="Arial" w:hAnsi="Arial" w:cs="Arial"/>
          <w:shd w:val="clear" w:color="auto" w:fill="FFFFFF"/>
        </w:rPr>
        <w:t>ultrasonic</w:t>
      </w:r>
      <w:proofErr w:type="gramEnd"/>
      <w:r w:rsidRPr="000A0EA7">
        <w:rPr>
          <w:rFonts w:ascii="Arial" w:hAnsi="Arial" w:cs="Arial"/>
          <w:shd w:val="clear" w:color="auto" w:fill="FFFFFF"/>
        </w:rPr>
        <w:t xml:space="preserve"> sensor generates ultrasonic waves at 40kHz frequency.</w:t>
      </w:r>
      <w:r w:rsidRPr="000A0EA7">
        <w:rPr>
          <w:rFonts w:ascii="Arial" w:hAnsi="Arial" w:cs="Arial"/>
          <w:shd w:val="clear" w:color="auto" w:fill="FFFFFF"/>
        </w:rPr>
        <w:t xml:space="preserve">      </w:t>
      </w:r>
    </w:p>
    <w:p w:rsidR="00B81B0E" w:rsidRDefault="00B81B0E" w:rsidP="00B81B0E">
      <w:pPr>
        <w:rPr>
          <w:rFonts w:ascii="Arial" w:hAnsi="Arial" w:cs="Arial"/>
          <w:color w:val="666666"/>
          <w:shd w:val="clear" w:color="auto" w:fill="FFFFFF"/>
        </w:rPr>
      </w:pPr>
      <w:r>
        <w:rPr>
          <w:rFonts w:ascii="Arial" w:hAnsi="Arial" w:cs="Arial"/>
          <w:color w:val="666666"/>
          <w:shd w:val="clear" w:color="auto" w:fill="FFFFFF"/>
        </w:rPr>
        <w:t xml:space="preserve">               </w:t>
      </w:r>
      <w:r>
        <w:rPr>
          <w:rFonts w:ascii="Arial" w:hAnsi="Arial" w:cs="Arial"/>
          <w:noProof/>
          <w:color w:val="666666"/>
          <w:shd w:val="clear" w:color="auto" w:fill="FFFFFF"/>
        </w:rPr>
        <w:drawing>
          <wp:inline distT="0" distB="0" distL="0" distR="0">
            <wp:extent cx="3771900" cy="1552575"/>
            <wp:effectExtent l="0" t="0" r="0" b="9525"/>
            <wp:docPr id="1" name="Picture 1" descr="C:\Users\ahmed\AppData\Local\Microsoft\Windows\INetCache\Content.Word\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hmed\AppData\Local\Microsoft\Windows\INetCache\Content.Word\downloa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1900" cy="1552575"/>
                    </a:xfrm>
                    <a:prstGeom prst="rect">
                      <a:avLst/>
                    </a:prstGeom>
                    <a:noFill/>
                    <a:ln>
                      <a:noFill/>
                    </a:ln>
                  </pic:spPr>
                </pic:pic>
              </a:graphicData>
            </a:graphic>
          </wp:inline>
        </w:drawing>
      </w:r>
      <w:r>
        <w:rPr>
          <w:rFonts w:ascii="Arial" w:hAnsi="Arial" w:cs="Arial"/>
          <w:color w:val="666666"/>
          <w:shd w:val="clear" w:color="auto" w:fill="FFFFFF"/>
        </w:rPr>
        <w:t xml:space="preserve"> </w:t>
      </w:r>
      <w:bookmarkStart w:id="0" w:name="_GoBack"/>
      <w:bookmarkEnd w:id="0"/>
    </w:p>
    <w:p w:rsidR="00B81B0E" w:rsidRPr="000A0EA7" w:rsidRDefault="00B81B0E" w:rsidP="00B81B0E">
      <w:pPr>
        <w:rPr>
          <w:rFonts w:ascii="Arial" w:hAnsi="Arial" w:cs="Arial"/>
          <w:shd w:val="clear" w:color="auto" w:fill="FFFFFF"/>
        </w:rPr>
      </w:pPr>
      <w:r w:rsidRPr="000A0EA7">
        <w:rPr>
          <w:rFonts w:ascii="Arial" w:hAnsi="Arial" w:cs="Arial"/>
          <w:shd w:val="clear" w:color="auto" w:fill="FFFFFF"/>
        </w:rPr>
        <w:t xml:space="preserve">                                        Figure 2.8 Ultrasonic sensor</w:t>
      </w:r>
    </w:p>
    <w:p w:rsidR="00B81B0E" w:rsidRPr="00B81B0E" w:rsidRDefault="00B81B0E" w:rsidP="00B81B0E">
      <w:pPr>
        <w:shd w:val="clear" w:color="auto" w:fill="FFFFFF"/>
        <w:spacing w:after="150" w:line="240" w:lineRule="auto"/>
        <w:jc w:val="both"/>
        <w:textAlignment w:val="baseline"/>
        <w:outlineLvl w:val="2"/>
        <w:rPr>
          <w:rFonts w:eastAsia="Times New Roman" w:cstheme="minorHAnsi"/>
          <w:b/>
          <w:bCs/>
          <w:sz w:val="33"/>
          <w:szCs w:val="33"/>
        </w:rPr>
      </w:pPr>
      <w:r w:rsidRPr="00B81B0E">
        <w:rPr>
          <w:rFonts w:eastAsia="Times New Roman" w:cstheme="minorHAnsi"/>
          <w:b/>
          <w:bCs/>
          <w:sz w:val="33"/>
          <w:szCs w:val="33"/>
        </w:rPr>
        <w:t>Features of the Ultrasonic Distance Sensor:</w:t>
      </w:r>
    </w:p>
    <w:p w:rsidR="00B81B0E" w:rsidRPr="00B81B0E" w:rsidRDefault="00B81B0E" w:rsidP="00B81B0E">
      <w:pPr>
        <w:numPr>
          <w:ilvl w:val="0"/>
          <w:numId w:val="1"/>
        </w:numPr>
        <w:shd w:val="clear" w:color="auto" w:fill="FFFFFF"/>
        <w:spacing w:after="0" w:line="240" w:lineRule="auto"/>
        <w:ind w:left="300"/>
        <w:jc w:val="both"/>
        <w:textAlignment w:val="baseline"/>
        <w:rPr>
          <w:rFonts w:eastAsia="Times New Roman" w:cstheme="minorHAnsi"/>
          <w:sz w:val="27"/>
          <w:szCs w:val="27"/>
        </w:rPr>
      </w:pPr>
      <w:r w:rsidRPr="00B81B0E">
        <w:rPr>
          <w:rFonts w:eastAsia="Times New Roman" w:cstheme="minorHAnsi"/>
          <w:sz w:val="27"/>
          <w:szCs w:val="27"/>
        </w:rPr>
        <w:t>Supply voltage: 5V (DC).</w:t>
      </w:r>
    </w:p>
    <w:p w:rsidR="00B81B0E" w:rsidRPr="00B81B0E" w:rsidRDefault="00B81B0E" w:rsidP="00B81B0E">
      <w:pPr>
        <w:numPr>
          <w:ilvl w:val="0"/>
          <w:numId w:val="1"/>
        </w:numPr>
        <w:shd w:val="clear" w:color="auto" w:fill="FFFFFF"/>
        <w:spacing w:after="0" w:line="240" w:lineRule="auto"/>
        <w:ind w:left="300"/>
        <w:jc w:val="both"/>
        <w:textAlignment w:val="baseline"/>
        <w:rPr>
          <w:rFonts w:eastAsia="Times New Roman" w:cstheme="minorHAnsi"/>
          <w:sz w:val="27"/>
          <w:szCs w:val="27"/>
        </w:rPr>
      </w:pPr>
      <w:r w:rsidRPr="00B81B0E">
        <w:rPr>
          <w:rFonts w:eastAsia="Times New Roman" w:cstheme="minorHAnsi"/>
          <w:sz w:val="27"/>
          <w:szCs w:val="27"/>
        </w:rPr>
        <w:t>Supply current: 15mA.</w:t>
      </w:r>
    </w:p>
    <w:p w:rsidR="00B81B0E" w:rsidRPr="00B81B0E" w:rsidRDefault="00B81B0E" w:rsidP="00B81B0E">
      <w:pPr>
        <w:numPr>
          <w:ilvl w:val="0"/>
          <w:numId w:val="1"/>
        </w:numPr>
        <w:shd w:val="clear" w:color="auto" w:fill="FFFFFF"/>
        <w:spacing w:after="0" w:line="240" w:lineRule="auto"/>
        <w:ind w:left="300"/>
        <w:jc w:val="both"/>
        <w:textAlignment w:val="baseline"/>
        <w:rPr>
          <w:rFonts w:eastAsia="Times New Roman" w:cstheme="minorHAnsi"/>
          <w:sz w:val="27"/>
          <w:szCs w:val="27"/>
        </w:rPr>
      </w:pPr>
      <w:r w:rsidRPr="00B81B0E">
        <w:rPr>
          <w:rFonts w:eastAsia="Times New Roman" w:cstheme="minorHAnsi"/>
          <w:sz w:val="27"/>
          <w:szCs w:val="27"/>
        </w:rPr>
        <w:t>Modulation frequency: 40Hz.</w:t>
      </w:r>
    </w:p>
    <w:p w:rsidR="00B81B0E" w:rsidRPr="00B81B0E" w:rsidRDefault="00B81B0E" w:rsidP="00B81B0E">
      <w:pPr>
        <w:numPr>
          <w:ilvl w:val="0"/>
          <w:numId w:val="1"/>
        </w:numPr>
        <w:shd w:val="clear" w:color="auto" w:fill="FFFFFF"/>
        <w:spacing w:after="0" w:line="240" w:lineRule="auto"/>
        <w:ind w:left="300"/>
        <w:jc w:val="both"/>
        <w:textAlignment w:val="baseline"/>
        <w:rPr>
          <w:rFonts w:eastAsia="Times New Roman" w:cstheme="minorHAnsi"/>
          <w:sz w:val="27"/>
          <w:szCs w:val="27"/>
        </w:rPr>
      </w:pPr>
      <w:r w:rsidRPr="00B81B0E">
        <w:rPr>
          <w:rFonts w:eastAsia="Times New Roman" w:cstheme="minorHAnsi"/>
          <w:sz w:val="27"/>
          <w:szCs w:val="27"/>
        </w:rPr>
        <w:t>Output: 0 – 5V (Output high when obstacle detected in range).</w:t>
      </w:r>
    </w:p>
    <w:p w:rsidR="00B81B0E" w:rsidRPr="00B81B0E" w:rsidRDefault="00B81B0E" w:rsidP="00B81B0E">
      <w:pPr>
        <w:numPr>
          <w:ilvl w:val="0"/>
          <w:numId w:val="1"/>
        </w:numPr>
        <w:shd w:val="clear" w:color="auto" w:fill="FFFFFF"/>
        <w:spacing w:after="0" w:line="240" w:lineRule="auto"/>
        <w:ind w:left="300"/>
        <w:jc w:val="both"/>
        <w:textAlignment w:val="baseline"/>
        <w:rPr>
          <w:rFonts w:eastAsia="Times New Roman" w:cstheme="minorHAnsi"/>
          <w:sz w:val="27"/>
          <w:szCs w:val="27"/>
        </w:rPr>
      </w:pPr>
      <w:r w:rsidRPr="00B81B0E">
        <w:rPr>
          <w:rFonts w:eastAsia="Times New Roman" w:cstheme="minorHAnsi"/>
          <w:sz w:val="27"/>
          <w:szCs w:val="27"/>
        </w:rPr>
        <w:t>Beam Angle: Max 15 degrees.</w:t>
      </w:r>
    </w:p>
    <w:p w:rsidR="00B81B0E" w:rsidRPr="00B81B0E" w:rsidRDefault="00B81B0E" w:rsidP="00B81B0E">
      <w:pPr>
        <w:numPr>
          <w:ilvl w:val="0"/>
          <w:numId w:val="1"/>
        </w:numPr>
        <w:shd w:val="clear" w:color="auto" w:fill="FFFFFF"/>
        <w:spacing w:after="0" w:line="240" w:lineRule="auto"/>
        <w:ind w:left="300"/>
        <w:jc w:val="both"/>
        <w:textAlignment w:val="baseline"/>
        <w:rPr>
          <w:rFonts w:eastAsia="Times New Roman" w:cstheme="minorHAnsi"/>
          <w:sz w:val="27"/>
          <w:szCs w:val="27"/>
        </w:rPr>
      </w:pPr>
      <w:r w:rsidRPr="00B81B0E">
        <w:rPr>
          <w:rFonts w:eastAsia="Times New Roman" w:cstheme="minorHAnsi"/>
          <w:sz w:val="27"/>
          <w:szCs w:val="27"/>
        </w:rPr>
        <w:t>Distance: 2cm – 400cm.</w:t>
      </w:r>
    </w:p>
    <w:p w:rsidR="00B81B0E" w:rsidRPr="00B81B0E" w:rsidRDefault="00B81B0E" w:rsidP="00B81B0E">
      <w:pPr>
        <w:numPr>
          <w:ilvl w:val="0"/>
          <w:numId w:val="1"/>
        </w:numPr>
        <w:shd w:val="clear" w:color="auto" w:fill="FFFFFF"/>
        <w:spacing w:after="0" w:line="240" w:lineRule="auto"/>
        <w:ind w:left="300"/>
        <w:jc w:val="both"/>
        <w:textAlignment w:val="baseline"/>
        <w:rPr>
          <w:rFonts w:eastAsia="Times New Roman" w:cstheme="minorHAnsi"/>
          <w:sz w:val="27"/>
          <w:szCs w:val="27"/>
        </w:rPr>
      </w:pPr>
      <w:r w:rsidRPr="00B81B0E">
        <w:rPr>
          <w:rFonts w:eastAsia="Times New Roman" w:cstheme="minorHAnsi"/>
          <w:sz w:val="27"/>
          <w:szCs w:val="27"/>
        </w:rPr>
        <w:t>Accuracy: 0.3cm.</w:t>
      </w:r>
    </w:p>
    <w:p w:rsidR="00B81B0E" w:rsidRPr="002877E4" w:rsidRDefault="00B81B0E" w:rsidP="00B81B0E">
      <w:pPr>
        <w:numPr>
          <w:ilvl w:val="0"/>
          <w:numId w:val="1"/>
        </w:numPr>
        <w:shd w:val="clear" w:color="auto" w:fill="FFFFFF"/>
        <w:spacing w:after="0" w:line="240" w:lineRule="auto"/>
        <w:ind w:left="300"/>
        <w:jc w:val="both"/>
        <w:textAlignment w:val="baseline"/>
        <w:rPr>
          <w:rFonts w:eastAsia="Times New Roman" w:cstheme="minorHAnsi"/>
          <w:sz w:val="27"/>
          <w:szCs w:val="27"/>
        </w:rPr>
      </w:pPr>
      <w:r w:rsidRPr="00B81B0E">
        <w:rPr>
          <w:rFonts w:eastAsia="Times New Roman" w:cstheme="minorHAnsi"/>
          <w:sz w:val="27"/>
          <w:szCs w:val="27"/>
        </w:rPr>
        <w:t>Communication: Positive TTL pulse.</w:t>
      </w:r>
    </w:p>
    <w:p w:rsidR="002877E4" w:rsidRDefault="002877E4" w:rsidP="002877E4">
      <w:pPr>
        <w:shd w:val="clear" w:color="auto" w:fill="FFFFFF"/>
        <w:spacing w:after="0" w:line="240" w:lineRule="auto"/>
        <w:ind w:left="300"/>
        <w:jc w:val="both"/>
        <w:textAlignment w:val="baseline"/>
        <w:rPr>
          <w:rFonts w:eastAsia="Times New Roman" w:cstheme="minorHAnsi"/>
          <w:color w:val="333333"/>
          <w:sz w:val="27"/>
          <w:szCs w:val="27"/>
        </w:rPr>
      </w:pPr>
    </w:p>
    <w:p w:rsidR="002877E4" w:rsidRPr="002877E4" w:rsidRDefault="002877E4" w:rsidP="000A0EA7">
      <w:pPr>
        <w:pStyle w:val="Heading3"/>
        <w:shd w:val="clear" w:color="auto" w:fill="FAFAFA"/>
        <w:spacing w:before="0" w:beforeAutospacing="0" w:after="180" w:afterAutospacing="0"/>
        <w:rPr>
          <w:rFonts w:ascii="Alef" w:hAnsi="Alef"/>
          <w:b w:val="0"/>
          <w:bCs w:val="0"/>
        </w:rPr>
      </w:pPr>
      <w:r w:rsidRPr="002877E4">
        <w:rPr>
          <w:rFonts w:ascii="Alef" w:hAnsi="Alef"/>
          <w:b w:val="0"/>
          <w:bCs w:val="0"/>
        </w:rPr>
        <w:t xml:space="preserve">2.8.1 Ultrasonic sensor </w:t>
      </w:r>
      <w:r w:rsidR="000A0EA7">
        <w:rPr>
          <w:rFonts w:ascii="Alef" w:hAnsi="Alef"/>
          <w:b w:val="0"/>
          <w:bCs w:val="0"/>
        </w:rPr>
        <w:t>work principle</w:t>
      </w:r>
    </w:p>
    <w:p w:rsidR="00C4129E" w:rsidRPr="00B81B0E" w:rsidRDefault="00C4129E" w:rsidP="002877E4">
      <w:pPr>
        <w:pStyle w:val="Heading3"/>
        <w:shd w:val="clear" w:color="auto" w:fill="FAFAFA"/>
        <w:spacing w:before="0" w:beforeAutospacing="0" w:after="180" w:afterAutospacing="0"/>
        <w:rPr>
          <w:rFonts w:asciiTheme="minorHAnsi" w:hAnsiTheme="minorHAnsi" w:cstheme="minorHAnsi"/>
          <w:b w:val="0"/>
          <w:bCs w:val="0"/>
        </w:rPr>
      </w:pPr>
      <w:r w:rsidRPr="002877E4">
        <w:rPr>
          <w:rFonts w:asciiTheme="minorHAnsi" w:hAnsiTheme="minorHAnsi" w:cstheme="minorHAnsi"/>
          <w:b w:val="0"/>
          <w:bCs w:val="0"/>
        </w:rPr>
        <w:t>It emits an ultrasound at 40 000 Hz which travels through the air and if there is an object or obstacle on its path It will bounce back to the module. Considering the travel time and the speed of the sound you can calculate the distance</w:t>
      </w:r>
    </w:p>
    <w:p w:rsidR="002877E4" w:rsidRPr="002877E4" w:rsidRDefault="002877E4" w:rsidP="002877E4">
      <w:pPr>
        <w:pStyle w:val="Heading2"/>
        <w:keepNext w:val="0"/>
        <w:keepLines w:val="0"/>
        <w:widowControl w:val="0"/>
        <w:tabs>
          <w:tab w:val="left" w:pos="661"/>
        </w:tabs>
        <w:autoSpaceDE w:val="0"/>
        <w:autoSpaceDN w:val="0"/>
        <w:spacing w:before="0" w:line="240" w:lineRule="auto"/>
        <w:jc w:val="both"/>
      </w:pPr>
    </w:p>
    <w:p w:rsidR="000A0EA7" w:rsidRDefault="002877E4" w:rsidP="000A0EA7">
      <w:pPr>
        <w:pStyle w:val="Heading2"/>
        <w:keepNext w:val="0"/>
        <w:keepLines w:val="0"/>
        <w:widowControl w:val="0"/>
        <w:tabs>
          <w:tab w:val="left" w:pos="661"/>
        </w:tabs>
        <w:autoSpaceDE w:val="0"/>
        <w:autoSpaceDN w:val="0"/>
        <w:spacing w:before="0" w:line="240" w:lineRule="auto"/>
        <w:ind w:left="720"/>
        <w:jc w:val="both"/>
        <w:rPr>
          <w:color w:val="auto"/>
        </w:rPr>
      </w:pPr>
      <w:r>
        <w:rPr>
          <w:rFonts w:eastAsia="Times New Roman" w:cstheme="minorHAnsi"/>
          <w:noProof/>
          <w:color w:val="333333"/>
          <w:sz w:val="27"/>
          <w:szCs w:val="27"/>
        </w:rPr>
        <w:drawing>
          <wp:inline distT="0" distB="0" distL="0" distR="0" wp14:anchorId="56D21142" wp14:editId="53ECE3D9">
            <wp:extent cx="4729842" cy="1524000"/>
            <wp:effectExtent l="0" t="0" r="0" b="0"/>
            <wp:docPr id="2" name="Picture 2" descr="C:\Users\ahmed\AppData\Local\Microsoft\Windows\INetCache\Content.Word\HC-SR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hmed\AppData\Local\Microsoft\Windows\INetCache\Content.Word\HC-SR0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3433" cy="1525157"/>
                    </a:xfrm>
                    <a:prstGeom prst="rect">
                      <a:avLst/>
                    </a:prstGeom>
                    <a:noFill/>
                    <a:ln>
                      <a:noFill/>
                    </a:ln>
                  </pic:spPr>
                </pic:pic>
              </a:graphicData>
            </a:graphic>
          </wp:inline>
        </w:drawing>
      </w:r>
    </w:p>
    <w:p w:rsidR="002877E4" w:rsidRPr="000A0EA7" w:rsidRDefault="000A0EA7" w:rsidP="000A0EA7">
      <w:pPr>
        <w:pStyle w:val="Heading2"/>
        <w:keepNext w:val="0"/>
        <w:keepLines w:val="0"/>
        <w:widowControl w:val="0"/>
        <w:tabs>
          <w:tab w:val="left" w:pos="661"/>
        </w:tabs>
        <w:autoSpaceDE w:val="0"/>
        <w:autoSpaceDN w:val="0"/>
        <w:spacing w:before="0" w:line="240" w:lineRule="auto"/>
        <w:ind w:left="720"/>
        <w:jc w:val="both"/>
        <w:rPr>
          <w:color w:val="auto"/>
        </w:rPr>
      </w:pPr>
      <w:r>
        <w:rPr>
          <w:color w:val="auto"/>
        </w:rPr>
        <w:t xml:space="preserve">                  Figure 2.8.1 </w:t>
      </w:r>
      <w:r w:rsidRPr="002877E4">
        <w:rPr>
          <w:rFonts w:ascii="Alef" w:hAnsi="Alef"/>
          <w:b w:val="0"/>
          <w:bCs w:val="0"/>
          <w:color w:val="auto"/>
        </w:rPr>
        <w:t xml:space="preserve">Ultrasonic sensor </w:t>
      </w:r>
      <w:r w:rsidRPr="000A0EA7">
        <w:rPr>
          <w:rFonts w:ascii="Alef" w:hAnsi="Alef"/>
          <w:b w:val="0"/>
          <w:bCs w:val="0"/>
          <w:color w:val="auto"/>
        </w:rPr>
        <w:t>work principle</w:t>
      </w:r>
    </w:p>
    <w:p w:rsidR="000A0EA7" w:rsidRPr="000A0EA7" w:rsidRDefault="000A0EA7" w:rsidP="000A0EA7"/>
    <w:p w:rsidR="000A0EA7" w:rsidRPr="000A0EA7" w:rsidRDefault="000A0EA7" w:rsidP="000A0EA7"/>
    <w:p w:rsidR="009156CA" w:rsidRDefault="002877E4" w:rsidP="002877E4">
      <w:pPr>
        <w:pStyle w:val="Heading2"/>
        <w:keepNext w:val="0"/>
        <w:keepLines w:val="0"/>
        <w:widowControl w:val="0"/>
        <w:tabs>
          <w:tab w:val="left" w:pos="661"/>
        </w:tabs>
        <w:autoSpaceDE w:val="0"/>
        <w:autoSpaceDN w:val="0"/>
        <w:spacing w:before="0" w:line="240" w:lineRule="auto"/>
        <w:jc w:val="both"/>
      </w:pPr>
      <w:r>
        <w:rPr>
          <w:color w:val="auto"/>
        </w:rPr>
        <w:lastRenderedPageBreak/>
        <w:t>2.8.2 O</w:t>
      </w:r>
      <w:r w:rsidR="009156CA" w:rsidRPr="009156CA">
        <w:rPr>
          <w:color w:val="auto"/>
        </w:rPr>
        <w:t>perating principle and technology of ultrasonic sensor:</w:t>
      </w:r>
    </w:p>
    <w:p w:rsidR="009156CA" w:rsidRDefault="009156CA" w:rsidP="002877E4">
      <w:pPr>
        <w:pStyle w:val="BodyText"/>
        <w:spacing w:before="1"/>
        <w:ind w:left="0" w:right="978"/>
        <w:jc w:val="both"/>
      </w:pPr>
      <w:r>
        <w:t xml:space="preserve">Ultrasonic sensors operate with a piezoelectric transducer as the sound emitter and receiver. A patented de-coupling layer in special material is used to decouple the ultrasonic to the air - an acoustically thin medium. This ultrasonic transducer is embedded, watertight, into the sensor housing, in polyurethane foam </w:t>
      </w:r>
      <w:proofErr w:type="gramStart"/>
      <w:r>
        <w:t>The</w:t>
      </w:r>
      <w:proofErr w:type="gramEnd"/>
      <w:r>
        <w:t xml:space="preserve"> transducer transmits a packet of sonic pulses and converts the echo pulse into a voltage. The integrated controller computes the distance from the echo time and the velocity of sound. The transmitted pulse duration .t and the decay time of the sonic transducer result in an unusable area in which the ultrasonic sensor cannot detect an object. The ultrasonic frequency lies between 65 kHz and 400 kHz, depending on the sensor type; the pulse repetition frequency is between 14 Hz and 140 Hz </w:t>
      </w:r>
      <w:proofErr w:type="gramStart"/>
      <w:r>
        <w:t>The</w:t>
      </w:r>
      <w:proofErr w:type="gramEnd"/>
      <w:r>
        <w:t xml:space="preserve"> active range of the ultrasonic</w:t>
      </w:r>
      <w:r>
        <w:rPr>
          <w:spacing w:val="-13"/>
        </w:rPr>
        <w:t xml:space="preserve"> </w:t>
      </w:r>
      <w:r>
        <w:t>sensor</w:t>
      </w:r>
      <w:r>
        <w:rPr>
          <w:spacing w:val="-15"/>
        </w:rPr>
        <w:t xml:space="preserve"> </w:t>
      </w:r>
      <w:r>
        <w:t>is</w:t>
      </w:r>
      <w:r>
        <w:rPr>
          <w:spacing w:val="-13"/>
        </w:rPr>
        <w:t xml:space="preserve"> </w:t>
      </w:r>
      <w:r>
        <w:t>referred</w:t>
      </w:r>
      <w:r>
        <w:rPr>
          <w:spacing w:val="-7"/>
        </w:rPr>
        <w:t xml:space="preserve"> </w:t>
      </w:r>
      <w:r>
        <w:t>to</w:t>
      </w:r>
      <w:r>
        <w:rPr>
          <w:spacing w:val="-14"/>
        </w:rPr>
        <w:t xml:space="preserve"> </w:t>
      </w:r>
      <w:r>
        <w:t>as</w:t>
      </w:r>
      <w:r>
        <w:rPr>
          <w:spacing w:val="-13"/>
        </w:rPr>
        <w:t xml:space="preserve"> </w:t>
      </w:r>
      <w:r>
        <w:t>the</w:t>
      </w:r>
      <w:r>
        <w:rPr>
          <w:spacing w:val="-13"/>
        </w:rPr>
        <w:t xml:space="preserve"> </w:t>
      </w:r>
      <w:r>
        <w:t>sensing</w:t>
      </w:r>
      <w:r>
        <w:rPr>
          <w:spacing w:val="-14"/>
        </w:rPr>
        <w:t xml:space="preserve"> </w:t>
      </w:r>
      <w:r>
        <w:t>range.</w:t>
      </w:r>
      <w:r>
        <w:rPr>
          <w:spacing w:val="-9"/>
        </w:rPr>
        <w:t xml:space="preserve"> </w:t>
      </w:r>
      <w:r>
        <w:t>This</w:t>
      </w:r>
      <w:r>
        <w:rPr>
          <w:spacing w:val="-14"/>
        </w:rPr>
        <w:t xml:space="preserve"> </w:t>
      </w:r>
      <w:r>
        <w:t>range</w:t>
      </w:r>
      <w:r>
        <w:rPr>
          <w:spacing w:val="-8"/>
        </w:rPr>
        <w:t xml:space="preserve"> </w:t>
      </w:r>
      <w:r>
        <w:t>is</w:t>
      </w:r>
      <w:r>
        <w:rPr>
          <w:spacing w:val="-13"/>
        </w:rPr>
        <w:t xml:space="preserve"> </w:t>
      </w:r>
      <w:r>
        <w:t>bounded</w:t>
      </w:r>
      <w:r>
        <w:rPr>
          <w:spacing w:val="-14"/>
        </w:rPr>
        <w:t xml:space="preserve"> </w:t>
      </w:r>
      <w:r>
        <w:t>by</w:t>
      </w:r>
      <w:r>
        <w:rPr>
          <w:spacing w:val="-14"/>
        </w:rPr>
        <w:t xml:space="preserve"> </w:t>
      </w:r>
      <w:r>
        <w:t>the</w:t>
      </w:r>
      <w:r>
        <w:rPr>
          <w:spacing w:val="-12"/>
        </w:rPr>
        <w:t xml:space="preserve"> </w:t>
      </w:r>
      <w:r>
        <w:t>lowest and highest sensing distances; whose values depend on the characteristics of the transducer. The highest sensing distance is given in the type</w:t>
      </w:r>
      <w:r>
        <w:rPr>
          <w:spacing w:val="6"/>
        </w:rPr>
        <w:t xml:space="preserve"> </w:t>
      </w:r>
      <w:r>
        <w:t>code.</w:t>
      </w:r>
    </w:p>
    <w:p w:rsidR="009156CA" w:rsidRDefault="009156CA" w:rsidP="009156CA">
      <w:pPr>
        <w:pStyle w:val="BodyText"/>
        <w:ind w:left="0"/>
      </w:pPr>
    </w:p>
    <w:p w:rsidR="009156CA" w:rsidRDefault="009156CA" w:rsidP="009156CA">
      <w:pPr>
        <w:pStyle w:val="BodyText"/>
        <w:ind w:right="977"/>
        <w:jc w:val="both"/>
      </w:pPr>
      <w:r>
        <w:t>The ultrasonic sensor detects objects within its sensing range, regardless of whether these objects approach the sensor axially or move through the sound cone laterally. Ultrasonic sensors are available with switching outputs and/or analogue outputs; various output functions are available ac-cording to type.</w:t>
      </w:r>
    </w:p>
    <w:p w:rsidR="002877E4" w:rsidRDefault="002877E4" w:rsidP="009156CA">
      <w:pPr>
        <w:pStyle w:val="BodyText"/>
        <w:ind w:right="977"/>
        <w:jc w:val="both"/>
      </w:pPr>
    </w:p>
    <w:p w:rsidR="002877E4" w:rsidRPr="002877E4" w:rsidRDefault="002877E4" w:rsidP="002877E4">
      <w:pPr>
        <w:pStyle w:val="Heading2"/>
        <w:keepNext w:val="0"/>
        <w:keepLines w:val="0"/>
        <w:widowControl w:val="0"/>
        <w:numPr>
          <w:ilvl w:val="2"/>
          <w:numId w:val="6"/>
        </w:numPr>
        <w:tabs>
          <w:tab w:val="left" w:pos="661"/>
        </w:tabs>
        <w:autoSpaceDE w:val="0"/>
        <w:autoSpaceDN w:val="0"/>
        <w:spacing w:before="0" w:line="240" w:lineRule="auto"/>
        <w:jc w:val="both"/>
        <w:rPr>
          <w:color w:val="auto"/>
        </w:rPr>
      </w:pPr>
      <w:r w:rsidRPr="002877E4">
        <w:rPr>
          <w:color w:val="auto"/>
        </w:rPr>
        <w:t>How to select the correct</w:t>
      </w:r>
      <w:r w:rsidRPr="002877E4">
        <w:rPr>
          <w:color w:val="auto"/>
          <w:spacing w:val="4"/>
        </w:rPr>
        <w:t xml:space="preserve"> </w:t>
      </w:r>
      <w:r w:rsidRPr="002877E4">
        <w:rPr>
          <w:color w:val="auto"/>
        </w:rPr>
        <w:t>sensor</w:t>
      </w:r>
    </w:p>
    <w:p w:rsidR="002877E4" w:rsidRDefault="002877E4" w:rsidP="002877E4">
      <w:pPr>
        <w:pStyle w:val="BodyText"/>
        <w:spacing w:before="1"/>
        <w:ind w:left="0" w:right="976"/>
        <w:jc w:val="both"/>
      </w:pPr>
      <w:r>
        <w:t>The range of ultrasonic sensor products is a large one due to their wide range of deployment. Important selection criteria are described in detail on the next five pages to assist you in selecting the correct sensor type for your specific applications:</w:t>
      </w:r>
    </w:p>
    <w:p w:rsidR="002877E4" w:rsidRDefault="002877E4" w:rsidP="002877E4">
      <w:pPr>
        <w:pStyle w:val="ListParagraph"/>
        <w:numPr>
          <w:ilvl w:val="0"/>
          <w:numId w:val="4"/>
        </w:numPr>
        <w:tabs>
          <w:tab w:val="left" w:pos="361"/>
        </w:tabs>
        <w:ind w:hanging="241"/>
        <w:jc w:val="both"/>
        <w:rPr>
          <w:sz w:val="24"/>
        </w:rPr>
      </w:pPr>
      <w:r>
        <w:rPr>
          <w:sz w:val="24"/>
        </w:rPr>
        <w:t>Sensor</w:t>
      </w:r>
      <w:r>
        <w:rPr>
          <w:spacing w:val="-1"/>
          <w:sz w:val="24"/>
        </w:rPr>
        <w:t xml:space="preserve"> </w:t>
      </w:r>
      <w:r>
        <w:rPr>
          <w:sz w:val="24"/>
        </w:rPr>
        <w:t>principle</w:t>
      </w:r>
    </w:p>
    <w:p w:rsidR="002877E4" w:rsidRPr="002877E4" w:rsidRDefault="002877E4" w:rsidP="002877E4">
      <w:pPr>
        <w:pStyle w:val="ListParagraph"/>
        <w:numPr>
          <w:ilvl w:val="0"/>
          <w:numId w:val="4"/>
        </w:numPr>
        <w:tabs>
          <w:tab w:val="left" w:pos="361"/>
        </w:tabs>
        <w:ind w:hanging="241"/>
        <w:jc w:val="both"/>
        <w:rPr>
          <w:sz w:val="24"/>
        </w:rPr>
      </w:pPr>
      <w:r>
        <w:rPr>
          <w:sz w:val="24"/>
        </w:rPr>
        <w:t>Output</w:t>
      </w:r>
      <w:r>
        <w:rPr>
          <w:sz w:val="24"/>
        </w:rPr>
        <w:t xml:space="preserve"> </w:t>
      </w:r>
      <w:r w:rsidRPr="002877E4">
        <w:rPr>
          <w:sz w:val="24"/>
        </w:rPr>
        <w:t>Function</w:t>
      </w:r>
    </w:p>
    <w:p w:rsidR="002877E4" w:rsidRPr="002877E4" w:rsidRDefault="002877E4" w:rsidP="002877E4">
      <w:pPr>
        <w:pStyle w:val="ListParagraph"/>
        <w:numPr>
          <w:ilvl w:val="0"/>
          <w:numId w:val="4"/>
        </w:numPr>
        <w:tabs>
          <w:tab w:val="left" w:pos="361"/>
        </w:tabs>
        <w:ind w:hanging="241"/>
        <w:jc w:val="both"/>
        <w:rPr>
          <w:sz w:val="24"/>
        </w:rPr>
      </w:pPr>
      <w:r w:rsidRPr="002877E4">
        <w:rPr>
          <w:sz w:val="24"/>
        </w:rPr>
        <w:t>Series</w:t>
      </w:r>
    </w:p>
    <w:p w:rsidR="002877E4" w:rsidRDefault="002877E4" w:rsidP="002877E4">
      <w:pPr>
        <w:pStyle w:val="ListParagraph"/>
        <w:numPr>
          <w:ilvl w:val="0"/>
          <w:numId w:val="4"/>
        </w:numPr>
        <w:tabs>
          <w:tab w:val="left" w:pos="361"/>
        </w:tabs>
        <w:ind w:hanging="241"/>
        <w:rPr>
          <w:sz w:val="24"/>
        </w:rPr>
      </w:pPr>
      <w:r>
        <w:rPr>
          <w:sz w:val="24"/>
        </w:rPr>
        <w:t>Electrical</w:t>
      </w:r>
      <w:r>
        <w:rPr>
          <w:spacing w:val="1"/>
          <w:sz w:val="24"/>
        </w:rPr>
        <w:t xml:space="preserve"> </w:t>
      </w:r>
      <w:r>
        <w:rPr>
          <w:sz w:val="24"/>
        </w:rPr>
        <w:t>connections</w:t>
      </w:r>
    </w:p>
    <w:p w:rsidR="002877E4" w:rsidRDefault="002877E4" w:rsidP="002877E4">
      <w:pPr>
        <w:pStyle w:val="ListParagraph"/>
        <w:numPr>
          <w:ilvl w:val="0"/>
          <w:numId w:val="4"/>
        </w:numPr>
        <w:tabs>
          <w:tab w:val="left" w:pos="361"/>
        </w:tabs>
        <w:ind w:hanging="241"/>
        <w:rPr>
          <w:sz w:val="24"/>
        </w:rPr>
      </w:pPr>
      <w:r>
        <w:rPr>
          <w:sz w:val="24"/>
        </w:rPr>
        <w:t>Parameterization</w:t>
      </w:r>
    </w:p>
    <w:p w:rsidR="002877E4" w:rsidRPr="000A0EA7" w:rsidRDefault="002877E4" w:rsidP="000A0EA7">
      <w:pPr>
        <w:tabs>
          <w:tab w:val="left" w:pos="361"/>
        </w:tabs>
        <w:ind w:left="119"/>
        <w:jc w:val="both"/>
        <w:rPr>
          <w:sz w:val="24"/>
        </w:rPr>
        <w:sectPr w:rsidR="002877E4" w:rsidRPr="000A0EA7">
          <w:pgSz w:w="11910" w:h="16840"/>
          <w:pgMar w:top="1420" w:right="820" w:bottom="1200" w:left="1680" w:header="0" w:footer="922" w:gutter="0"/>
          <w:cols w:space="720"/>
        </w:sectPr>
      </w:pPr>
    </w:p>
    <w:p w:rsidR="00B81B0E" w:rsidRPr="00B81B0E" w:rsidRDefault="00B81B0E" w:rsidP="00B81B0E">
      <w:pPr>
        <w:rPr>
          <w:rFonts w:ascii="Arial" w:hAnsi="Arial" w:cs="Arial"/>
          <w:color w:val="666666"/>
          <w:shd w:val="clear" w:color="auto" w:fill="FFFFFF"/>
        </w:rPr>
      </w:pPr>
    </w:p>
    <w:sectPr w:rsidR="00B81B0E" w:rsidRPr="00B81B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ef">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15DF5"/>
    <w:multiLevelType w:val="multilevel"/>
    <w:tmpl w:val="D428A8EE"/>
    <w:lvl w:ilvl="0">
      <w:start w:val="2"/>
      <w:numFmt w:val="decimal"/>
      <w:lvlText w:val="%1"/>
      <w:lvlJc w:val="left"/>
      <w:pPr>
        <w:ind w:left="480" w:hanging="360"/>
        <w:jc w:val="left"/>
      </w:pPr>
      <w:rPr>
        <w:rFonts w:hint="default"/>
        <w:lang w:val="en-US" w:eastAsia="en-US" w:bidi="ar-SA"/>
      </w:rPr>
    </w:lvl>
    <w:lvl w:ilvl="1">
      <w:start w:val="1"/>
      <w:numFmt w:val="decimal"/>
      <w:lvlText w:val="%1.%2"/>
      <w:lvlJc w:val="left"/>
      <w:pPr>
        <w:ind w:left="480" w:hanging="360"/>
        <w:jc w:val="left"/>
      </w:pPr>
      <w:rPr>
        <w:rFonts w:ascii="Times New Roman" w:eastAsia="Times New Roman" w:hAnsi="Times New Roman" w:cs="Times New Roman" w:hint="default"/>
        <w:b/>
        <w:bCs/>
        <w:spacing w:val="-2"/>
        <w:w w:val="99"/>
        <w:sz w:val="24"/>
        <w:szCs w:val="24"/>
        <w:lang w:val="en-US" w:eastAsia="en-US" w:bidi="ar-SA"/>
      </w:rPr>
    </w:lvl>
    <w:lvl w:ilvl="2">
      <w:start w:val="1"/>
      <w:numFmt w:val="decimal"/>
      <w:lvlText w:val="%1.%2.%3"/>
      <w:lvlJc w:val="left"/>
      <w:pPr>
        <w:ind w:left="660" w:hanging="540"/>
        <w:jc w:val="left"/>
      </w:pPr>
      <w:rPr>
        <w:rFonts w:ascii="Times New Roman" w:eastAsia="Times New Roman" w:hAnsi="Times New Roman" w:cs="Times New Roman" w:hint="default"/>
        <w:b/>
        <w:bCs/>
        <w:color w:val="auto"/>
        <w:spacing w:val="-2"/>
        <w:w w:val="99"/>
        <w:sz w:val="24"/>
        <w:szCs w:val="24"/>
        <w:lang w:val="en-US" w:eastAsia="en-US" w:bidi="ar-SA"/>
      </w:rPr>
    </w:lvl>
    <w:lvl w:ilvl="3">
      <w:start w:val="1"/>
      <w:numFmt w:val="decimal"/>
      <w:lvlText w:val="%4."/>
      <w:lvlJc w:val="left"/>
      <w:pPr>
        <w:ind w:left="840" w:hanging="360"/>
        <w:jc w:val="left"/>
      </w:pPr>
      <w:rPr>
        <w:rFonts w:ascii="Times New Roman" w:eastAsia="Times New Roman" w:hAnsi="Times New Roman" w:cs="Times New Roman" w:hint="default"/>
        <w:spacing w:val="-6"/>
        <w:w w:val="99"/>
        <w:sz w:val="24"/>
        <w:szCs w:val="24"/>
        <w:lang w:val="en-US" w:eastAsia="en-US" w:bidi="ar-SA"/>
      </w:rPr>
    </w:lvl>
    <w:lvl w:ilvl="4">
      <w:numFmt w:val="bullet"/>
      <w:lvlText w:val="•"/>
      <w:lvlJc w:val="left"/>
      <w:pPr>
        <w:ind w:left="2981" w:hanging="360"/>
      </w:pPr>
      <w:rPr>
        <w:rFonts w:hint="default"/>
        <w:lang w:val="en-US" w:eastAsia="en-US" w:bidi="ar-SA"/>
      </w:rPr>
    </w:lvl>
    <w:lvl w:ilvl="5">
      <w:numFmt w:val="bullet"/>
      <w:lvlText w:val="•"/>
      <w:lvlJc w:val="left"/>
      <w:pPr>
        <w:ind w:left="4052" w:hanging="360"/>
      </w:pPr>
      <w:rPr>
        <w:rFonts w:hint="default"/>
        <w:lang w:val="en-US" w:eastAsia="en-US" w:bidi="ar-SA"/>
      </w:rPr>
    </w:lvl>
    <w:lvl w:ilvl="6">
      <w:numFmt w:val="bullet"/>
      <w:lvlText w:val="•"/>
      <w:lvlJc w:val="left"/>
      <w:pPr>
        <w:ind w:left="5123" w:hanging="360"/>
      </w:pPr>
      <w:rPr>
        <w:rFonts w:hint="default"/>
        <w:lang w:val="en-US" w:eastAsia="en-US" w:bidi="ar-SA"/>
      </w:rPr>
    </w:lvl>
    <w:lvl w:ilvl="7">
      <w:numFmt w:val="bullet"/>
      <w:lvlText w:val="•"/>
      <w:lvlJc w:val="left"/>
      <w:pPr>
        <w:ind w:left="6194" w:hanging="360"/>
      </w:pPr>
      <w:rPr>
        <w:rFonts w:hint="default"/>
        <w:lang w:val="en-US" w:eastAsia="en-US" w:bidi="ar-SA"/>
      </w:rPr>
    </w:lvl>
    <w:lvl w:ilvl="8">
      <w:numFmt w:val="bullet"/>
      <w:lvlText w:val="•"/>
      <w:lvlJc w:val="left"/>
      <w:pPr>
        <w:ind w:left="7264" w:hanging="360"/>
      </w:pPr>
      <w:rPr>
        <w:rFonts w:hint="default"/>
        <w:lang w:val="en-US" w:eastAsia="en-US" w:bidi="ar-SA"/>
      </w:rPr>
    </w:lvl>
  </w:abstractNum>
  <w:abstractNum w:abstractNumId="1">
    <w:nsid w:val="21F03F5D"/>
    <w:multiLevelType w:val="multilevel"/>
    <w:tmpl w:val="029208CC"/>
    <w:lvl w:ilvl="0">
      <w:start w:val="2"/>
      <w:numFmt w:val="decimal"/>
      <w:lvlText w:val="%1"/>
      <w:lvlJc w:val="left"/>
      <w:pPr>
        <w:ind w:left="570" w:hanging="570"/>
      </w:pPr>
      <w:rPr>
        <w:rFonts w:hint="default"/>
      </w:rPr>
    </w:lvl>
    <w:lvl w:ilvl="1">
      <w:start w:val="8"/>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260007D7"/>
    <w:multiLevelType w:val="hybridMultilevel"/>
    <w:tmpl w:val="F402B20C"/>
    <w:lvl w:ilvl="0" w:tplc="0B3C6C04">
      <w:start w:val="1"/>
      <w:numFmt w:val="decimal"/>
      <w:lvlText w:val="%1."/>
      <w:lvlJc w:val="left"/>
      <w:pPr>
        <w:ind w:left="360" w:hanging="240"/>
        <w:jc w:val="left"/>
      </w:pPr>
      <w:rPr>
        <w:rFonts w:ascii="Times New Roman" w:eastAsia="Times New Roman" w:hAnsi="Times New Roman" w:cs="Times New Roman" w:hint="default"/>
        <w:spacing w:val="-2"/>
        <w:w w:val="99"/>
        <w:sz w:val="24"/>
        <w:szCs w:val="24"/>
        <w:lang w:val="en-US" w:eastAsia="en-US" w:bidi="ar-SA"/>
      </w:rPr>
    </w:lvl>
    <w:lvl w:ilvl="1" w:tplc="6DA6118E">
      <w:numFmt w:val="bullet"/>
      <w:lvlText w:val="•"/>
      <w:lvlJc w:val="left"/>
      <w:pPr>
        <w:ind w:left="1264" w:hanging="240"/>
      </w:pPr>
      <w:rPr>
        <w:rFonts w:hint="default"/>
        <w:lang w:val="en-US" w:eastAsia="en-US" w:bidi="ar-SA"/>
      </w:rPr>
    </w:lvl>
    <w:lvl w:ilvl="2" w:tplc="D578F9F8">
      <w:numFmt w:val="bullet"/>
      <w:lvlText w:val="•"/>
      <w:lvlJc w:val="left"/>
      <w:pPr>
        <w:ind w:left="2169" w:hanging="240"/>
      </w:pPr>
      <w:rPr>
        <w:rFonts w:hint="default"/>
        <w:lang w:val="en-US" w:eastAsia="en-US" w:bidi="ar-SA"/>
      </w:rPr>
    </w:lvl>
    <w:lvl w:ilvl="3" w:tplc="34447DFA">
      <w:numFmt w:val="bullet"/>
      <w:lvlText w:val="•"/>
      <w:lvlJc w:val="left"/>
      <w:pPr>
        <w:ind w:left="3073" w:hanging="240"/>
      </w:pPr>
      <w:rPr>
        <w:rFonts w:hint="default"/>
        <w:lang w:val="en-US" w:eastAsia="en-US" w:bidi="ar-SA"/>
      </w:rPr>
    </w:lvl>
    <w:lvl w:ilvl="4" w:tplc="68620CB6">
      <w:numFmt w:val="bullet"/>
      <w:lvlText w:val="•"/>
      <w:lvlJc w:val="left"/>
      <w:pPr>
        <w:ind w:left="3978" w:hanging="240"/>
      </w:pPr>
      <w:rPr>
        <w:rFonts w:hint="default"/>
        <w:lang w:val="en-US" w:eastAsia="en-US" w:bidi="ar-SA"/>
      </w:rPr>
    </w:lvl>
    <w:lvl w:ilvl="5" w:tplc="22A205BC">
      <w:numFmt w:val="bullet"/>
      <w:lvlText w:val="•"/>
      <w:lvlJc w:val="left"/>
      <w:pPr>
        <w:ind w:left="4883" w:hanging="240"/>
      </w:pPr>
      <w:rPr>
        <w:rFonts w:hint="default"/>
        <w:lang w:val="en-US" w:eastAsia="en-US" w:bidi="ar-SA"/>
      </w:rPr>
    </w:lvl>
    <w:lvl w:ilvl="6" w:tplc="5FE65ED2">
      <w:numFmt w:val="bullet"/>
      <w:lvlText w:val="•"/>
      <w:lvlJc w:val="left"/>
      <w:pPr>
        <w:ind w:left="5787" w:hanging="240"/>
      </w:pPr>
      <w:rPr>
        <w:rFonts w:hint="default"/>
        <w:lang w:val="en-US" w:eastAsia="en-US" w:bidi="ar-SA"/>
      </w:rPr>
    </w:lvl>
    <w:lvl w:ilvl="7" w:tplc="2EEA376A">
      <w:numFmt w:val="bullet"/>
      <w:lvlText w:val="•"/>
      <w:lvlJc w:val="left"/>
      <w:pPr>
        <w:ind w:left="6692" w:hanging="240"/>
      </w:pPr>
      <w:rPr>
        <w:rFonts w:hint="default"/>
        <w:lang w:val="en-US" w:eastAsia="en-US" w:bidi="ar-SA"/>
      </w:rPr>
    </w:lvl>
    <w:lvl w:ilvl="8" w:tplc="35A2ED76">
      <w:numFmt w:val="bullet"/>
      <w:lvlText w:val="•"/>
      <w:lvlJc w:val="left"/>
      <w:pPr>
        <w:ind w:left="7597" w:hanging="240"/>
      </w:pPr>
      <w:rPr>
        <w:rFonts w:hint="default"/>
        <w:lang w:val="en-US" w:eastAsia="en-US" w:bidi="ar-SA"/>
      </w:rPr>
    </w:lvl>
  </w:abstractNum>
  <w:abstractNum w:abstractNumId="3">
    <w:nsid w:val="38B1281F"/>
    <w:multiLevelType w:val="multilevel"/>
    <w:tmpl w:val="C1DC9116"/>
    <w:lvl w:ilvl="0">
      <w:start w:val="2"/>
      <w:numFmt w:val="decimal"/>
      <w:lvlText w:val="%1"/>
      <w:lvlJc w:val="left"/>
      <w:pPr>
        <w:ind w:left="570" w:hanging="570"/>
      </w:pPr>
      <w:rPr>
        <w:rFonts w:hint="default"/>
        <w:color w:val="auto"/>
      </w:rPr>
    </w:lvl>
    <w:lvl w:ilvl="1">
      <w:start w:val="8"/>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800" w:hanging="180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4">
    <w:nsid w:val="4CD544F6"/>
    <w:multiLevelType w:val="multilevel"/>
    <w:tmpl w:val="9FDAE4DC"/>
    <w:lvl w:ilvl="0">
      <w:start w:val="2"/>
      <w:numFmt w:val="decimal"/>
      <w:lvlText w:val="%1"/>
      <w:lvlJc w:val="left"/>
      <w:pPr>
        <w:ind w:left="570" w:hanging="570"/>
      </w:pPr>
      <w:rPr>
        <w:rFonts w:hint="default"/>
      </w:rPr>
    </w:lvl>
    <w:lvl w:ilvl="1">
      <w:start w:val="8"/>
      <w:numFmt w:val="decimal"/>
      <w:lvlText w:val="%1.%2"/>
      <w:lvlJc w:val="left"/>
      <w:pPr>
        <w:ind w:left="780" w:hanging="720"/>
      </w:pPr>
      <w:rPr>
        <w:rFonts w:hint="default"/>
      </w:rPr>
    </w:lvl>
    <w:lvl w:ilvl="2">
      <w:start w:val="2"/>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2160" w:hanging="180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5">
    <w:nsid w:val="572E3D33"/>
    <w:multiLevelType w:val="multilevel"/>
    <w:tmpl w:val="3DFA1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BCA"/>
    <w:rsid w:val="000A0EA7"/>
    <w:rsid w:val="002877E4"/>
    <w:rsid w:val="0048678B"/>
    <w:rsid w:val="005A596E"/>
    <w:rsid w:val="009156CA"/>
    <w:rsid w:val="00B56BCA"/>
    <w:rsid w:val="00B81B0E"/>
    <w:rsid w:val="00C412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156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81B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1B0E"/>
    <w:rPr>
      <w:color w:val="0000FF" w:themeColor="hyperlink"/>
      <w:u w:val="single"/>
    </w:rPr>
  </w:style>
  <w:style w:type="paragraph" w:styleId="BalloonText">
    <w:name w:val="Balloon Text"/>
    <w:basedOn w:val="Normal"/>
    <w:link w:val="BalloonTextChar"/>
    <w:uiPriority w:val="99"/>
    <w:semiHidden/>
    <w:unhideWhenUsed/>
    <w:rsid w:val="00B81B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B0E"/>
    <w:rPr>
      <w:rFonts w:ascii="Tahoma" w:hAnsi="Tahoma" w:cs="Tahoma"/>
      <w:sz w:val="16"/>
      <w:szCs w:val="16"/>
    </w:rPr>
  </w:style>
  <w:style w:type="character" w:customStyle="1" w:styleId="Heading3Char">
    <w:name w:val="Heading 3 Char"/>
    <w:basedOn w:val="DefaultParagraphFont"/>
    <w:link w:val="Heading3"/>
    <w:uiPriority w:val="9"/>
    <w:rsid w:val="00B81B0E"/>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9156CA"/>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1"/>
    <w:qFormat/>
    <w:rsid w:val="009156CA"/>
    <w:pPr>
      <w:widowControl w:val="0"/>
      <w:autoSpaceDE w:val="0"/>
      <w:autoSpaceDN w:val="0"/>
      <w:spacing w:after="0" w:line="240" w:lineRule="auto"/>
      <w:ind w:left="1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156CA"/>
    <w:rPr>
      <w:rFonts w:ascii="Times New Roman" w:eastAsia="Times New Roman" w:hAnsi="Times New Roman" w:cs="Times New Roman"/>
      <w:sz w:val="24"/>
      <w:szCs w:val="24"/>
    </w:rPr>
  </w:style>
  <w:style w:type="paragraph" w:styleId="ListParagraph">
    <w:name w:val="List Paragraph"/>
    <w:basedOn w:val="Normal"/>
    <w:uiPriority w:val="1"/>
    <w:qFormat/>
    <w:rsid w:val="002877E4"/>
    <w:pPr>
      <w:widowControl w:val="0"/>
      <w:autoSpaceDE w:val="0"/>
      <w:autoSpaceDN w:val="0"/>
      <w:spacing w:after="0" w:line="240" w:lineRule="auto"/>
      <w:ind w:left="480" w:hanging="361"/>
    </w:pPr>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156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81B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1B0E"/>
    <w:rPr>
      <w:color w:val="0000FF" w:themeColor="hyperlink"/>
      <w:u w:val="single"/>
    </w:rPr>
  </w:style>
  <w:style w:type="paragraph" w:styleId="BalloonText">
    <w:name w:val="Balloon Text"/>
    <w:basedOn w:val="Normal"/>
    <w:link w:val="BalloonTextChar"/>
    <w:uiPriority w:val="99"/>
    <w:semiHidden/>
    <w:unhideWhenUsed/>
    <w:rsid w:val="00B81B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B0E"/>
    <w:rPr>
      <w:rFonts w:ascii="Tahoma" w:hAnsi="Tahoma" w:cs="Tahoma"/>
      <w:sz w:val="16"/>
      <w:szCs w:val="16"/>
    </w:rPr>
  </w:style>
  <w:style w:type="character" w:customStyle="1" w:styleId="Heading3Char">
    <w:name w:val="Heading 3 Char"/>
    <w:basedOn w:val="DefaultParagraphFont"/>
    <w:link w:val="Heading3"/>
    <w:uiPriority w:val="9"/>
    <w:rsid w:val="00B81B0E"/>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9156CA"/>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1"/>
    <w:qFormat/>
    <w:rsid w:val="009156CA"/>
    <w:pPr>
      <w:widowControl w:val="0"/>
      <w:autoSpaceDE w:val="0"/>
      <w:autoSpaceDN w:val="0"/>
      <w:spacing w:after="0" w:line="240" w:lineRule="auto"/>
      <w:ind w:left="1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156CA"/>
    <w:rPr>
      <w:rFonts w:ascii="Times New Roman" w:eastAsia="Times New Roman" w:hAnsi="Times New Roman" w:cs="Times New Roman"/>
      <w:sz w:val="24"/>
      <w:szCs w:val="24"/>
    </w:rPr>
  </w:style>
  <w:style w:type="paragraph" w:styleId="ListParagraph">
    <w:name w:val="List Paragraph"/>
    <w:basedOn w:val="Normal"/>
    <w:uiPriority w:val="1"/>
    <w:qFormat/>
    <w:rsid w:val="002877E4"/>
    <w:pPr>
      <w:widowControl w:val="0"/>
      <w:autoSpaceDE w:val="0"/>
      <w:autoSpaceDN w:val="0"/>
      <w:spacing w:after="0" w:line="240" w:lineRule="auto"/>
      <w:ind w:left="480" w:hanging="36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876560">
      <w:bodyDiv w:val="1"/>
      <w:marLeft w:val="0"/>
      <w:marRight w:val="0"/>
      <w:marTop w:val="0"/>
      <w:marBottom w:val="0"/>
      <w:divBdr>
        <w:top w:val="none" w:sz="0" w:space="0" w:color="auto"/>
        <w:left w:val="none" w:sz="0" w:space="0" w:color="auto"/>
        <w:bottom w:val="none" w:sz="0" w:space="0" w:color="auto"/>
        <w:right w:val="none" w:sz="0" w:space="0" w:color="auto"/>
      </w:divBdr>
    </w:div>
    <w:div w:id="123705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Ali</dc:creator>
  <cp:keywords/>
  <dc:description/>
  <cp:lastModifiedBy>Ahmed Ali</cp:lastModifiedBy>
  <cp:revision>2</cp:revision>
  <dcterms:created xsi:type="dcterms:W3CDTF">2020-07-30T22:04:00Z</dcterms:created>
  <dcterms:modified xsi:type="dcterms:W3CDTF">2020-07-30T23:18:00Z</dcterms:modified>
</cp:coreProperties>
</file>