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46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</w:t>
      </w:r>
    </w:p>
    <w:p>
      <w:pPr>
        <w:pStyle w:val="FirstParagraph"/>
      </w:pPr>
      <w:r>
        <w:drawing>
          <wp:inline>
            <wp:extent cx="1771048" cy="298383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58113" cy="2107932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FirstParagraph"/>
      </w:pPr>
      <w:r>
        <w:drawing>
          <wp:inline>
            <wp:extent cx="1145406" cy="693018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06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60320" cy="1607418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 файлам каталога</w:t>
      </w:r>
    </w:p>
    <w:p>
      <w:pPr>
        <w:pStyle w:val="FirstParagraph"/>
      </w:pPr>
      <w:r>
        <w:drawing>
          <wp:inline>
            <wp:extent cx="2290812" cy="2435191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597793" cy="529389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\pictur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drawing>
          <wp:inline>
            <wp:extent cx="2290812" cy="625642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\pictur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607418" cy="259882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\pictur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писать базовые программы.</w:t>
      </w:r>
    </w:p>
    <w:bookmarkEnd w:id="47"/>
    <w:bookmarkStart w:id="4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</w:t>
      </w:r>
      <w:r>
        <w:t xml:space="preserve"> </w:t>
      </w:r>
      <w:r>
        <w:t xml:space="preserve">Командный процессор (командная оболочка, интерпретатор команд shell)</w:t>
      </w:r>
      <w:r>
        <w:t xml:space="preserve"> </w:t>
      </w:r>
      <w:r>
        <w:t xml:space="preserve">— это программа, позволяющая пользователю взаимодействовать с операционной системой компьютера. В операционных системах типа UNIX/Linux</w:t>
      </w:r>
      <w:r>
        <w:t xml:space="preserve"> </w:t>
      </w:r>
      <w:r>
        <w:t xml:space="preserve">наиболее часто используются следующие реализации командных оболочек:</w:t>
      </w:r>
    </w:p>
    <w:p>
      <w:pPr>
        <w:numPr>
          <w:ilvl w:val="0"/>
          <w:numId w:val="1007"/>
        </w:numPr>
        <w:pStyle w:val="Compact"/>
      </w:pPr>
      <w:r>
        <w:t xml:space="preserve">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 -</w:t>
      </w:r>
      <w:r>
        <w:t xml:space="preserve"> </w:t>
      </w:r>
      <w:r>
        <w:t xml:space="preserve">С-оболочка (или csh) — надстройка на оболочкой Борна, использующая подобный синтаксис команд с возможностью сохранения истории выполнения</w:t>
      </w:r>
      <w:r>
        <w:t xml:space="preserve"> </w:t>
      </w:r>
      <w:r>
        <w:t xml:space="preserve">команд; - оболочка Корна (или ksh) —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 Борна; - BASH</w:t>
      </w:r>
      <w:r>
        <w:t xml:space="preserve"> </w:t>
      </w:r>
      <w:r>
        <w:t xml:space="preserve">— сокращение от Bourne Again Shell (опять оболочка Борна), в основе своей</w:t>
      </w:r>
      <w:r>
        <w:t xml:space="preserve"> </w:t>
      </w:r>
      <w:r>
        <w:t xml:space="preserve">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8"/>
        </w:numPr>
        <w:pStyle w:val="Compact"/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</w:t>
      </w:r>
      <w:r>
        <w:t xml:space="preserve"> </w:t>
      </w:r>
      <w:r>
        <w:t xml:space="preserve">и прикладных программ.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</w:t>
      </w:r>
      <w:r>
        <w:t xml:space="preserve"> </w:t>
      </w:r>
      <w:r>
        <w:t xml:space="preserve">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Потом значения переменных можно использовать в командах.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</w:t>
      </w:r>
    </w:p>
    <w:p>
      <w:pPr>
        <w:numPr>
          <w:ilvl w:val="0"/>
          <w:numId w:val="1009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</w:t>
      </w:r>
      <w:r>
        <w:t xml:space="preserve"> </w:t>
      </w:r>
      <w:r>
        <w:t xml:space="preserve">читать значения переменных со стандартного ввода.</w:t>
      </w:r>
    </w:p>
    <w:p>
      <w:pPr>
        <w:numPr>
          <w:ilvl w:val="0"/>
          <w:numId w:val="1009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Простейшими математическими выражениями являются сложение (+), вычитание (-), умножение (*), целочисленное деление (/), целочисленный остаток от</w:t>
      </w:r>
      <w:r>
        <w:t xml:space="preserve"> </w:t>
      </w:r>
      <w:r>
        <w:t xml:space="preserve">деления (%) и многие другие.</w:t>
      </w:r>
    </w:p>
    <w:p>
      <w:pPr>
        <w:numPr>
          <w:ilvl w:val="0"/>
          <w:numId w:val="1009"/>
        </w:numPr>
      </w:pPr>
      <w:r>
        <w:t xml:space="preserve">Что означает операция (( ))?</w:t>
      </w:r>
      <w:r>
        <w:t xml:space="preserve"> </w:t>
      </w:r>
      <w:r>
        <w:t xml:space="preserve">Для облегчения программирования можно записывать условия оболочки bash</w:t>
      </w:r>
      <w:r>
        <w:t xml:space="preserve"> </w:t>
      </w:r>
      <w:r>
        <w:t xml:space="preserve">в двойные скобки — (( )).</w:t>
      </w:r>
    </w:p>
    <w:p>
      <w:pPr>
        <w:numPr>
          <w:ilvl w:val="0"/>
          <w:numId w:val="1009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Значением переменной PATH (т.е. $РАТН)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</w:t>
      </w:r>
      <w:r>
        <w:t xml:space="preserve"> </w:t>
      </w:r>
      <w:r>
        <w:t xml:space="preserve">команды не содержит ни одного символа /. Переменные PS1 и PS2 предназначены для отображения промптера командного процессора.</w:t>
      </w:r>
    </w:p>
    <w:p>
      <w:pPr>
        <w:pStyle w:val="FirstParagraph"/>
      </w:pPr>
      <w:r>
        <w:t xml:space="preserve">Другие стандартные переменные: - HOME — имя домашнего каталога пользователя. Если команда cd вводится без аргументов, то происходит переход в</w:t>
      </w:r>
      <w:r>
        <w:t xml:space="preserve"> </w:t>
      </w:r>
      <w:r>
        <w:t xml:space="preserve">каталог, указанный в этой переменной. - IFS — последовательность символов,</w:t>
      </w:r>
      <w:r>
        <w:t xml:space="preserve"> </w:t>
      </w:r>
      <w:r>
        <w:t xml:space="preserve">являющихся разделителями в командной строке, например, пробел, табуляция</w:t>
      </w:r>
      <w:r>
        <w:t xml:space="preserve"> </w:t>
      </w:r>
      <w:r>
        <w:t xml:space="preserve">и перевод строки (new line). - MAIL — командный процессор каждый раз перед</w:t>
      </w:r>
      <w:r>
        <w:t xml:space="preserve"> </w:t>
      </w:r>
      <w:r>
        <w:t xml:space="preserve">выводом на экран промптера проверяет содержимое файла, имя которого указано в этой переменной, и если содержимое этого файла изменилось с момента</w:t>
      </w:r>
      <w:r>
        <w:t xml:space="preserve"> </w:t>
      </w:r>
      <w:r>
        <w:t xml:space="preserve">последнего ввода из него, то перед тем как вывести на терминал промптер, командный процессор выводит на терминал сообщение You have mail (у Вас есть</w:t>
      </w:r>
      <w:r>
        <w:t xml:space="preserve"> </w:t>
      </w:r>
      <w:r>
        <w:t xml:space="preserve">почта). - TERM — тип используемого терминала. - LOGNAME — содержит регистрационное имя пользователя, которое устанавливается автоматически при</w:t>
      </w:r>
      <w:r>
        <w:t xml:space="preserve"> </w:t>
      </w:r>
      <w:r>
        <w:t xml:space="preserve">входе в систему</w:t>
      </w:r>
    </w:p>
    <w:p>
      <w:pPr>
        <w:numPr>
          <w:ilvl w:val="0"/>
          <w:numId w:val="1010"/>
        </w:numPr>
      </w:pPr>
      <w:r>
        <w:t xml:space="preserve">Что такое метасимволы?</w:t>
      </w:r>
      <w:r>
        <w:t xml:space="preserve"> </w:t>
      </w:r>
      <w:r>
        <w:t xml:space="preserve">Такие символы, как ’ &lt; &gt; * ? | 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</w:t>
      </w:r>
    </w:p>
    <w:p>
      <w:pPr>
        <w:numPr>
          <w:ilvl w:val="0"/>
          <w:numId w:val="1010"/>
        </w:numPr>
      </w:pPr>
      <w:r>
        <w:t xml:space="preserve">Как экранировать метасимволы?</w:t>
      </w:r>
      <w:r>
        <w:t xml:space="preserve"> </w:t>
      </w: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0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</w:t>
      </w:r>
      <w:r>
        <w:t xml:space="preserve"> </w:t>
      </w:r>
      <w:r>
        <w:t xml:space="preserve">bash командный_файл аргументы</w:t>
      </w:r>
    </w:p>
    <w:p>
      <w:pPr>
        <w:numPr>
          <w:ilvl w:val="0"/>
          <w:numId w:val="1010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Группу команд можно объединить в функцию. Для этого существует ключевое</w:t>
      </w:r>
      <w:r>
        <w:t xml:space="preserve"> </w:t>
      </w:r>
      <w:r>
        <w:t xml:space="preserve">слово 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10"/>
        </w:numPr>
      </w:pPr>
      <w:r>
        <w:t xml:space="preserve">Каким образом можно выяснить, является файл каталогом или обычным</w:t>
      </w:r>
      <w:r>
        <w:t xml:space="preserve"> </w:t>
      </w:r>
      <w:r>
        <w:t xml:space="preserve">файлом?</w:t>
      </w:r>
      <w:r>
        <w:t xml:space="preserve"> </w:t>
      </w:r>
      <w:r>
        <w:t xml:space="preserve">test имя_файла -d выведет true, если файл каталог, и false, если он не каталог.</w:t>
      </w:r>
    </w:p>
    <w:p>
      <w:pPr>
        <w:numPr>
          <w:ilvl w:val="0"/>
          <w:numId w:val="1010"/>
        </w:numPr>
      </w:pPr>
      <w:r>
        <w:t xml:space="preserve">Каково назначение команд set, typeset и unset?</w:t>
      </w:r>
      <w:r>
        <w:t xml:space="preserve"> </w:t>
      </w:r>
      <w:r>
        <w:t xml:space="preserve">Удалить функцию можно с помощью команды unset c флагом -f. Команда</w:t>
      </w:r>
      <w:r>
        <w:t xml:space="preserve"> </w:t>
      </w:r>
      <w:r>
        <w:t xml:space="preserve">typeset имеет четыре опции для работы с функциями: - -f — перечисляет</w:t>
      </w:r>
      <w:r>
        <w:t xml:space="preserve"> </w:t>
      </w:r>
      <w:r>
        <w:t xml:space="preserve">определённые на текущий момент функции; - -ft — при последующем вызове</w:t>
      </w:r>
      <w:r>
        <w:t xml:space="preserve"> </w:t>
      </w:r>
      <w:r>
        <w:t xml:space="preserve">функции инициирует её трассировку; - -fx — экспортирует все перечисленные</w:t>
      </w:r>
      <w:r>
        <w:t xml:space="preserve"> </w:t>
      </w:r>
      <w:r>
        <w:t xml:space="preserve">функции в любые дочерние программы оболочек; - -fu — обозначает указанные</w:t>
      </w:r>
      <w:r>
        <w:t xml:space="preserve"> </w:t>
      </w:r>
      <w:r>
        <w:t xml:space="preserve">функции как автоматически загружаемые. Автоматически загружаемые функции хранятся в командных файлах, а при их вызове оболочка просматривает</w:t>
      </w:r>
      <w:r>
        <w:t xml:space="preserve"> </w:t>
      </w:r>
      <w:r>
        <w:t xml:space="preserve">переменную FPATH, отыскивая файл с одноимёнными именами функций,</w:t>
      </w:r>
      <w:r>
        <w:t xml:space="preserve"> </w:t>
      </w:r>
      <w:r>
        <w:t xml:space="preserve">загружает его и вызывает эти функции.</w:t>
      </w:r>
    </w:p>
    <w:p>
      <w:pPr>
        <w:numPr>
          <w:ilvl w:val="0"/>
          <w:numId w:val="1010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Символ $ является метасимволом командного процессора. Он используется, в частности, для</w:t>
      </w:r>
      <w:r>
        <w:t xml:space="preserve"> </w:t>
      </w:r>
      <w:r>
        <w:t xml:space="preserve">ссылки на параметры, точнее, для получения их значений в командном файле. При использовании где-либо в командном файле комбинации символов $i,</w:t>
      </w:r>
      <w:r>
        <w:t xml:space="preserve"> </w:t>
      </w:r>
      <w:r>
        <w:t xml:space="preserve">вместо неё будет осуществлена подстановка значения параметра с порядковым</w:t>
      </w:r>
      <w:r>
        <w:t xml:space="preserve"> </w:t>
      </w:r>
      <w:r>
        <w:t xml:space="preserve">номером i, т.е. аргумента командного файла с порядковым номером i</w:t>
      </w:r>
    </w:p>
    <w:p>
      <w:pPr>
        <w:numPr>
          <w:ilvl w:val="0"/>
          <w:numId w:val="1010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• $* — отображается вся командная строка или параметры оболочки;</w:t>
      </w:r>
      <w:r>
        <w:t xml:space="preserve"> </w:t>
      </w:r>
      <w:r>
        <w:t xml:space="preserve">• $? — код завершения последней выполненной команды;</w:t>
      </w:r>
      <w:r>
        <w:t xml:space="preserve"> </w:t>
      </w:r>
      <w:r>
        <w:t xml:space="preserve">•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•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• $- — значение флагов командного процессора;</w:t>
      </w:r>
      <w:r>
        <w:t xml:space="preserve"> </w:t>
      </w:r>
      <w:r>
        <w:t xml:space="preserve">•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• ${#name} — возвращает целое значение длины строки в переменной name;</w:t>
      </w:r>
      <w:r>
        <w:t xml:space="preserve"> </w:t>
      </w:r>
      <w:r>
        <w:t xml:space="preserve">• ${name[n]} — обращение к n-му элементу массива;</w:t>
      </w:r>
      <w:r>
        <w:t xml:space="preserve"> </w:t>
      </w:r>
      <w:r>
        <w:t xml:space="preserve">• ${name[*]} — перечисляет все элементы массива, разделённые пробелом;</w:t>
      </w:r>
      <w:r>
        <w:t xml:space="preserve"> </w:t>
      </w:r>
      <w:r>
        <w:t xml:space="preserve">• ${name[@]} — то же самое, но позволяет учитывать символы пробелы в самих переменных;</w:t>
      </w:r>
      <w:r>
        <w:t xml:space="preserve"> </w:t>
      </w:r>
      <w:r>
        <w:t xml:space="preserve">• ${name:-value} — если значение переменной name не определено, то оно</w:t>
      </w:r>
      <w:r>
        <w:t xml:space="preserve"> </w:t>
      </w:r>
      <w:r>
        <w:t xml:space="preserve">будет заменено на указанное value;</w:t>
      </w:r>
      <w:r>
        <w:t xml:space="preserve"> </w:t>
      </w:r>
      <w:r>
        <w:t xml:space="preserve">• ${name:value} — проверяется факт существования переменной;</w:t>
      </w:r>
      <w:r>
        <w:t xml:space="preserve"> </w:t>
      </w:r>
      <w:r>
        <w:t xml:space="preserve">• ${name=value} — если name не определено, то ему присваивается значение</w:t>
      </w:r>
      <w:r>
        <w:t xml:space="preserve"> </w:t>
      </w:r>
      <w:r>
        <w:t xml:space="preserve">value;</w:t>
      </w:r>
      <w:r>
        <w:t xml:space="preserve"> </w:t>
      </w:r>
      <w:r>
        <w:t xml:space="preserve">• ${name?value} — останавливает выполнение, если имя переменной не</w:t>
      </w:r>
      <w:r>
        <w:t xml:space="preserve"> </w:t>
      </w:r>
      <w:r>
        <w:t xml:space="preserve">определено, и выводит value как сообщение об ошибке;</w:t>
      </w:r>
      <w:r>
        <w:t xml:space="preserve"> </w:t>
      </w:r>
      <w:r>
        <w:t xml:space="preserve">• ${name+value} — это выражение работает противоположно ${name-value}.</w:t>
      </w:r>
      <w:r>
        <w:t xml:space="preserve"> </w:t>
      </w:r>
      <w:r>
        <w:t xml:space="preserve">Если переменная определена, то подставляется value;</w:t>
      </w:r>
      <w:r>
        <w:t xml:space="preserve"> </w:t>
      </w:r>
      <w:r>
        <w:t xml:space="preserve">• ${name#pattern} — представляет значение переменной name с удалённым</w:t>
      </w:r>
      <w:r>
        <w:t xml:space="preserve"> </w:t>
      </w:r>
      <w:r>
        <w:t xml:space="preserve">самым коротким левым образцом (pattern);</w:t>
      </w:r>
      <w:r>
        <w:t xml:space="preserve"> </w:t>
      </w:r>
      <w:r>
        <w:t xml:space="preserve">• ${#name[*]} и ${#name[@]} — эти выражения возвращают количество элементов в массиве name.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Гэинэ Андрей</dc:creator>
  <dc:language>ru-RU</dc:language>
  <cp:keywords/>
  <dcterms:created xsi:type="dcterms:W3CDTF">2022-05-21T18:45:03Z</dcterms:created>
  <dcterms:modified xsi:type="dcterms:W3CDTF">2022-05-21T18:45:03Z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