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what-this-agent-can-and-cant-do-faq"/>
    <w:p>
      <w:pPr>
        <w:pStyle w:val="Heading1"/>
      </w:pPr>
      <w:r>
        <w:t xml:space="preserve">What This Agent Can and Can’t Do (FAQ)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ADO Backlog Agent helps the [PROJECT] team</w:t>
      </w:r>
      <w:r>
        <w:t xml:space="preserve"> </w:t>
      </w:r>
      <w:r>
        <w:rPr>
          <w:b/>
          <w:bCs/>
        </w:rPr>
        <w:t xml:space="preserve">find, create, update, and comment on</w:t>
      </w:r>
      <w:r>
        <w:t xml:space="preserve"> </w:t>
      </w:r>
      <w:r>
        <w:t xml:space="preserve">Azure DevOps work items through a guided, confirm-before-write conversation. It reads all four work-item types (Epic, Feature, User Story, Task) but</w:t>
      </w:r>
      <w:r>
        <w:t xml:space="preserve"> </w:t>
      </w:r>
      <w:r>
        <w:rPr>
          <w:b/>
          <w:bCs/>
        </w:rPr>
        <w:t xml:space="preserve">creates and edits only Features, User Stories, and Tasks</w:t>
      </w:r>
      <w:r>
        <w:t xml:space="preserve"> </w:t>
      </w:r>
      <w:r>
        <w:t xml:space="preserve">— never Epics, and it never deletes anything. Every change is previewed and only written after you confirm.</w:t>
      </w:r>
    </w:p>
    <w:p>
      <w:pPr>
        <w:pStyle w:val="BodyText"/>
      </w:pPr>
      <w:r>
        <w:rPr>
          <w:b/>
          <w:bCs/>
        </w:rPr>
        <w:t xml:space="preserve">Also known as:</w:t>
      </w:r>
      <w:r>
        <w:t xml:space="preserve"> </w:t>
      </w:r>
      <w:r>
        <w:t xml:space="preserve">what can the agent do, agent capabilities, agent help, what can I ask, agent FAQ, can it create epics, can it delete, how do I use the backlog agent.</w:t>
      </w:r>
    </w:p>
    <w:bookmarkEnd w:id="9"/>
    <w:bookmarkStart w:id="10" w:name="what-it-can-do"/>
    <w:p>
      <w:pPr>
        <w:pStyle w:val="Heading2"/>
      </w:pPr>
      <w:r>
        <w:t xml:space="preserve">What it can 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 and read</w:t>
      </w:r>
      <w:r>
        <w:t xml:space="preserve"> </w:t>
      </w:r>
      <w:r>
        <w:t xml:space="preserve">existing items — search the backlog by text, type, area, state, or assignee; open one item to see its full fields, parent, and children; check whether something similar already exists before you create a duplicate.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</w:t>
      </w:r>
      <w:r>
        <w:t xml:space="preserve"> </w:t>
      </w:r>
      <w:r>
        <w:t xml:space="preserve">Features, User Stories, and Tasks — either a single item or a whole Feature → Story → Task tree in one request — after a short quality interview and a duplicate check.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</w:t>
      </w:r>
      <w:r>
        <w:t xml:space="preserve"> </w:t>
      </w:r>
      <w:r>
        <w:t xml:space="preserve">existing Features, User Stories, and Tasks — change fields such as description, acceptance criteria, priority, estimates, value area, or release/deploy/feature-flag notes.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Comment</w:t>
      </w:r>
      <w:r>
        <w:t xml:space="preserve"> </w:t>
      </w:r>
      <w:r>
        <w:t xml:space="preserve">— add a discussion comment to an existing Feature, User Story, or Task.</w:t>
      </w:r>
    </w:p>
    <w:bookmarkEnd w:id="10"/>
    <w:bookmarkStart w:id="11" w:name="what-it-cant-and-wont-do"/>
    <w:p>
      <w:pPr>
        <w:pStyle w:val="Heading2"/>
      </w:pPr>
      <w:r>
        <w:t xml:space="preserve">What it can’t (and won’t) 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Epics.</w:t>
      </w:r>
      <w:r>
        <w:t xml:space="preserve"> </w:t>
      </w:r>
      <w:r>
        <w:t xml:space="preserve">It builds only Features, User Stories, and Tasks. If you need an Epic, it can instead create a Feature under an existing Epic.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Edit or comment on Epics.</w:t>
      </w:r>
      <w:r>
        <w:t xml:space="preserve"> </w:t>
      </w:r>
      <w:r>
        <w:t xml:space="preserve">Epics are read-only — the agent can show you an Epic and its children, but it makes no changes to 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Delete anything.</w:t>
      </w:r>
      <w:r>
        <w:t xml:space="preserve"> </w:t>
      </w:r>
      <w:r>
        <w:t xml:space="preserve">There is no delete capability.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outside the single configured project.</w:t>
      </w:r>
      <w:r>
        <w:t xml:space="preserve"> </w:t>
      </w:r>
      <w:r>
        <w:t xml:space="preserve">It operates in one Azure DevOps project.</w:t>
      </w:r>
    </w:p>
    <w:bookmarkEnd w:id="11"/>
    <w:bookmarkStart w:id="12" w:name="how-to-phrase-a-request"/>
    <w:p>
      <w:pPr>
        <w:pStyle w:val="Heading2"/>
      </w:pPr>
      <w:r>
        <w:t xml:space="preserve">How to phrase a request</w:t>
      </w:r>
    </w:p>
    <w:p>
      <w:pPr>
        <w:pStyle w:val="FirstParagraph"/>
      </w:pPr>
      <w:r>
        <w:t xml:space="preserve">Plain language works. Helpful patterns: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Find:</w:t>
      </w:r>
      <w:r>
        <w:t xml:space="preserve"> </w:t>
      </w:r>
      <w:r>
        <w:t xml:space="preserve">“Find my User Stories in area [X]”</w:t>
      </w:r>
      <w:r>
        <w:t xml:space="preserve">,</w:t>
      </w:r>
      <w:r>
        <w:t xml:space="preserve"> </w:t>
      </w:r>
      <w:r>
        <w:t xml:space="preserve">“What’s under Feature 1234?”</w:t>
      </w:r>
      <w:r>
        <w:t xml:space="preserve">,</w:t>
      </w:r>
      <w:r>
        <w:t xml:space="preserve"> </w:t>
      </w:r>
      <w:r>
        <w:t xml:space="preserve">“Has anyone created a Story for [topic]?”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Create:</w:t>
      </w:r>
      <w:r>
        <w:t xml:space="preserve"> </w:t>
      </w:r>
      <w:r>
        <w:t xml:space="preserve">“Create a Feature for [outcome], with a couple of Stories”</w:t>
      </w:r>
      <w:r>
        <w:t xml:space="preserve">,</w:t>
      </w:r>
      <w:r>
        <w:t xml:space="preserve"> </w:t>
      </w:r>
      <w:r>
        <w:t xml:space="preserve">“Add a Task under Story 5678 to [do X].”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Update:</w:t>
      </w:r>
      <w:r>
        <w:t xml:space="preserve"> </w:t>
      </w:r>
      <w:r>
        <w:t xml:space="preserve">“Update the acceptance criteria on Story 4321”</w:t>
      </w:r>
      <w:r>
        <w:t xml:space="preserve">,</w:t>
      </w:r>
      <w:r>
        <w:t xml:space="preserve"> </w:t>
      </w:r>
      <w:r>
        <w:t xml:space="preserve">“Set the release notes on Feature 1234.”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Comment:</w:t>
      </w:r>
      <w:r>
        <w:t xml:space="preserve"> </w:t>
      </w:r>
      <w:r>
        <w:t xml:space="preserve">“Add a comment to Task 9999 that [note].”</w:t>
      </w:r>
    </w:p>
    <w:p>
      <w:pPr>
        <w:pStyle w:val="BodyText"/>
      </w:pPr>
      <w:r>
        <w:t xml:space="preserve">The more specific the outcome and parent you name, the fewer follow-up questions you’ll get.</w:t>
      </w:r>
    </w:p>
    <w:bookmarkEnd w:id="12"/>
    <w:bookmarkStart w:id="13" w:name="what-it-will-ask-you-for"/>
    <w:p>
      <w:pPr>
        <w:pStyle w:val="Heading2"/>
      </w:pPr>
      <w:r>
        <w:t xml:space="preserve">What it will ask you for</w:t>
      </w:r>
    </w:p>
    <w:p>
      <w:pPr>
        <w:pStyle w:val="FirstParagraph"/>
      </w:pPr>
      <w:r>
        <w:t xml:space="preserve">Because the agent enforces a quality bar, it interviews you for the fields each type needs: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It will ask for</w:t>
            </w:r>
          </w:p>
        </w:tc>
        <w:tc>
          <w:tcPr/>
          <w:p>
            <w:pPr>
              <w:pStyle w:val="Compact"/>
            </w:pPr>
            <w:r>
              <w:t xml:space="preserve">It may nudge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Title, Description (the outcome/value), Acceptance Criteria, Value Area, Team, Area Path, and the parent Epic if one applies</w:t>
            </w:r>
          </w:p>
        </w:tc>
        <w:tc>
          <w:tcPr/>
          <w:p>
            <w:pPr>
              <w:pStyle w:val="Compact"/>
            </w:pPr>
            <w:r>
              <w:t xml:space="preserve">Story Points, Priority, Risk, Effort, Iteration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Title (user-voice), Description, Acceptance Criteria, Value Area, Team, Area Path, and the parent Feature</w:t>
            </w:r>
          </w:p>
        </w:tc>
        <w:tc>
          <w:tcPr/>
          <w:p>
            <w:pPr>
              <w:pStyle w:val="Compact"/>
            </w:pPr>
            <w:r>
              <w:t xml:space="preserve">Story Points, Priority, Risk, Effort, Iteration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Title (an actionable verb), Description, and the parent User Story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If a field is weak or missing, the agent suggests an improvement; you can accept it or override and proceed —</w:t>
      </w:r>
      <w:r>
        <w:t xml:space="preserve"> </w:t>
      </w:r>
      <w:r>
        <w:rPr>
          <w:b/>
          <w:bCs/>
        </w:rPr>
        <w:t xml:space="preserve">except the work-item type, which can never be set to Epic.</w:t>
      </w:r>
    </w:p>
    <w:bookmarkEnd w:id="13"/>
    <w:bookmarkStart w:id="14" w:name="what-happens-before-anything-is-written"/>
    <w:p>
      <w:pPr>
        <w:pStyle w:val="Heading2"/>
      </w:pPr>
      <w:r>
        <w:t xml:space="preserve">What happens before anything is written</w:t>
      </w:r>
    </w:p>
    <w:p>
      <w:pPr>
        <w:pStyle w:val="FirstParagraph"/>
      </w:pPr>
      <w:r>
        <w:t xml:space="preserve">Nothing is created or changed until you confirm. For a create, the agent shows a preview of the whole tree (flagging any weak fields and possible duplicates); for an edit, it shows an old → new diff. You click</w:t>
      </w:r>
      <w:r>
        <w:t xml:space="preserve"> </w:t>
      </w:r>
      <w:r>
        <w:rPr>
          <w:b/>
          <w:bCs/>
        </w:rPr>
        <w:t xml:space="preserve">Confirm</w:t>
      </w:r>
      <w:r>
        <w:t xml:space="preserve"> </w:t>
      </w:r>
      <w:r>
        <w:t xml:space="preserve">to write or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to discard.</w:t>
      </w:r>
    </w:p>
    <w:bookmarkEnd w:id="14"/>
    <w:bookmarkStart w:id="15" w:name="if-your-request-is-out-of-scope"/>
    <w:p>
      <w:pPr>
        <w:pStyle w:val="Heading2"/>
      </w:pPr>
      <w:r>
        <w:t xml:space="preserve">If your request is out of scope</w:t>
      </w:r>
    </w:p>
    <w:p>
      <w:pPr>
        <w:pStyle w:val="FirstParagraph"/>
      </w:pPr>
      <w:r>
        <w:t xml:space="preserve">For anything outside finding or working with work items, the agent will say so and point you to</w:t>
      </w:r>
      <w:r>
        <w:t xml:space="preserve"> </w:t>
      </w:r>
      <w:r>
        <w:rPr>
          <w:b/>
          <w:bCs/>
        </w:rPr>
        <w:t xml:space="preserve">[ORG: contact]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Verified 2026-06-11 · review quarterly.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2026-06-11T07:00:04Z</dcterms:created>
  <dcterms:modified xsi:type="dcterms:W3CDTF">2026-06-11T07:00:04Z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