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F58" w:rsidRPr="00351917" w:rsidRDefault="00351917">
      <w:pPr>
        <w:jc w:val="center"/>
        <w:rPr>
          <w:lang w:val="ru-RU"/>
        </w:rPr>
      </w:pPr>
      <w:r w:rsidRPr="00351917">
        <w:rPr>
          <w:b/>
          <w:sz w:val="28"/>
          <w:lang w:val="ru-RU"/>
        </w:rPr>
        <w:t>ДОГОВОР НА РАЗРАБОТКУ ПРОГРАММНОГО ОБЕСПЕЧЕНИЯ № ______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 xml:space="preserve">г. Новосибирск                                               </w:t>
      </w:r>
      <w:proofErr w:type="gramStart"/>
      <w:r w:rsidRPr="00351917">
        <w:rPr>
          <w:lang w:val="ru-RU"/>
        </w:rPr>
        <w:t xml:space="preserve">   «</w:t>
      </w:r>
      <w:proofErr w:type="gramEnd"/>
      <w:r w:rsidRPr="00351917">
        <w:rPr>
          <w:lang w:val="ru-RU"/>
        </w:rPr>
        <w:t>___» ________ 20__ г.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lang w:val="ru-RU"/>
        </w:rPr>
        <w:t>Общество с ограниченной ответственностью «</w:t>
      </w:r>
      <w:proofErr w:type="spellStart"/>
      <w:r w:rsidRPr="00351917">
        <w:rPr>
          <w:b/>
          <w:lang w:val="ru-RU"/>
        </w:rPr>
        <w:t>ИксТим</w:t>
      </w:r>
      <w:proofErr w:type="spellEnd"/>
      <w:r w:rsidRPr="00351917">
        <w:rPr>
          <w:b/>
          <w:lang w:val="ru-RU"/>
        </w:rPr>
        <w:t xml:space="preserve"> Про» (</w:t>
      </w:r>
      <w:proofErr w:type="spellStart"/>
      <w:r>
        <w:rPr>
          <w:b/>
        </w:rPr>
        <w:t>XTeam</w:t>
      </w:r>
      <w:proofErr w:type="spellEnd"/>
      <w:r w:rsidRPr="00351917">
        <w:rPr>
          <w:b/>
          <w:lang w:val="ru-RU"/>
        </w:rPr>
        <w:t>.</w:t>
      </w:r>
      <w:r>
        <w:rPr>
          <w:b/>
        </w:rPr>
        <w:t>Pro</w:t>
      </w:r>
      <w:r w:rsidRPr="00351917">
        <w:rPr>
          <w:b/>
          <w:lang w:val="ru-RU"/>
        </w:rPr>
        <w:t>)</w:t>
      </w:r>
      <w:r w:rsidRPr="00351917">
        <w:rPr>
          <w:lang w:val="ru-RU"/>
        </w:rPr>
        <w:t xml:space="preserve">, именуемое в дальнейшем </w:t>
      </w:r>
      <w:r w:rsidRPr="00351917">
        <w:rPr>
          <w:b/>
          <w:lang w:val="ru-RU"/>
        </w:rPr>
        <w:t>«Исполнитель»</w:t>
      </w:r>
      <w:r w:rsidRPr="00351917">
        <w:rPr>
          <w:lang w:val="ru-RU"/>
        </w:rPr>
        <w:t xml:space="preserve">, в </w:t>
      </w:r>
      <w:r w:rsidRPr="00351917">
        <w:rPr>
          <w:lang w:val="ru-RU"/>
        </w:rPr>
        <w:t>лице Генерального директора _________________________, действующего на основании Устава, с одной стороны, и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lang w:val="ru-RU"/>
        </w:rPr>
        <w:t>Общество с ограниченной ответственностью «</w:t>
      </w:r>
      <w:proofErr w:type="spellStart"/>
      <w:r w:rsidRPr="00351917">
        <w:rPr>
          <w:b/>
          <w:lang w:val="ru-RU"/>
        </w:rPr>
        <w:t>ТехноПан</w:t>
      </w:r>
      <w:proofErr w:type="spellEnd"/>
      <w:r w:rsidRPr="00351917">
        <w:rPr>
          <w:b/>
          <w:lang w:val="ru-RU"/>
        </w:rPr>
        <w:t>» (</w:t>
      </w:r>
      <w:proofErr w:type="spellStart"/>
      <w:r>
        <w:rPr>
          <w:b/>
        </w:rPr>
        <w:t>TechnoPan</w:t>
      </w:r>
      <w:proofErr w:type="spellEnd"/>
      <w:r w:rsidRPr="00351917">
        <w:rPr>
          <w:b/>
          <w:lang w:val="ru-RU"/>
        </w:rPr>
        <w:t>)</w:t>
      </w:r>
      <w:r w:rsidRPr="00351917">
        <w:rPr>
          <w:lang w:val="ru-RU"/>
        </w:rPr>
        <w:t xml:space="preserve">, именуемое в дальнейшем </w:t>
      </w:r>
      <w:r w:rsidRPr="00351917">
        <w:rPr>
          <w:b/>
          <w:lang w:val="ru-RU"/>
        </w:rPr>
        <w:t>«Заказчик»</w:t>
      </w:r>
      <w:r w:rsidRPr="00351917">
        <w:rPr>
          <w:lang w:val="ru-RU"/>
        </w:rPr>
        <w:t>, в лице Генерального директора _________________</w:t>
      </w:r>
      <w:r w:rsidRPr="00351917">
        <w:rPr>
          <w:lang w:val="ru-RU"/>
        </w:rPr>
        <w:t>________, действующего на основании Устава, с другой стороны,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вместе именуемые «Стороны», заключили настоящий Договор о нижеследующем: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sz w:val="26"/>
          <w:lang w:val="ru-RU"/>
        </w:rPr>
        <w:t>1. ПРЕДМЕТ ДОГОВОРА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1.1. Исполнитель обязуется по заданию Заказчика выполнить работы по разработке, настройке и внедре</w:t>
      </w:r>
      <w:r w:rsidRPr="00351917">
        <w:rPr>
          <w:lang w:val="ru-RU"/>
        </w:rPr>
        <w:t xml:space="preserve">нию программного обеспечения </w:t>
      </w:r>
      <w:r w:rsidRPr="00351917">
        <w:rPr>
          <w:b/>
          <w:lang w:val="ru-RU"/>
        </w:rPr>
        <w:t xml:space="preserve">«Система автоматизации формирования спецификаций из </w:t>
      </w:r>
      <w:r>
        <w:rPr>
          <w:b/>
        </w:rPr>
        <w:t>DWG</w:t>
      </w:r>
      <w:r w:rsidRPr="00351917">
        <w:rPr>
          <w:b/>
          <w:lang w:val="ru-RU"/>
        </w:rPr>
        <w:t>-файлов»</w:t>
      </w:r>
      <w:r w:rsidRPr="00351917">
        <w:rPr>
          <w:lang w:val="ru-RU"/>
        </w:rPr>
        <w:t xml:space="preserve"> (далее — «ПО»), а Заказчик обязуется принять результаты работ и оплатить их.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1.2. Основное назначение ПО: автоматическое извлечение данных о панелях (маркировка, к</w:t>
      </w:r>
      <w:r w:rsidRPr="00351917">
        <w:rPr>
          <w:lang w:val="ru-RU"/>
        </w:rPr>
        <w:t xml:space="preserve">оличество, типоразмеры) из файлов формата </w:t>
      </w:r>
      <w:r>
        <w:t>DWG</w:t>
      </w:r>
      <w:r w:rsidRPr="00351917">
        <w:rPr>
          <w:lang w:val="ru-RU"/>
        </w:rPr>
        <w:t xml:space="preserve"> и формирование сводной спецификации в формате </w:t>
      </w:r>
      <w:r>
        <w:t>Excel</w:t>
      </w:r>
      <w:r w:rsidRPr="00351917">
        <w:rPr>
          <w:lang w:val="ru-RU"/>
        </w:rPr>
        <w:t xml:space="preserve"> по шаблону Заказчика.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1.3. Подробные требования к ПО, функциональные возможности и этапы работ определены в Техническом задании (Приложение №1), которое являе</w:t>
      </w:r>
      <w:r w:rsidRPr="00351917">
        <w:rPr>
          <w:lang w:val="ru-RU"/>
        </w:rPr>
        <w:t>тся неотъемлемой частью настоящего Договора.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sz w:val="26"/>
          <w:lang w:val="ru-RU"/>
        </w:rPr>
        <w:lastRenderedPageBreak/>
        <w:t>2. СРОКИ ВЫПОЛНЕНИЯ РАБОТ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 xml:space="preserve">2.1. Общий срок выполнения работ по Договору составляет </w:t>
      </w:r>
      <w:r w:rsidRPr="00351917">
        <w:rPr>
          <w:b/>
          <w:lang w:val="ru-RU"/>
        </w:rPr>
        <w:t>5 (пять) недель</w:t>
      </w:r>
      <w:r w:rsidRPr="00351917">
        <w:rPr>
          <w:lang w:val="ru-RU"/>
        </w:rPr>
        <w:t xml:space="preserve"> с момента получения Исполнителем авансового платежа и предоставления необходимых исходных данных (примеров файл</w:t>
      </w:r>
      <w:r w:rsidRPr="00351917">
        <w:rPr>
          <w:lang w:val="ru-RU"/>
        </w:rPr>
        <w:t xml:space="preserve">ов </w:t>
      </w:r>
      <w:r>
        <w:t>DWG</w:t>
      </w:r>
      <w:r w:rsidRPr="00351917">
        <w:rPr>
          <w:lang w:val="ru-RU"/>
        </w:rPr>
        <w:t>).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2.2. Работы выполняются в два этапа: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b/>
          <w:lang w:val="ru-RU"/>
        </w:rPr>
        <w:t>Этап 1: Анализ, разработка и настройка</w:t>
      </w:r>
      <w:r w:rsidRPr="00351917">
        <w:rPr>
          <w:lang w:val="ru-RU"/>
        </w:rPr>
        <w:t xml:space="preserve"> — 3 (три) недели.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b/>
          <w:lang w:val="ru-RU"/>
        </w:rPr>
        <w:t>Этап 2: Внедрение, интеграция и обучение</w:t>
      </w:r>
      <w:r w:rsidRPr="00351917">
        <w:rPr>
          <w:lang w:val="ru-RU"/>
        </w:rPr>
        <w:t xml:space="preserve"> — 2 (две) недели.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sz w:val="26"/>
          <w:lang w:val="ru-RU"/>
        </w:rPr>
        <w:t>3. СТОИМОСТЬ РАБОТ И ПОРЯДОК РАСЧЕТОВ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3.1. Общая стоимость работ по настоящему Договору сост</w:t>
      </w:r>
      <w:r w:rsidRPr="00351917">
        <w:rPr>
          <w:lang w:val="ru-RU"/>
        </w:rPr>
        <w:t xml:space="preserve">авляет </w:t>
      </w:r>
      <w:r w:rsidRPr="00351917">
        <w:rPr>
          <w:b/>
          <w:lang w:val="ru-RU"/>
        </w:rPr>
        <w:t>400 000 (четыреста тысяч) рублей 00 копеек</w:t>
      </w:r>
      <w:r w:rsidRPr="00351917">
        <w:rPr>
          <w:lang w:val="ru-RU"/>
        </w:rPr>
        <w:t>, НДС не облагается (в связи с применением Исполнителем УСН).</w:t>
      </w:r>
    </w:p>
    <w:p w:rsidR="00B70F58" w:rsidRDefault="00351917">
      <w:r>
        <w:t>3.2. Стоимость этапов: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lang w:val="ru-RU"/>
        </w:rPr>
        <w:t>Этап 1: 2</w:t>
      </w:r>
      <w:r>
        <w:rPr>
          <w:lang w:val="ru-RU"/>
        </w:rPr>
        <w:t>5</w:t>
      </w:r>
      <w:r w:rsidRPr="00351917">
        <w:rPr>
          <w:lang w:val="ru-RU"/>
        </w:rPr>
        <w:t>0 000 (двести пятьдесят тысяч) рублей.</w:t>
      </w:r>
    </w:p>
    <w:p w:rsidR="00B70F58" w:rsidRPr="00351917" w:rsidRDefault="00351917">
      <w:pPr>
        <w:pStyle w:val="a0"/>
        <w:rPr>
          <w:lang w:val="ru-RU"/>
        </w:rPr>
      </w:pPr>
      <w:r>
        <w:rPr>
          <w:lang w:val="ru-RU"/>
        </w:rPr>
        <w:t>Этап 2: 10</w:t>
      </w:r>
      <w:r w:rsidRPr="00351917">
        <w:rPr>
          <w:lang w:val="ru-RU"/>
        </w:rPr>
        <w:t>0 000 (сто пятьдесят тысяч) рублей.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 xml:space="preserve">3.3. Оплата производится в </w:t>
      </w:r>
      <w:r w:rsidRPr="00351917">
        <w:rPr>
          <w:lang w:val="ru-RU"/>
        </w:rPr>
        <w:t>следующем порядке: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b/>
          <w:lang w:val="ru-RU"/>
        </w:rPr>
        <w:t>50% (</w:t>
      </w:r>
      <w:r>
        <w:rPr>
          <w:b/>
          <w:lang w:val="ru-RU"/>
        </w:rPr>
        <w:t>175</w:t>
      </w:r>
      <w:r w:rsidRPr="00351917">
        <w:rPr>
          <w:b/>
          <w:lang w:val="ru-RU"/>
        </w:rPr>
        <w:t xml:space="preserve"> 000 рублей)</w:t>
      </w:r>
      <w:r w:rsidRPr="00351917">
        <w:rPr>
          <w:lang w:val="ru-RU"/>
        </w:rPr>
        <w:t xml:space="preserve"> — авансовый платеж в течение 3 (трех) рабочих дней с момента подписания Договора.</w:t>
      </w:r>
    </w:p>
    <w:p w:rsidR="00B70F58" w:rsidRDefault="00351917">
      <w:pPr>
        <w:pStyle w:val="a0"/>
      </w:pPr>
      <w:r>
        <w:rPr>
          <w:b/>
          <w:lang w:val="ru-RU"/>
        </w:rPr>
        <w:t>50% (175</w:t>
      </w:r>
      <w:bookmarkStart w:id="0" w:name="_GoBack"/>
      <w:bookmarkEnd w:id="0"/>
      <w:r w:rsidRPr="00351917">
        <w:rPr>
          <w:b/>
          <w:lang w:val="ru-RU"/>
        </w:rPr>
        <w:t xml:space="preserve"> 000 рублей)</w:t>
      </w:r>
      <w:r w:rsidRPr="00351917">
        <w:rPr>
          <w:lang w:val="ru-RU"/>
        </w:rPr>
        <w:t xml:space="preserve"> — окончательный расчет в течение 3 (трех) рабочих дней с момента подписания Акта сдачи-приемки выполненных работ </w:t>
      </w:r>
      <w:r w:rsidRPr="00351917">
        <w:rPr>
          <w:lang w:val="ru-RU"/>
        </w:rPr>
        <w:t xml:space="preserve">по обоим этапам (или поэтапно, по согласованию </w:t>
      </w:r>
      <w:proofErr w:type="spellStart"/>
      <w:r>
        <w:t>Сторон</w:t>
      </w:r>
      <w:proofErr w:type="spellEnd"/>
      <w:r>
        <w:t>).</w:t>
      </w:r>
    </w:p>
    <w:p w:rsidR="00B70F58" w:rsidRDefault="00B70F58"/>
    <w:p w:rsidR="00B70F58" w:rsidRDefault="00351917">
      <w:r>
        <w:rPr>
          <w:b/>
          <w:sz w:val="26"/>
        </w:rPr>
        <w:t>4. ПОРЯДОК СДАЧИ-ПРИЕМКИ РАБОТ</w:t>
      </w:r>
    </w:p>
    <w:p w:rsidR="00B70F58" w:rsidRDefault="00B70F58"/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4.1. По завершении каждого этапа или всех работ в целом Исполнитель передает Заказчику результат работ и Акт сдачи-приемки.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lastRenderedPageBreak/>
        <w:t>4.2. Заказчик в течение 5 (пяти) рабочих дн</w:t>
      </w:r>
      <w:r w:rsidRPr="00351917">
        <w:rPr>
          <w:lang w:val="ru-RU"/>
        </w:rPr>
        <w:t>ей со дня получения Акта обязан направить Исполнителю подписанный Акт или мотивированный отказ от приемки работ.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4.3. В случае мотивированного отказа Стороны составляют Двусторонний акт с перечнем необходимых доработок и сроков их выполнения. Доработки про</w:t>
      </w:r>
      <w:r w:rsidRPr="00351917">
        <w:rPr>
          <w:lang w:val="ru-RU"/>
        </w:rPr>
        <w:t>изводятся Исполнителем за свой счет, если они вызваны несоответствием результата условиям Договора.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sz w:val="26"/>
          <w:lang w:val="ru-RU"/>
        </w:rPr>
        <w:t>5. ГАРАНТИЙНЫЕ ОБЯЗАТЕЛЬСТВА И ПОДДЕРЖКА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 xml:space="preserve">5.1. Гарантийный срок на разработанное ПО составляет </w:t>
      </w:r>
      <w:r w:rsidRPr="00351917">
        <w:rPr>
          <w:b/>
          <w:lang w:val="ru-RU"/>
        </w:rPr>
        <w:t>3 (три) месяца</w:t>
      </w:r>
      <w:r w:rsidRPr="00351917">
        <w:rPr>
          <w:lang w:val="ru-RU"/>
        </w:rPr>
        <w:t xml:space="preserve"> с момента подписания итогового Акта сдачи-при</w:t>
      </w:r>
      <w:r w:rsidRPr="00351917">
        <w:rPr>
          <w:lang w:val="ru-RU"/>
        </w:rPr>
        <w:t>емки.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5.2. В течение гарантийного срока Исполнитель обязуется безвозмездно устранять выявленные ошибки и сбои в работе ПО, возникшие не по вине Заказчика.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5.3. В гарантийную поддержку включены консультации сотрудников Заказчика по вопросам эксплуатации ПО.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5.4. По истечении гарантийного срока (с 4-го месяца) Стороны могут заключить Дополнительное соглашение на техническую поддержку стоимостью 25 000 (двадцать пять тысяч) рублей в месяц.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sz w:val="26"/>
          <w:lang w:val="ru-RU"/>
        </w:rPr>
        <w:t>6. ПРАВА НА РЕЗУЛЬТАТЫ ИНТЕЛЛЕКТУАЛЬНОЙ ДЕЯТЕЛЬНОСТИ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6.1. Исключитель</w:t>
      </w:r>
      <w:r w:rsidRPr="00351917">
        <w:rPr>
          <w:lang w:val="ru-RU"/>
        </w:rPr>
        <w:t>ные права на разработанное специально для Заказчика программное обеспечение (исходный код, скомпилированные модули, конфигурационные файлы) переходят к Заказчику в момент полной оплаты работ.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6.2. Исполнитель гарантирует, что при выполнении работ не наруша</w:t>
      </w:r>
      <w:r w:rsidRPr="00351917">
        <w:rPr>
          <w:lang w:val="ru-RU"/>
        </w:rPr>
        <w:t>ет интеллектуальных прав третьих лиц.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sz w:val="26"/>
          <w:lang w:val="ru-RU"/>
        </w:rPr>
        <w:t>7. КОНФИДЕНЦИАЛЬНОСТЬ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 xml:space="preserve">7.1. Стороны обязуются не разглашать третьим лицам конфиденциальную информацию, полученную в ходе исполнения Договора (в </w:t>
      </w:r>
      <w:proofErr w:type="spellStart"/>
      <w:r w:rsidRPr="00351917">
        <w:rPr>
          <w:lang w:val="ru-RU"/>
        </w:rPr>
        <w:t>т.ч</w:t>
      </w:r>
      <w:proofErr w:type="spellEnd"/>
      <w:r w:rsidRPr="00351917">
        <w:rPr>
          <w:lang w:val="ru-RU"/>
        </w:rPr>
        <w:t xml:space="preserve">. структуру </w:t>
      </w:r>
      <w:r>
        <w:t>DWG</w:t>
      </w:r>
      <w:r w:rsidRPr="00351917">
        <w:rPr>
          <w:lang w:val="ru-RU"/>
        </w:rPr>
        <w:t>-файлов Заказчика, коммерческие условия, базы данных).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sz w:val="26"/>
          <w:lang w:val="ru-RU"/>
        </w:rPr>
        <w:t>8. ОТВЕТСТВЕННОСТЬ СТОРОН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8.1. За нарушение сроков выполнения работ Исполнитель уплачивает пени в размере 0,1% от стоимости невыполненного этапа работ за каждый день просрочки, но не более 10% от общей суммы Договора.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 xml:space="preserve">8.2. За нарушение сроков оплаты </w:t>
      </w:r>
      <w:r w:rsidRPr="00351917">
        <w:rPr>
          <w:lang w:val="ru-RU"/>
        </w:rPr>
        <w:t>Заказчик уплачивает пени в размере 0,1% от суммы задолженности за каждый день просрочки.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sz w:val="26"/>
          <w:lang w:val="ru-RU"/>
        </w:rPr>
        <w:t>9. АДРЕСА И РЕКВИЗИТЫ СТОРОН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lang w:val="ru-RU"/>
        </w:rPr>
        <w:t>Исполнитель: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ООО «</w:t>
      </w:r>
      <w:proofErr w:type="spellStart"/>
      <w:r w:rsidRPr="00351917">
        <w:rPr>
          <w:lang w:val="ru-RU"/>
        </w:rPr>
        <w:t>ИксТим</w:t>
      </w:r>
      <w:proofErr w:type="spellEnd"/>
      <w:r w:rsidRPr="00351917">
        <w:rPr>
          <w:lang w:val="ru-RU"/>
        </w:rPr>
        <w:t xml:space="preserve"> Про»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Адрес: ________________________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ИНН/КПП: ______________________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Р/с: __________________________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 xml:space="preserve">Банк: </w:t>
      </w:r>
      <w:r w:rsidRPr="00351917">
        <w:rPr>
          <w:lang w:val="ru-RU"/>
        </w:rPr>
        <w:t>_________________________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К/с: __________________________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БИК: __________________________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lang w:val="ru-RU"/>
        </w:rPr>
        <w:t>Заказчик: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ООО «</w:t>
      </w:r>
      <w:proofErr w:type="spellStart"/>
      <w:r w:rsidRPr="00351917">
        <w:rPr>
          <w:lang w:val="ru-RU"/>
        </w:rPr>
        <w:t>ТехноПан</w:t>
      </w:r>
      <w:proofErr w:type="spellEnd"/>
      <w:r w:rsidRPr="00351917">
        <w:rPr>
          <w:lang w:val="ru-RU"/>
        </w:rPr>
        <w:t>»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Адрес: ________________________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lastRenderedPageBreak/>
        <w:t>ИНН/КПП: ______________________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Р/с: __________________________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Банк: _________________________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К/с: _______</w:t>
      </w:r>
      <w:r w:rsidRPr="00351917">
        <w:rPr>
          <w:lang w:val="ru-RU"/>
        </w:rPr>
        <w:t>___________________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БИК: __________________________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br w:type="page"/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sz w:val="26"/>
          <w:lang w:val="ru-RU"/>
        </w:rPr>
        <w:t>Приложение №1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к Договору № ______ от «___» ________ 20__ г.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lang w:val="ru-RU"/>
        </w:rPr>
        <w:t>ТЕХНИЧЕСКОЕ ЗАДАНИЕ (Краткое)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lang w:val="ru-RU"/>
        </w:rPr>
        <w:t>1. Цель работ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Автоматизация процесса создания спецификаций панелей на основе чертежей раскладки (</w:t>
      </w:r>
      <w:r>
        <w:t>DWG</w:t>
      </w:r>
      <w:r w:rsidRPr="00351917">
        <w:rPr>
          <w:lang w:val="ru-RU"/>
        </w:rPr>
        <w:t xml:space="preserve">) для </w:t>
      </w:r>
      <w:r w:rsidRPr="00351917">
        <w:rPr>
          <w:lang w:val="ru-RU"/>
        </w:rPr>
        <w:t>сокращения времени обработки заказа и исключения человеческих ошибок.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lang w:val="ru-RU"/>
        </w:rPr>
        <w:t>2. Состав работ (Этап 1 — Разработка)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 xml:space="preserve">2.1. Анализ предоставленных </w:t>
      </w:r>
      <w:r>
        <w:t>DWG</w:t>
      </w:r>
      <w:r w:rsidRPr="00351917">
        <w:rPr>
          <w:lang w:val="ru-RU"/>
        </w:rPr>
        <w:t>-файлов (Магазин в Чулыме, Склад готовой продукции, Цех АБК) для выявления паттернов маркировки.</w:t>
      </w:r>
    </w:p>
    <w:p w:rsidR="00B70F58" w:rsidRDefault="00351917">
      <w:r>
        <w:t>2.2. Разработка алг</w:t>
      </w:r>
      <w:r>
        <w:t>оритмов извлечения данных: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lang w:val="ru-RU"/>
        </w:rPr>
        <w:t>Чтение слоев («Нумерация», «Нумерация 1000», «_СЕНДВИЧИ» и др.).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lang w:val="ru-RU"/>
        </w:rPr>
        <w:t>Распознавание текстовых меток (например, «п 612», «с 598»).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lang w:val="ru-RU"/>
        </w:rPr>
        <w:t>Распознавание геометрических размеров (</w:t>
      </w:r>
      <w:r>
        <w:t>DIMENSION</w:t>
      </w:r>
      <w:r w:rsidRPr="00351917">
        <w:rPr>
          <w:lang w:val="ru-RU"/>
        </w:rPr>
        <w:t>) для файлов без явных меток.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2.3. Настройка логики подс</w:t>
      </w:r>
      <w:r w:rsidRPr="00351917">
        <w:rPr>
          <w:lang w:val="ru-RU"/>
        </w:rPr>
        <w:t>чета количества и группировки по типоразмерам.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 xml:space="preserve">2.4. Генерация выходного файла </w:t>
      </w:r>
      <w:r>
        <w:t>Excel</w:t>
      </w:r>
      <w:r w:rsidRPr="00351917">
        <w:rPr>
          <w:lang w:val="ru-RU"/>
        </w:rPr>
        <w:t xml:space="preserve"> (.</w:t>
      </w:r>
      <w:proofErr w:type="spellStart"/>
      <w:r>
        <w:t>xlsx</w:t>
      </w:r>
      <w:proofErr w:type="spellEnd"/>
      <w:r w:rsidRPr="00351917">
        <w:rPr>
          <w:lang w:val="ru-RU"/>
        </w:rPr>
        <w:t xml:space="preserve">) в корпоративном стиле </w:t>
      </w:r>
      <w:proofErr w:type="spellStart"/>
      <w:r>
        <w:t>TechnoPan</w:t>
      </w:r>
      <w:proofErr w:type="spellEnd"/>
      <w:r w:rsidRPr="00351917">
        <w:rPr>
          <w:lang w:val="ru-RU"/>
        </w:rPr>
        <w:t>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lang w:val="ru-RU"/>
        </w:rPr>
        <w:t>3. Состав работ (Этап 2 — Внедрение)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3.1. Установка ПО на компьютеры проектировщиков Заказчика.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 xml:space="preserve">3.2. Настройка интеграции с </w:t>
      </w:r>
      <w:r>
        <w:t>ODA</w:t>
      </w:r>
      <w:r w:rsidRPr="00351917">
        <w:rPr>
          <w:lang w:val="ru-RU"/>
        </w:rPr>
        <w:t xml:space="preserve"> </w:t>
      </w:r>
      <w:r>
        <w:t>Fi</w:t>
      </w:r>
      <w:r>
        <w:t>le</w:t>
      </w:r>
      <w:r w:rsidRPr="00351917">
        <w:rPr>
          <w:lang w:val="ru-RU"/>
        </w:rPr>
        <w:t xml:space="preserve"> </w:t>
      </w:r>
      <w:r>
        <w:t>Converter</w:t>
      </w:r>
      <w:r w:rsidRPr="00351917">
        <w:rPr>
          <w:lang w:val="ru-RU"/>
        </w:rPr>
        <w:t xml:space="preserve"> (при необходимости).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3.3. Проведение обучения сотрудников (демонстрация, инструкции).</w:t>
      </w:r>
    </w:p>
    <w:p w:rsidR="00B70F58" w:rsidRPr="00351917" w:rsidRDefault="00351917">
      <w:pPr>
        <w:rPr>
          <w:lang w:val="ru-RU"/>
        </w:rPr>
      </w:pPr>
      <w:r w:rsidRPr="00351917">
        <w:rPr>
          <w:lang w:val="ru-RU"/>
        </w:rPr>
        <w:t>3.4. Тестовая эксплуатация на актуальных проектах.</w:t>
      </w:r>
    </w:p>
    <w:p w:rsidR="00B70F58" w:rsidRPr="00351917" w:rsidRDefault="00B70F58">
      <w:pPr>
        <w:rPr>
          <w:lang w:val="ru-RU"/>
        </w:rPr>
      </w:pPr>
    </w:p>
    <w:p w:rsidR="00B70F58" w:rsidRDefault="00351917">
      <w:r>
        <w:rPr>
          <w:b/>
        </w:rPr>
        <w:t>4. Требования к ПО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lang w:val="ru-RU"/>
        </w:rPr>
        <w:t xml:space="preserve">Входные данные: файлы </w:t>
      </w:r>
      <w:proofErr w:type="gramStart"/>
      <w:r w:rsidRPr="00351917">
        <w:rPr>
          <w:lang w:val="ru-RU"/>
        </w:rPr>
        <w:t>формата .</w:t>
      </w:r>
      <w:proofErr w:type="spellStart"/>
      <w:r>
        <w:t>dwg</w:t>
      </w:r>
      <w:proofErr w:type="spellEnd"/>
      <w:proofErr w:type="gramEnd"/>
      <w:r w:rsidRPr="00351917">
        <w:rPr>
          <w:lang w:val="ru-RU"/>
        </w:rPr>
        <w:t xml:space="preserve"> (</w:t>
      </w:r>
      <w:r>
        <w:t>AutoCAD</w:t>
      </w:r>
      <w:r w:rsidRPr="00351917">
        <w:rPr>
          <w:lang w:val="ru-RU"/>
        </w:rPr>
        <w:t>).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lang w:val="ru-RU"/>
        </w:rPr>
        <w:t>Выходные данные: файл формата .</w:t>
      </w:r>
      <w:proofErr w:type="spellStart"/>
      <w:r>
        <w:t>xlsx</w:t>
      </w:r>
      <w:proofErr w:type="spellEnd"/>
      <w:r w:rsidRPr="00351917">
        <w:rPr>
          <w:lang w:val="ru-RU"/>
        </w:rPr>
        <w:t xml:space="preserve"> (</w:t>
      </w:r>
      <w:r>
        <w:t>Exc</w:t>
      </w:r>
      <w:r>
        <w:t>el</w:t>
      </w:r>
      <w:r w:rsidRPr="00351917">
        <w:rPr>
          <w:lang w:val="ru-RU"/>
        </w:rPr>
        <w:t>).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lang w:val="ru-RU"/>
        </w:rPr>
        <w:t>Время обработки файла: не более 2 минут (целевое значение: 10–30 секунд).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lang w:val="ru-RU"/>
        </w:rPr>
        <w:t>Возможность настройки соответствия слоев и префиксов марок (через конфигурационный файл).</w:t>
      </w:r>
    </w:p>
    <w:p w:rsidR="00B70F58" w:rsidRPr="00351917" w:rsidRDefault="00351917">
      <w:pPr>
        <w:pStyle w:val="a0"/>
        <w:rPr>
          <w:lang w:val="ru-RU"/>
        </w:rPr>
      </w:pPr>
      <w:r w:rsidRPr="00351917">
        <w:rPr>
          <w:lang w:val="ru-RU"/>
        </w:rPr>
        <w:t>Интерфейс: Графическое окно (</w:t>
      </w:r>
      <w:r>
        <w:t>GUI</w:t>
      </w:r>
      <w:r w:rsidRPr="00351917">
        <w:rPr>
          <w:lang w:val="ru-RU"/>
        </w:rPr>
        <w:t>) для выбора файла и запуска обработки.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spacing w:before="400"/>
        <w:rPr>
          <w:lang w:val="ru-RU"/>
        </w:rPr>
      </w:pPr>
      <w:r w:rsidRPr="00351917">
        <w:rPr>
          <w:b/>
          <w:lang w:val="ru-RU"/>
        </w:rPr>
        <w:t xml:space="preserve">**ПОДПИСИ </w:t>
      </w:r>
      <w:proofErr w:type="gramStart"/>
      <w:r w:rsidRPr="00351917">
        <w:rPr>
          <w:b/>
          <w:lang w:val="ru-RU"/>
        </w:rPr>
        <w:t>СТОР</w:t>
      </w:r>
      <w:r w:rsidRPr="00351917">
        <w:rPr>
          <w:b/>
          <w:lang w:val="ru-RU"/>
        </w:rPr>
        <w:t>ОН:*</w:t>
      </w:r>
      <w:proofErr w:type="gramEnd"/>
      <w:r w:rsidRPr="00351917">
        <w:rPr>
          <w:b/>
          <w:lang w:val="ru-RU"/>
        </w:rPr>
        <w:t>*</w:t>
      </w:r>
    </w:p>
    <w:p w:rsidR="00B70F58" w:rsidRPr="00351917" w:rsidRDefault="00B70F58">
      <w:pPr>
        <w:rPr>
          <w:lang w:val="ru-RU"/>
        </w:rPr>
      </w:pPr>
    </w:p>
    <w:p w:rsidR="00B70F58" w:rsidRPr="00351917" w:rsidRDefault="00351917">
      <w:pPr>
        <w:rPr>
          <w:lang w:val="ru-RU"/>
        </w:rPr>
      </w:pPr>
      <w:r w:rsidRPr="00351917">
        <w:rPr>
          <w:b/>
          <w:lang w:val="ru-RU"/>
        </w:rPr>
        <w:t xml:space="preserve">От </w:t>
      </w:r>
      <w:proofErr w:type="gramStart"/>
      <w:r w:rsidRPr="00351917">
        <w:rPr>
          <w:b/>
          <w:lang w:val="ru-RU"/>
        </w:rPr>
        <w:t>Исполнителя:</w:t>
      </w:r>
      <w:r w:rsidRPr="00351917">
        <w:rPr>
          <w:lang w:val="ru-RU"/>
        </w:rPr>
        <w:t xml:space="preserve">   </w:t>
      </w:r>
      <w:proofErr w:type="gramEnd"/>
      <w:r w:rsidRPr="00351917">
        <w:rPr>
          <w:lang w:val="ru-RU"/>
        </w:rPr>
        <w:t xml:space="preserve">                  </w:t>
      </w:r>
      <w:r w:rsidRPr="00351917">
        <w:rPr>
          <w:b/>
          <w:lang w:val="ru-RU"/>
        </w:rPr>
        <w:t>От Заказчика:</w:t>
      </w:r>
    </w:p>
    <w:p w:rsidR="00B70F58" w:rsidRPr="00351917" w:rsidRDefault="00B70F58">
      <w:pPr>
        <w:rPr>
          <w:lang w:val="ru-RU"/>
        </w:rPr>
      </w:pPr>
    </w:p>
    <w:p w:rsidR="00B70F58" w:rsidRDefault="00351917">
      <w:r>
        <w:t>___________________ / ___________ /     ___________________ / ___________ /</w:t>
      </w:r>
    </w:p>
    <w:p w:rsidR="00B70F58" w:rsidRDefault="00351917">
      <w:r>
        <w:t>М.П.                                    М.П.</w:t>
      </w:r>
    </w:p>
    <w:sectPr w:rsidR="00B70F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917"/>
    <w:rsid w:val="00AA1D8D"/>
    <w:rsid w:val="00B47730"/>
    <w:rsid w:val="00B70F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9711F16-6188-47FC-B01C-B785E7A4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0C19DC-0BDD-4D3B-817D-8DECD9FCE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979</Words>
  <Characters>5586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Kowalsky</cp:lastModifiedBy>
  <cp:revision>2</cp:revision>
  <dcterms:created xsi:type="dcterms:W3CDTF">2013-12-23T23:15:00Z</dcterms:created>
  <dcterms:modified xsi:type="dcterms:W3CDTF">2026-03-15T13:32:00Z</dcterms:modified>
  <cp:category/>
</cp:coreProperties>
</file>