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77777777" w:rsidR="00A60810" w:rsidRDefault="00424BE6" w:rsidP="00B91535">
      <w:pPr>
        <w:pStyle w:val="Ttulo2"/>
        <w:jc w:val="center"/>
      </w:pPr>
      <w:bookmarkStart w:id="0" w:name="_Hlk194530725"/>
      <w:bookmarkEnd w:id="0"/>
      <w:r>
        <w:t>UNIVERSIDAD MAYOR DE SAN SIMÓN</w:t>
      </w:r>
      <w:r>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xml:space="preserve">. 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 xml:space="preserve">Ing. por designar…………..,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EndPr/>
      <w:sdtContent>
        <w:p w14:paraId="7F8500C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Garamond" w:eastAsia="Garamond" w:hAnsi="Garamond" w:cs="Garamond"/>
              <w:color w:val="000000"/>
            </w:rPr>
            <w:t>Introducción</w:t>
          </w:r>
          <w:r>
            <w:rPr>
              <w:rFonts w:ascii="Garamond" w:eastAsia="Garamond" w:hAnsi="Garamond" w:cs="Garamond"/>
              <w:color w:val="000000"/>
            </w:rPr>
            <w:tab/>
            <w:t>1</w:t>
          </w:r>
          <w:hyperlink w:anchor="_heading=h.1fob9te" w:history="1"/>
        </w:p>
        <w:p w14:paraId="2C7BC2B0"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Garamond" w:eastAsia="Garamond" w:hAnsi="Garamond" w:cs="Garamond"/>
              <w:color w:val="000000"/>
            </w:rPr>
            <w:t>Antecedentes</w:t>
          </w:r>
          <w:r>
            <w:rPr>
              <w:rFonts w:ascii="Garamond" w:eastAsia="Garamond" w:hAnsi="Garamond" w:cs="Garamond"/>
              <w:color w:val="000000"/>
            </w:rPr>
            <w:tab/>
            <w:t>1</w:t>
          </w:r>
          <w:hyperlink w:anchor="_heading=h.3znysh7" w:history="1"/>
        </w:p>
        <w:p w14:paraId="22E89F19"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Garamond" w:eastAsia="Garamond" w:hAnsi="Garamond" w:cs="Garamond"/>
              <w:color w:val="000000"/>
            </w:rPr>
            <w:t>Justificación</w:t>
          </w:r>
          <w:r>
            <w:rPr>
              <w:rFonts w:ascii="Garamond" w:eastAsia="Garamond" w:hAnsi="Garamond" w:cs="Garamond"/>
              <w:color w:val="000000"/>
            </w:rPr>
            <w:tab/>
            <w:t>1</w:t>
          </w:r>
          <w:hyperlink w:anchor="_heading=h.2et92p0" w:history="1"/>
        </w:p>
        <w:p w14:paraId="512C4EA8"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Garamond" w:eastAsia="Garamond" w:hAnsi="Garamond" w:cs="Garamond"/>
              <w:color w:val="000000"/>
            </w:rPr>
            <w:t>Planteamiento del problema</w:t>
          </w:r>
          <w:r>
            <w:rPr>
              <w:rFonts w:ascii="Garamond" w:eastAsia="Garamond" w:hAnsi="Garamond" w:cs="Garamond"/>
              <w:color w:val="000000"/>
            </w:rPr>
            <w:tab/>
            <w:t>1</w:t>
          </w:r>
          <w:hyperlink w:anchor="_heading=h.tyjcwt" w:history="1"/>
        </w:p>
        <w:p w14:paraId="2BD2754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Garamond" w:eastAsia="Garamond" w:hAnsi="Garamond" w:cs="Garamond"/>
              <w:color w:val="000000"/>
            </w:rPr>
            <w:t>Objetivo general</w:t>
          </w:r>
          <w:r>
            <w:rPr>
              <w:rFonts w:ascii="Garamond" w:eastAsia="Garamond" w:hAnsi="Garamond" w:cs="Garamond"/>
              <w:color w:val="000000"/>
            </w:rPr>
            <w:tab/>
            <w:t>1</w:t>
          </w:r>
          <w:hyperlink w:anchor="_heading=h.3dy6vkm" w:history="1"/>
        </w:p>
        <w:p w14:paraId="43EABE86"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Garamond" w:eastAsia="Garamond" w:hAnsi="Garamond" w:cs="Garamond"/>
              <w:color w:val="000000"/>
            </w:rPr>
            <w:t>Objetivos específicos</w:t>
          </w:r>
          <w:r>
            <w:rPr>
              <w:rFonts w:ascii="Garamond" w:eastAsia="Garamond" w:hAnsi="Garamond" w:cs="Garamond"/>
              <w:color w:val="000000"/>
            </w:rPr>
            <w:tab/>
            <w:t>1</w:t>
          </w:r>
          <w:hyperlink w:anchor="_heading=h.1t3h5sf" w:history="1"/>
        </w:p>
        <w:p w14:paraId="1F9BF352"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Garamond" w:eastAsia="Garamond" w:hAnsi="Garamond" w:cs="Garamond"/>
              <w:color w:val="000000"/>
            </w:rPr>
            <w:t>Marco teórico</w:t>
          </w:r>
          <w:r>
            <w:rPr>
              <w:rFonts w:ascii="Garamond" w:eastAsia="Garamond" w:hAnsi="Garamond" w:cs="Garamond"/>
              <w:color w:val="000000"/>
            </w:rPr>
            <w:tab/>
            <w:t>2</w:t>
          </w:r>
          <w:hyperlink w:anchor="_heading=h.2s8eyo1" w:history="1"/>
        </w:p>
        <w:p w14:paraId="3CD2660F"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Garamond" w:eastAsia="Garamond" w:hAnsi="Garamond" w:cs="Garamond"/>
              <w:color w:val="000000"/>
            </w:rPr>
            <w:t>Subtítulo 1</w:t>
          </w:r>
          <w:r>
            <w:rPr>
              <w:rFonts w:ascii="Garamond" w:eastAsia="Garamond" w:hAnsi="Garamond" w:cs="Garamond"/>
              <w:color w:val="000000"/>
            </w:rPr>
            <w:tab/>
            <w:t>2</w:t>
          </w:r>
          <w:hyperlink w:anchor="_heading=h.17dp8vu" w:history="1"/>
        </w:p>
        <w:p w14:paraId="6EA21C0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Garamond" w:eastAsia="Garamond" w:hAnsi="Garamond" w:cs="Garamond"/>
              <w:color w:val="000000"/>
            </w:rPr>
            <w:t>Subtítulo 2</w:t>
          </w:r>
          <w:r>
            <w:rPr>
              <w:rFonts w:ascii="Garamond" w:eastAsia="Garamond" w:hAnsi="Garamond" w:cs="Garamond"/>
              <w:color w:val="000000"/>
            </w:rPr>
            <w:tab/>
            <w:t>2</w:t>
          </w:r>
          <w:hyperlink w:anchor="_heading=h.3rdcrjn" w:history="1"/>
        </w:p>
        <w:p w14:paraId="5C1AE6F4"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Garamond" w:eastAsia="Garamond" w:hAnsi="Garamond" w:cs="Garamond"/>
              <w:color w:val="000000"/>
            </w:rPr>
            <w:t>Marco metodológico</w:t>
          </w:r>
          <w:r>
            <w:rPr>
              <w:rFonts w:ascii="Garamond" w:eastAsia="Garamond" w:hAnsi="Garamond" w:cs="Garamond"/>
              <w:color w:val="000000"/>
            </w:rPr>
            <w:tab/>
            <w:t>3</w:t>
          </w:r>
          <w:hyperlink w:anchor="_heading=h.26in1rg" w:history="1"/>
        </w:p>
        <w:p w14:paraId="0F1AFC6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Garamond" w:eastAsia="Garamond" w:hAnsi="Garamond" w:cs="Garamond"/>
              <w:color w:val="000000"/>
            </w:rPr>
            <w:t>Área de estudio</w:t>
          </w:r>
          <w:r>
            <w:rPr>
              <w:rFonts w:ascii="Garamond" w:eastAsia="Garamond" w:hAnsi="Garamond" w:cs="Garamond"/>
              <w:color w:val="000000"/>
            </w:rPr>
            <w:tab/>
            <w:t>3</w:t>
          </w:r>
          <w:hyperlink w:anchor="_heading=h.lnxbz9" w:history="1"/>
        </w:p>
        <w:p w14:paraId="1950D1A2"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Garamond" w:eastAsia="Garamond" w:hAnsi="Garamond" w:cs="Garamond"/>
              <w:color w:val="000000"/>
            </w:rPr>
            <w:t>Flujograma metodológico</w:t>
          </w:r>
          <w:r>
            <w:rPr>
              <w:rFonts w:ascii="Garamond" w:eastAsia="Garamond" w:hAnsi="Garamond" w:cs="Garamond"/>
              <w:color w:val="000000"/>
            </w:rPr>
            <w:tab/>
            <w:t>3</w:t>
          </w:r>
          <w:hyperlink w:anchor="_heading=h.1ksv4uv" w:history="1"/>
        </w:p>
        <w:p w14:paraId="4C86F6C3"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Garamond" w:eastAsia="Garamond" w:hAnsi="Garamond" w:cs="Garamond"/>
              <w:color w:val="000000"/>
            </w:rPr>
            <w:t>Fuentes de la información</w:t>
          </w:r>
          <w:r>
            <w:rPr>
              <w:rFonts w:ascii="Garamond" w:eastAsia="Garamond" w:hAnsi="Garamond" w:cs="Garamond"/>
              <w:color w:val="000000"/>
            </w:rPr>
            <w:tab/>
            <w:t>3</w:t>
          </w:r>
          <w:hyperlink w:anchor="_heading=h.2jxsxqh" w:history="1"/>
        </w:p>
        <w:p w14:paraId="70B5788B"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Garamond" w:eastAsia="Garamond" w:hAnsi="Garamond" w:cs="Garamond"/>
              <w:color w:val="000000"/>
            </w:rPr>
            <w:t>Datos 1</w:t>
          </w:r>
          <w:r>
            <w:rPr>
              <w:rFonts w:ascii="Garamond" w:eastAsia="Garamond" w:hAnsi="Garamond" w:cs="Garamond"/>
              <w:color w:val="000000"/>
            </w:rPr>
            <w:tab/>
            <w:t>3</w:t>
          </w:r>
          <w:hyperlink w:anchor="_heading=h.z337ya" w:history="1"/>
        </w:p>
        <w:p w14:paraId="7CDE674D"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Garamond" w:eastAsia="Garamond" w:hAnsi="Garamond" w:cs="Garamond"/>
              <w:color w:val="000000"/>
            </w:rPr>
            <w:t>Ejemplo: Requerimiento de la zona</w:t>
          </w:r>
          <w:r>
            <w:rPr>
              <w:rFonts w:ascii="Garamond" w:eastAsia="Garamond" w:hAnsi="Garamond" w:cs="Garamond"/>
              <w:color w:val="000000"/>
            </w:rPr>
            <w:tab/>
            <w:t>3</w:t>
          </w:r>
          <w:hyperlink w:anchor="_heading=h.3j2qqm3" w:history="1"/>
        </w:p>
        <w:p w14:paraId="7B2DEA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Garamond" w:eastAsia="Garamond" w:hAnsi="Garamond" w:cs="Garamond"/>
              <w:color w:val="000000"/>
            </w:rPr>
            <w:t>Factores…….</w:t>
          </w:r>
          <w:r>
            <w:rPr>
              <w:rFonts w:ascii="Garamond" w:eastAsia="Garamond" w:hAnsi="Garamond" w:cs="Garamond"/>
              <w:color w:val="000000"/>
            </w:rPr>
            <w:tab/>
            <w:t>3</w:t>
          </w:r>
          <w:hyperlink w:anchor="_heading=h.1y810tw" w:history="1"/>
        </w:p>
        <w:p w14:paraId="2B7A243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Garamond" w:eastAsia="Garamond" w:hAnsi="Garamond" w:cs="Garamond"/>
              <w:color w:val="000000"/>
            </w:rPr>
            <w:t>Clasificación de ……(si corresponde)</w:t>
          </w:r>
          <w:r>
            <w:rPr>
              <w:rFonts w:ascii="Garamond" w:eastAsia="Garamond" w:hAnsi="Garamond" w:cs="Garamond"/>
              <w:color w:val="000000"/>
            </w:rPr>
            <w:tab/>
            <w:t>4</w:t>
          </w:r>
          <w:hyperlink w:anchor="_heading=h.1ci93xb" w:history="1"/>
        </w:p>
        <w:p w14:paraId="07CCEE56"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Garamond" w:eastAsia="Garamond" w:hAnsi="Garamond" w:cs="Garamond"/>
              <w:color w:val="000000"/>
            </w:rPr>
            <w:t>Subtitulo</w:t>
          </w:r>
          <w:r>
            <w:rPr>
              <w:rFonts w:ascii="Garamond" w:eastAsia="Garamond" w:hAnsi="Garamond" w:cs="Garamond"/>
              <w:color w:val="000000"/>
            </w:rPr>
            <w:tab/>
            <w:t>4</w:t>
          </w:r>
          <w:hyperlink w:anchor="_heading=h.2bn6wsx" w:history="1"/>
        </w:p>
        <w:p w14:paraId="5BE0193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Garamond" w:eastAsia="Garamond" w:hAnsi="Garamond" w:cs="Garamond"/>
              <w:color w:val="000000"/>
            </w:rPr>
            <w:t>Subtítul, ejemplo: Recopilación de datos de…….</w:t>
          </w:r>
          <w:r>
            <w:rPr>
              <w:rFonts w:ascii="Garamond" w:eastAsia="Garamond" w:hAnsi="Garamond" w:cs="Garamond"/>
              <w:color w:val="000000"/>
            </w:rPr>
            <w:tab/>
            <w:t>5</w:t>
          </w:r>
          <w:hyperlink w:anchor="_heading=h.3as4poj" w:history="1"/>
        </w:p>
        <w:p w14:paraId="3F34CAE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Garamond" w:eastAsia="Garamond" w:hAnsi="Garamond" w:cs="Garamond"/>
              <w:color w:val="000000"/>
            </w:rPr>
            <w:t>Recopilación de datos de…….</w:t>
          </w:r>
          <w:r>
            <w:rPr>
              <w:rFonts w:ascii="Garamond" w:eastAsia="Garamond" w:hAnsi="Garamond" w:cs="Garamond"/>
              <w:color w:val="000000"/>
            </w:rPr>
            <w:tab/>
            <w:t>6</w:t>
          </w:r>
          <w:hyperlink w:anchor="_heading=h.2p2csry" w:history="1"/>
        </w:p>
        <w:p w14:paraId="675975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Garamond" w:eastAsia="Garamond" w:hAnsi="Garamond" w:cs="Garamond"/>
              <w:color w:val="000000"/>
            </w:rPr>
            <w:t>Subtítulo</w:t>
          </w:r>
          <w:r>
            <w:rPr>
              <w:rFonts w:ascii="Garamond" w:eastAsia="Garamond" w:hAnsi="Garamond" w:cs="Garamond"/>
              <w:color w:val="000000"/>
            </w:rPr>
            <w:tab/>
            <w:t>6</w:t>
          </w:r>
          <w:hyperlink w:anchor="_heading=h.147n2zr" w:history="1"/>
        </w:p>
        <w:p w14:paraId="6DED8D0E"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Garamond" w:eastAsia="Garamond" w:hAnsi="Garamond" w:cs="Garamond"/>
              <w:color w:val="000000"/>
            </w:rPr>
            <w:t>Resultados y Discusión</w:t>
          </w:r>
          <w:r>
            <w:rPr>
              <w:rFonts w:ascii="Garamond" w:eastAsia="Garamond" w:hAnsi="Garamond" w:cs="Garamond"/>
              <w:color w:val="000000"/>
            </w:rPr>
            <w:tab/>
            <w:t>8</w:t>
          </w:r>
          <w:hyperlink w:anchor="_heading=h.3o7alnk" w:history="1"/>
        </w:p>
        <w:p w14:paraId="4D49378A"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Garamond" w:eastAsia="Garamond" w:hAnsi="Garamond" w:cs="Garamond"/>
              <w:color w:val="000000"/>
            </w:rPr>
            <w:t>Resultados de …….</w:t>
          </w:r>
          <w:r>
            <w:rPr>
              <w:rFonts w:ascii="Garamond" w:eastAsia="Garamond" w:hAnsi="Garamond" w:cs="Garamond"/>
              <w:color w:val="000000"/>
            </w:rPr>
            <w:tab/>
            <w:t>8</w:t>
          </w:r>
          <w:hyperlink w:anchor="_heading=h.23ckvvd" w:history="1"/>
        </w:p>
        <w:p w14:paraId="0CE480E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Garamond" w:eastAsia="Garamond" w:hAnsi="Garamond" w:cs="Garamond"/>
              <w:color w:val="000000"/>
            </w:rPr>
            <w:t>Discusión de resultados</w:t>
          </w:r>
          <w:r>
            <w:rPr>
              <w:rFonts w:ascii="Garamond" w:eastAsia="Garamond" w:hAnsi="Garamond" w:cs="Garamond"/>
              <w:color w:val="000000"/>
            </w:rPr>
            <w:tab/>
            <w:t>8</w:t>
          </w:r>
          <w:hyperlink w:anchor="_heading=h.32hioqz" w:history="1"/>
        </w:p>
        <w:p w14:paraId="3530DFC0"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Garamond" w:eastAsia="Garamond" w:hAnsi="Garamond" w:cs="Garamond"/>
              <w:color w:val="000000"/>
            </w:rPr>
            <w:t>Conclusiones</w:t>
          </w:r>
          <w:r>
            <w:rPr>
              <w:rFonts w:ascii="Garamond" w:eastAsia="Garamond" w:hAnsi="Garamond" w:cs="Garamond"/>
              <w:color w:val="000000"/>
            </w:rPr>
            <w:tab/>
            <w:t>9</w:t>
          </w:r>
          <w:hyperlink w:anchor="_heading=h.2grqrue" w:history="1"/>
        </w:p>
        <w:p w14:paraId="2F04A271"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Garamond" w:eastAsia="Garamond" w:hAnsi="Garamond" w:cs="Garamond"/>
              <w:color w:val="000000"/>
            </w:rPr>
            <w:t>Recomendaciones</w:t>
          </w:r>
          <w:r>
            <w:rPr>
              <w:rFonts w:ascii="Garamond" w:eastAsia="Garamond" w:hAnsi="Garamond" w:cs="Garamond"/>
              <w:color w:val="000000"/>
            </w:rPr>
            <w:tab/>
            <w:t>10</w:t>
          </w:r>
          <w:hyperlink w:anchor="_heading=h.vx1227" w:history="1"/>
        </w:p>
        <w:p w14:paraId="5FD88CC9"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05603B">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sidR="00424BE6">
              <w:rPr>
                <w:rFonts w:ascii="Garamond" w:eastAsia="Garamond" w:hAnsi="Garamond" w:cs="Garamond"/>
                <w:color w:val="000000"/>
              </w:rPr>
              <w:t>Anexos</w:t>
            </w:r>
            <w:r w:rsidR="00424BE6">
              <w:rPr>
                <w:rFonts w:ascii="Garamond" w:eastAsia="Garamond" w:hAnsi="Garamond" w:cs="Garamond"/>
                <w:color w:val="000000"/>
              </w:rPr>
              <w:tab/>
              <w:t>13</w:t>
            </w:r>
          </w:hyperlink>
        </w:p>
        <w:p w14:paraId="7026C024" w14:textId="77777777" w:rsidR="00A60810" w:rsidRDefault="0005603B">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sidR="00424BE6">
              <w:rPr>
                <w:rFonts w:ascii="Garamond" w:eastAsia="Garamond" w:hAnsi="Garamond" w:cs="Garamond"/>
                <w:color w:val="000000"/>
              </w:rPr>
              <w:t>Anexo 1.</w:t>
            </w:r>
          </w:hyperlink>
          <w:hyperlink w:anchor="_heading=h.4f1mdlm">
            <w:r w:rsidR="00424BE6">
              <w:rPr>
                <w:rFonts w:ascii="Calibri" w:eastAsia="Calibri" w:hAnsi="Calibri" w:cs="Calibri"/>
                <w:color w:val="000000"/>
              </w:rPr>
              <w:tab/>
            </w:r>
          </w:hyperlink>
          <w:r w:rsidR="00424BE6">
            <w:fldChar w:fldCharType="begin"/>
          </w:r>
          <w:r w:rsidR="00424BE6">
            <w:instrText xml:space="preserve"> PAGEREF _heading=h.4f1mdlm \h </w:instrText>
          </w:r>
          <w:r w:rsidR="00424BE6">
            <w:fldChar w:fldCharType="separate"/>
          </w:r>
          <w:r w:rsidR="00424BE6">
            <w:rPr>
              <w:rFonts w:ascii="Garamond" w:eastAsia="Garamond" w:hAnsi="Garamond" w:cs="Garamond"/>
              <w:color w:val="000000"/>
            </w:rPr>
            <w:t>Resultados de encuesta sobre ……</w:t>
          </w:r>
          <w:r w:rsidR="00424BE6">
            <w:rPr>
              <w:rFonts w:ascii="Garamond" w:eastAsia="Garamond" w:hAnsi="Garamond" w:cs="Garamond"/>
              <w:color w:val="000000"/>
            </w:rPr>
            <w:tab/>
            <w:t>13</w:t>
          </w:r>
          <w:r w:rsidR="00424BE6">
            <w:fldChar w:fldCharType="end"/>
          </w:r>
          <w:r w:rsidR="00424BE6">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461F4CB0"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Pr>
              <w:color w:val="000000"/>
            </w:rPr>
            <w:t>8</w:t>
          </w:r>
          <w:hyperlink w:anchor="_heading=h.41mghml" w:history="1"/>
        </w:p>
        <w:p w14:paraId="39CDD122"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00BF73EB"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Pr>
              <w:color w:val="000000"/>
            </w:rPr>
            <w:t>4</w:t>
          </w:r>
          <w:hyperlink w:anchor="_heading=h.qsh70q" w:history="1"/>
        </w:p>
        <w:p w14:paraId="4BCEBE49"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00B96999" w:rsidRPr="00B96999">
        <w:rPr>
          <w:rFonts w:ascii="Garamond" w:eastAsia="Garamond" w:hAnsi="Garamond" w:cs="Garamond"/>
          <w:color w:val="000000"/>
          <w:sz w:val="23"/>
          <w:szCs w:val="23"/>
        </w:rPr>
        <w:t>Cesped</w:t>
      </w:r>
      <w:proofErr w:type="spellEnd"/>
      <w:r w:rsidR="00B96999" w:rsidRPr="00B96999">
        <w:rPr>
          <w:rFonts w:ascii="Garamond" w:eastAsia="Garamond" w:hAnsi="Garamond" w:cs="Garamond"/>
          <w:color w:val="000000"/>
          <w:sz w:val="23"/>
          <w:szCs w:val="23"/>
        </w:rPr>
        <w:t xml:space="preserve">" para identificar los requerimientos y limitaciones del problema de </w:t>
      </w:r>
      <w:proofErr w:type="spellStart"/>
      <w:r w:rsidR="00B96999" w:rsidRPr="00B96999">
        <w:rPr>
          <w:rFonts w:ascii="Garamond" w:eastAsia="Garamond" w:hAnsi="Garamond" w:cs="Garamond"/>
          <w:color w:val="000000"/>
          <w:sz w:val="23"/>
          <w:szCs w:val="23"/>
        </w:rPr>
        <w:t>timetabling</w:t>
      </w:r>
      <w:proofErr w:type="spellEnd"/>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 xml:space="preserve">Diseñar un algoritmo genético para 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proofErr w:type="spellStart"/>
      <w:r>
        <w:t>T</w:t>
      </w:r>
      <w:r w:rsidRPr="00453E82">
        <w:t>imetabling</w:t>
      </w:r>
      <w:proofErr w:type="spellEnd"/>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807705">
      <w:pPr>
        <w:pStyle w:val="Ttulo2"/>
        <w:numPr>
          <w:ilvl w:val="1"/>
          <w:numId w:val="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proofErr w:type="spellStart"/>
      <w:r>
        <w:rPr>
          <w:rFonts w:ascii="Garamond" w:eastAsia="Garamond" w:hAnsi="Garamond" w:cs="Garamond"/>
          <w:color w:val="000000"/>
          <w:sz w:val="23"/>
          <w:szCs w:val="23"/>
        </w:rPr>
        <w:t>figuar</w:t>
      </w:r>
      <w:proofErr w:type="spellEnd"/>
      <w:r>
        <w:rPr>
          <w:rFonts w:ascii="Garamond" w:eastAsia="Garamond" w:hAnsi="Garamond" w:cs="Garamond"/>
          <w:color w:val="000000"/>
          <w:sz w:val="23"/>
          <w:szCs w:val="23"/>
        </w:rPr>
        <w:t xml:space="preserve">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807705">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problema de </w:t>
      </w:r>
      <w:proofErr w:type="spellStart"/>
      <w:r w:rsidRPr="00F422FC">
        <w:rPr>
          <w:rFonts w:ascii="Garamond" w:hAnsi="Garamond"/>
          <w:sz w:val="23"/>
          <w:szCs w:val="23"/>
        </w:rPr>
        <w:t>timetabling</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0D55898A" w:rsidR="0075190F"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3F6566F1"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75190F" w:rsidRDefault="005F7D93" w:rsidP="0075190F">
      <w:pPr>
        <w:pBdr>
          <w:top w:val="nil"/>
          <w:left w:val="nil"/>
          <w:bottom w:val="nil"/>
          <w:right w:val="nil"/>
          <w:between w:val="nil"/>
        </w:pBdr>
        <w:spacing w:line="276" w:lineRule="auto"/>
        <w:jc w:val="center"/>
        <w:rPr>
          <w:b/>
          <w:color w:val="000000"/>
          <w:sz w:val="18"/>
          <w:szCs w:val="18"/>
          <w:lang w:val="es-BO"/>
        </w:rPr>
      </w:pPr>
      <w:r>
        <w:rPr>
          <w:b/>
          <w:color w:val="000000"/>
          <w:sz w:val="18"/>
          <w:szCs w:val="18"/>
        </w:rPr>
        <w:t xml:space="preserve">Fuente: </w:t>
      </w:r>
      <w:r w:rsidR="0075190F" w:rsidRPr="0075190F">
        <w:rPr>
          <w:b/>
          <w:color w:val="000000"/>
          <w:sz w:val="18"/>
          <w:szCs w:val="18"/>
          <w:lang w:val="es-BO"/>
        </w:rPr>
        <w:t xml:space="preserve">Wikipedia </w:t>
      </w:r>
      <w:proofErr w:type="spellStart"/>
      <w:r w:rsidR="0075190F" w:rsidRPr="0075190F">
        <w:rPr>
          <w:b/>
          <w:color w:val="000000"/>
          <w:sz w:val="18"/>
          <w:szCs w:val="18"/>
          <w:lang w:val="es-BO"/>
        </w:rPr>
        <w:t>contributors</w:t>
      </w:r>
      <w:proofErr w:type="spellEnd"/>
      <w:r w:rsidR="0075190F" w:rsidRPr="0075190F">
        <w:rPr>
          <w:b/>
          <w:color w:val="000000"/>
          <w:sz w:val="18"/>
          <w:szCs w:val="18"/>
          <w:lang w:val="es-BO"/>
        </w:rPr>
        <w:t>. (</w:t>
      </w:r>
      <w:proofErr w:type="spellStart"/>
      <w:r w:rsidR="0075190F" w:rsidRPr="0075190F">
        <w:rPr>
          <w:b/>
          <w:color w:val="000000"/>
          <w:sz w:val="18"/>
          <w:szCs w:val="18"/>
          <w:lang w:val="es-BO"/>
        </w:rPr>
        <w:t>n.d</w:t>
      </w:r>
      <w:proofErr w:type="spellEnd"/>
      <w:r w:rsidR="0075190F" w:rsidRPr="0075190F">
        <w:rPr>
          <w:b/>
          <w:color w:val="000000"/>
          <w:sz w:val="18"/>
          <w:szCs w:val="18"/>
          <w:lang w:val="es-BO"/>
        </w:rPr>
        <w:t xml:space="preserve">.). </w:t>
      </w:r>
      <w:r w:rsidR="0075190F" w:rsidRPr="0075190F">
        <w:rPr>
          <w:b/>
          <w:i/>
          <w:iCs/>
          <w:color w:val="000000"/>
          <w:sz w:val="18"/>
          <w:szCs w:val="18"/>
          <w:lang w:val="es-BO"/>
        </w:rPr>
        <w:t>NP-</w:t>
      </w:r>
      <w:proofErr w:type="spellStart"/>
      <w:r w:rsidR="0075190F" w:rsidRPr="0075190F">
        <w:rPr>
          <w:b/>
          <w:i/>
          <w:iCs/>
          <w:color w:val="000000"/>
          <w:sz w:val="18"/>
          <w:szCs w:val="18"/>
          <w:lang w:val="es-BO"/>
        </w:rPr>
        <w:t>hardness</w:t>
      </w:r>
      <w:proofErr w:type="spellEnd"/>
      <w:r w:rsidR="0075190F" w:rsidRPr="0075190F">
        <w:rPr>
          <w:b/>
          <w:color w:val="000000"/>
          <w:sz w:val="18"/>
          <w:szCs w:val="18"/>
          <w:lang w:val="es-BO"/>
        </w:rPr>
        <w:t>.</w:t>
      </w:r>
    </w:p>
    <w:p w14:paraId="365216E1" w14:textId="22C8666C" w:rsidR="005F7D93" w:rsidRPr="005F7D93" w:rsidRDefault="005F7D93" w:rsidP="005F7D93">
      <w:pPr>
        <w:pBdr>
          <w:top w:val="nil"/>
          <w:left w:val="nil"/>
          <w:bottom w:val="nil"/>
          <w:right w:val="nil"/>
          <w:between w:val="nil"/>
        </w:pBdr>
        <w:spacing w:line="276" w:lineRule="auto"/>
        <w:jc w:val="center"/>
        <w:rPr>
          <w:b/>
          <w:color w:val="000000"/>
          <w:sz w:val="18"/>
          <w:szCs w:val="18"/>
        </w:rPr>
      </w:pPr>
    </w:p>
    <w:p w14:paraId="28837ED5" w14:textId="03999135" w:rsidR="003C37FF" w:rsidRDefault="00906C36" w:rsidP="004E53EE">
      <w:pPr>
        <w:pStyle w:val="Ttulo2"/>
        <w:ind w:left="567"/>
        <w:jc w:val="both"/>
      </w:pPr>
      <w:r>
        <w:t xml:space="preserve">El problema de </w:t>
      </w:r>
      <w:proofErr w:type="spellStart"/>
      <w:r>
        <w:t>timetabling</w:t>
      </w:r>
      <w:proofErr w:type="spellEnd"/>
      <w:r>
        <w:t xml:space="preserve"> como NP-</w:t>
      </w:r>
      <w:proofErr w:type="spellStart"/>
      <w:r>
        <w:t>Hard</w:t>
      </w:r>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lastRenderedPageBreak/>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r>
        <w:t>Representación</w:t>
      </w:r>
      <w:r>
        <w:rPr>
          <w:lang w:val="es-BO"/>
        </w:rPr>
        <w:t xml:space="preserve"> cromosómica para problemas de </w:t>
      </w:r>
      <w:proofErr w:type="spellStart"/>
      <w:r>
        <w:rPr>
          <w:lang w:val="es-BO"/>
        </w:rPr>
        <w:t>timetabling</w:t>
      </w:r>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55A328CA"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2-3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t xml:space="preserve">Operadores genéticos especializados para </w:t>
      </w:r>
      <w:proofErr w:type="spellStart"/>
      <w:r>
        <w:t>timetabling</w:t>
      </w:r>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807705">
      <w:pPr>
        <w:pStyle w:val="NormalWeb"/>
        <w:numPr>
          <w:ilvl w:val="0"/>
          <w:numId w:val="12"/>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807705">
      <w:pPr>
        <w:pStyle w:val="NormalWeb"/>
        <w:numPr>
          <w:ilvl w:val="0"/>
          <w:numId w:val="12"/>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807705">
      <w:pPr>
        <w:pStyle w:val="NormalWeb"/>
        <w:numPr>
          <w:ilvl w:val="0"/>
          <w:numId w:val="12"/>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1058921C" w:rsidR="00FE2319" w:rsidRP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4E5BD60B" w14:textId="1B12DC4D" w:rsidR="00FE2319" w:rsidRPr="00FE2319" w:rsidRDefault="00595766" w:rsidP="00FE2319">
      <w:pPr>
        <w:pStyle w:val="NormalWeb"/>
        <w:spacing w:line="276" w:lineRule="auto"/>
        <w:jc w:val="both"/>
        <w:rPr>
          <w:rFonts w:ascii="Garamond" w:hAnsi="Garamond"/>
          <w:sz w:val="23"/>
          <w:szCs w:val="23"/>
        </w:rPr>
      </w:pPr>
      <w:r w:rsidRPr="00595766">
        <w:rPr>
          <w:rFonts w:ascii="Garamond" w:hAnsi="Garamond"/>
          <w:b/>
          <w:bCs/>
          <w:sz w:val="23"/>
          <w:szCs w:val="23"/>
        </w:rPr>
        <w:t>M</w:t>
      </w:r>
      <w:r w:rsidR="00FE2319"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00FE2319"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00FE2319" w:rsidRPr="00FE2319">
        <w:rPr>
          <w:rFonts w:ascii="Garamond" w:hAnsi="Garamond"/>
          <w:sz w:val="23"/>
          <w:szCs w:val="23"/>
        </w:rPr>
        <w:t>Schaerf</w:t>
      </w:r>
      <w:proofErr w:type="spellEnd"/>
      <w:r w:rsidR="00FE2319" w:rsidRPr="00FE2319">
        <w:rPr>
          <w:rFonts w:ascii="Garamond" w:hAnsi="Garamond"/>
          <w:sz w:val="23"/>
          <w:szCs w:val="23"/>
        </w:rPr>
        <w:t xml:space="preserve"> (1999) propone una versión donde la actividad seleccionada se mueve al primer espacio-tiempo disponible que no genere conflictos. Por otro lado, Lewis (2008) sugiere una implementación más elaborada donde el nuevo espacio-tiempo se selecciona mediante una heurística que </w:t>
      </w:r>
      <w:r w:rsidR="00FE2319" w:rsidRPr="00FE2319">
        <w:rPr>
          <w:rFonts w:ascii="Garamond" w:hAnsi="Garamond"/>
          <w:sz w:val="23"/>
          <w:szCs w:val="23"/>
        </w:rPr>
        <w:lastRenderedPageBreak/>
        <w:t>considera el impacto potencial en las restricciones blandas, favoreciendo asignaciones que mejoren la calidad global del horario.</w:t>
      </w:r>
    </w:p>
    <w:p w14:paraId="0CD12D44" w14:textId="3DBE0068" w:rsidR="0072129F" w:rsidRDefault="0072129F" w:rsidP="00FE2319">
      <w:pPr>
        <w:pStyle w:val="NormalWeb"/>
        <w:spacing w:line="276" w:lineRule="auto"/>
        <w:jc w:val="both"/>
        <w:rPr>
          <w:rFonts w:ascii="Garamond" w:hAnsi="Garamond"/>
          <w:sz w:val="23"/>
          <w:szCs w:val="23"/>
        </w:rPr>
      </w:pPr>
      <w:r w:rsidRPr="0072129F">
        <w:rPr>
          <w:rFonts w:ascii="Garamond" w:hAnsi="Garamond"/>
          <w:b/>
          <w:bCs/>
          <w:sz w:val="23"/>
          <w:szCs w:val="23"/>
        </w:rPr>
        <w:t>M</w:t>
      </w:r>
      <w:r w:rsidR="00FE2319" w:rsidRPr="00FE2319">
        <w:rPr>
          <w:rFonts w:ascii="Garamond" w:hAnsi="Garamond"/>
          <w:b/>
          <w:bCs/>
          <w:sz w:val="23"/>
          <w:szCs w:val="23"/>
        </w:rPr>
        <w:t>utación de intercambio</w:t>
      </w:r>
      <w:r>
        <w:rPr>
          <w:rFonts w:ascii="Garamond" w:hAnsi="Garamond"/>
          <w:sz w:val="23"/>
          <w:szCs w:val="23"/>
        </w:rPr>
        <w:t>: Es constituido por</w:t>
      </w:r>
      <w:r w:rsidR="00FE2319"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00FE2319"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342F51EB" w14:textId="02EB02A5"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166669C2" w14:textId="6D647BBA" w:rsidR="00FE2319" w:rsidRPr="00FE2319" w:rsidRDefault="0072129F"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cadena</w:t>
      </w:r>
      <w:r>
        <w:rPr>
          <w:rFonts w:ascii="Garamond" w:hAnsi="Garamond"/>
          <w:sz w:val="23"/>
          <w:szCs w:val="23"/>
        </w:rPr>
        <w:t>: Se usa para situaciones más complejas</w:t>
      </w:r>
      <w:r w:rsidR="00FE2319" w:rsidRPr="00FE2319">
        <w:rPr>
          <w:rFonts w:ascii="Garamond" w:hAnsi="Garamond"/>
          <w:sz w:val="23"/>
          <w:szCs w:val="23"/>
        </w:rPr>
        <w:t xml:space="preserve"> </w:t>
      </w:r>
      <w:r>
        <w:rPr>
          <w:rFonts w:ascii="Garamond" w:hAnsi="Garamond"/>
          <w:sz w:val="23"/>
          <w:szCs w:val="23"/>
        </w:rPr>
        <w:t>para realizar</w:t>
      </w:r>
      <w:r w:rsidR="00FE2319"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sidR="00FE2319">
        <w:rPr>
          <w:rFonts w:ascii="Garamond" w:hAnsi="Garamond"/>
          <w:sz w:val="23"/>
          <w:szCs w:val="23"/>
        </w:rPr>
        <w:t xml:space="preserve"> para minimizar</w:t>
      </w:r>
      <w:r w:rsidR="00FE2319"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71F3F298" w14:textId="4DB75459" w:rsidR="00FE2319" w:rsidRPr="00FE2319" w:rsidRDefault="00055EEE"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recursos</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 xml:space="preserve">Mantiene </w:t>
      </w:r>
      <w:r w:rsidR="00FE2319" w:rsidRPr="00FE2319">
        <w:rPr>
          <w:rFonts w:ascii="Garamond" w:hAnsi="Garamond"/>
          <w:sz w:val="23"/>
          <w:szCs w:val="23"/>
        </w:rPr>
        <w:t>la ubicación temporal de una actividad pero modifica su asignación espacial o de otros recursos. Por ejemplo, una clase podría conservar su horario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36AE971F" w14:textId="411317E7" w:rsidR="00FE2319" w:rsidRPr="00FE2319" w:rsidRDefault="00055EEE" w:rsidP="00FE2319">
      <w:pPr>
        <w:pStyle w:val="NormalWeb"/>
        <w:spacing w:line="276" w:lineRule="auto"/>
        <w:jc w:val="both"/>
        <w:rPr>
          <w:rFonts w:ascii="Garamond" w:hAnsi="Garamond"/>
          <w:sz w:val="23"/>
          <w:szCs w:val="23"/>
        </w:rPr>
      </w:pPr>
      <w:r w:rsidRPr="00055EEE">
        <w:rPr>
          <w:rFonts w:ascii="Garamond" w:hAnsi="Garamond"/>
          <w:b/>
          <w:bCs/>
          <w:sz w:val="23"/>
          <w:szCs w:val="23"/>
        </w:rPr>
        <w:t>Mutación</w:t>
      </w:r>
      <w:r w:rsidR="00FE2319" w:rsidRPr="00055EEE">
        <w:rPr>
          <w:rFonts w:ascii="Garamond" w:hAnsi="Garamond"/>
          <w:b/>
          <w:bCs/>
          <w:sz w:val="23"/>
          <w:szCs w:val="23"/>
        </w:rPr>
        <w:t xml:space="preserve"> </w:t>
      </w:r>
      <w:r w:rsidR="00FE2319" w:rsidRPr="00FE2319">
        <w:rPr>
          <w:rFonts w:ascii="Garamond" w:hAnsi="Garamond"/>
          <w:b/>
          <w:bCs/>
          <w:sz w:val="23"/>
          <w:szCs w:val="23"/>
        </w:rPr>
        <w:t>adaptativa</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P</w:t>
      </w:r>
      <w:r w:rsidR="00FE2319" w:rsidRPr="00FE2319">
        <w:rPr>
          <w:rFonts w:ascii="Garamond" w:hAnsi="Garamond"/>
          <w:sz w:val="23"/>
          <w:szCs w:val="23"/>
        </w:rPr>
        <w:t xml:space="preserve">ropuesta por Back (1992) y adaptada al contexto de </w:t>
      </w:r>
      <w:proofErr w:type="spellStart"/>
      <w:r w:rsidR="00FE2319" w:rsidRPr="00FE2319">
        <w:rPr>
          <w:rFonts w:ascii="Garamond" w:hAnsi="Garamond"/>
          <w:sz w:val="23"/>
          <w:szCs w:val="23"/>
        </w:rPr>
        <w:t>timetabling</w:t>
      </w:r>
      <w:proofErr w:type="spellEnd"/>
      <w:r w:rsidR="00FE2319" w:rsidRPr="00FE2319">
        <w:rPr>
          <w:rFonts w:ascii="Garamond" w:hAnsi="Garamond"/>
          <w:sz w:val="23"/>
          <w:szCs w:val="23"/>
        </w:rPr>
        <w:t xml:space="preserve"> por Yang y </w:t>
      </w:r>
      <w:proofErr w:type="spellStart"/>
      <w:r w:rsidR="00FE2319" w:rsidRPr="00FE2319">
        <w:rPr>
          <w:rFonts w:ascii="Garamond" w:hAnsi="Garamond"/>
          <w:sz w:val="23"/>
          <w:szCs w:val="23"/>
        </w:rPr>
        <w:t>Jat</w:t>
      </w:r>
      <w:proofErr w:type="spellEnd"/>
      <w:r w:rsidR="00FE2319"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4BD51A40" w14:textId="4BF03125" w:rsidR="00D4650D" w:rsidRPr="00FE2606" w:rsidRDefault="00055EEE" w:rsidP="00E93592">
      <w:pPr>
        <w:pStyle w:val="NormalWeb"/>
        <w:spacing w:line="276" w:lineRule="auto"/>
        <w:jc w:val="both"/>
        <w:rPr>
          <w:rFonts w:ascii="Garamond" w:hAnsi="Garamond"/>
          <w:sz w:val="23"/>
          <w:szCs w:val="23"/>
          <w:lang w:val="es-MX"/>
        </w:rPr>
      </w:pPr>
      <w:r w:rsidRPr="00055EEE">
        <w:rPr>
          <w:rFonts w:ascii="Garamond" w:hAnsi="Garamond"/>
          <w:b/>
          <w:bCs/>
          <w:sz w:val="23"/>
          <w:szCs w:val="23"/>
        </w:rPr>
        <w:t>Mutación</w:t>
      </w:r>
      <w:r w:rsidR="00FE2319" w:rsidRPr="00FE2319">
        <w:rPr>
          <w:rFonts w:ascii="Garamond" w:hAnsi="Garamond"/>
          <w:b/>
          <w:bCs/>
          <w:sz w:val="23"/>
          <w:szCs w:val="23"/>
        </w:rPr>
        <w:t xml:space="preserve"> dirigida por preferencias</w:t>
      </w:r>
      <w:r>
        <w:rPr>
          <w:rFonts w:ascii="Garamond" w:hAnsi="Garamond"/>
          <w:sz w:val="23"/>
          <w:szCs w:val="23"/>
        </w:rPr>
        <w:t>:</w:t>
      </w:r>
      <w:r w:rsidR="00FE2319"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73BE1524" w14:textId="51CD1BC7" w:rsidR="00D4650D" w:rsidRDefault="00D4650D" w:rsidP="00D4650D">
      <w:pPr>
        <w:pStyle w:val="Ttulo2"/>
        <w:ind w:left="567"/>
        <w:jc w:val="both"/>
      </w:pPr>
      <w:r>
        <w:lastRenderedPageBreak/>
        <w:t>Función de aptitud</w:t>
      </w:r>
      <w:r w:rsidR="005A4AD5">
        <w:t xml:space="preserve"> (fitness</w:t>
      </w:r>
      <w:r w:rsidR="00055EEE">
        <w:t>)</w:t>
      </w:r>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r>
        <w:t>Flujo de ejecución</w:t>
      </w:r>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4F2DACAB" w14:textId="778DAB0A"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lastRenderedPageBreak/>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59152422"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77777777" w:rsidR="0019468E" w:rsidRDefault="0019468E" w:rsidP="0019468E">
      <w:pPr>
        <w:pStyle w:val="NormalWeb"/>
        <w:spacing w:line="276" w:lineRule="auto"/>
        <w:jc w:val="center"/>
        <w:rPr>
          <w:rFonts w:ascii="Garamond" w:hAnsi="Garamond"/>
          <w:sz w:val="23"/>
          <w:szCs w:val="23"/>
          <w:lang w:val="es-ES"/>
        </w:rPr>
      </w:pP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807705">
      <w:pPr>
        <w:pStyle w:val="Ttulo1"/>
        <w:numPr>
          <w:ilvl w:val="0"/>
          <w:numId w:val="4"/>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807705">
      <w:pPr>
        <w:pStyle w:val="Ttulo2"/>
        <w:numPr>
          <w:ilvl w:val="1"/>
          <w:numId w:val="4"/>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 xml:space="preserve">El municipio/empresa/poblado:………se encuentra en ………del departamento de ……., a .. km al Oeste de la ciudad, fue fundada ……... Limita ……. Las coordenadas </w:t>
      </w:r>
      <w:hyperlink r:id="rId28">
        <w:r>
          <w:rPr>
            <w:rFonts w:ascii="Garamond" w:eastAsia="Garamond" w:hAnsi="Garamond" w:cs="Garamond"/>
            <w:color w:val="000000"/>
            <w:sz w:val="23"/>
            <w:szCs w:val="23"/>
          </w:rPr>
          <w:t>………….</w:t>
        </w:r>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807705">
      <w:pPr>
        <w:pStyle w:val="Ttulo2"/>
        <w:numPr>
          <w:ilvl w:val="1"/>
          <w:numId w:val="4"/>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807705">
      <w:pPr>
        <w:pStyle w:val="Ttulo2"/>
        <w:numPr>
          <w:ilvl w:val="1"/>
          <w:numId w:val="4"/>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807705">
      <w:pPr>
        <w:pStyle w:val="Ttulo3"/>
        <w:numPr>
          <w:ilvl w:val="2"/>
          <w:numId w:val="4"/>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de………..para los periodos ……. Los parámetros…… son utilizados en….para…..</w:t>
      </w:r>
    </w:p>
    <w:p w14:paraId="4871505A" w14:textId="77777777" w:rsidR="00A60810" w:rsidRDefault="00424BE6" w:rsidP="00807705">
      <w:pPr>
        <w:pStyle w:val="Ttulo3"/>
        <w:numPr>
          <w:ilvl w:val="2"/>
          <w:numId w:val="4"/>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requeriemitno</w:t>
      </w:r>
      <w:proofErr w:type="spellEnd"/>
      <w:r>
        <w:rPr>
          <w:rFonts w:ascii="Garamond" w:eastAsia="Garamond" w:hAnsi="Garamond" w:cs="Garamond"/>
          <w:color w:val="000000"/>
          <w:sz w:val="23"/>
          <w:szCs w:val="23"/>
        </w:rPr>
        <w:t>…….., fue recopilado a través de una encuesta estructurada aleatoria simple en la zona de estudio (figura 3-6) y en ……… (figura 3-10) respectivamente. Se recopilaron datos ………… para ………..</w:t>
      </w:r>
    </w:p>
    <w:p w14:paraId="15282B53" w14:textId="77777777" w:rsidR="00A60810" w:rsidRDefault="00424BE6" w:rsidP="00807705">
      <w:pPr>
        <w:pStyle w:val="Ttulo2"/>
        <w:numPr>
          <w:ilvl w:val="1"/>
          <w:numId w:val="4"/>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Figura/tabla 3-3: Factores ……..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 ….. es resultado de la simulación …… fue realizada con ….., aplicando el software….</w:t>
      </w:r>
      <w:proofErr w:type="spellStart"/>
      <w:r>
        <w:rPr>
          <w:rFonts w:ascii="Garamond" w:eastAsia="Garamond" w:hAnsi="Garamond" w:cs="Garamond"/>
          <w:color w:val="000000"/>
          <w:sz w:val="23"/>
          <w:szCs w:val="23"/>
        </w:rPr>
        <w:t>version</w:t>
      </w:r>
      <w:proofErr w:type="spellEnd"/>
      <w:r>
        <w:rPr>
          <w:rFonts w:ascii="Garamond" w:eastAsia="Garamond" w:hAnsi="Garamond" w:cs="Garamond"/>
          <w:color w:val="000000"/>
          <w:sz w:val="23"/>
          <w:szCs w:val="23"/>
        </w:rPr>
        <w:t>…….;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807705">
      <w:pPr>
        <w:pStyle w:val="Ttulo2"/>
        <w:numPr>
          <w:ilvl w:val="1"/>
          <w:numId w:val="4"/>
        </w:numPr>
        <w:ind w:left="709" w:hanging="709"/>
      </w:pPr>
      <w:bookmarkStart w:id="23" w:name="_heading=h.1ci93xb" w:colFirst="0" w:colLast="0"/>
      <w:bookmarkEnd w:id="23"/>
      <w:r>
        <w:t>Clasificación de ……(si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807705">
      <w:pPr>
        <w:pStyle w:val="Ttulo2"/>
        <w:numPr>
          <w:ilvl w:val="1"/>
          <w:numId w:val="4"/>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807705">
      <w:pPr>
        <w:pStyle w:val="Ttulo2"/>
        <w:numPr>
          <w:ilvl w:val="1"/>
          <w:numId w:val="4"/>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0"/>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807705">
      <w:pPr>
        <w:pStyle w:val="Ttulo2"/>
        <w:numPr>
          <w:ilvl w:val="1"/>
          <w:numId w:val="4"/>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807705">
      <w:pPr>
        <w:pStyle w:val="Ttulo2"/>
        <w:numPr>
          <w:ilvl w:val="1"/>
          <w:numId w:val="4"/>
        </w:numPr>
        <w:ind w:left="709" w:hanging="709"/>
      </w:pPr>
      <w:bookmarkStart w:id="31" w:name="_heading=h.147n2zr" w:colFirst="0" w:colLast="0"/>
      <w:bookmarkEnd w:id="31"/>
      <w:r>
        <w:lastRenderedPageBreak/>
        <w:t xml:space="preserve">Subtítulo/ Diseño/ </w:t>
      </w:r>
      <w:proofErr w:type="spellStart"/>
      <w:r>
        <w:t>Modelacion</w:t>
      </w:r>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p>
    <w:p w14:paraId="0B633E39" w14:textId="77777777" w:rsidR="00A60810" w:rsidRDefault="00424BE6" w:rsidP="00807705">
      <w:pPr>
        <w:pStyle w:val="Ttulo1"/>
        <w:numPr>
          <w:ilvl w:val="0"/>
          <w:numId w:val="4"/>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807705">
      <w:pPr>
        <w:pStyle w:val="Ttulo2"/>
        <w:numPr>
          <w:ilvl w:val="1"/>
          <w:numId w:val="4"/>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807705">
      <w:pPr>
        <w:pStyle w:val="Ttulo2"/>
        <w:numPr>
          <w:ilvl w:val="1"/>
          <w:numId w:val="4"/>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2"/>
          <w:pgSz w:w="12242" w:h="15842"/>
          <w:pgMar w:top="1699" w:right="1440" w:bottom="1699" w:left="1584" w:header="720" w:footer="720" w:gutter="0"/>
          <w:cols w:space="720"/>
        </w:sectPr>
      </w:pPr>
    </w:p>
    <w:p w14:paraId="15DEF4A0" w14:textId="77777777" w:rsidR="00A60810" w:rsidRDefault="00424BE6" w:rsidP="00807705">
      <w:pPr>
        <w:pStyle w:val="Ttulo1"/>
        <w:numPr>
          <w:ilvl w:val="0"/>
          <w:numId w:val="4"/>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3"/>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807705">
      <w:pPr>
        <w:pStyle w:val="Ttulo1"/>
        <w:numPr>
          <w:ilvl w:val="0"/>
          <w:numId w:val="4"/>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5">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439EC254"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Abdullah, S., </w:t>
      </w:r>
      <w:proofErr w:type="spellStart"/>
      <w:r w:rsidRPr="0075190F">
        <w:rPr>
          <w:color w:val="000000"/>
          <w:lang w:val="es-BO"/>
        </w:rPr>
        <w:t>Burke</w:t>
      </w:r>
      <w:proofErr w:type="spellEnd"/>
      <w:r w:rsidRPr="0075190F">
        <w:rPr>
          <w:color w:val="000000"/>
          <w:lang w:val="es-BO"/>
        </w:rPr>
        <w:t xml:space="preserve">, E. K., &amp; </w:t>
      </w:r>
      <w:proofErr w:type="spellStart"/>
      <w:r w:rsidRPr="0075190F">
        <w:rPr>
          <w:color w:val="000000"/>
          <w:lang w:val="es-BO"/>
        </w:rPr>
        <w:t>McCollum</w:t>
      </w:r>
      <w:proofErr w:type="spellEnd"/>
      <w:r w:rsidRPr="0075190F">
        <w:rPr>
          <w:color w:val="000000"/>
          <w:lang w:val="es-BO"/>
        </w:rPr>
        <w:t xml:space="preserve">, B. (2007). A </w:t>
      </w:r>
      <w:proofErr w:type="spellStart"/>
      <w:r w:rsidRPr="0075190F">
        <w:rPr>
          <w:color w:val="000000"/>
          <w:lang w:val="es-BO"/>
        </w:rPr>
        <w:t>hybrid</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approach</w:t>
      </w:r>
      <w:proofErr w:type="spellEnd"/>
      <w:r w:rsidRPr="0075190F">
        <w:rPr>
          <w:color w:val="000000"/>
          <w:lang w:val="es-BO"/>
        </w:rPr>
        <w:t xml:space="preserve"> </w:t>
      </w:r>
      <w:proofErr w:type="spellStart"/>
      <w:r w:rsidRPr="0075190F">
        <w:rPr>
          <w:color w:val="000000"/>
          <w:lang w:val="es-BO"/>
        </w:rPr>
        <w:t>to</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course</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IEEE </w:t>
      </w:r>
      <w:proofErr w:type="spellStart"/>
      <w:r w:rsidRPr="0075190F">
        <w:rPr>
          <w:color w:val="000000"/>
          <w:lang w:val="es-BO"/>
        </w:rPr>
        <w:t>Congress</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Computation</w:t>
      </w:r>
      <w:proofErr w:type="spellEnd"/>
      <w:r w:rsidRPr="0075190F">
        <w:rPr>
          <w:color w:val="000000"/>
          <w:lang w:val="es-BO"/>
        </w:rPr>
        <w:t>, 1764-1768.</w:t>
      </w:r>
    </w:p>
    <w:p w14:paraId="3C91EA0E"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Abramson</w:t>
      </w:r>
      <w:proofErr w:type="spellEnd"/>
      <w:r w:rsidRPr="0075190F">
        <w:rPr>
          <w:color w:val="000000"/>
          <w:lang w:val="es-BO"/>
        </w:rPr>
        <w:t xml:space="preserve">, D., &amp; </w:t>
      </w:r>
      <w:proofErr w:type="spellStart"/>
      <w:r w:rsidRPr="0075190F">
        <w:rPr>
          <w:color w:val="000000"/>
          <w:lang w:val="es-BO"/>
        </w:rPr>
        <w:t>Abela</w:t>
      </w:r>
      <w:proofErr w:type="spellEnd"/>
      <w:r w:rsidRPr="0075190F">
        <w:rPr>
          <w:color w:val="000000"/>
          <w:lang w:val="es-BO"/>
        </w:rPr>
        <w:t xml:space="preserve">, J. (1992). A </w:t>
      </w:r>
      <w:proofErr w:type="spellStart"/>
      <w:r w:rsidRPr="0075190F">
        <w:rPr>
          <w:color w:val="000000"/>
          <w:lang w:val="es-BO"/>
        </w:rPr>
        <w:t>parallel</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w:t>
      </w:r>
      <w:proofErr w:type="spellStart"/>
      <w:r w:rsidRPr="0075190F">
        <w:rPr>
          <w:color w:val="000000"/>
          <w:lang w:val="es-BO"/>
        </w:rPr>
        <w:t>for</w:t>
      </w:r>
      <w:proofErr w:type="spellEnd"/>
      <w:r w:rsidRPr="0075190F">
        <w:rPr>
          <w:color w:val="000000"/>
          <w:lang w:val="es-BO"/>
        </w:rPr>
        <w:t xml:space="preserve"> </w:t>
      </w:r>
      <w:proofErr w:type="spellStart"/>
      <w:r w:rsidRPr="0075190F">
        <w:rPr>
          <w:color w:val="000000"/>
          <w:lang w:val="es-BO"/>
        </w:rPr>
        <w:t>solving</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school</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In </w:t>
      </w:r>
      <w:proofErr w:type="spellStart"/>
      <w:r w:rsidRPr="0075190F">
        <w:rPr>
          <w:color w:val="000000"/>
          <w:lang w:val="es-BO"/>
        </w:rPr>
        <w:t>Proceedings</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15th </w:t>
      </w:r>
      <w:proofErr w:type="spellStart"/>
      <w:r w:rsidRPr="0075190F">
        <w:rPr>
          <w:color w:val="000000"/>
          <w:lang w:val="es-BO"/>
        </w:rPr>
        <w:t>Australian</w:t>
      </w:r>
      <w:proofErr w:type="spellEnd"/>
      <w:r w:rsidRPr="0075190F">
        <w:rPr>
          <w:color w:val="000000"/>
          <w:lang w:val="es-BO"/>
        </w:rPr>
        <w:t xml:space="preserve"> </w:t>
      </w:r>
      <w:proofErr w:type="spellStart"/>
      <w:r w:rsidRPr="0075190F">
        <w:rPr>
          <w:color w:val="000000"/>
          <w:lang w:val="es-BO"/>
        </w:rPr>
        <w:t>Computer</w:t>
      </w:r>
      <w:proofErr w:type="spellEnd"/>
      <w:r w:rsidRPr="0075190F">
        <w:rPr>
          <w:color w:val="000000"/>
          <w:lang w:val="es-BO"/>
        </w:rPr>
        <w:t xml:space="preserve"> </w:t>
      </w:r>
      <w:proofErr w:type="spellStart"/>
      <w:r w:rsidRPr="0075190F">
        <w:rPr>
          <w:color w:val="000000"/>
          <w:lang w:val="es-BO"/>
        </w:rPr>
        <w:t>Science</w:t>
      </w:r>
      <w:proofErr w:type="spellEnd"/>
      <w:r w:rsidRPr="0075190F">
        <w:rPr>
          <w:color w:val="000000"/>
          <w:lang w:val="es-BO"/>
        </w:rPr>
        <w:t xml:space="preserve"> </w:t>
      </w:r>
      <w:proofErr w:type="spellStart"/>
      <w:r w:rsidRPr="0075190F">
        <w:rPr>
          <w:color w:val="000000"/>
          <w:lang w:val="es-BO"/>
        </w:rPr>
        <w:t>Conference</w:t>
      </w:r>
      <w:proofErr w:type="spellEnd"/>
      <w:r w:rsidRPr="0075190F">
        <w:rPr>
          <w:color w:val="000000"/>
          <w:lang w:val="es-BO"/>
        </w:rPr>
        <w:t xml:space="preserve"> (Vol. 14, pp. 1-11).</w:t>
      </w:r>
    </w:p>
    <w:p w14:paraId="44CCF73F"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Beligiannis</w:t>
      </w:r>
      <w:proofErr w:type="spellEnd"/>
      <w:r w:rsidRPr="0075190F">
        <w:rPr>
          <w:color w:val="000000"/>
          <w:lang w:val="es-BO"/>
        </w:rPr>
        <w:t xml:space="preserve">, G. N., </w:t>
      </w:r>
      <w:proofErr w:type="spellStart"/>
      <w:r w:rsidRPr="0075190F">
        <w:rPr>
          <w:color w:val="000000"/>
          <w:lang w:val="es-BO"/>
        </w:rPr>
        <w:t>Moschopoulos</w:t>
      </w:r>
      <w:proofErr w:type="spellEnd"/>
      <w:r w:rsidRPr="0075190F">
        <w:rPr>
          <w:color w:val="000000"/>
          <w:lang w:val="es-BO"/>
        </w:rPr>
        <w:t xml:space="preserve">, C. N., </w:t>
      </w:r>
      <w:proofErr w:type="spellStart"/>
      <w:r w:rsidRPr="0075190F">
        <w:rPr>
          <w:color w:val="000000"/>
          <w:lang w:val="es-BO"/>
        </w:rPr>
        <w:t>Kaperonis</w:t>
      </w:r>
      <w:proofErr w:type="spellEnd"/>
      <w:r w:rsidRPr="0075190F">
        <w:rPr>
          <w:color w:val="000000"/>
          <w:lang w:val="es-BO"/>
        </w:rPr>
        <w:t xml:space="preserve">, G. P., &amp; </w:t>
      </w:r>
      <w:proofErr w:type="spellStart"/>
      <w:r w:rsidRPr="0075190F">
        <w:rPr>
          <w:color w:val="000000"/>
          <w:lang w:val="es-BO"/>
        </w:rPr>
        <w:t>Likothanassis</w:t>
      </w:r>
      <w:proofErr w:type="spellEnd"/>
      <w:r w:rsidRPr="0075190F">
        <w:rPr>
          <w:color w:val="000000"/>
          <w:lang w:val="es-BO"/>
        </w:rPr>
        <w:t xml:space="preserve">, S. D. (2008). </w:t>
      </w:r>
      <w:proofErr w:type="spellStart"/>
      <w:r w:rsidRPr="0075190F">
        <w:rPr>
          <w:color w:val="000000"/>
          <w:lang w:val="es-BO"/>
        </w:rPr>
        <w:t>Applying</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computation</w:t>
      </w:r>
      <w:proofErr w:type="spellEnd"/>
      <w:r w:rsidRPr="0075190F">
        <w:rPr>
          <w:color w:val="000000"/>
          <w:lang w:val="es-BO"/>
        </w:rPr>
        <w:t xml:space="preserve"> </w:t>
      </w:r>
      <w:proofErr w:type="spellStart"/>
      <w:r w:rsidRPr="0075190F">
        <w:rPr>
          <w:color w:val="000000"/>
          <w:lang w:val="es-BO"/>
        </w:rPr>
        <w:t>to</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school</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Greek</w:t>
      </w:r>
      <w:proofErr w:type="spellEnd"/>
      <w:r w:rsidRPr="0075190F">
        <w:rPr>
          <w:color w:val="000000"/>
          <w:lang w:val="es-BO"/>
        </w:rPr>
        <w:t xml:space="preserve"> case. </w:t>
      </w:r>
      <w:proofErr w:type="spellStart"/>
      <w:r w:rsidRPr="0075190F">
        <w:rPr>
          <w:color w:val="000000"/>
          <w:lang w:val="es-BO"/>
        </w:rPr>
        <w:t>Computers</w:t>
      </w:r>
      <w:proofErr w:type="spellEnd"/>
      <w:r w:rsidRPr="0075190F">
        <w:rPr>
          <w:color w:val="000000"/>
          <w:lang w:val="es-BO"/>
        </w:rPr>
        <w:t xml:space="preserve"> &amp; </w:t>
      </w:r>
      <w:proofErr w:type="spellStart"/>
      <w:r w:rsidRPr="0075190F">
        <w:rPr>
          <w:color w:val="000000"/>
          <w:lang w:val="es-BO"/>
        </w:rPr>
        <w:t>Operations</w:t>
      </w:r>
      <w:proofErr w:type="spellEnd"/>
      <w:r w:rsidRPr="0075190F">
        <w:rPr>
          <w:color w:val="000000"/>
          <w:lang w:val="es-BO"/>
        </w:rPr>
        <w:t xml:space="preserve"> </w:t>
      </w:r>
      <w:proofErr w:type="spellStart"/>
      <w:r w:rsidRPr="0075190F">
        <w:rPr>
          <w:color w:val="000000"/>
          <w:lang w:val="es-BO"/>
        </w:rPr>
        <w:t>Research</w:t>
      </w:r>
      <w:proofErr w:type="spellEnd"/>
      <w:r w:rsidRPr="0075190F">
        <w:rPr>
          <w:color w:val="000000"/>
          <w:lang w:val="es-BO"/>
        </w:rPr>
        <w:t>, 35(4), 1265-1280.</w:t>
      </w:r>
    </w:p>
    <w:p w14:paraId="063615C4"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Burke</w:t>
      </w:r>
      <w:proofErr w:type="spellEnd"/>
      <w:r w:rsidRPr="0075190F">
        <w:rPr>
          <w:color w:val="000000"/>
          <w:lang w:val="es-BO"/>
        </w:rPr>
        <w:t xml:space="preserve">, E. K., </w:t>
      </w:r>
      <w:proofErr w:type="spellStart"/>
      <w:r w:rsidRPr="0075190F">
        <w:rPr>
          <w:color w:val="000000"/>
          <w:lang w:val="es-BO"/>
        </w:rPr>
        <w:t>Eckersley</w:t>
      </w:r>
      <w:proofErr w:type="spellEnd"/>
      <w:r w:rsidRPr="0075190F">
        <w:rPr>
          <w:color w:val="000000"/>
          <w:lang w:val="es-BO"/>
        </w:rPr>
        <w:t xml:space="preserve">, A. J., </w:t>
      </w:r>
      <w:proofErr w:type="spellStart"/>
      <w:r w:rsidRPr="0075190F">
        <w:rPr>
          <w:color w:val="000000"/>
          <w:lang w:val="es-BO"/>
        </w:rPr>
        <w:t>McCollum</w:t>
      </w:r>
      <w:proofErr w:type="spellEnd"/>
      <w:r w:rsidRPr="0075190F">
        <w:rPr>
          <w:color w:val="000000"/>
          <w:lang w:val="es-BO"/>
        </w:rPr>
        <w:t xml:space="preserve">, B., </w:t>
      </w:r>
      <w:proofErr w:type="spellStart"/>
      <w:r w:rsidRPr="0075190F">
        <w:rPr>
          <w:color w:val="000000"/>
          <w:lang w:val="es-BO"/>
        </w:rPr>
        <w:t>Petrovic</w:t>
      </w:r>
      <w:proofErr w:type="spellEnd"/>
      <w:r w:rsidRPr="0075190F">
        <w:rPr>
          <w:color w:val="000000"/>
          <w:lang w:val="es-BO"/>
        </w:rPr>
        <w:t xml:space="preserve">, S., &amp; Qu, R. (2010). </w:t>
      </w:r>
      <w:proofErr w:type="spellStart"/>
      <w:r w:rsidRPr="0075190F">
        <w:rPr>
          <w:color w:val="000000"/>
          <w:lang w:val="es-BO"/>
        </w:rPr>
        <w:t>Hybrid</w:t>
      </w:r>
      <w:proofErr w:type="spellEnd"/>
      <w:r w:rsidRPr="0075190F">
        <w:rPr>
          <w:color w:val="000000"/>
          <w:lang w:val="es-BO"/>
        </w:rPr>
        <w:t xml:space="preserve"> variable </w:t>
      </w:r>
      <w:proofErr w:type="spellStart"/>
      <w:r w:rsidRPr="0075190F">
        <w:rPr>
          <w:color w:val="000000"/>
          <w:lang w:val="es-BO"/>
        </w:rPr>
        <w:t>neighbourhood</w:t>
      </w:r>
      <w:proofErr w:type="spellEnd"/>
      <w:r w:rsidRPr="0075190F">
        <w:rPr>
          <w:color w:val="000000"/>
          <w:lang w:val="es-BO"/>
        </w:rPr>
        <w:t xml:space="preserve"> </w:t>
      </w:r>
      <w:proofErr w:type="spellStart"/>
      <w:r w:rsidRPr="0075190F">
        <w:rPr>
          <w:color w:val="000000"/>
          <w:lang w:val="es-BO"/>
        </w:rPr>
        <w:t>approaches</w:t>
      </w:r>
      <w:proofErr w:type="spellEnd"/>
      <w:r w:rsidRPr="0075190F">
        <w:rPr>
          <w:color w:val="000000"/>
          <w:lang w:val="es-BO"/>
        </w:rPr>
        <w:t xml:space="preserve"> </w:t>
      </w:r>
      <w:proofErr w:type="spellStart"/>
      <w:r w:rsidRPr="0075190F">
        <w:rPr>
          <w:color w:val="000000"/>
          <w:lang w:val="es-BO"/>
        </w:rPr>
        <w:t>to</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exam</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European</w:t>
      </w:r>
      <w:proofErr w:type="spellEnd"/>
      <w:r w:rsidRPr="0075190F">
        <w:rPr>
          <w:color w:val="000000"/>
          <w:lang w:val="es-BO"/>
        </w:rPr>
        <w:t xml:space="preserve"> </w:t>
      </w:r>
      <w:proofErr w:type="spellStart"/>
      <w:r w:rsidRPr="0075190F">
        <w:rPr>
          <w:color w:val="000000"/>
          <w:lang w:val="es-BO"/>
        </w:rPr>
        <w:t>Journal</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Operational</w:t>
      </w:r>
      <w:proofErr w:type="spellEnd"/>
      <w:r w:rsidRPr="0075190F">
        <w:rPr>
          <w:color w:val="000000"/>
          <w:lang w:val="es-BO"/>
        </w:rPr>
        <w:t xml:space="preserve"> </w:t>
      </w:r>
      <w:proofErr w:type="spellStart"/>
      <w:r w:rsidRPr="0075190F">
        <w:rPr>
          <w:color w:val="000000"/>
          <w:lang w:val="es-BO"/>
        </w:rPr>
        <w:t>Research</w:t>
      </w:r>
      <w:proofErr w:type="spellEnd"/>
      <w:r w:rsidRPr="0075190F">
        <w:rPr>
          <w:color w:val="000000"/>
          <w:lang w:val="es-BO"/>
        </w:rPr>
        <w:t>, 206(1), 46-53.</w:t>
      </w:r>
    </w:p>
    <w:p w14:paraId="63EDA691"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Burke</w:t>
      </w:r>
      <w:proofErr w:type="spellEnd"/>
      <w:r w:rsidRPr="0075190F">
        <w:rPr>
          <w:color w:val="000000"/>
          <w:lang w:val="es-BO"/>
        </w:rPr>
        <w:t xml:space="preserve">, E. K., &amp; </w:t>
      </w:r>
      <w:proofErr w:type="spellStart"/>
      <w:r w:rsidRPr="0075190F">
        <w:rPr>
          <w:color w:val="000000"/>
          <w:lang w:val="es-BO"/>
        </w:rPr>
        <w:t>Petrovic</w:t>
      </w:r>
      <w:proofErr w:type="spellEnd"/>
      <w:r w:rsidRPr="0075190F">
        <w:rPr>
          <w:color w:val="000000"/>
          <w:lang w:val="es-BO"/>
        </w:rPr>
        <w:t xml:space="preserve">, S. (2002). </w:t>
      </w:r>
      <w:proofErr w:type="spellStart"/>
      <w:r w:rsidRPr="0075190F">
        <w:rPr>
          <w:color w:val="000000"/>
          <w:lang w:val="es-BO"/>
        </w:rPr>
        <w:t>Recent</w:t>
      </w:r>
      <w:proofErr w:type="spellEnd"/>
      <w:r w:rsidRPr="0075190F">
        <w:rPr>
          <w:color w:val="000000"/>
          <w:lang w:val="es-BO"/>
        </w:rPr>
        <w:t xml:space="preserve"> </w:t>
      </w:r>
      <w:proofErr w:type="spellStart"/>
      <w:r w:rsidRPr="0075190F">
        <w:rPr>
          <w:color w:val="000000"/>
          <w:lang w:val="es-BO"/>
        </w:rPr>
        <w:t>research</w:t>
      </w:r>
      <w:proofErr w:type="spellEnd"/>
      <w:r w:rsidRPr="0075190F">
        <w:rPr>
          <w:color w:val="000000"/>
          <w:lang w:val="es-BO"/>
        </w:rPr>
        <w:t xml:space="preserve"> </w:t>
      </w:r>
      <w:proofErr w:type="spellStart"/>
      <w:r w:rsidRPr="0075190F">
        <w:rPr>
          <w:color w:val="000000"/>
          <w:lang w:val="es-BO"/>
        </w:rPr>
        <w:t>directions</w:t>
      </w:r>
      <w:proofErr w:type="spellEnd"/>
      <w:r w:rsidRPr="0075190F">
        <w:rPr>
          <w:color w:val="000000"/>
          <w:lang w:val="es-BO"/>
        </w:rPr>
        <w:t xml:space="preserve"> in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European</w:t>
      </w:r>
      <w:proofErr w:type="spellEnd"/>
      <w:r w:rsidRPr="0075190F">
        <w:rPr>
          <w:color w:val="000000"/>
          <w:lang w:val="es-BO"/>
        </w:rPr>
        <w:t xml:space="preserve"> </w:t>
      </w:r>
      <w:proofErr w:type="spellStart"/>
      <w:r w:rsidRPr="0075190F">
        <w:rPr>
          <w:color w:val="000000"/>
          <w:lang w:val="es-BO"/>
        </w:rPr>
        <w:t>Journal</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Operational</w:t>
      </w:r>
      <w:proofErr w:type="spellEnd"/>
      <w:r w:rsidRPr="0075190F">
        <w:rPr>
          <w:color w:val="000000"/>
          <w:lang w:val="es-BO"/>
        </w:rPr>
        <w:t xml:space="preserve"> </w:t>
      </w:r>
      <w:proofErr w:type="spellStart"/>
      <w:r w:rsidRPr="0075190F">
        <w:rPr>
          <w:color w:val="000000"/>
          <w:lang w:val="es-BO"/>
        </w:rPr>
        <w:t>Research</w:t>
      </w:r>
      <w:proofErr w:type="spellEnd"/>
      <w:r w:rsidRPr="0075190F">
        <w:rPr>
          <w:color w:val="000000"/>
          <w:lang w:val="es-BO"/>
        </w:rPr>
        <w:t>, 140(2), 266-280.</w:t>
      </w:r>
    </w:p>
    <w:p w14:paraId="2F1BE284"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Burke</w:t>
      </w:r>
      <w:proofErr w:type="spellEnd"/>
      <w:r w:rsidRPr="0075190F">
        <w:rPr>
          <w:color w:val="000000"/>
          <w:lang w:val="es-BO"/>
        </w:rPr>
        <w:t xml:space="preserve">, E. K., Kingston, J., &amp; Jackson, K. (2003). </w:t>
      </w:r>
      <w:proofErr w:type="spellStart"/>
      <w:r w:rsidRPr="0075190F">
        <w:rPr>
          <w:color w:val="000000"/>
          <w:lang w:val="es-BO"/>
        </w:rPr>
        <w:t>Hyper-heuristics</w:t>
      </w:r>
      <w:proofErr w:type="spellEnd"/>
      <w:r w:rsidRPr="0075190F">
        <w:rPr>
          <w:color w:val="000000"/>
          <w:lang w:val="es-BO"/>
        </w:rPr>
        <w:t xml:space="preserve">: </w:t>
      </w:r>
      <w:proofErr w:type="spellStart"/>
      <w:r w:rsidRPr="0075190F">
        <w:rPr>
          <w:color w:val="000000"/>
          <w:lang w:val="es-BO"/>
        </w:rPr>
        <w:t>An</w:t>
      </w:r>
      <w:proofErr w:type="spellEnd"/>
      <w:r w:rsidRPr="0075190F">
        <w:rPr>
          <w:color w:val="000000"/>
          <w:lang w:val="es-BO"/>
        </w:rPr>
        <w:t xml:space="preserve"> </w:t>
      </w:r>
      <w:proofErr w:type="spellStart"/>
      <w:r w:rsidRPr="0075190F">
        <w:rPr>
          <w:color w:val="000000"/>
          <w:lang w:val="es-BO"/>
        </w:rPr>
        <w:t>emerging</w:t>
      </w:r>
      <w:proofErr w:type="spellEnd"/>
      <w:r w:rsidRPr="0075190F">
        <w:rPr>
          <w:color w:val="000000"/>
          <w:lang w:val="es-BO"/>
        </w:rPr>
        <w:t xml:space="preserve"> </w:t>
      </w:r>
      <w:proofErr w:type="spellStart"/>
      <w:r w:rsidRPr="0075190F">
        <w:rPr>
          <w:color w:val="000000"/>
          <w:lang w:val="es-BO"/>
        </w:rPr>
        <w:t>direction</w:t>
      </w:r>
      <w:proofErr w:type="spellEnd"/>
      <w:r w:rsidRPr="0075190F">
        <w:rPr>
          <w:color w:val="000000"/>
          <w:lang w:val="es-BO"/>
        </w:rPr>
        <w:t xml:space="preserve"> in </w:t>
      </w:r>
      <w:proofErr w:type="spellStart"/>
      <w:r w:rsidRPr="0075190F">
        <w:rPr>
          <w:color w:val="000000"/>
          <w:lang w:val="es-BO"/>
        </w:rPr>
        <w:t>modern</w:t>
      </w:r>
      <w:proofErr w:type="spellEnd"/>
      <w:r w:rsidRPr="0075190F">
        <w:rPr>
          <w:color w:val="000000"/>
          <w:lang w:val="es-BO"/>
        </w:rPr>
        <w:t xml:space="preserve"> </w:t>
      </w:r>
      <w:proofErr w:type="spellStart"/>
      <w:r w:rsidRPr="0075190F">
        <w:rPr>
          <w:color w:val="000000"/>
          <w:lang w:val="es-BO"/>
        </w:rPr>
        <w:t>search</w:t>
      </w:r>
      <w:proofErr w:type="spellEnd"/>
      <w:r w:rsidRPr="0075190F">
        <w:rPr>
          <w:color w:val="000000"/>
          <w:lang w:val="es-BO"/>
        </w:rPr>
        <w:t xml:space="preserve"> </w:t>
      </w:r>
      <w:proofErr w:type="spellStart"/>
      <w:r w:rsidRPr="0075190F">
        <w:rPr>
          <w:color w:val="000000"/>
          <w:lang w:val="es-BO"/>
        </w:rPr>
        <w:t>technology</w:t>
      </w:r>
      <w:proofErr w:type="spellEnd"/>
      <w:r w:rsidRPr="0075190F">
        <w:rPr>
          <w:color w:val="000000"/>
          <w:lang w:val="es-BO"/>
        </w:rPr>
        <w:t xml:space="preserve">. In </w:t>
      </w:r>
      <w:proofErr w:type="spellStart"/>
      <w:r w:rsidRPr="0075190F">
        <w:rPr>
          <w:color w:val="000000"/>
          <w:lang w:val="es-BO"/>
        </w:rPr>
        <w:t>Handbook</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metaheuristics</w:t>
      </w:r>
      <w:proofErr w:type="spellEnd"/>
      <w:r w:rsidRPr="0075190F">
        <w:rPr>
          <w:color w:val="000000"/>
          <w:lang w:val="es-BO"/>
        </w:rPr>
        <w:t xml:space="preserve"> (pp. 457-474). Springer.</w:t>
      </w:r>
    </w:p>
    <w:p w14:paraId="5BCDB3A0"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Colorni</w:t>
      </w:r>
      <w:proofErr w:type="spellEnd"/>
      <w:r w:rsidRPr="0075190F">
        <w:rPr>
          <w:color w:val="000000"/>
          <w:lang w:val="es-BO"/>
        </w:rPr>
        <w:t xml:space="preserve">, A., </w:t>
      </w:r>
      <w:proofErr w:type="spellStart"/>
      <w:r w:rsidRPr="0075190F">
        <w:rPr>
          <w:color w:val="000000"/>
          <w:lang w:val="es-BO"/>
        </w:rPr>
        <w:t>Dorigo</w:t>
      </w:r>
      <w:proofErr w:type="spellEnd"/>
      <w:r w:rsidRPr="0075190F">
        <w:rPr>
          <w:color w:val="000000"/>
          <w:lang w:val="es-BO"/>
        </w:rPr>
        <w:t xml:space="preserve">, M., &amp; </w:t>
      </w:r>
      <w:proofErr w:type="spellStart"/>
      <w:r w:rsidRPr="0075190F">
        <w:rPr>
          <w:color w:val="000000"/>
          <w:lang w:val="es-BO"/>
        </w:rPr>
        <w:t>Maniezzo</w:t>
      </w:r>
      <w:proofErr w:type="spellEnd"/>
      <w:r w:rsidRPr="0075190F">
        <w:rPr>
          <w:color w:val="000000"/>
          <w:lang w:val="es-BO"/>
        </w:rPr>
        <w:t xml:space="preserve">, V. (1991).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algorithms</w:t>
      </w:r>
      <w:proofErr w:type="spellEnd"/>
      <w:r w:rsidRPr="0075190F">
        <w:rPr>
          <w:color w:val="000000"/>
          <w:lang w:val="es-BO"/>
        </w:rPr>
        <w:t xml:space="preserve"> and </w:t>
      </w:r>
      <w:proofErr w:type="spellStart"/>
      <w:r w:rsidRPr="0075190F">
        <w:rPr>
          <w:color w:val="000000"/>
          <w:lang w:val="es-BO"/>
        </w:rPr>
        <w:t>highly</w:t>
      </w:r>
      <w:proofErr w:type="spellEnd"/>
      <w:r w:rsidRPr="0075190F">
        <w:rPr>
          <w:color w:val="000000"/>
          <w:lang w:val="es-BO"/>
        </w:rPr>
        <w:t xml:space="preserve"> </w:t>
      </w:r>
      <w:proofErr w:type="spellStart"/>
      <w:r w:rsidRPr="0075190F">
        <w:rPr>
          <w:color w:val="000000"/>
          <w:lang w:val="es-BO"/>
        </w:rPr>
        <w:t>constrained</w:t>
      </w:r>
      <w:proofErr w:type="spellEnd"/>
      <w:r w:rsidRPr="0075190F">
        <w:rPr>
          <w:color w:val="000000"/>
          <w:lang w:val="es-BO"/>
        </w:rPr>
        <w:t xml:space="preserve"> </w:t>
      </w:r>
      <w:proofErr w:type="spellStart"/>
      <w:r w:rsidRPr="0075190F">
        <w:rPr>
          <w:color w:val="000000"/>
          <w:lang w:val="es-BO"/>
        </w:rPr>
        <w:t>problems</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time-table case. In International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Parallel</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w:t>
      </w:r>
      <w:proofErr w:type="spellStart"/>
      <w:r w:rsidRPr="0075190F">
        <w:rPr>
          <w:color w:val="000000"/>
          <w:lang w:val="es-BO"/>
        </w:rPr>
        <w:t>Solving</w:t>
      </w:r>
      <w:proofErr w:type="spellEnd"/>
      <w:r w:rsidRPr="0075190F">
        <w:rPr>
          <w:color w:val="000000"/>
          <w:lang w:val="es-BO"/>
        </w:rPr>
        <w:t xml:space="preserve"> </w:t>
      </w:r>
      <w:proofErr w:type="spellStart"/>
      <w:r w:rsidRPr="0075190F">
        <w:rPr>
          <w:color w:val="000000"/>
          <w:lang w:val="es-BO"/>
        </w:rPr>
        <w:t>from</w:t>
      </w:r>
      <w:proofErr w:type="spellEnd"/>
      <w:r w:rsidRPr="0075190F">
        <w:rPr>
          <w:color w:val="000000"/>
          <w:lang w:val="es-BO"/>
        </w:rPr>
        <w:t xml:space="preserve"> </w:t>
      </w:r>
      <w:proofErr w:type="spellStart"/>
      <w:r w:rsidRPr="0075190F">
        <w:rPr>
          <w:color w:val="000000"/>
          <w:lang w:val="es-BO"/>
        </w:rPr>
        <w:t>Nature</w:t>
      </w:r>
      <w:proofErr w:type="spellEnd"/>
      <w:r w:rsidRPr="0075190F">
        <w:rPr>
          <w:color w:val="000000"/>
          <w:lang w:val="es-BO"/>
        </w:rPr>
        <w:t xml:space="preserve"> (pp. 55-59). Springer.</w:t>
      </w:r>
    </w:p>
    <w:p w14:paraId="7D70DA83"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Cooper, T. B., &amp; Kingston, J. H. (1996).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complexity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timetable</w:t>
      </w:r>
      <w:proofErr w:type="spellEnd"/>
      <w:r w:rsidRPr="0075190F">
        <w:rPr>
          <w:color w:val="000000"/>
          <w:lang w:val="es-BO"/>
        </w:rPr>
        <w:t xml:space="preserve"> </w:t>
      </w:r>
      <w:proofErr w:type="spellStart"/>
      <w:r w:rsidRPr="0075190F">
        <w:rPr>
          <w:color w:val="000000"/>
          <w:lang w:val="es-BO"/>
        </w:rPr>
        <w:t>construction</w:t>
      </w:r>
      <w:proofErr w:type="spellEnd"/>
      <w:r w:rsidRPr="0075190F">
        <w:rPr>
          <w:color w:val="000000"/>
          <w:lang w:val="es-BO"/>
        </w:rPr>
        <w:t xml:space="preserve"> </w:t>
      </w:r>
      <w:proofErr w:type="spellStart"/>
      <w:r w:rsidRPr="0075190F">
        <w:rPr>
          <w:color w:val="000000"/>
          <w:lang w:val="es-BO"/>
        </w:rPr>
        <w:t>problems</w:t>
      </w:r>
      <w:proofErr w:type="spellEnd"/>
      <w:r w:rsidRPr="0075190F">
        <w:rPr>
          <w:color w:val="000000"/>
          <w:lang w:val="es-BO"/>
        </w:rPr>
        <w:t xml:space="preserve">. In </w:t>
      </w:r>
      <w:proofErr w:type="spellStart"/>
      <w:r w:rsidRPr="0075190F">
        <w:rPr>
          <w:color w:val="000000"/>
          <w:lang w:val="es-BO"/>
        </w:rPr>
        <w:t>Practice</w:t>
      </w:r>
      <w:proofErr w:type="spellEnd"/>
      <w:r w:rsidRPr="0075190F">
        <w:rPr>
          <w:color w:val="000000"/>
          <w:lang w:val="es-BO"/>
        </w:rPr>
        <w:t xml:space="preserve"> and </w:t>
      </w:r>
      <w:proofErr w:type="spellStart"/>
      <w:r w:rsidRPr="0075190F">
        <w:rPr>
          <w:color w:val="000000"/>
          <w:lang w:val="es-BO"/>
        </w:rPr>
        <w:t>Theory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(pp. 281-295). Springer.</w:t>
      </w:r>
    </w:p>
    <w:p w14:paraId="6D7BC82D"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Cote, P., Wong, T., &amp; </w:t>
      </w:r>
      <w:proofErr w:type="spellStart"/>
      <w:r w:rsidRPr="0075190F">
        <w:rPr>
          <w:color w:val="000000"/>
          <w:lang w:val="es-BO"/>
        </w:rPr>
        <w:t>Sabourin</w:t>
      </w:r>
      <w:proofErr w:type="spellEnd"/>
      <w:r w:rsidRPr="0075190F">
        <w:rPr>
          <w:color w:val="000000"/>
          <w:lang w:val="es-BO"/>
        </w:rPr>
        <w:t xml:space="preserve">, R. (2005). A </w:t>
      </w:r>
      <w:proofErr w:type="spellStart"/>
      <w:r w:rsidRPr="0075190F">
        <w:rPr>
          <w:color w:val="000000"/>
          <w:lang w:val="es-BO"/>
        </w:rPr>
        <w:t>hybrid</w:t>
      </w:r>
      <w:proofErr w:type="spellEnd"/>
      <w:r w:rsidRPr="0075190F">
        <w:rPr>
          <w:color w:val="000000"/>
          <w:lang w:val="es-BO"/>
        </w:rPr>
        <w:t xml:space="preserve"> </w:t>
      </w:r>
      <w:proofErr w:type="spellStart"/>
      <w:r w:rsidRPr="0075190F">
        <w:rPr>
          <w:color w:val="000000"/>
          <w:lang w:val="es-BO"/>
        </w:rPr>
        <w:t>multi-objective</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w:t>
      </w:r>
      <w:proofErr w:type="spellStart"/>
      <w:r w:rsidRPr="0075190F">
        <w:rPr>
          <w:color w:val="000000"/>
          <w:lang w:val="es-BO"/>
        </w:rPr>
        <w:t>for</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uncapacitated</w:t>
      </w:r>
      <w:proofErr w:type="spellEnd"/>
      <w:r w:rsidRPr="0075190F">
        <w:rPr>
          <w:color w:val="000000"/>
          <w:lang w:val="es-BO"/>
        </w:rPr>
        <w:t xml:space="preserve"> </w:t>
      </w:r>
      <w:proofErr w:type="spellStart"/>
      <w:r w:rsidRPr="0075190F">
        <w:rPr>
          <w:color w:val="000000"/>
          <w:lang w:val="es-BO"/>
        </w:rPr>
        <w:t>exam</w:t>
      </w:r>
      <w:proofErr w:type="spellEnd"/>
      <w:r w:rsidRPr="0075190F">
        <w:rPr>
          <w:color w:val="000000"/>
          <w:lang w:val="es-BO"/>
        </w:rPr>
        <w:t xml:space="preserve"> </w:t>
      </w:r>
      <w:proofErr w:type="spellStart"/>
      <w:r w:rsidRPr="0075190F">
        <w:rPr>
          <w:color w:val="000000"/>
          <w:lang w:val="es-BO"/>
        </w:rPr>
        <w:t>proximity</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In </w:t>
      </w:r>
      <w:proofErr w:type="spellStart"/>
      <w:r w:rsidRPr="0075190F">
        <w:rPr>
          <w:color w:val="000000"/>
          <w:lang w:val="es-BO"/>
        </w:rPr>
        <w:t>Practice</w:t>
      </w:r>
      <w:proofErr w:type="spellEnd"/>
      <w:r w:rsidRPr="0075190F">
        <w:rPr>
          <w:color w:val="000000"/>
          <w:lang w:val="es-BO"/>
        </w:rPr>
        <w:t xml:space="preserve"> and </w:t>
      </w:r>
      <w:proofErr w:type="spellStart"/>
      <w:r w:rsidRPr="0075190F">
        <w:rPr>
          <w:color w:val="000000"/>
          <w:lang w:val="es-BO"/>
        </w:rPr>
        <w:t>Theory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V (pp. 294-312). Springer.</w:t>
      </w:r>
    </w:p>
    <w:p w14:paraId="40BB5877"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Davis, L. (1991). </w:t>
      </w:r>
      <w:proofErr w:type="spellStart"/>
      <w:r w:rsidRPr="0075190F">
        <w:rPr>
          <w:color w:val="000000"/>
          <w:lang w:val="es-BO"/>
        </w:rPr>
        <w:t>Handbook</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Algorithms</w:t>
      </w:r>
      <w:proofErr w:type="spellEnd"/>
      <w:r w:rsidRPr="0075190F">
        <w:rPr>
          <w:color w:val="000000"/>
          <w:lang w:val="es-BO"/>
        </w:rPr>
        <w:t xml:space="preserve">. Van </w:t>
      </w:r>
      <w:proofErr w:type="spellStart"/>
      <w:r w:rsidRPr="0075190F">
        <w:rPr>
          <w:color w:val="000000"/>
          <w:lang w:val="es-BO"/>
        </w:rPr>
        <w:t>Nostrand</w:t>
      </w:r>
      <w:proofErr w:type="spellEnd"/>
      <w:r w:rsidRPr="0075190F">
        <w:rPr>
          <w:color w:val="000000"/>
          <w:lang w:val="es-BO"/>
        </w:rPr>
        <w:t xml:space="preserve"> Reinhold.</w:t>
      </w:r>
    </w:p>
    <w:p w14:paraId="6E3D9948"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Deb</w:t>
      </w:r>
      <w:proofErr w:type="spellEnd"/>
      <w:r w:rsidRPr="0075190F">
        <w:rPr>
          <w:color w:val="000000"/>
          <w:lang w:val="es-BO"/>
        </w:rPr>
        <w:t xml:space="preserve">, K., </w:t>
      </w:r>
      <w:proofErr w:type="spellStart"/>
      <w:r w:rsidRPr="0075190F">
        <w:rPr>
          <w:color w:val="000000"/>
          <w:lang w:val="es-BO"/>
        </w:rPr>
        <w:t>Pratap</w:t>
      </w:r>
      <w:proofErr w:type="spellEnd"/>
      <w:r w:rsidRPr="0075190F">
        <w:rPr>
          <w:color w:val="000000"/>
          <w:lang w:val="es-BO"/>
        </w:rPr>
        <w:t xml:space="preserve">, A., Agarwal, S., &amp; </w:t>
      </w:r>
      <w:proofErr w:type="spellStart"/>
      <w:r w:rsidRPr="0075190F">
        <w:rPr>
          <w:color w:val="000000"/>
          <w:lang w:val="es-BO"/>
        </w:rPr>
        <w:t>Meyarivan</w:t>
      </w:r>
      <w:proofErr w:type="spellEnd"/>
      <w:r w:rsidRPr="0075190F">
        <w:rPr>
          <w:color w:val="000000"/>
          <w:lang w:val="es-BO"/>
        </w:rPr>
        <w:t xml:space="preserve">, T. A. M. T. (2002). A </w:t>
      </w:r>
      <w:proofErr w:type="spellStart"/>
      <w:r w:rsidRPr="0075190F">
        <w:rPr>
          <w:color w:val="000000"/>
          <w:lang w:val="es-BO"/>
        </w:rPr>
        <w:t>fast</w:t>
      </w:r>
      <w:proofErr w:type="spellEnd"/>
      <w:r w:rsidRPr="0075190F">
        <w:rPr>
          <w:color w:val="000000"/>
          <w:lang w:val="es-BO"/>
        </w:rPr>
        <w:t xml:space="preserve"> and </w:t>
      </w:r>
      <w:proofErr w:type="spellStart"/>
      <w:r w:rsidRPr="0075190F">
        <w:rPr>
          <w:color w:val="000000"/>
          <w:lang w:val="es-BO"/>
        </w:rPr>
        <w:t>elitist</w:t>
      </w:r>
      <w:proofErr w:type="spellEnd"/>
      <w:r w:rsidRPr="0075190F">
        <w:rPr>
          <w:color w:val="000000"/>
          <w:lang w:val="es-BO"/>
        </w:rPr>
        <w:t xml:space="preserve"> </w:t>
      </w:r>
      <w:proofErr w:type="spellStart"/>
      <w:r w:rsidRPr="0075190F">
        <w:rPr>
          <w:color w:val="000000"/>
          <w:lang w:val="es-BO"/>
        </w:rPr>
        <w:t>multiobjective</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NSGA-II. IEEE </w:t>
      </w:r>
      <w:proofErr w:type="spellStart"/>
      <w:r w:rsidRPr="0075190F">
        <w:rPr>
          <w:color w:val="000000"/>
          <w:lang w:val="es-BO"/>
        </w:rPr>
        <w:t>transactions</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computation</w:t>
      </w:r>
      <w:proofErr w:type="spellEnd"/>
      <w:r w:rsidRPr="0075190F">
        <w:rPr>
          <w:color w:val="000000"/>
          <w:lang w:val="es-BO"/>
        </w:rPr>
        <w:t>, 6(2), 182-197.</w:t>
      </w:r>
    </w:p>
    <w:p w14:paraId="4C2E4702"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Eiben</w:t>
      </w:r>
      <w:proofErr w:type="spellEnd"/>
      <w:r w:rsidRPr="0075190F">
        <w:rPr>
          <w:color w:val="000000"/>
          <w:lang w:val="es-BO"/>
        </w:rPr>
        <w:t xml:space="preserve">, A. E., </w:t>
      </w:r>
      <w:proofErr w:type="spellStart"/>
      <w:r w:rsidRPr="0075190F">
        <w:rPr>
          <w:color w:val="000000"/>
          <w:lang w:val="es-BO"/>
        </w:rPr>
        <w:t>Hinterding</w:t>
      </w:r>
      <w:proofErr w:type="spellEnd"/>
      <w:r w:rsidRPr="0075190F">
        <w:rPr>
          <w:color w:val="000000"/>
          <w:lang w:val="es-BO"/>
        </w:rPr>
        <w:t xml:space="preserve">, R., &amp; </w:t>
      </w:r>
      <w:proofErr w:type="spellStart"/>
      <w:r w:rsidRPr="0075190F">
        <w:rPr>
          <w:color w:val="000000"/>
          <w:lang w:val="es-BO"/>
        </w:rPr>
        <w:t>Michalewicz</w:t>
      </w:r>
      <w:proofErr w:type="spellEnd"/>
      <w:r w:rsidRPr="0075190F">
        <w:rPr>
          <w:color w:val="000000"/>
          <w:lang w:val="es-BO"/>
        </w:rPr>
        <w:t xml:space="preserve">, Z. (1999). </w:t>
      </w:r>
      <w:proofErr w:type="spellStart"/>
      <w:r w:rsidRPr="0075190F">
        <w:rPr>
          <w:color w:val="000000"/>
          <w:lang w:val="es-BO"/>
        </w:rPr>
        <w:t>Parameter</w:t>
      </w:r>
      <w:proofErr w:type="spellEnd"/>
      <w:r w:rsidRPr="0075190F">
        <w:rPr>
          <w:color w:val="000000"/>
          <w:lang w:val="es-BO"/>
        </w:rPr>
        <w:t xml:space="preserve"> control in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algorithms</w:t>
      </w:r>
      <w:proofErr w:type="spellEnd"/>
      <w:r w:rsidRPr="0075190F">
        <w:rPr>
          <w:color w:val="000000"/>
          <w:lang w:val="es-BO"/>
        </w:rPr>
        <w:t xml:space="preserve">. IEEE </w:t>
      </w:r>
      <w:proofErr w:type="spellStart"/>
      <w:r w:rsidRPr="0075190F">
        <w:rPr>
          <w:color w:val="000000"/>
          <w:lang w:val="es-BO"/>
        </w:rPr>
        <w:t>Transactions</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computation</w:t>
      </w:r>
      <w:proofErr w:type="spellEnd"/>
      <w:r w:rsidRPr="0075190F">
        <w:rPr>
          <w:color w:val="000000"/>
          <w:lang w:val="es-BO"/>
        </w:rPr>
        <w:t>, 3(2), 124-141.</w:t>
      </w:r>
    </w:p>
    <w:p w14:paraId="2666E847"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Erben</w:t>
      </w:r>
      <w:proofErr w:type="spellEnd"/>
      <w:r w:rsidRPr="0075190F">
        <w:rPr>
          <w:color w:val="000000"/>
          <w:lang w:val="es-BO"/>
        </w:rPr>
        <w:t xml:space="preserve">, W., &amp; </w:t>
      </w:r>
      <w:proofErr w:type="spellStart"/>
      <w:r w:rsidRPr="0075190F">
        <w:rPr>
          <w:color w:val="000000"/>
          <w:lang w:val="es-BO"/>
        </w:rPr>
        <w:t>Keppler</w:t>
      </w:r>
      <w:proofErr w:type="spellEnd"/>
      <w:r w:rsidRPr="0075190F">
        <w:rPr>
          <w:color w:val="000000"/>
          <w:lang w:val="es-BO"/>
        </w:rPr>
        <w:t xml:space="preserve">, J. (1996). A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w:t>
      </w:r>
      <w:proofErr w:type="spellStart"/>
      <w:r w:rsidRPr="0075190F">
        <w:rPr>
          <w:color w:val="000000"/>
          <w:lang w:val="es-BO"/>
        </w:rPr>
        <w:t>solving</w:t>
      </w:r>
      <w:proofErr w:type="spellEnd"/>
      <w:r w:rsidRPr="0075190F">
        <w:rPr>
          <w:color w:val="000000"/>
          <w:lang w:val="es-BO"/>
        </w:rPr>
        <w:t xml:space="preserve"> a </w:t>
      </w:r>
      <w:proofErr w:type="spellStart"/>
      <w:r w:rsidRPr="0075190F">
        <w:rPr>
          <w:color w:val="000000"/>
          <w:lang w:val="es-BO"/>
        </w:rPr>
        <w:t>weekly</w:t>
      </w:r>
      <w:proofErr w:type="spellEnd"/>
      <w:r w:rsidRPr="0075190F">
        <w:rPr>
          <w:color w:val="000000"/>
          <w:lang w:val="es-BO"/>
        </w:rPr>
        <w:t xml:space="preserve"> </w:t>
      </w:r>
      <w:proofErr w:type="spellStart"/>
      <w:r w:rsidRPr="0075190F">
        <w:rPr>
          <w:color w:val="000000"/>
          <w:lang w:val="es-BO"/>
        </w:rPr>
        <w:t>course-timetabling</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In </w:t>
      </w:r>
      <w:proofErr w:type="spellStart"/>
      <w:r w:rsidRPr="0075190F">
        <w:rPr>
          <w:color w:val="000000"/>
          <w:lang w:val="es-BO"/>
        </w:rPr>
        <w:t>Practice</w:t>
      </w:r>
      <w:proofErr w:type="spellEnd"/>
      <w:r w:rsidRPr="0075190F">
        <w:rPr>
          <w:color w:val="000000"/>
          <w:lang w:val="es-BO"/>
        </w:rPr>
        <w:t xml:space="preserve"> and </w:t>
      </w:r>
      <w:proofErr w:type="spellStart"/>
      <w:r w:rsidRPr="0075190F">
        <w:rPr>
          <w:color w:val="000000"/>
          <w:lang w:val="es-BO"/>
        </w:rPr>
        <w:t>Theory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(pp. 198-211). Springer.</w:t>
      </w:r>
    </w:p>
    <w:p w14:paraId="54E9A96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lastRenderedPageBreak/>
        <w:t xml:space="preserve">Goldberg, D. E. (1989).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Algorithms</w:t>
      </w:r>
      <w:proofErr w:type="spellEnd"/>
      <w:r w:rsidRPr="0075190F">
        <w:rPr>
          <w:color w:val="000000"/>
          <w:lang w:val="es-BO"/>
        </w:rPr>
        <w:t xml:space="preserve"> in </w:t>
      </w:r>
      <w:proofErr w:type="spellStart"/>
      <w:r w:rsidRPr="0075190F">
        <w:rPr>
          <w:color w:val="000000"/>
          <w:lang w:val="es-BO"/>
        </w:rPr>
        <w:t>Search</w:t>
      </w:r>
      <w:proofErr w:type="spellEnd"/>
      <w:r w:rsidRPr="0075190F">
        <w:rPr>
          <w:color w:val="000000"/>
          <w:lang w:val="es-BO"/>
        </w:rPr>
        <w:t xml:space="preserve">, </w:t>
      </w:r>
      <w:proofErr w:type="spellStart"/>
      <w:r w:rsidRPr="0075190F">
        <w:rPr>
          <w:color w:val="000000"/>
          <w:lang w:val="es-BO"/>
        </w:rPr>
        <w:t>Optimization</w:t>
      </w:r>
      <w:proofErr w:type="spellEnd"/>
      <w:r w:rsidRPr="0075190F">
        <w:rPr>
          <w:color w:val="000000"/>
          <w:lang w:val="es-BO"/>
        </w:rPr>
        <w:t xml:space="preserve">, and Machine </w:t>
      </w:r>
      <w:proofErr w:type="spellStart"/>
      <w:r w:rsidRPr="0075190F">
        <w:rPr>
          <w:color w:val="000000"/>
          <w:lang w:val="es-BO"/>
        </w:rPr>
        <w:t>Learning</w:t>
      </w:r>
      <w:proofErr w:type="spellEnd"/>
      <w:r w:rsidRPr="0075190F">
        <w:rPr>
          <w:color w:val="000000"/>
          <w:lang w:val="es-BO"/>
        </w:rPr>
        <w:t>. Addison-Wesley.</w:t>
      </w:r>
    </w:p>
    <w:p w14:paraId="2313FA48"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Holland</w:t>
      </w:r>
      <w:proofErr w:type="spellEnd"/>
      <w:r w:rsidRPr="0075190F">
        <w:rPr>
          <w:color w:val="000000"/>
          <w:lang w:val="es-BO"/>
        </w:rPr>
        <w:t xml:space="preserve">, J. H. (1975). </w:t>
      </w:r>
      <w:proofErr w:type="spellStart"/>
      <w:r w:rsidRPr="0075190F">
        <w:rPr>
          <w:color w:val="000000"/>
          <w:lang w:val="es-BO"/>
        </w:rPr>
        <w:t>Adaptation</w:t>
      </w:r>
      <w:proofErr w:type="spellEnd"/>
      <w:r w:rsidRPr="0075190F">
        <w:rPr>
          <w:color w:val="000000"/>
          <w:lang w:val="es-BO"/>
        </w:rPr>
        <w:t xml:space="preserve"> in Natural and Artificial </w:t>
      </w:r>
      <w:proofErr w:type="spellStart"/>
      <w:r w:rsidRPr="0075190F">
        <w:rPr>
          <w:color w:val="000000"/>
          <w:lang w:val="es-BO"/>
        </w:rPr>
        <w:t>Systems</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Michigan </w:t>
      </w:r>
      <w:proofErr w:type="spellStart"/>
      <w:r w:rsidRPr="0075190F">
        <w:rPr>
          <w:color w:val="000000"/>
          <w:lang w:val="es-BO"/>
        </w:rPr>
        <w:t>Press</w:t>
      </w:r>
      <w:proofErr w:type="spellEnd"/>
      <w:r w:rsidRPr="0075190F">
        <w:rPr>
          <w:color w:val="000000"/>
          <w:lang w:val="es-BO"/>
        </w:rPr>
        <w:t>.</w:t>
      </w:r>
    </w:p>
    <w:p w14:paraId="5075624A"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Lewis, R. (2008). A </w:t>
      </w:r>
      <w:proofErr w:type="spellStart"/>
      <w:r w:rsidRPr="0075190F">
        <w:rPr>
          <w:color w:val="000000"/>
          <w:lang w:val="es-BO"/>
        </w:rPr>
        <w:t>survey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metaheuristic-based</w:t>
      </w:r>
      <w:proofErr w:type="spellEnd"/>
      <w:r w:rsidRPr="0075190F">
        <w:rPr>
          <w:color w:val="000000"/>
          <w:lang w:val="es-BO"/>
        </w:rPr>
        <w:t xml:space="preserve"> </w:t>
      </w:r>
      <w:proofErr w:type="spellStart"/>
      <w:r w:rsidRPr="0075190F">
        <w:rPr>
          <w:color w:val="000000"/>
          <w:lang w:val="es-BO"/>
        </w:rPr>
        <w:t>techniques</w:t>
      </w:r>
      <w:proofErr w:type="spellEnd"/>
      <w:r w:rsidRPr="0075190F">
        <w:rPr>
          <w:color w:val="000000"/>
          <w:lang w:val="es-BO"/>
        </w:rPr>
        <w:t xml:space="preserve"> </w:t>
      </w:r>
      <w:proofErr w:type="spellStart"/>
      <w:r w:rsidRPr="0075190F">
        <w:rPr>
          <w:color w:val="000000"/>
          <w:lang w:val="es-BO"/>
        </w:rPr>
        <w:t>for</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problems</w:t>
      </w:r>
      <w:proofErr w:type="spellEnd"/>
      <w:r w:rsidRPr="0075190F">
        <w:rPr>
          <w:color w:val="000000"/>
          <w:lang w:val="es-BO"/>
        </w:rPr>
        <w:t xml:space="preserve">. OR </w:t>
      </w:r>
      <w:proofErr w:type="spellStart"/>
      <w:r w:rsidRPr="0075190F">
        <w:rPr>
          <w:color w:val="000000"/>
          <w:lang w:val="es-BO"/>
        </w:rPr>
        <w:t>Spectrum</w:t>
      </w:r>
      <w:proofErr w:type="spellEnd"/>
      <w:r w:rsidRPr="0075190F">
        <w:rPr>
          <w:color w:val="000000"/>
          <w:lang w:val="es-BO"/>
        </w:rPr>
        <w:t>, 30(1), 167-190.</w:t>
      </w:r>
    </w:p>
    <w:p w14:paraId="42488B5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Lewis, R., &amp; </w:t>
      </w:r>
      <w:proofErr w:type="spellStart"/>
      <w:r w:rsidRPr="0075190F">
        <w:rPr>
          <w:color w:val="000000"/>
          <w:lang w:val="es-BO"/>
        </w:rPr>
        <w:t>Paechter</w:t>
      </w:r>
      <w:proofErr w:type="spellEnd"/>
      <w:r w:rsidRPr="0075190F">
        <w:rPr>
          <w:color w:val="000000"/>
          <w:lang w:val="es-BO"/>
        </w:rPr>
        <w:t xml:space="preserve">, B. (2005). </w:t>
      </w:r>
      <w:proofErr w:type="spellStart"/>
      <w:r w:rsidRPr="0075190F">
        <w:rPr>
          <w:color w:val="000000"/>
          <w:lang w:val="es-BO"/>
        </w:rPr>
        <w:t>Application</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grouping</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w:t>
      </w:r>
      <w:proofErr w:type="spellStart"/>
      <w:r w:rsidRPr="0075190F">
        <w:rPr>
          <w:color w:val="000000"/>
          <w:lang w:val="es-BO"/>
        </w:rPr>
        <w:t>to</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course</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In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Computation</w:t>
      </w:r>
      <w:proofErr w:type="spellEnd"/>
      <w:r w:rsidRPr="0075190F">
        <w:rPr>
          <w:color w:val="000000"/>
          <w:lang w:val="es-BO"/>
        </w:rPr>
        <w:t xml:space="preserve"> in </w:t>
      </w:r>
      <w:proofErr w:type="spellStart"/>
      <w:r w:rsidRPr="0075190F">
        <w:rPr>
          <w:color w:val="000000"/>
          <w:lang w:val="es-BO"/>
        </w:rPr>
        <w:t>Combinatorial</w:t>
      </w:r>
      <w:proofErr w:type="spellEnd"/>
      <w:r w:rsidRPr="0075190F">
        <w:rPr>
          <w:color w:val="000000"/>
          <w:lang w:val="es-BO"/>
        </w:rPr>
        <w:t xml:space="preserve"> </w:t>
      </w:r>
      <w:proofErr w:type="spellStart"/>
      <w:r w:rsidRPr="0075190F">
        <w:rPr>
          <w:color w:val="000000"/>
          <w:lang w:val="es-BO"/>
        </w:rPr>
        <w:t>Optimization</w:t>
      </w:r>
      <w:proofErr w:type="spellEnd"/>
      <w:r w:rsidRPr="0075190F">
        <w:rPr>
          <w:color w:val="000000"/>
          <w:lang w:val="es-BO"/>
        </w:rPr>
        <w:t xml:space="preserve"> (pp. 144-153). Springer.</w:t>
      </w:r>
    </w:p>
    <w:p w14:paraId="7415ABD7"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McCollum</w:t>
      </w:r>
      <w:proofErr w:type="spellEnd"/>
      <w:r w:rsidRPr="0075190F">
        <w:rPr>
          <w:color w:val="000000"/>
          <w:lang w:val="es-BO"/>
        </w:rPr>
        <w:t xml:space="preserve">, B., </w:t>
      </w:r>
      <w:proofErr w:type="spellStart"/>
      <w:r w:rsidRPr="0075190F">
        <w:rPr>
          <w:color w:val="000000"/>
          <w:lang w:val="es-BO"/>
        </w:rPr>
        <w:t>Schaerf</w:t>
      </w:r>
      <w:proofErr w:type="spellEnd"/>
      <w:r w:rsidRPr="0075190F">
        <w:rPr>
          <w:color w:val="000000"/>
          <w:lang w:val="es-BO"/>
        </w:rPr>
        <w:t xml:space="preserve">, A., </w:t>
      </w:r>
      <w:proofErr w:type="spellStart"/>
      <w:r w:rsidRPr="0075190F">
        <w:rPr>
          <w:color w:val="000000"/>
          <w:lang w:val="es-BO"/>
        </w:rPr>
        <w:t>Paechter</w:t>
      </w:r>
      <w:proofErr w:type="spellEnd"/>
      <w:r w:rsidRPr="0075190F">
        <w:rPr>
          <w:color w:val="000000"/>
          <w:lang w:val="es-BO"/>
        </w:rPr>
        <w:t xml:space="preserve">, B., </w:t>
      </w:r>
      <w:proofErr w:type="spellStart"/>
      <w:r w:rsidRPr="0075190F">
        <w:rPr>
          <w:color w:val="000000"/>
          <w:lang w:val="es-BO"/>
        </w:rPr>
        <w:t>McMullan</w:t>
      </w:r>
      <w:proofErr w:type="spellEnd"/>
      <w:r w:rsidRPr="0075190F">
        <w:rPr>
          <w:color w:val="000000"/>
          <w:lang w:val="es-BO"/>
        </w:rPr>
        <w:t xml:space="preserve">, P., Lewis, R., Parkes, A. J., &amp; </w:t>
      </w:r>
      <w:proofErr w:type="spellStart"/>
      <w:r w:rsidRPr="0075190F">
        <w:rPr>
          <w:color w:val="000000"/>
          <w:lang w:val="es-BO"/>
        </w:rPr>
        <w:t>Burke</w:t>
      </w:r>
      <w:proofErr w:type="spellEnd"/>
      <w:r w:rsidRPr="0075190F">
        <w:rPr>
          <w:color w:val="000000"/>
          <w:lang w:val="es-BO"/>
        </w:rPr>
        <w:t xml:space="preserve">, E. K. (2008). </w:t>
      </w:r>
      <w:proofErr w:type="spellStart"/>
      <w:r w:rsidRPr="0075190F">
        <w:rPr>
          <w:color w:val="000000"/>
          <w:lang w:val="es-BO"/>
        </w:rPr>
        <w:t>Setting</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research</w:t>
      </w:r>
      <w:proofErr w:type="spellEnd"/>
      <w:r w:rsidRPr="0075190F">
        <w:rPr>
          <w:color w:val="000000"/>
          <w:lang w:val="es-BO"/>
        </w:rPr>
        <w:t xml:space="preserve"> agenda in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second</w:t>
      </w:r>
      <w:proofErr w:type="spellEnd"/>
      <w:r w:rsidRPr="0075190F">
        <w:rPr>
          <w:color w:val="000000"/>
          <w:lang w:val="es-BO"/>
        </w:rPr>
        <w:t xml:space="preserve"> </w:t>
      </w:r>
      <w:proofErr w:type="spellStart"/>
      <w:r w:rsidRPr="0075190F">
        <w:rPr>
          <w:color w:val="000000"/>
          <w:lang w:val="es-BO"/>
        </w:rPr>
        <w:t>international</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competition</w:t>
      </w:r>
      <w:proofErr w:type="spellEnd"/>
      <w:r w:rsidRPr="0075190F">
        <w:rPr>
          <w:color w:val="000000"/>
          <w:lang w:val="es-BO"/>
        </w:rPr>
        <w:t xml:space="preserve">. INFORMS </w:t>
      </w:r>
      <w:proofErr w:type="spellStart"/>
      <w:r w:rsidRPr="0075190F">
        <w:rPr>
          <w:color w:val="000000"/>
          <w:lang w:val="es-BO"/>
        </w:rPr>
        <w:t>Journal</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Computing, 22(1), 120-130.</w:t>
      </w:r>
    </w:p>
    <w:p w14:paraId="7E6E5C40"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Mitchell, M. (1996). </w:t>
      </w:r>
      <w:proofErr w:type="spellStart"/>
      <w:r w:rsidRPr="0075190F">
        <w:rPr>
          <w:color w:val="000000"/>
          <w:lang w:val="es-BO"/>
        </w:rPr>
        <w:t>An</w:t>
      </w:r>
      <w:proofErr w:type="spellEnd"/>
      <w:r w:rsidRPr="0075190F">
        <w:rPr>
          <w:color w:val="000000"/>
          <w:lang w:val="es-BO"/>
        </w:rPr>
        <w:t xml:space="preserve"> </w:t>
      </w:r>
      <w:proofErr w:type="spellStart"/>
      <w:r w:rsidRPr="0075190F">
        <w:rPr>
          <w:color w:val="000000"/>
          <w:lang w:val="es-BO"/>
        </w:rPr>
        <w:t>Introduction</w:t>
      </w:r>
      <w:proofErr w:type="spellEnd"/>
      <w:r w:rsidRPr="0075190F">
        <w:rPr>
          <w:color w:val="000000"/>
          <w:lang w:val="es-BO"/>
        </w:rPr>
        <w:t xml:space="preserve"> </w:t>
      </w:r>
      <w:proofErr w:type="spellStart"/>
      <w:r w:rsidRPr="0075190F">
        <w:rPr>
          <w:color w:val="000000"/>
          <w:lang w:val="es-BO"/>
        </w:rPr>
        <w:t>to</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Algorithms</w:t>
      </w:r>
      <w:proofErr w:type="spellEnd"/>
      <w:r w:rsidRPr="0075190F">
        <w:rPr>
          <w:color w:val="000000"/>
          <w:lang w:val="es-BO"/>
        </w:rPr>
        <w:t xml:space="preserve">. MIT </w:t>
      </w:r>
      <w:proofErr w:type="spellStart"/>
      <w:r w:rsidRPr="0075190F">
        <w:rPr>
          <w:color w:val="000000"/>
          <w:lang w:val="es-BO"/>
        </w:rPr>
        <w:t>Press</w:t>
      </w:r>
      <w:proofErr w:type="spellEnd"/>
      <w:r w:rsidRPr="0075190F">
        <w:rPr>
          <w:color w:val="000000"/>
          <w:lang w:val="es-BO"/>
        </w:rPr>
        <w:t>.</w:t>
      </w:r>
    </w:p>
    <w:p w14:paraId="6AD5FAE8"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Ross, P., </w:t>
      </w:r>
      <w:proofErr w:type="spellStart"/>
      <w:r w:rsidRPr="0075190F">
        <w:rPr>
          <w:color w:val="000000"/>
          <w:lang w:val="es-BO"/>
        </w:rPr>
        <w:t>Corne</w:t>
      </w:r>
      <w:proofErr w:type="spellEnd"/>
      <w:r w:rsidRPr="0075190F">
        <w:rPr>
          <w:color w:val="000000"/>
          <w:lang w:val="es-BO"/>
        </w:rPr>
        <w:t xml:space="preserve">, D., &amp; </w:t>
      </w:r>
      <w:proofErr w:type="spellStart"/>
      <w:r w:rsidRPr="0075190F">
        <w:rPr>
          <w:color w:val="000000"/>
          <w:lang w:val="es-BO"/>
        </w:rPr>
        <w:t>Fang</w:t>
      </w:r>
      <w:proofErr w:type="spellEnd"/>
      <w:r w:rsidRPr="0075190F">
        <w:rPr>
          <w:color w:val="000000"/>
          <w:lang w:val="es-BO"/>
        </w:rPr>
        <w:t xml:space="preserve">, H. L. (1994). </w:t>
      </w:r>
      <w:proofErr w:type="spellStart"/>
      <w:r w:rsidRPr="0075190F">
        <w:rPr>
          <w:color w:val="000000"/>
          <w:lang w:val="es-BO"/>
        </w:rPr>
        <w:t>Improving</w:t>
      </w:r>
      <w:proofErr w:type="spellEnd"/>
      <w:r w:rsidRPr="0075190F">
        <w:rPr>
          <w:color w:val="000000"/>
          <w:lang w:val="es-BO"/>
        </w:rPr>
        <w:t xml:space="preserve"> </w:t>
      </w:r>
      <w:proofErr w:type="spellStart"/>
      <w:r w:rsidRPr="0075190F">
        <w:rPr>
          <w:color w:val="000000"/>
          <w:lang w:val="es-BO"/>
        </w:rPr>
        <w:t>evolutionary</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with</w:t>
      </w:r>
      <w:proofErr w:type="spellEnd"/>
      <w:r w:rsidRPr="0075190F">
        <w:rPr>
          <w:color w:val="000000"/>
          <w:lang w:val="es-BO"/>
        </w:rPr>
        <w:t xml:space="preserve"> delta </w:t>
      </w:r>
      <w:proofErr w:type="spellStart"/>
      <w:r w:rsidRPr="0075190F">
        <w:rPr>
          <w:color w:val="000000"/>
          <w:lang w:val="es-BO"/>
        </w:rPr>
        <w:t>evaluation</w:t>
      </w:r>
      <w:proofErr w:type="spellEnd"/>
      <w:r w:rsidRPr="0075190F">
        <w:rPr>
          <w:color w:val="000000"/>
          <w:lang w:val="es-BO"/>
        </w:rPr>
        <w:t xml:space="preserve"> and </w:t>
      </w:r>
      <w:proofErr w:type="spellStart"/>
      <w:r w:rsidRPr="0075190F">
        <w:rPr>
          <w:color w:val="000000"/>
          <w:lang w:val="es-BO"/>
        </w:rPr>
        <w:t>directed</w:t>
      </w:r>
      <w:proofErr w:type="spellEnd"/>
      <w:r w:rsidRPr="0075190F">
        <w:rPr>
          <w:color w:val="000000"/>
          <w:lang w:val="es-BO"/>
        </w:rPr>
        <w:t xml:space="preserve"> </w:t>
      </w:r>
      <w:proofErr w:type="spellStart"/>
      <w:r w:rsidRPr="0075190F">
        <w:rPr>
          <w:color w:val="000000"/>
          <w:lang w:val="es-BO"/>
        </w:rPr>
        <w:t>mutation</w:t>
      </w:r>
      <w:proofErr w:type="spellEnd"/>
      <w:r w:rsidRPr="0075190F">
        <w:rPr>
          <w:color w:val="000000"/>
          <w:lang w:val="es-BO"/>
        </w:rPr>
        <w:t xml:space="preserve">. In International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Parallel</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w:t>
      </w:r>
      <w:proofErr w:type="spellStart"/>
      <w:r w:rsidRPr="0075190F">
        <w:rPr>
          <w:color w:val="000000"/>
          <w:lang w:val="es-BO"/>
        </w:rPr>
        <w:t>Solving</w:t>
      </w:r>
      <w:proofErr w:type="spellEnd"/>
      <w:r w:rsidRPr="0075190F">
        <w:rPr>
          <w:color w:val="000000"/>
          <w:lang w:val="es-BO"/>
        </w:rPr>
        <w:t xml:space="preserve"> </w:t>
      </w:r>
      <w:proofErr w:type="spellStart"/>
      <w:r w:rsidRPr="0075190F">
        <w:rPr>
          <w:color w:val="000000"/>
          <w:lang w:val="es-BO"/>
        </w:rPr>
        <w:t>from</w:t>
      </w:r>
      <w:proofErr w:type="spellEnd"/>
      <w:r w:rsidRPr="0075190F">
        <w:rPr>
          <w:color w:val="000000"/>
          <w:lang w:val="es-BO"/>
        </w:rPr>
        <w:t xml:space="preserve"> </w:t>
      </w:r>
      <w:proofErr w:type="spellStart"/>
      <w:r w:rsidRPr="0075190F">
        <w:rPr>
          <w:color w:val="000000"/>
          <w:lang w:val="es-BO"/>
        </w:rPr>
        <w:t>Nature</w:t>
      </w:r>
      <w:proofErr w:type="spellEnd"/>
      <w:r w:rsidRPr="0075190F">
        <w:rPr>
          <w:color w:val="000000"/>
          <w:lang w:val="es-BO"/>
        </w:rPr>
        <w:t xml:space="preserve"> (pp. 556-565). Springer.</w:t>
      </w:r>
    </w:p>
    <w:p w14:paraId="2E0799A2" w14:textId="77777777" w:rsidR="0075190F" w:rsidRPr="0075190F" w:rsidRDefault="0075190F" w:rsidP="0075190F">
      <w:pPr>
        <w:pBdr>
          <w:top w:val="nil"/>
          <w:left w:val="nil"/>
          <w:bottom w:val="nil"/>
          <w:right w:val="nil"/>
          <w:between w:val="nil"/>
        </w:pBdr>
        <w:ind w:left="720" w:hanging="720"/>
        <w:rPr>
          <w:color w:val="000000"/>
          <w:lang w:val="es-BO"/>
        </w:rPr>
      </w:pPr>
      <w:r w:rsidRPr="0075190F">
        <w:rPr>
          <w:color w:val="000000"/>
          <w:lang w:val="es-BO"/>
        </w:rPr>
        <w:t xml:space="preserve">Rossi-Doria, O., </w:t>
      </w:r>
      <w:proofErr w:type="spellStart"/>
      <w:r w:rsidRPr="0075190F">
        <w:rPr>
          <w:color w:val="000000"/>
          <w:lang w:val="es-BO"/>
        </w:rPr>
        <w:t>Sampels</w:t>
      </w:r>
      <w:proofErr w:type="spellEnd"/>
      <w:r w:rsidRPr="0075190F">
        <w:rPr>
          <w:color w:val="000000"/>
          <w:lang w:val="es-BO"/>
        </w:rPr>
        <w:t xml:space="preserve">, M., </w:t>
      </w:r>
      <w:proofErr w:type="spellStart"/>
      <w:r w:rsidRPr="0075190F">
        <w:rPr>
          <w:color w:val="000000"/>
          <w:lang w:val="es-BO"/>
        </w:rPr>
        <w:t>Birattari</w:t>
      </w:r>
      <w:proofErr w:type="spellEnd"/>
      <w:r w:rsidRPr="0075190F">
        <w:rPr>
          <w:color w:val="000000"/>
          <w:lang w:val="es-BO"/>
        </w:rPr>
        <w:t xml:space="preserve">, M., </w:t>
      </w:r>
      <w:proofErr w:type="spellStart"/>
      <w:r w:rsidRPr="0075190F">
        <w:rPr>
          <w:color w:val="000000"/>
          <w:lang w:val="es-BO"/>
        </w:rPr>
        <w:t>Chiarandini</w:t>
      </w:r>
      <w:proofErr w:type="spellEnd"/>
      <w:r w:rsidRPr="0075190F">
        <w:rPr>
          <w:color w:val="000000"/>
          <w:lang w:val="es-BO"/>
        </w:rPr>
        <w:t xml:space="preserve">, M., </w:t>
      </w:r>
      <w:proofErr w:type="spellStart"/>
      <w:r w:rsidRPr="0075190F">
        <w:rPr>
          <w:color w:val="000000"/>
          <w:lang w:val="es-BO"/>
        </w:rPr>
        <w:t>Dorigo</w:t>
      </w:r>
      <w:proofErr w:type="spellEnd"/>
      <w:r w:rsidRPr="0075190F">
        <w:rPr>
          <w:color w:val="000000"/>
          <w:lang w:val="es-BO"/>
        </w:rPr>
        <w:t xml:space="preserve">, M., </w:t>
      </w:r>
      <w:proofErr w:type="spellStart"/>
      <w:r w:rsidRPr="0075190F">
        <w:rPr>
          <w:color w:val="000000"/>
          <w:lang w:val="es-BO"/>
        </w:rPr>
        <w:t>Gambardella</w:t>
      </w:r>
      <w:proofErr w:type="spellEnd"/>
      <w:r w:rsidRPr="0075190F">
        <w:rPr>
          <w:color w:val="000000"/>
          <w:lang w:val="es-BO"/>
        </w:rPr>
        <w:t xml:space="preserve">, L. M., ... &amp; </w:t>
      </w:r>
      <w:proofErr w:type="spellStart"/>
      <w:r w:rsidRPr="0075190F">
        <w:rPr>
          <w:color w:val="000000"/>
          <w:lang w:val="es-BO"/>
        </w:rPr>
        <w:t>Stützle</w:t>
      </w:r>
      <w:proofErr w:type="spellEnd"/>
      <w:r w:rsidRPr="0075190F">
        <w:rPr>
          <w:color w:val="000000"/>
          <w:lang w:val="es-BO"/>
        </w:rPr>
        <w:t xml:space="preserve">, T. (2003). A </w:t>
      </w:r>
      <w:proofErr w:type="spellStart"/>
      <w:r w:rsidRPr="0075190F">
        <w:rPr>
          <w:color w:val="000000"/>
          <w:lang w:val="es-BO"/>
        </w:rPr>
        <w:t>comparison</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performance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different</w:t>
      </w:r>
      <w:proofErr w:type="spellEnd"/>
      <w:r w:rsidRPr="0075190F">
        <w:rPr>
          <w:color w:val="000000"/>
          <w:lang w:val="es-BO"/>
        </w:rPr>
        <w:t xml:space="preserve"> </w:t>
      </w:r>
      <w:proofErr w:type="spellStart"/>
      <w:r w:rsidRPr="0075190F">
        <w:rPr>
          <w:color w:val="000000"/>
          <w:lang w:val="es-BO"/>
        </w:rPr>
        <w:t>metaheuristics</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w:t>
      </w:r>
      <w:proofErr w:type="spellStart"/>
      <w:r w:rsidRPr="0075190F">
        <w:rPr>
          <w:color w:val="000000"/>
          <w:lang w:val="es-BO"/>
        </w:rPr>
        <w:t>the</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problem</w:t>
      </w:r>
      <w:proofErr w:type="spellEnd"/>
      <w:r w:rsidRPr="0075190F">
        <w:rPr>
          <w:color w:val="000000"/>
          <w:lang w:val="es-BO"/>
        </w:rPr>
        <w:t xml:space="preserve">. In </w:t>
      </w:r>
      <w:proofErr w:type="spellStart"/>
      <w:r w:rsidRPr="0075190F">
        <w:rPr>
          <w:color w:val="000000"/>
          <w:lang w:val="es-BO"/>
        </w:rPr>
        <w:t>Practice</w:t>
      </w:r>
      <w:proofErr w:type="spellEnd"/>
      <w:r w:rsidRPr="0075190F">
        <w:rPr>
          <w:color w:val="000000"/>
          <w:lang w:val="es-BO"/>
        </w:rPr>
        <w:t xml:space="preserve"> and </w:t>
      </w:r>
      <w:proofErr w:type="spellStart"/>
      <w:r w:rsidRPr="0075190F">
        <w:rPr>
          <w:color w:val="000000"/>
          <w:lang w:val="es-BO"/>
        </w:rPr>
        <w:t>Theory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IV (pp. 329-351). Springer.</w:t>
      </w:r>
    </w:p>
    <w:p w14:paraId="749D9F5C"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Rudová</w:t>
      </w:r>
      <w:proofErr w:type="spellEnd"/>
      <w:r w:rsidRPr="0075190F">
        <w:rPr>
          <w:color w:val="000000"/>
          <w:lang w:val="es-BO"/>
        </w:rPr>
        <w:t xml:space="preserve">, H., Müller, T., &amp; Murray, K. (2016). </w:t>
      </w:r>
      <w:proofErr w:type="spellStart"/>
      <w:r w:rsidRPr="0075190F">
        <w:rPr>
          <w:color w:val="000000"/>
          <w:lang w:val="es-BO"/>
        </w:rPr>
        <w:t>Complex</w:t>
      </w:r>
      <w:proofErr w:type="spellEnd"/>
      <w:r w:rsidRPr="0075190F">
        <w:rPr>
          <w:color w:val="000000"/>
          <w:lang w:val="es-BO"/>
        </w:rPr>
        <w:t xml:space="preserve"> </w:t>
      </w:r>
      <w:proofErr w:type="spellStart"/>
      <w:r w:rsidRPr="0075190F">
        <w:rPr>
          <w:color w:val="000000"/>
          <w:lang w:val="es-BO"/>
        </w:rPr>
        <w:t>university</w:t>
      </w:r>
      <w:proofErr w:type="spellEnd"/>
      <w:r w:rsidRPr="0075190F">
        <w:rPr>
          <w:color w:val="000000"/>
          <w:lang w:val="es-BO"/>
        </w:rPr>
        <w:t xml:space="preserve"> </w:t>
      </w:r>
      <w:proofErr w:type="spellStart"/>
      <w:r w:rsidRPr="0075190F">
        <w:rPr>
          <w:color w:val="000000"/>
          <w:lang w:val="es-BO"/>
        </w:rPr>
        <w:t>course</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w:t>
      </w:r>
      <w:proofErr w:type="spellStart"/>
      <w:r w:rsidRPr="0075190F">
        <w:rPr>
          <w:color w:val="000000"/>
          <w:lang w:val="es-BO"/>
        </w:rPr>
        <w:t>Journal</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Scheduling</w:t>
      </w:r>
      <w:proofErr w:type="spellEnd"/>
      <w:r w:rsidRPr="0075190F">
        <w:rPr>
          <w:color w:val="000000"/>
          <w:lang w:val="es-BO"/>
        </w:rPr>
        <w:t>, 19(3), 187-207.</w:t>
      </w:r>
    </w:p>
    <w:p w14:paraId="5DF77F83"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Schaerf</w:t>
      </w:r>
      <w:proofErr w:type="spellEnd"/>
      <w:r w:rsidRPr="0075190F">
        <w:rPr>
          <w:color w:val="000000"/>
          <w:lang w:val="es-BO"/>
        </w:rPr>
        <w:t xml:space="preserve">, A. (1999). A </w:t>
      </w:r>
      <w:proofErr w:type="spellStart"/>
      <w:r w:rsidRPr="0075190F">
        <w:rPr>
          <w:color w:val="000000"/>
          <w:lang w:val="es-BO"/>
        </w:rPr>
        <w:t>survey</w:t>
      </w:r>
      <w:proofErr w:type="spellEnd"/>
      <w:r w:rsidRPr="0075190F">
        <w:rPr>
          <w:color w:val="000000"/>
          <w:lang w:val="es-BO"/>
        </w:rPr>
        <w:t xml:space="preserve"> </w:t>
      </w:r>
      <w:proofErr w:type="spellStart"/>
      <w:r w:rsidRPr="0075190F">
        <w:rPr>
          <w:color w:val="000000"/>
          <w:lang w:val="es-BO"/>
        </w:rPr>
        <w:t>of</w:t>
      </w:r>
      <w:proofErr w:type="spellEnd"/>
      <w:r w:rsidRPr="0075190F">
        <w:rPr>
          <w:color w:val="000000"/>
          <w:lang w:val="es-BO"/>
        </w:rPr>
        <w:t xml:space="preserve"> </w:t>
      </w:r>
      <w:proofErr w:type="spellStart"/>
      <w:r w:rsidRPr="0075190F">
        <w:rPr>
          <w:color w:val="000000"/>
          <w:lang w:val="es-BO"/>
        </w:rPr>
        <w:t>automated</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Artificial </w:t>
      </w:r>
      <w:proofErr w:type="spellStart"/>
      <w:r w:rsidRPr="0075190F">
        <w:rPr>
          <w:color w:val="000000"/>
          <w:lang w:val="es-BO"/>
        </w:rPr>
        <w:t>Intelligence</w:t>
      </w:r>
      <w:proofErr w:type="spellEnd"/>
      <w:r w:rsidRPr="0075190F">
        <w:rPr>
          <w:color w:val="000000"/>
          <w:lang w:val="es-BO"/>
        </w:rPr>
        <w:t xml:space="preserve"> </w:t>
      </w:r>
      <w:proofErr w:type="spellStart"/>
      <w:r w:rsidRPr="0075190F">
        <w:rPr>
          <w:color w:val="000000"/>
          <w:lang w:val="es-BO"/>
        </w:rPr>
        <w:t>Review</w:t>
      </w:r>
      <w:proofErr w:type="spellEnd"/>
      <w:r w:rsidRPr="0075190F">
        <w:rPr>
          <w:color w:val="000000"/>
          <w:lang w:val="es-BO"/>
        </w:rPr>
        <w:t>, 13(2), 87-127.</w:t>
      </w:r>
    </w:p>
    <w:p w14:paraId="7AE39E6D"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Tripathy</w:t>
      </w:r>
      <w:proofErr w:type="spellEnd"/>
      <w:r w:rsidRPr="0075190F">
        <w:rPr>
          <w:color w:val="000000"/>
          <w:lang w:val="es-BO"/>
        </w:rPr>
        <w:t xml:space="preserve">, A. (1984). </w:t>
      </w:r>
      <w:proofErr w:type="spellStart"/>
      <w:r w:rsidRPr="0075190F">
        <w:rPr>
          <w:color w:val="000000"/>
          <w:lang w:val="es-BO"/>
        </w:rPr>
        <w:t>School</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—a case in </w:t>
      </w:r>
      <w:proofErr w:type="spellStart"/>
      <w:r w:rsidRPr="0075190F">
        <w:rPr>
          <w:color w:val="000000"/>
          <w:lang w:val="es-BO"/>
        </w:rPr>
        <w:t>large</w:t>
      </w:r>
      <w:proofErr w:type="spellEnd"/>
      <w:r w:rsidRPr="0075190F">
        <w:rPr>
          <w:color w:val="000000"/>
          <w:lang w:val="es-BO"/>
        </w:rPr>
        <w:t xml:space="preserve"> </w:t>
      </w:r>
      <w:proofErr w:type="spellStart"/>
      <w:r w:rsidRPr="0075190F">
        <w:rPr>
          <w:color w:val="000000"/>
          <w:lang w:val="es-BO"/>
        </w:rPr>
        <w:t>binary</w:t>
      </w:r>
      <w:proofErr w:type="spellEnd"/>
      <w:r w:rsidRPr="0075190F">
        <w:rPr>
          <w:color w:val="000000"/>
          <w:lang w:val="es-BO"/>
        </w:rPr>
        <w:t xml:space="preserve"> </w:t>
      </w:r>
      <w:proofErr w:type="spellStart"/>
      <w:r w:rsidRPr="0075190F">
        <w:rPr>
          <w:color w:val="000000"/>
          <w:lang w:val="es-BO"/>
        </w:rPr>
        <w:t>integer</w:t>
      </w:r>
      <w:proofErr w:type="spellEnd"/>
      <w:r w:rsidRPr="0075190F">
        <w:rPr>
          <w:color w:val="000000"/>
          <w:lang w:val="es-BO"/>
        </w:rPr>
        <w:t xml:space="preserve"> linear </w:t>
      </w:r>
      <w:proofErr w:type="spellStart"/>
      <w:r w:rsidRPr="0075190F">
        <w:rPr>
          <w:color w:val="000000"/>
          <w:lang w:val="es-BO"/>
        </w:rPr>
        <w:t>programming</w:t>
      </w:r>
      <w:proofErr w:type="spellEnd"/>
      <w:r w:rsidRPr="0075190F">
        <w:rPr>
          <w:color w:val="000000"/>
          <w:lang w:val="es-BO"/>
        </w:rPr>
        <w:t xml:space="preserve">. Management </w:t>
      </w:r>
      <w:proofErr w:type="spellStart"/>
      <w:r w:rsidRPr="0075190F">
        <w:rPr>
          <w:color w:val="000000"/>
          <w:lang w:val="es-BO"/>
        </w:rPr>
        <w:t>Science</w:t>
      </w:r>
      <w:proofErr w:type="spellEnd"/>
      <w:r w:rsidRPr="0075190F">
        <w:rPr>
          <w:color w:val="000000"/>
          <w:lang w:val="es-BO"/>
        </w:rPr>
        <w:t>,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proofErr w:type="spellStart"/>
      <w:r w:rsidRPr="0075190F">
        <w:rPr>
          <w:color w:val="000000"/>
          <w:lang w:val="es-BO"/>
        </w:rPr>
        <w:t>Wilke</w:t>
      </w:r>
      <w:proofErr w:type="spellEnd"/>
      <w:r w:rsidRPr="0075190F">
        <w:rPr>
          <w:color w:val="000000"/>
          <w:lang w:val="es-BO"/>
        </w:rPr>
        <w:t xml:space="preserve">, P., </w:t>
      </w:r>
      <w:proofErr w:type="spellStart"/>
      <w:r w:rsidRPr="0075190F">
        <w:rPr>
          <w:color w:val="000000"/>
          <w:lang w:val="es-BO"/>
        </w:rPr>
        <w:t>Gröbner</w:t>
      </w:r>
      <w:proofErr w:type="spellEnd"/>
      <w:r w:rsidRPr="0075190F">
        <w:rPr>
          <w:color w:val="000000"/>
          <w:lang w:val="es-BO"/>
        </w:rPr>
        <w:t xml:space="preserve">, M., &amp; Oster, N. (2002). A </w:t>
      </w:r>
      <w:proofErr w:type="spellStart"/>
      <w:r w:rsidRPr="0075190F">
        <w:rPr>
          <w:color w:val="000000"/>
          <w:lang w:val="es-BO"/>
        </w:rPr>
        <w:t>hybrid</w:t>
      </w:r>
      <w:proofErr w:type="spellEnd"/>
      <w:r w:rsidRPr="0075190F">
        <w:rPr>
          <w:color w:val="000000"/>
          <w:lang w:val="es-BO"/>
        </w:rPr>
        <w:t xml:space="preserve"> </w:t>
      </w:r>
      <w:proofErr w:type="spellStart"/>
      <w:r w:rsidRPr="0075190F">
        <w:rPr>
          <w:color w:val="000000"/>
          <w:lang w:val="es-BO"/>
        </w:rPr>
        <w:t>genetic</w:t>
      </w:r>
      <w:proofErr w:type="spellEnd"/>
      <w:r w:rsidRPr="0075190F">
        <w:rPr>
          <w:color w:val="000000"/>
          <w:lang w:val="es-BO"/>
        </w:rPr>
        <w:t xml:space="preserve"> </w:t>
      </w:r>
      <w:proofErr w:type="spellStart"/>
      <w:r w:rsidRPr="0075190F">
        <w:rPr>
          <w:color w:val="000000"/>
          <w:lang w:val="es-BO"/>
        </w:rPr>
        <w:t>algorithm</w:t>
      </w:r>
      <w:proofErr w:type="spellEnd"/>
      <w:r w:rsidRPr="0075190F">
        <w:rPr>
          <w:color w:val="000000"/>
          <w:lang w:val="es-BO"/>
        </w:rPr>
        <w:t xml:space="preserve"> </w:t>
      </w:r>
      <w:proofErr w:type="spellStart"/>
      <w:r w:rsidRPr="0075190F">
        <w:rPr>
          <w:color w:val="000000"/>
          <w:lang w:val="es-BO"/>
        </w:rPr>
        <w:t>for</w:t>
      </w:r>
      <w:proofErr w:type="spellEnd"/>
      <w:r w:rsidRPr="0075190F">
        <w:rPr>
          <w:color w:val="000000"/>
          <w:lang w:val="es-BO"/>
        </w:rPr>
        <w:t xml:space="preserve"> </w:t>
      </w:r>
      <w:proofErr w:type="spellStart"/>
      <w:r w:rsidRPr="0075190F">
        <w:rPr>
          <w:color w:val="000000"/>
          <w:lang w:val="es-BO"/>
        </w:rPr>
        <w:t>school</w:t>
      </w:r>
      <w:proofErr w:type="spellEnd"/>
      <w:r w:rsidRPr="0075190F">
        <w:rPr>
          <w:color w:val="000000"/>
          <w:lang w:val="es-BO"/>
        </w:rPr>
        <w:t xml:space="preserve"> </w:t>
      </w:r>
      <w:proofErr w:type="spellStart"/>
      <w:r w:rsidRPr="0075190F">
        <w:rPr>
          <w:color w:val="000000"/>
          <w:lang w:val="es-BO"/>
        </w:rPr>
        <w:t>timetabling</w:t>
      </w:r>
      <w:proofErr w:type="spellEnd"/>
      <w:r w:rsidRPr="0075190F">
        <w:rPr>
          <w:color w:val="000000"/>
          <w:lang w:val="es-BO"/>
        </w:rPr>
        <w:t xml:space="preserve">. In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Artificial </w:t>
      </w:r>
      <w:proofErr w:type="spellStart"/>
      <w:r w:rsidRPr="0075190F">
        <w:rPr>
          <w:color w:val="000000"/>
          <w:lang w:val="es-BO"/>
        </w:rPr>
        <w:t>Intelligence</w:t>
      </w:r>
      <w:proofErr w:type="spellEnd"/>
      <w:r w:rsidRPr="0075190F">
        <w:rPr>
          <w:color w:val="000000"/>
          <w:lang w:val="es-BO"/>
        </w:rPr>
        <w:t xml:space="preserve"> (pp. 455-461).</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604A6937"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C39A83" w14:textId="1CA739B3" w:rsidR="00A60810" w:rsidRPr="0075190F" w:rsidRDefault="0075190F" w:rsidP="0075190F">
      <w:pPr>
        <w:pBdr>
          <w:top w:val="nil"/>
          <w:left w:val="nil"/>
          <w:bottom w:val="nil"/>
          <w:right w:val="nil"/>
          <w:between w:val="nil"/>
        </w:pBdr>
        <w:spacing w:line="276" w:lineRule="auto"/>
        <w:jc w:val="center"/>
        <w:rPr>
          <w:b/>
          <w:color w:val="000000"/>
          <w:sz w:val="18"/>
          <w:szCs w:val="18"/>
          <w:lang w:val="es-BO"/>
        </w:rPr>
      </w:pPr>
      <w:r>
        <w:rPr>
          <w:b/>
          <w:color w:val="000000"/>
          <w:sz w:val="18"/>
          <w:szCs w:val="18"/>
        </w:rPr>
        <w:t xml:space="preserve">Fuente: </w:t>
      </w:r>
      <w:r w:rsidRPr="0075190F">
        <w:rPr>
          <w:b/>
          <w:color w:val="000000"/>
          <w:sz w:val="18"/>
          <w:szCs w:val="18"/>
          <w:lang w:val="es-BO"/>
        </w:rPr>
        <w:t xml:space="preserve">Wikipedia </w:t>
      </w:r>
      <w:proofErr w:type="spellStart"/>
      <w:r w:rsidRPr="0075190F">
        <w:rPr>
          <w:b/>
          <w:color w:val="000000"/>
          <w:sz w:val="18"/>
          <w:szCs w:val="18"/>
          <w:lang w:val="es-BO"/>
        </w:rPr>
        <w:t>contributors</w:t>
      </w:r>
      <w:proofErr w:type="spellEnd"/>
      <w:r w:rsidRPr="0075190F">
        <w:rPr>
          <w:b/>
          <w:color w:val="000000"/>
          <w:sz w:val="18"/>
          <w:szCs w:val="18"/>
          <w:lang w:val="es-BO"/>
        </w:rPr>
        <w:t>. (</w:t>
      </w:r>
      <w:proofErr w:type="spellStart"/>
      <w:r w:rsidRPr="0075190F">
        <w:rPr>
          <w:b/>
          <w:color w:val="000000"/>
          <w:sz w:val="18"/>
          <w:szCs w:val="18"/>
          <w:lang w:val="es-BO"/>
        </w:rPr>
        <w:t>n.d</w:t>
      </w:r>
      <w:proofErr w:type="spellEnd"/>
      <w:r w:rsidRPr="0075190F">
        <w:rPr>
          <w:b/>
          <w:color w:val="000000"/>
          <w:sz w:val="18"/>
          <w:szCs w:val="18"/>
          <w:lang w:val="es-BO"/>
        </w:rPr>
        <w:t xml:space="preserve">.). </w:t>
      </w:r>
      <w:r w:rsidRPr="0075190F">
        <w:rPr>
          <w:b/>
          <w:i/>
          <w:iCs/>
          <w:color w:val="000000"/>
          <w:sz w:val="18"/>
          <w:szCs w:val="18"/>
          <w:lang w:val="es-BO"/>
        </w:rPr>
        <w:t>NP-</w:t>
      </w:r>
      <w:proofErr w:type="spellStart"/>
      <w:r w:rsidRPr="0075190F">
        <w:rPr>
          <w:b/>
          <w:i/>
          <w:iCs/>
          <w:color w:val="000000"/>
          <w:sz w:val="18"/>
          <w:szCs w:val="18"/>
          <w:lang w:val="es-BO"/>
        </w:rPr>
        <w:t>hardness</w:t>
      </w:r>
      <w:proofErr w:type="spellEnd"/>
      <w:r w:rsidRPr="0075190F">
        <w:rPr>
          <w:b/>
          <w:color w:val="000000"/>
          <w:sz w:val="18"/>
          <w:szCs w:val="18"/>
          <w:lang w:val="es-BO"/>
        </w:rPr>
        <w:t xml:space="preserve">. </w:t>
      </w:r>
      <w:r w:rsidRPr="0075190F">
        <w:rPr>
          <w:b/>
          <w:i/>
          <w:iCs/>
          <w:color w:val="000000"/>
          <w:sz w:val="18"/>
          <w:szCs w:val="18"/>
          <w:lang w:val="es-BO"/>
        </w:rPr>
        <w:t>Wikipedia</w:t>
      </w:r>
      <w:r w:rsidRPr="0075190F">
        <w:rPr>
          <w:b/>
          <w:color w:val="000000"/>
          <w:sz w:val="18"/>
          <w:szCs w:val="18"/>
          <w:lang w:val="es-BO"/>
        </w:rPr>
        <w:t xml:space="preserve">. </w:t>
      </w:r>
      <w:proofErr w:type="spellStart"/>
      <w:r w:rsidRPr="0075190F">
        <w:rPr>
          <w:b/>
          <w:color w:val="000000"/>
          <w:sz w:val="18"/>
          <w:szCs w:val="18"/>
          <w:lang w:val="es-BO"/>
        </w:rPr>
        <w:t>Retrieved</w:t>
      </w:r>
      <w:proofErr w:type="spellEnd"/>
      <w:r w:rsidRPr="0075190F">
        <w:rPr>
          <w:b/>
          <w:color w:val="000000"/>
          <w:sz w:val="18"/>
          <w:szCs w:val="18"/>
          <w:lang w:val="es-BO"/>
        </w:rPr>
        <w:t xml:space="preserve"> April 8, 2025, </w:t>
      </w:r>
      <w:r>
        <w:rPr>
          <w:b/>
          <w:color w:val="000000"/>
          <w:sz w:val="18"/>
          <w:szCs w:val="18"/>
          <w:lang w:val="es-BO"/>
        </w:rPr>
        <w:t xml:space="preserve">Disponible en: </w:t>
      </w:r>
      <w:r w:rsidRPr="0075190F">
        <w:rPr>
          <w:b/>
          <w:color w:val="000000"/>
          <w:sz w:val="18"/>
          <w:szCs w:val="18"/>
          <w:lang w:val="es-BO"/>
        </w:rPr>
        <w:t xml:space="preserve"> </w:t>
      </w:r>
      <w:hyperlink r:id="rId36" w:history="1">
        <w:r w:rsidRPr="0075190F">
          <w:rPr>
            <w:rStyle w:val="Hipervnculo"/>
            <w:b/>
            <w:sz w:val="18"/>
            <w:szCs w:val="18"/>
            <w:lang w:val="es-BO"/>
          </w:rPr>
          <w:t>https://en.wikipedia.org/wiki/NP-hardness</w:t>
        </w:r>
      </w:hyperlink>
    </w:p>
    <w:p w14:paraId="370D1FA6"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0D840457" w14:textId="77777777" w:rsidR="0075190F" w:rsidRPr="005F7D93"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Pr="00ED3A12">
        <w:rPr>
          <w:b/>
          <w:color w:val="000000"/>
          <w:sz w:val="18"/>
          <w:szCs w:val="18"/>
        </w:rPr>
        <w:t>Sáncho</w:t>
      </w:r>
      <w:proofErr w:type="spellEnd"/>
      <w:r w:rsidRPr="00ED3A12">
        <w:rPr>
          <w:b/>
          <w:color w:val="000000"/>
          <w:sz w:val="18"/>
          <w:szCs w:val="18"/>
        </w:rPr>
        <w:t>, F. "Algoritmos Genéticos", Universidad de Sevilla. Disponible en: https://www.cs.us.es/~fsancho/Blog/posts/Algoritmos_Geneticos.md</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7"/>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8"/>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0BB1A" w14:textId="77777777" w:rsidR="0005603B" w:rsidRDefault="0005603B">
      <w:pPr>
        <w:spacing w:line="240" w:lineRule="auto"/>
      </w:pPr>
      <w:r>
        <w:separator/>
      </w:r>
    </w:p>
  </w:endnote>
  <w:endnote w:type="continuationSeparator" w:id="0">
    <w:p w14:paraId="4EBE9293" w14:textId="77777777" w:rsidR="0005603B" w:rsidRDefault="0005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8B734" w14:textId="77777777" w:rsidR="0005603B" w:rsidRDefault="0005603B">
      <w:pPr>
        <w:spacing w:line="240" w:lineRule="auto"/>
      </w:pPr>
      <w:r>
        <w:separator/>
      </w:r>
    </w:p>
  </w:footnote>
  <w:footnote w:type="continuationSeparator" w:id="0">
    <w:p w14:paraId="65353DC8" w14:textId="77777777" w:rsidR="0005603B" w:rsidRDefault="000560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2"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0"/>
  </w:num>
  <w:num w:numId="4">
    <w:abstractNumId w:val="8"/>
  </w:num>
  <w:num w:numId="5">
    <w:abstractNumId w:val="11"/>
  </w:num>
  <w:num w:numId="6">
    <w:abstractNumId w:val="5"/>
  </w:num>
  <w:num w:numId="7">
    <w:abstractNumId w:val="1"/>
  </w:num>
  <w:num w:numId="8">
    <w:abstractNumId w:val="9"/>
  </w:num>
  <w:num w:numId="9">
    <w:abstractNumId w:val="6"/>
  </w:num>
  <w:num w:numId="10">
    <w:abstractNumId w:val="0"/>
  </w:num>
  <w:num w:numId="11">
    <w:abstractNumId w:val="3"/>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055EEE"/>
    <w:rsid w:val="0005603B"/>
    <w:rsid w:val="00130605"/>
    <w:rsid w:val="00157751"/>
    <w:rsid w:val="00166CD5"/>
    <w:rsid w:val="001716FE"/>
    <w:rsid w:val="00180E99"/>
    <w:rsid w:val="0019468E"/>
    <w:rsid w:val="001C6B66"/>
    <w:rsid w:val="002742E3"/>
    <w:rsid w:val="002A4161"/>
    <w:rsid w:val="002A64FD"/>
    <w:rsid w:val="002F13B8"/>
    <w:rsid w:val="002F5110"/>
    <w:rsid w:val="00340097"/>
    <w:rsid w:val="00354DB4"/>
    <w:rsid w:val="003558FD"/>
    <w:rsid w:val="00356122"/>
    <w:rsid w:val="00376ACE"/>
    <w:rsid w:val="003A6368"/>
    <w:rsid w:val="003C37FF"/>
    <w:rsid w:val="004077C0"/>
    <w:rsid w:val="0041057C"/>
    <w:rsid w:val="0041624A"/>
    <w:rsid w:val="00424BE6"/>
    <w:rsid w:val="00453E82"/>
    <w:rsid w:val="00455CE7"/>
    <w:rsid w:val="00484042"/>
    <w:rsid w:val="004B4845"/>
    <w:rsid w:val="004D691B"/>
    <w:rsid w:val="004E2956"/>
    <w:rsid w:val="004E53EE"/>
    <w:rsid w:val="004E77ED"/>
    <w:rsid w:val="005156D6"/>
    <w:rsid w:val="00526920"/>
    <w:rsid w:val="00571A59"/>
    <w:rsid w:val="00573A62"/>
    <w:rsid w:val="00595766"/>
    <w:rsid w:val="005A4AD5"/>
    <w:rsid w:val="005F7D93"/>
    <w:rsid w:val="00642809"/>
    <w:rsid w:val="006C0847"/>
    <w:rsid w:val="006D66BD"/>
    <w:rsid w:val="006E292F"/>
    <w:rsid w:val="006E45F6"/>
    <w:rsid w:val="0072129F"/>
    <w:rsid w:val="00746D4C"/>
    <w:rsid w:val="00747D0B"/>
    <w:rsid w:val="0075190F"/>
    <w:rsid w:val="00753326"/>
    <w:rsid w:val="00782F34"/>
    <w:rsid w:val="0079647F"/>
    <w:rsid w:val="00796692"/>
    <w:rsid w:val="007A1908"/>
    <w:rsid w:val="00807705"/>
    <w:rsid w:val="00852A9B"/>
    <w:rsid w:val="008B2695"/>
    <w:rsid w:val="00906C36"/>
    <w:rsid w:val="009302C1"/>
    <w:rsid w:val="009504B3"/>
    <w:rsid w:val="009640C9"/>
    <w:rsid w:val="00964389"/>
    <w:rsid w:val="009B450D"/>
    <w:rsid w:val="009C43D3"/>
    <w:rsid w:val="00A11F38"/>
    <w:rsid w:val="00A6064F"/>
    <w:rsid w:val="00A60810"/>
    <w:rsid w:val="00AC4471"/>
    <w:rsid w:val="00B040CE"/>
    <w:rsid w:val="00B11BB6"/>
    <w:rsid w:val="00B13E02"/>
    <w:rsid w:val="00B22142"/>
    <w:rsid w:val="00B224DC"/>
    <w:rsid w:val="00B37713"/>
    <w:rsid w:val="00B4314D"/>
    <w:rsid w:val="00B4522B"/>
    <w:rsid w:val="00B91535"/>
    <w:rsid w:val="00B96999"/>
    <w:rsid w:val="00C129ED"/>
    <w:rsid w:val="00C24274"/>
    <w:rsid w:val="00C30949"/>
    <w:rsid w:val="00C50218"/>
    <w:rsid w:val="00C71B21"/>
    <w:rsid w:val="00D05D72"/>
    <w:rsid w:val="00D27CFC"/>
    <w:rsid w:val="00D4243F"/>
    <w:rsid w:val="00D4650D"/>
    <w:rsid w:val="00D60F13"/>
    <w:rsid w:val="00D747E6"/>
    <w:rsid w:val="00D95AC1"/>
    <w:rsid w:val="00DA3739"/>
    <w:rsid w:val="00DA5DF4"/>
    <w:rsid w:val="00DF571F"/>
    <w:rsid w:val="00E06721"/>
    <w:rsid w:val="00E43B54"/>
    <w:rsid w:val="00E47D87"/>
    <w:rsid w:val="00E93592"/>
    <w:rsid w:val="00ED3A12"/>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http://tools.wmflabs.org/geohack/geohack.php?language=es&amp;pagename=Colcapirhua&amp;params=-17.390833333333_N_-66.238611111111_E_type:city" TargetMode="External"/><Relationship Id="rId36" Type="http://schemas.openxmlformats.org/officeDocument/2006/relationships/hyperlink" Target="https://en.wikipedia.org/wiki/NP-hardness"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hyperlink" Target="https://www.youtube.com/watch?v=4i0HSD63p-8"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15308</TotalTime>
  <Pages>38</Pages>
  <Words>7404</Words>
  <Characters>40722</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96</cp:revision>
  <dcterms:created xsi:type="dcterms:W3CDTF">2024-08-08T22:35:00Z</dcterms:created>
  <dcterms:modified xsi:type="dcterms:W3CDTF">2025-04-09T05:03:00Z</dcterms:modified>
</cp:coreProperties>
</file>