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32"/>
          <w:szCs w:val="32"/>
          <w:rtl w:val="0"/>
        </w:rPr>
        <w:br w:type="textWrapping"/>
        <w:t xml:space="preserve">Практична сесія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32"/>
          <w:szCs w:val="32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32"/>
          <w:szCs w:val="3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-9524</wp:posOffset>
            </wp:positionV>
            <wp:extent cx="7791979" cy="2262188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979" cy="226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Аналіз поведінки клієнтів в E-commerce за допомогою Python та Pandas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Частина 1: Завантаження та первинний огляд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Імпортуйте бібліотеку Pandas.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Завантажте дані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з папки work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в DataFrame 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Проведіть первинний огляд даних: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Виведіть перші 5 рядків (.head()).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Перевірте розмір DataFrame (.shape).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Вивчіть інформацію про стовпці, їх типи та наявність пропущених значень (.info()).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Отримайте базові статистичні показники для числових стовпців (.describe()).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Обговорення в команді: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Д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айте відповіді на питання: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Чи є в даних пропущені значення?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Чи всі стовпці мають коректний тип даних?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Які перші спостереження ви можете зробити, дивлячись на .describe() (наприклад, середній вік клієнтів, середні витрати)?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Частина 2: Підготовка даних та створення нових ознак 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Створення метрики "Вартість однієї покупки".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Часто важлива не тільки загальна сума витрат, але й середня вартість одного товару.</w:t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Створіть новий стовпець Avg Spend per Item, поділивши Total Spend на Items Purchased.</w:t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Перевірте, чи не виникає ділення на нуль. Якщо так, обробіть цей випадок.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Створення сегментів за активністю.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Клієнтів часто ділять на активних та тих, хто давно не робив покупок.</w:t>
      </w:r>
    </w:p>
    <w:p w:rsidR="00000000" w:rsidDel="00000000" w:rsidP="00000000" w:rsidRDefault="00000000" w:rsidRPr="00000000" w14:paraId="0000001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Створіть стовпець Activity Status. Якщо Days Since Last Purchase менше 30, присвойте значення 'Active', інакше — 'Inactive'.</w:t>
      </w:r>
    </w:p>
    <w:p w:rsidR="00000000" w:rsidDel="00000000" w:rsidP="00000000" w:rsidRDefault="00000000" w:rsidRPr="00000000" w14:paraId="0000001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Підказка: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Для цього зручно використовувати функцію apply з lambda-виразо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м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Перевірка: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Виведіть перші 5 рядків оновленого DataFrame з новими стовпцями, щоб переконатися, що все розраховано правильно.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Частина 3: Дослідницький аналіз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Питання 1: Який тип членства є найціннішим для компанії?</w:t>
      </w:r>
    </w:p>
    <w:p w:rsidR="00000000" w:rsidDel="00000000" w:rsidP="00000000" w:rsidRDefault="00000000" w:rsidRPr="00000000" w14:paraId="0000001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Згрупуйте дані за Membership Type.</w:t>
      </w:r>
    </w:p>
    <w:p w:rsidR="00000000" w:rsidDel="00000000" w:rsidP="00000000" w:rsidRDefault="00000000" w:rsidRPr="00000000" w14:paraId="0000001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Для кожного типу розрахуйте середні Total Spend, Items Purchased та Average Rating.</w:t>
      </w:r>
    </w:p>
    <w:p w:rsidR="00000000" w:rsidDel="00000000" w:rsidP="00000000" w:rsidRDefault="00000000" w:rsidRPr="00000000" w14:paraId="0000001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Відсортуйте результат за середніми витратами.</w:t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Висновок: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У текстовій комірці напишіть, який тип членства приносить найбільше доходу і є найбільш задоволеним.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Питання 2: Як знижки впливають на поведінку клієнтів?</w:t>
      </w:r>
    </w:p>
    <w:p w:rsidR="00000000" w:rsidDel="00000000" w:rsidP="00000000" w:rsidRDefault="00000000" w:rsidRPr="00000000" w14:paraId="0000002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Згрупуйте дані за стовпцем Discount Applied (True/False).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Порівняйте середні Total Spend та Items Purchased для клієнтів, які використовували знижку, і тих, хто ні.</w:t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Висновок: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Чи дійсно клієнти зі знижками витрачають більше? Чи купують вони більше товарів?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Питання 3: Які вікові групи є найбільш активними та платоспроможними?</w:t>
      </w:r>
    </w:p>
    <w:p w:rsidR="00000000" w:rsidDel="00000000" w:rsidP="00000000" w:rsidRDefault="00000000" w:rsidRPr="00000000" w14:paraId="00000024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Знайдіть 5 наймолодших та 5 найстарших клієнтів у датасеті.</w:t>
      </w:r>
    </w:p>
    <w:p w:rsidR="00000000" w:rsidDel="00000000" w:rsidP="00000000" w:rsidRDefault="00000000" w:rsidRPr="00000000" w14:paraId="0000002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Порівняйте їхні середні витрати (Total Spend) та активність (Days Since Last Purchase).</w:t>
      </w:r>
    </w:p>
    <w:p w:rsidR="00000000" w:rsidDel="00000000" w:rsidP="00000000" w:rsidRDefault="00000000" w:rsidRPr="00000000" w14:paraId="00000026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Висновок: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Чи є помітна різниця в купівельній поведінці між різними поколіннями?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Питання 4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Чи дійсно жінки з Gold-членством мають вищий рівень задоволеності, ніж чоловіки з тим же статусом?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Виберіть всіх членів з Gold статусом та згрупуйте їх у по рівні задоволеності (Satisfaction Level) та гендеру (Gender)</w:t>
      </w:r>
    </w:p>
    <w:p w:rsidR="00000000" w:rsidDel="00000000" w:rsidP="00000000" w:rsidRDefault="00000000" w:rsidRPr="00000000" w14:paraId="00000029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  <w:rPr>
          <w:rFonts w:ascii="Google Sans Text" w:cs="Google Sans Text" w:eastAsia="Google Sans Text" w:hAnsi="Google Sans Text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Розрахуйте відсоток для жінок і для чоловіків і порівняйте їх.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spacing w:after="120" w:before="0" w:beforeAutospacing="0" w:line="275.9999942779541" w:lineRule="auto"/>
        <w:ind w:left="885" w:hanging="360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Висновок: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Чи дійсно жінки мають вищий рівень задоволеності, ніж чоловіки?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Частина 4: Візуалізація результатів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Представте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ваші знахідки у вигляді графіків.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Графік 1: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Створіть стовпчасту діаграму (bar chart), яка порівнює середні витрати (Total Spend) для кожного Membership Type.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Графік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Створіть діаграму розсіювання (scatter plot), щоб візуалізувати зв'язок між віком (Age) та загальними витратами (Total Spend).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Вимоги: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Кожен графік повинен мати інформативний заголовок та підписані осі.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Бонусні завдання (додаткові бали)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Бонус 1: Розширений аналіз сегментації.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Створіть новий сегмент клієнтів "VIP", до якого належать клієнти з Membership Type = 'Gold'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та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Total Spend &gt; середнього по всьому датасету.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Порівняйте середній рейтинг (Average Rating) та рівень задоволеності (Satisfaction Level) "VIP" клієнтів з усіма іншими.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Бонус 2: Аналіз кореляцій.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Створіть кореляційну матрицю для всіх числових стовпців у датасеті.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У текстовій комірці вкажіть, які дві змінні мають найсильнішу позитивну кореляцію, і поясніть, що це може означати. 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