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rFonts w:ascii="Google Sans Text" w:cs="Google Sans Text" w:eastAsia="Google Sans Text" w:hAnsi="Google Sans Text"/>
          <w:sz w:val="40"/>
          <w:szCs w:val="40"/>
        </w:rPr>
      </w:pPr>
      <w:bookmarkStart w:colFirst="0" w:colLast="0" w:name="_heading=h.kpe6qilzp716" w:id="0"/>
      <w:bookmarkEnd w:id="0"/>
      <w:r w:rsidDel="00000000" w:rsidR="00000000" w:rsidRPr="00000000">
        <w:rPr>
          <w:rFonts w:ascii="Google Sans Text" w:cs="Google Sans Text" w:eastAsia="Google Sans Text" w:hAnsi="Google Sans Text"/>
          <w:sz w:val="40"/>
          <w:szCs w:val="40"/>
          <w:rtl w:val="0"/>
        </w:rPr>
        <w:t xml:space="preserve">К</w:t>
      </w:r>
      <w:r w:rsidDel="00000000" w:rsidR="00000000" w:rsidRPr="00000000">
        <w:rPr>
          <w:rFonts w:ascii="Google Sans Text" w:cs="Google Sans Text" w:eastAsia="Google Sans Text" w:hAnsi="Google Sans Text"/>
          <w:sz w:val="40"/>
          <w:szCs w:val="40"/>
          <w:rtl w:val="0"/>
        </w:rPr>
        <w:t xml:space="preserve">омплексне контрольне завдання</w:t>
        <w:br w:type="textWrapping"/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0" w:firstLine="0"/>
        <w:rPr>
          <w:rFonts w:ascii="Google Sans Text" w:cs="Google Sans Text" w:eastAsia="Google Sans Text" w:hAnsi="Google Sans Text"/>
          <w:b w:val="1"/>
          <w:color w:val="000000"/>
          <w:sz w:val="24"/>
          <w:szCs w:val="24"/>
        </w:rPr>
      </w:pPr>
      <w:bookmarkStart w:colFirst="0" w:colLast="0" w:name="_heading=h.e18t7tyb53yr" w:id="1"/>
      <w:bookmarkEnd w:id="1"/>
      <w:r w:rsidDel="00000000" w:rsidR="00000000" w:rsidRPr="00000000">
        <w:rPr>
          <w:rFonts w:ascii="Google Sans Text" w:cs="Google Sans Text" w:eastAsia="Google Sans Text" w:hAnsi="Google Sans Text"/>
          <w:b w:val="1"/>
          <w:color w:val="000000"/>
          <w:sz w:val="24"/>
          <w:szCs w:val="24"/>
          <w:rtl w:val="0"/>
        </w:rPr>
        <w:t xml:space="preserve">Задача 1: Класифікація фізичної активності на основі даних з акселерометра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Дані:</w:t>
      </w:r>
      <w:hyperlink r:id="rId7">
        <w:r w:rsidDel="00000000" w:rsidR="00000000" w:rsidRPr="00000000">
          <w:rPr>
            <w:rFonts w:ascii="Google Sans Text" w:cs="Google Sans Text" w:eastAsia="Google Sans Text" w:hAnsi="Google Sans Text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Google Sans Text" w:cs="Google Sans Text" w:eastAsia="Google Sans Text" w:hAnsi="Google Sans Text"/>
            <w:color w:val="1155cc"/>
            <w:sz w:val="24"/>
            <w:szCs w:val="24"/>
            <w:u w:val="single"/>
            <w:rtl w:val="0"/>
          </w:rPr>
          <w:t xml:space="preserve">Data for activity recognition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: Побудувати модель, яка розпізнає тип фізичної активності (наприклад, ходьба чи біг) за даними з акселерометра.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0" w:firstLine="0"/>
        <w:rPr>
          <w:rFonts w:ascii="Google Sans Text" w:cs="Google Sans Text" w:eastAsia="Google Sans Text" w:hAnsi="Google Sans Text"/>
          <w:b w:val="1"/>
          <w:color w:val="000000"/>
          <w:sz w:val="24"/>
          <w:szCs w:val="24"/>
        </w:rPr>
      </w:pPr>
      <w:bookmarkStart w:colFirst="0" w:colLast="0" w:name="_heading=h.y6rh6kn4k7lo" w:id="2"/>
      <w:bookmarkEnd w:id="2"/>
      <w:r w:rsidDel="00000000" w:rsidR="00000000" w:rsidRPr="00000000">
        <w:rPr>
          <w:rFonts w:ascii="Google Sans Text" w:cs="Google Sans Text" w:eastAsia="Google Sans Text" w:hAnsi="Google Sans Text"/>
          <w:b w:val="1"/>
          <w:color w:val="000000"/>
          <w:sz w:val="24"/>
          <w:szCs w:val="24"/>
          <w:rtl w:val="0"/>
        </w:rPr>
        <w:t xml:space="preserve">Задача 2: Класифікація фейкових новин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Дані:</w:t>
      </w:r>
      <w:hyperlink r:id="rId9">
        <w:r w:rsidDel="00000000" w:rsidR="00000000" w:rsidRPr="00000000">
          <w:rPr>
            <w:rFonts w:ascii="Google Sans Text" w:cs="Google Sans Text" w:eastAsia="Google Sans Text" w:hAnsi="Google Sans Text"/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Google Sans Text" w:cs="Google Sans Text" w:eastAsia="Google Sans Text" w:hAnsi="Google Sans Text"/>
            <w:color w:val="1155cc"/>
            <w:sz w:val="24"/>
            <w:szCs w:val="24"/>
            <w:u w:val="single"/>
            <w:rtl w:val="0"/>
          </w:rPr>
          <w:t xml:space="preserve">Fake News Classification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: Побудувати модель, яка класифікує новини як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правдиві</w:t>
      </w: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 або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фейкові</w:t>
      </w: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Google Sans Text" w:cs="Google Sans Text" w:eastAsia="Google Sans Text" w:hAnsi="Google Sans Text"/>
          <w:b w:val="1"/>
          <w:color w:val="000000"/>
          <w:sz w:val="24"/>
          <w:szCs w:val="24"/>
        </w:rPr>
      </w:pPr>
      <w:bookmarkStart w:colFirst="0" w:colLast="0" w:name="_heading=h.7khe7bwsf6" w:id="3"/>
      <w:bookmarkEnd w:id="3"/>
      <w:r w:rsidDel="00000000" w:rsidR="00000000" w:rsidRPr="00000000">
        <w:rPr>
          <w:rFonts w:ascii="Google Sans Text" w:cs="Google Sans Text" w:eastAsia="Google Sans Text" w:hAnsi="Google Sans Text"/>
          <w:b w:val="1"/>
          <w:color w:val="000000"/>
          <w:sz w:val="24"/>
          <w:szCs w:val="24"/>
          <w:rtl w:val="0"/>
        </w:rPr>
        <w:t xml:space="preserve">Задача 3: Прогноз виживання пасажирів Титаніка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Дані:</w:t>
      </w:r>
      <w:hyperlink r:id="rId11">
        <w:r w:rsidDel="00000000" w:rsidR="00000000" w:rsidRPr="00000000">
          <w:rPr>
            <w:rFonts w:ascii="Google Sans Text" w:cs="Google Sans Text" w:eastAsia="Google Sans Text" w:hAnsi="Google Sans Text"/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Google Sans Text" w:cs="Google Sans Text" w:eastAsia="Google Sans Text" w:hAnsi="Google Sans Text"/>
            <w:color w:val="1155cc"/>
            <w:sz w:val="24"/>
            <w:szCs w:val="24"/>
            <w:u w:val="single"/>
            <w:rtl w:val="0"/>
          </w:rPr>
          <w:t xml:space="preserve">Titanic Survival Prediction 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: Побудувати модель, яка прогнозує, чи вижив пасажир, на основі характеристик (вік, клас, стать, ціна квитка, кількість родичів на борту тощо).</w:t>
      </w:r>
    </w:p>
    <w:p w:rsidR="00000000" w:rsidDel="00000000" w:rsidP="00000000" w:rsidRDefault="00000000" w:rsidRPr="00000000" w14:paraId="0000000B">
      <w:pPr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="240" w:lineRule="auto"/>
        <w:ind w:left="0" w:firstLine="0"/>
        <w:rPr>
          <w:rFonts w:ascii="Google Sans Text" w:cs="Google Sans Text" w:eastAsia="Google Sans Text" w:hAnsi="Google Sans Text"/>
          <w:b w:val="1"/>
          <w:color w:val="000000"/>
          <w:sz w:val="24"/>
          <w:szCs w:val="24"/>
        </w:rPr>
      </w:pPr>
      <w:bookmarkStart w:colFirst="0" w:colLast="0" w:name="_heading=h.3wnz0eunyjyh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="240" w:lineRule="auto"/>
        <w:ind w:left="0" w:firstLine="0"/>
        <w:rPr>
          <w:rFonts w:ascii="Google Sans Text" w:cs="Google Sans Text" w:eastAsia="Google Sans Text" w:hAnsi="Google Sans Text"/>
          <w:b w:val="1"/>
          <w:color w:val="000000"/>
          <w:sz w:val="32"/>
          <w:szCs w:val="32"/>
        </w:rPr>
      </w:pPr>
      <w:bookmarkStart w:colFirst="0" w:colLast="0" w:name="_heading=h.cgo35b9gaeo0" w:id="5"/>
      <w:bookmarkEnd w:id="5"/>
      <w:r w:rsidDel="00000000" w:rsidR="00000000" w:rsidRPr="00000000">
        <w:rPr>
          <w:rFonts w:ascii="Google Sans Text" w:cs="Google Sans Text" w:eastAsia="Google Sans Text" w:hAnsi="Google Sans Text"/>
          <w:b w:val="1"/>
          <w:color w:val="000000"/>
          <w:sz w:val="32"/>
          <w:szCs w:val="32"/>
          <w:rtl w:val="0"/>
        </w:rPr>
        <w:t xml:space="preserve">Структура роботи (обов’язкові етапи):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Огляд та попередній аналіз даних: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Завантаження даних.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Перевірка наявності пропусків, базова статистика.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Візуалізація: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Для акселерометра: побудувати графіки зміни значень по осях, розподіли активностей.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Для фейкових новин: аналіз довжини текстів, частоти слів, wordcloud.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Для Titanic Dataset: візуалізувати залежності між характеристиками та виживанням (наприклад, розподіли за віком і статтю, heatmap кореляцій, bar chart виживання по класах, статі тощо).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Попередня обробка: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Нормалізація/скейлінг (для числових).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Токенізація/TF-IDF/ембедінги (для тексту).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Моделювання: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Побудова базової моделі (Logistic Regression / Random Forest / SVM / інше).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Порівняння з іншими моделями.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Оцінка моделі: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Розділення на train/test.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Метрики: accuracy, precision, recall, F1-score, confusion matrix.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Висновки: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240" w:before="0" w:line="240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Що вдалося? Що можна покращити?</w:t>
      </w:r>
    </w:p>
    <w:p w:rsidR="00000000" w:rsidDel="00000000" w:rsidP="00000000" w:rsidRDefault="00000000" w:rsidRPr="00000000" w14:paraId="00000020">
      <w:pPr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rFonts w:ascii="Google Sans Text" w:cs="Google Sans Text" w:eastAsia="Google Sans Text" w:hAnsi="Google Sans Text"/>
          <w:b w:val="1"/>
          <w:color w:val="000000"/>
          <w:sz w:val="24"/>
          <w:szCs w:val="24"/>
        </w:rPr>
      </w:pPr>
      <w:bookmarkStart w:colFirst="0" w:colLast="0" w:name="_heading=h.bg1qj2mpm5zt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rFonts w:ascii="Google Sans Text" w:cs="Google Sans Text" w:eastAsia="Google Sans Text" w:hAnsi="Google Sans Text"/>
          <w:b w:val="1"/>
          <w:color w:val="000000"/>
          <w:sz w:val="32"/>
          <w:szCs w:val="32"/>
        </w:rPr>
      </w:pPr>
      <w:bookmarkStart w:colFirst="0" w:colLast="0" w:name="_heading=h.ye48o7o9a3f" w:id="7"/>
      <w:bookmarkEnd w:id="7"/>
      <w:r w:rsidDel="00000000" w:rsidR="00000000" w:rsidRPr="00000000">
        <w:rPr>
          <w:rFonts w:ascii="Google Sans Text" w:cs="Google Sans Text" w:eastAsia="Google Sans Text" w:hAnsi="Google Sans Text"/>
          <w:b w:val="1"/>
          <w:color w:val="000000"/>
          <w:sz w:val="32"/>
          <w:szCs w:val="32"/>
          <w:rtl w:val="0"/>
        </w:rPr>
        <w:t xml:space="preserve">📊 Критерії оцінювання (30 балів):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25"/>
        <w:gridCol w:w="1050"/>
        <w:gridCol w:w="4470"/>
        <w:tblGridChange w:id="0">
          <w:tblGrid>
            <w:gridCol w:w="3825"/>
            <w:gridCol w:w="1050"/>
            <w:gridCol w:w="44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Google Sans Text" w:cs="Google Sans Text" w:eastAsia="Google Sans Text" w:hAnsi="Google Sans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Критерій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Google Sans Text" w:cs="Google Sans Text" w:eastAsia="Google Sans Text" w:hAnsi="Google Sans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Макс. балів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Google Sans Text" w:cs="Google Sans Text" w:eastAsia="Google Sans Text" w:hAnsi="Google Sans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Опис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1. Візуалізація даних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Наявність змістовних графіків, що допомагають зрозуміти дані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2. Якість попередньої обробки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Коректна обробка пропусків, масштабування/токенізація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3. Побудова моделей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Чітке пояснення вибору моделі, реалізація без помилок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4. Оцінка результатів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Використання відповідних метрик, інтерпретація результатів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5. Якість коду та оформлення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Чистий, зрозумілий код, коментарі, логічна структура ноутбуку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sz w:val="24"/>
                <w:szCs w:val="24"/>
                <w:rtl w:val="0"/>
              </w:rPr>
              <w:t xml:space="preserve">6. Висновки та аналітика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Google Sans Text" w:cs="Google Sans Text" w:eastAsia="Google Sans Text" w:hAnsi="Google Sans Text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sz w:val="24"/>
                <w:szCs w:val="24"/>
                <w:rtl w:val="0"/>
              </w:rPr>
              <w:t xml:space="preserve">Глибина розуміння результатів, ідеї для покращення</w:t>
            </w:r>
          </w:p>
        </w:tc>
      </w:tr>
    </w:tbl>
    <w:p w:rsidR="00000000" w:rsidDel="00000000" w:rsidP="00000000" w:rsidRDefault="00000000" w:rsidRPr="00000000" w14:paraId="00000039">
      <w:pPr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-19049</wp:posOffset>
          </wp:positionH>
          <wp:positionV relativeFrom="page">
            <wp:posOffset>-9524</wp:posOffset>
          </wp:positionV>
          <wp:extent cx="7796213" cy="2261401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6213" cy="226140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aggle.com/datasets/saurabhshahane/fake-news-classification" TargetMode="External"/><Relationship Id="rId10" Type="http://schemas.openxmlformats.org/officeDocument/2006/relationships/hyperlink" Target="https://www.kaggle.com/datasets/saurabhshahane/fake-news-classification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kaggle.com/datasets/yasserh/titanic-datas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sets/saurabhshahane/fake-news-classification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kaggle.com/datasets/kosovanolexandr/data-for-activity-recognition/data" TargetMode="External"/><Relationship Id="rId8" Type="http://schemas.openxmlformats.org/officeDocument/2006/relationships/hyperlink" Target="https://www.kaggle.com/datasets/kosovanolexandr/data-for-activity-recognition/dat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8hR7WrPTPJ2lW1WSw3b5UHxR7A==">CgMxLjAyDmgua3BlNnFpbHpwNzE2Mg5oLmUxOHQ3dHliNTN5cjIOaC55NnJoNmtuNGs3bG8yDGguN2toZTdid3NmNjIOaC4zd256MGV1bnlqeWgyDmguY2dvMzViOWdhZW8wMg5oLmJnMXFqMm1wbTV6dDINaC55ZTQ4bzdvOWEzZjgAciExU3BZa3RTWDN1Vm4xLTVsRGtZblo5bGtmTFF3WG1GWjY=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