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6B45" w:rsidRDefault="00000F3C">
      <w:pPr>
        <w:jc w:val="center"/>
      </w:pPr>
      <w:r>
        <w:rPr>
          <w:b/>
          <w:sz w:val="28"/>
          <w:szCs w:val="28"/>
        </w:rPr>
        <w:t xml:space="preserve">2016 TGC Annual Meeting </w:t>
      </w:r>
    </w:p>
    <w:p w:rsidR="00686B45" w:rsidRDefault="00000F3C">
      <w:r>
        <w:rPr>
          <w:b/>
        </w:rPr>
        <w:t>Schools in Attendance:</w:t>
      </w:r>
      <w:r>
        <w:t xml:space="preserve"> UTD, UT, A&amp;M, Texas State, OU, Houston, UTEP, Abilene Area Schools, Austin CC, Adults</w:t>
      </w:r>
    </w:p>
    <w:p w:rsidR="00686B45" w:rsidRDefault="00686B45"/>
    <w:p w:rsidR="00686B45" w:rsidRDefault="00000F3C">
      <w:r>
        <w:rPr>
          <w:b/>
        </w:rPr>
        <w:t>Other TGC Members:</w:t>
      </w:r>
      <w:r>
        <w:t xml:space="preserve"> TCU, Rice, Baylor, Texas Tech, UTSA, Tulane, Lamar</w:t>
      </w:r>
    </w:p>
    <w:p w:rsidR="00686B45" w:rsidRDefault="00686B45"/>
    <w:p w:rsidR="00686B45" w:rsidRDefault="00000F3C">
      <w:r>
        <w:rPr>
          <w:b/>
        </w:rPr>
        <w:t>Partners in Attendance</w:t>
      </w:r>
      <w:r>
        <w:t>:</w:t>
      </w:r>
    </w:p>
    <w:p w:rsidR="00686B45" w:rsidRDefault="00000F3C">
      <w:r>
        <w:t xml:space="preserve">Scott McDonald- </w:t>
      </w:r>
      <w:proofErr w:type="spellStart"/>
      <w:r>
        <w:t>Ozen</w:t>
      </w:r>
      <w:proofErr w:type="spellEnd"/>
      <w:r>
        <w:t xml:space="preserve"> High School</w:t>
      </w:r>
    </w:p>
    <w:p w:rsidR="00686B45" w:rsidRDefault="00000F3C">
      <w:r>
        <w:t>James Sergeant- Men’s Judge and TGC Executive Director</w:t>
      </w:r>
    </w:p>
    <w:p w:rsidR="00686B45" w:rsidRDefault="00000F3C">
      <w:r>
        <w:t xml:space="preserve">Adrian </w:t>
      </w:r>
      <w:proofErr w:type="spellStart"/>
      <w:r>
        <w:t>Eissler</w:t>
      </w:r>
      <w:proofErr w:type="spellEnd"/>
      <w:r>
        <w:t>-Austin Gymnastics Club</w:t>
      </w:r>
    </w:p>
    <w:p w:rsidR="00686B45" w:rsidRDefault="00000F3C">
      <w:r>
        <w:t>Carol Williams- Women’s Judge --&gt;Judges’ Request Form</w:t>
      </w:r>
    </w:p>
    <w:p w:rsidR="00686B45" w:rsidRDefault="00686B45"/>
    <w:p w:rsidR="00686B45" w:rsidRDefault="00000F3C">
      <w:r>
        <w:rPr>
          <w:b/>
        </w:rPr>
        <w:t>Topics of Discussion before Setting Meet Schedule:</w:t>
      </w:r>
    </w:p>
    <w:p w:rsidR="00686B45" w:rsidRDefault="00000F3C">
      <w:r>
        <w:t>-Fall TGC workout on Oct</w:t>
      </w:r>
      <w:r>
        <w:t>ober 1st at World Champions Centre (could possibly be combined with a judging clinic, more details to come via email)</w:t>
      </w:r>
    </w:p>
    <w:p w:rsidR="00686B45" w:rsidRDefault="00000F3C">
      <w:r>
        <w:t>-Carol Williams offered to do a fall judging evaluation for the girls on Saturday, December 10th (we will also gauge attendance and give o</w:t>
      </w:r>
      <w:r>
        <w:t xml:space="preserve">ut more details via email). </w:t>
      </w:r>
    </w:p>
    <w:p w:rsidR="00686B45" w:rsidRDefault="00000F3C">
      <w:r>
        <w:t>-Carol also discussed the new process for requesting judges this year, which will all be online, and the judges’ request fee can be paid by credit card.</w:t>
      </w:r>
    </w:p>
    <w:p w:rsidR="00686B45" w:rsidRDefault="00000F3C">
      <w:r>
        <w:t>-There are some weekends during the season, and we expect this to continue</w:t>
      </w:r>
      <w:r>
        <w:t xml:space="preserve"> in the future, where there are two meets being held.  Although we aren’t doing anything formally this year, one option in the future is to have “regional meets” (i.e. teams in Houston and Austin go to meet X and teams in DFW/West Texas go to meet Y).</w:t>
      </w:r>
    </w:p>
    <w:p w:rsidR="00686B45" w:rsidRDefault="00000F3C">
      <w:r>
        <w:t xml:space="preserve">-We </w:t>
      </w:r>
      <w:r>
        <w:t xml:space="preserve">discussed the probability that state championships would have to be divided into two sessions this year due to size.  </w:t>
      </w:r>
    </w:p>
    <w:p w:rsidR="00686B45" w:rsidRDefault="00686B45"/>
    <w:p w:rsidR="00686B45" w:rsidRDefault="00000F3C">
      <w:r>
        <w:rPr>
          <w:b/>
        </w:rPr>
        <w:t>2017 Competition Schedule (with notes):</w:t>
      </w:r>
    </w:p>
    <w:p w:rsidR="00686B45" w:rsidRDefault="00000F3C">
      <w:r>
        <w:rPr>
          <w:i/>
        </w:rPr>
        <w:t>Jan 28-29th:</w:t>
      </w:r>
      <w:r>
        <w:t xml:space="preserve">  Friday- </w:t>
      </w:r>
      <w:proofErr w:type="spellStart"/>
      <w:r>
        <w:t>Metroplex</w:t>
      </w:r>
      <w:proofErr w:type="spellEnd"/>
      <w:r>
        <w:t xml:space="preserve"> Challenge (men only), Saturday- (Austin Gymnastics Club)</w:t>
      </w:r>
    </w:p>
    <w:p w:rsidR="00686B45" w:rsidRDefault="00000F3C">
      <w:r>
        <w:rPr>
          <w:i/>
        </w:rPr>
        <w:t>Februar</w:t>
      </w:r>
      <w:r>
        <w:rPr>
          <w:i/>
        </w:rPr>
        <w:t>y 5th:</w:t>
      </w:r>
      <w:r>
        <w:t xml:space="preserve"> Jazz Invite (hosted by Tulane in New Orleans, entry fees will be $40 per gymnast, and it will require a USAG or NAIGC membership</w:t>
      </w:r>
    </w:p>
    <w:p w:rsidR="00686B45" w:rsidRDefault="00000F3C">
      <w:r>
        <w:rPr>
          <w:i/>
        </w:rPr>
        <w:t>Feb 11th:</w:t>
      </w:r>
      <w:r>
        <w:t xml:space="preserve"> UT Dallas, OU (probably men only)</w:t>
      </w:r>
    </w:p>
    <w:p w:rsidR="00686B45" w:rsidRDefault="00000F3C">
      <w:r>
        <w:rPr>
          <w:i/>
        </w:rPr>
        <w:t>Feb 18th:</w:t>
      </w:r>
      <w:r>
        <w:t xml:space="preserve"> Texas Tech</w:t>
      </w:r>
    </w:p>
    <w:p w:rsidR="00686B45" w:rsidRDefault="00000F3C">
      <w:r>
        <w:rPr>
          <w:i/>
        </w:rPr>
        <w:t>Feb 24-25th:</w:t>
      </w:r>
      <w:r>
        <w:t xml:space="preserve"> Friday- Houston National Invitation (NAIGC</w:t>
      </w:r>
      <w:r>
        <w:t xml:space="preserve"> sessions hosted for men and women, contact U of H for more details, Saturday- Baylor (maybe women only)</w:t>
      </w:r>
    </w:p>
    <w:p w:rsidR="00686B45" w:rsidRDefault="00000F3C">
      <w:r>
        <w:rPr>
          <w:i/>
        </w:rPr>
        <w:t>March 4th:</w:t>
      </w:r>
      <w:r>
        <w:t xml:space="preserve"> Texas State (tentative)</w:t>
      </w:r>
    </w:p>
    <w:p w:rsidR="00686B45" w:rsidRDefault="00000F3C">
      <w:r>
        <w:rPr>
          <w:i/>
        </w:rPr>
        <w:t>March 25th:</w:t>
      </w:r>
      <w:r>
        <w:t xml:space="preserve"> TGC Championships (The bid is between the Abilene Area Schools who would host it in conjunction with a d</w:t>
      </w:r>
      <w:r>
        <w:t xml:space="preserve">istrict meet or Texas </w:t>
      </w:r>
      <w:proofErr w:type="gramStart"/>
      <w:r>
        <w:t>A&amp;M</w:t>
      </w:r>
      <w:proofErr w:type="gramEnd"/>
      <w:r>
        <w:t xml:space="preserve">.  Voting was postponed so Abilene and Texas </w:t>
      </w:r>
      <w:proofErr w:type="gramStart"/>
      <w:r>
        <w:t>A&amp;M</w:t>
      </w:r>
      <w:proofErr w:type="gramEnd"/>
      <w:r>
        <w:t xml:space="preserve"> could find out if they had any other weekend, possibly March 4th, when they could host a meet if they did not get the bid.  Information for the vote will be sent out via email.)</w:t>
      </w:r>
    </w:p>
    <w:p w:rsidR="00686B45" w:rsidRDefault="00000F3C">
      <w:r>
        <w:rPr>
          <w:i/>
        </w:rPr>
        <w:t>Apri</w:t>
      </w:r>
      <w:r>
        <w:rPr>
          <w:i/>
        </w:rPr>
        <w:t>l 6-8th:</w:t>
      </w:r>
      <w:r>
        <w:t xml:space="preserve"> NAIGC National Championships </w:t>
      </w:r>
    </w:p>
    <w:p w:rsidR="00686B45" w:rsidRDefault="00686B45"/>
    <w:p w:rsidR="00686B45" w:rsidRDefault="00686B45"/>
    <w:p w:rsidR="00686B45" w:rsidRDefault="00000F3C">
      <w:r>
        <w:rPr>
          <w:b/>
        </w:rPr>
        <w:t xml:space="preserve">Current Goals: </w:t>
      </w:r>
    </w:p>
    <w:p w:rsidR="00686B45" w:rsidRDefault="00000F3C">
      <w:r>
        <w:lastRenderedPageBreak/>
        <w:t>-</w:t>
      </w:r>
      <w:r>
        <w:t>Outreach Program (This past year we set up a table at Texas High School State to promote the TGC to high school gymnasts and help graduating high school seniors connect with or start a club at the school they plan to attend.)</w:t>
      </w:r>
    </w:p>
    <w:p w:rsidR="00686B45" w:rsidRDefault="00000F3C">
      <w:r>
        <w:t>-Develop Educational Camp (sta</w:t>
      </w:r>
      <w:r>
        <w:t>rting as a one day event this fall, but we hope to develop it into an annual weekend event in the summer)</w:t>
      </w:r>
    </w:p>
    <w:p w:rsidR="00686B45" w:rsidRDefault="00000F3C">
      <w:r>
        <w:t>-Apply for Nonprofit Status, Create Endowment</w:t>
      </w:r>
    </w:p>
    <w:p w:rsidR="00686B45" w:rsidRDefault="00000F3C">
      <w:r>
        <w:t>-Monetary Goals: Collect Unpaid TGC Meet Fees (2015) and Membership Fees (2016), Fund Outreach Program a</w:t>
      </w:r>
      <w:r>
        <w:t>nd Educational Camp, after endowment developed, subsidize judges for conference championships</w:t>
      </w:r>
    </w:p>
    <w:p w:rsidR="00686B45" w:rsidRDefault="00686B45"/>
    <w:p w:rsidR="00686B45" w:rsidRDefault="00000F3C">
      <w:r>
        <w:rPr>
          <w:b/>
        </w:rPr>
        <w:t>Rules Discussion:</w:t>
      </w:r>
    </w:p>
    <w:p w:rsidR="00686B45" w:rsidRDefault="00000F3C">
      <w:r>
        <w:t>We discussed last year’s voted changes, including the 8 up per event rule and payment procedures.  We voted to uphold the amendment approved la</w:t>
      </w:r>
      <w:r>
        <w:t>st year to limit 8 competitors per event per team (although a school can put up multiple teams) at TGC Championships.  We also voted to uphold the rule that each hosting school is required to send out meet information 3-4 weeks prior to the meet and each a</w:t>
      </w:r>
      <w:r>
        <w:t xml:space="preserve">ttending school is required to submit its competition roster 2 </w:t>
      </w:r>
      <w:proofErr w:type="gramStart"/>
      <w:r>
        <w:t>weeks</w:t>
      </w:r>
      <w:proofErr w:type="gramEnd"/>
      <w:r>
        <w:t xml:space="preserve"> prior to the meet.  The attending teams will be invoiced based on this roster submitted two weeks prior.  </w:t>
      </w:r>
    </w:p>
    <w:p w:rsidR="00686B45" w:rsidRDefault="00000F3C">
      <w:r>
        <w:t>In addition, to help speed payment between schools the TGC will be sending out a</w:t>
      </w:r>
      <w:r>
        <w:t xml:space="preserve"> google spreadsheet for hosting schools to update with fees they still need from attending teams.</w:t>
      </w:r>
    </w:p>
    <w:p w:rsidR="00686B45" w:rsidRDefault="00686B45"/>
    <w:p w:rsidR="00686B45" w:rsidRDefault="00000F3C">
      <w:r>
        <w:rPr>
          <w:b/>
        </w:rPr>
        <w:t>Votes:</w:t>
      </w:r>
    </w:p>
    <w:p w:rsidR="00686B45" w:rsidRDefault="00000F3C">
      <w:r>
        <w:t>-We voted to add a level 8 division for women at the TGC Championships meet this year.</w:t>
      </w:r>
    </w:p>
    <w:p w:rsidR="00686B45" w:rsidRDefault="00000F3C">
      <w:r>
        <w:t>-We voted to create two more TGC board positions.  We also vote</w:t>
      </w:r>
      <w:r>
        <w:t>d that the now 6 board positions would consist of a President, Vice President, Secretary/Treasurer, two directors, and the Executive Director</w:t>
      </w:r>
    </w:p>
    <w:p w:rsidR="00686B45" w:rsidRDefault="00000F3C">
      <w:r>
        <w:t>-We discussed the possibility of adding an adult division or constitutionally allowing adult or alumni competitors</w:t>
      </w:r>
      <w:r>
        <w:t xml:space="preserve"> to receive shadow awards at Conference Championships.  We decided there are not yet enough adult competitors to create a separate division, and awarding them will remain up to the host schools’ discretion.</w:t>
      </w:r>
    </w:p>
    <w:p w:rsidR="00686B45" w:rsidRDefault="00000F3C">
      <w:r>
        <w:t>-Lastly, there are several inconsistencies in our</w:t>
      </w:r>
      <w:r>
        <w:t xml:space="preserve"> constitution that need to be corrected.  We decided to form a rules committee of one representative per school to discuss and create proposals to resolve these issues.  The proposals will be voted on at the 2017 annual meeting.</w:t>
      </w:r>
    </w:p>
    <w:p w:rsidR="00686B45" w:rsidRDefault="00686B45"/>
    <w:p w:rsidR="00686B45" w:rsidRDefault="00000F3C">
      <w:r>
        <w:rPr>
          <w:b/>
        </w:rPr>
        <w:t>Board Ele</w:t>
      </w:r>
      <w:bookmarkStart w:id="0" w:name="_GoBack"/>
      <w:bookmarkEnd w:id="0"/>
      <w:r>
        <w:rPr>
          <w:b/>
        </w:rPr>
        <w:t>ction:</w:t>
      </w:r>
    </w:p>
    <w:p w:rsidR="00686B45" w:rsidRDefault="00686B45"/>
    <w:p w:rsidR="00686B45" w:rsidRDefault="00000F3C">
      <w:r>
        <w:t>2016-2017</w:t>
      </w:r>
      <w:r>
        <w:t xml:space="preserve"> TGC Board</w:t>
      </w:r>
    </w:p>
    <w:p w:rsidR="00686B45" w:rsidRDefault="00000F3C">
      <w:pPr>
        <w:numPr>
          <w:ilvl w:val="0"/>
          <w:numId w:val="1"/>
        </w:numPr>
        <w:ind w:hanging="360"/>
        <w:contextualSpacing/>
      </w:pPr>
      <w:r>
        <w:t>Katie Thompson, President (Texas A&amp;M)</w:t>
      </w:r>
    </w:p>
    <w:p w:rsidR="00686B45" w:rsidRDefault="00000F3C">
      <w:pPr>
        <w:numPr>
          <w:ilvl w:val="0"/>
          <w:numId w:val="1"/>
        </w:numPr>
        <w:ind w:hanging="360"/>
        <w:contextualSpacing/>
      </w:pPr>
      <w:r>
        <w:t>Andrew Hutcheson, Vice President (UT Austin)</w:t>
      </w:r>
    </w:p>
    <w:p w:rsidR="00686B45" w:rsidRDefault="00000F3C">
      <w:pPr>
        <w:numPr>
          <w:ilvl w:val="0"/>
          <w:numId w:val="1"/>
        </w:numPr>
        <w:ind w:hanging="360"/>
        <w:contextualSpacing/>
      </w:pPr>
      <w:r>
        <w:t>Justin Powers, Secretary-Treasurer (</w:t>
      </w:r>
      <w:proofErr w:type="spellStart"/>
      <w:r>
        <w:t>McMurry</w:t>
      </w:r>
      <w:proofErr w:type="spellEnd"/>
      <w:r>
        <w:t xml:space="preserve"> University)</w:t>
      </w:r>
    </w:p>
    <w:p w:rsidR="00686B45" w:rsidRDefault="00000F3C">
      <w:pPr>
        <w:numPr>
          <w:ilvl w:val="0"/>
          <w:numId w:val="1"/>
        </w:numPr>
        <w:ind w:hanging="360"/>
        <w:contextualSpacing/>
      </w:pPr>
      <w:r>
        <w:t xml:space="preserve">Sydney </w:t>
      </w:r>
      <w:proofErr w:type="spellStart"/>
      <w:r>
        <w:t>Riegel</w:t>
      </w:r>
      <w:proofErr w:type="spellEnd"/>
      <w:r>
        <w:t>, Director (Texas A&amp;M)</w:t>
      </w:r>
    </w:p>
    <w:p w:rsidR="00686B45" w:rsidRDefault="00000F3C">
      <w:pPr>
        <w:numPr>
          <w:ilvl w:val="0"/>
          <w:numId w:val="1"/>
        </w:numPr>
        <w:ind w:hanging="360"/>
        <w:contextualSpacing/>
      </w:pPr>
      <w:r>
        <w:t>Zach Bennett, Director (UT Austin)</w:t>
      </w:r>
    </w:p>
    <w:p w:rsidR="00000F3C" w:rsidRDefault="00000F3C">
      <w:pPr>
        <w:numPr>
          <w:ilvl w:val="0"/>
          <w:numId w:val="1"/>
        </w:numPr>
        <w:ind w:hanging="360"/>
        <w:contextualSpacing/>
      </w:pPr>
      <w:r>
        <w:t>James Sergeant, Executive Director</w:t>
      </w:r>
    </w:p>
    <w:p w:rsidR="00686B45" w:rsidRDefault="00686B45"/>
    <w:sectPr w:rsidR="00686B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638A0"/>
    <w:multiLevelType w:val="multilevel"/>
    <w:tmpl w:val="0DDE75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45"/>
    <w:rsid w:val="00000F3C"/>
    <w:rsid w:val="0068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47FE8F-316B-465A-8707-CA350A76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M Thompson</dc:creator>
  <cp:lastModifiedBy>Katie M Thompson</cp:lastModifiedBy>
  <cp:revision>2</cp:revision>
  <dcterms:created xsi:type="dcterms:W3CDTF">2018-02-28T17:32:00Z</dcterms:created>
  <dcterms:modified xsi:type="dcterms:W3CDTF">2018-02-28T17:32:00Z</dcterms:modified>
</cp:coreProperties>
</file>