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71BC1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0420C343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77EF9676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3D6C24C1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78CACB90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16F05025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1C3F6699" w14:textId="77777777" w:rsidR="00DD5B78" w:rsidRPr="004D465F" w:rsidRDefault="00DD5B78" w:rsidP="004D465F">
      <w:pPr>
        <w:pStyle w:val="NoSpacing"/>
        <w:rPr>
          <w:sz w:val="18"/>
          <w:szCs w:val="18"/>
        </w:rPr>
      </w:pPr>
    </w:p>
    <w:p w14:paraId="474FB62D" w14:textId="77777777" w:rsidR="00DD5B78" w:rsidRPr="004D465F" w:rsidRDefault="00DD5B78" w:rsidP="004D465F">
      <w:pPr>
        <w:pStyle w:val="NoSpacing"/>
        <w:rPr>
          <w:sz w:val="18"/>
          <w:szCs w:val="18"/>
        </w:rPr>
      </w:pPr>
    </w:p>
    <w:p w14:paraId="580CB7D5" w14:textId="77777777" w:rsidR="00DD5B78" w:rsidRPr="004D465F" w:rsidRDefault="00DD5B78" w:rsidP="004D465F">
      <w:pPr>
        <w:pStyle w:val="NoSpacing"/>
        <w:rPr>
          <w:sz w:val="18"/>
          <w:szCs w:val="18"/>
        </w:rPr>
      </w:pPr>
    </w:p>
    <w:p w14:paraId="7AF55E43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322E2228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2EE12F13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0FD7BDE1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629C0946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171CA689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412DA305" w14:textId="003AC637" w:rsidR="00452D36" w:rsidRPr="004D465F" w:rsidRDefault="00A9786E" w:rsidP="004D465F">
      <w:pPr>
        <w:pStyle w:val="NoSpacing"/>
        <w:rPr>
          <w:sz w:val="40"/>
          <w:szCs w:val="40"/>
        </w:rPr>
      </w:pPr>
      <w:r w:rsidRPr="004D465F">
        <w:rPr>
          <w:sz w:val="40"/>
          <w:szCs w:val="40"/>
        </w:rPr>
        <w:t>TGC Schoo</w:t>
      </w:r>
      <w:r w:rsidR="00A06D0C" w:rsidRPr="004D465F">
        <w:rPr>
          <w:sz w:val="40"/>
          <w:szCs w:val="40"/>
        </w:rPr>
        <w:t>l Operations Survey 201</w:t>
      </w:r>
      <w:r w:rsidR="00B87101">
        <w:rPr>
          <w:sz w:val="40"/>
          <w:szCs w:val="40"/>
        </w:rPr>
        <w:t>8</w:t>
      </w:r>
    </w:p>
    <w:p w14:paraId="0ED3DB13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70881CB9" w14:textId="77777777" w:rsidR="00A9786E" w:rsidRDefault="00A9786E" w:rsidP="004D465F">
      <w:pPr>
        <w:pStyle w:val="NoSpacing"/>
        <w:rPr>
          <w:i/>
          <w:sz w:val="18"/>
          <w:szCs w:val="18"/>
        </w:rPr>
      </w:pPr>
      <w:r w:rsidRPr="004D465F">
        <w:rPr>
          <w:i/>
          <w:sz w:val="18"/>
          <w:szCs w:val="18"/>
        </w:rPr>
        <w:t>Schools participating</w:t>
      </w:r>
      <w:r w:rsidR="00132DDF" w:rsidRPr="004D465F">
        <w:rPr>
          <w:i/>
          <w:sz w:val="18"/>
          <w:szCs w:val="18"/>
        </w:rPr>
        <w:t xml:space="preserve"> (Survey Taker)</w:t>
      </w:r>
      <w:r w:rsidRPr="004D465F">
        <w:rPr>
          <w:i/>
          <w:sz w:val="18"/>
          <w:szCs w:val="18"/>
        </w:rPr>
        <w:t>:</w:t>
      </w:r>
    </w:p>
    <w:p w14:paraId="30C2E795" w14:textId="77777777" w:rsidR="004D465F" w:rsidRPr="004D465F" w:rsidRDefault="004D465F" w:rsidP="004D465F">
      <w:pPr>
        <w:pStyle w:val="NoSpacing"/>
        <w:rPr>
          <w:i/>
          <w:sz w:val="18"/>
          <w:szCs w:val="18"/>
        </w:rPr>
      </w:pPr>
    </w:p>
    <w:p w14:paraId="403B1B11" w14:textId="5CE4E33F" w:rsidR="00E637C6" w:rsidRPr="004D465F" w:rsidRDefault="00E637C6" w:rsidP="004D465F">
      <w:pPr>
        <w:pStyle w:val="NoSpacing"/>
        <w:rPr>
          <w:b/>
          <w:sz w:val="18"/>
          <w:szCs w:val="18"/>
        </w:rPr>
      </w:pPr>
      <w:r w:rsidRPr="004D465F">
        <w:rPr>
          <w:b/>
          <w:sz w:val="18"/>
          <w:szCs w:val="18"/>
        </w:rPr>
        <w:t xml:space="preserve">OU </w:t>
      </w:r>
      <w:r w:rsidRPr="004D465F">
        <w:rPr>
          <w:sz w:val="18"/>
          <w:szCs w:val="18"/>
        </w:rPr>
        <w:t>(</w:t>
      </w:r>
      <w:r w:rsidR="00B87101">
        <w:rPr>
          <w:sz w:val="18"/>
          <w:szCs w:val="18"/>
        </w:rPr>
        <w:t>Dustin Higdon</w:t>
      </w:r>
      <w:r w:rsidRPr="004D465F">
        <w:rPr>
          <w:sz w:val="18"/>
          <w:szCs w:val="18"/>
        </w:rPr>
        <w:t>)</w:t>
      </w:r>
    </w:p>
    <w:p w14:paraId="368A3025" w14:textId="49031838" w:rsidR="00054807" w:rsidRPr="004D465F" w:rsidRDefault="00054807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Baylor</w:t>
      </w:r>
      <w:r w:rsidRPr="004D465F">
        <w:rPr>
          <w:sz w:val="18"/>
          <w:szCs w:val="18"/>
        </w:rPr>
        <w:t xml:space="preserve"> (</w:t>
      </w:r>
      <w:r w:rsidR="00B87101">
        <w:rPr>
          <w:sz w:val="18"/>
          <w:szCs w:val="18"/>
        </w:rPr>
        <w:t>Amber Cox</w:t>
      </w:r>
      <w:r w:rsidRPr="004D465F">
        <w:rPr>
          <w:sz w:val="18"/>
          <w:szCs w:val="18"/>
        </w:rPr>
        <w:t>)</w:t>
      </w:r>
    </w:p>
    <w:p w14:paraId="6C37077F" w14:textId="2F1EBED8" w:rsidR="00E637C6" w:rsidRPr="004D465F" w:rsidRDefault="00182C03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Texas Tech</w:t>
      </w:r>
      <w:r w:rsidRPr="004D465F">
        <w:rPr>
          <w:sz w:val="18"/>
          <w:szCs w:val="18"/>
        </w:rPr>
        <w:t xml:space="preserve"> (</w:t>
      </w:r>
      <w:r w:rsidR="00B87101">
        <w:rPr>
          <w:sz w:val="18"/>
          <w:szCs w:val="18"/>
        </w:rPr>
        <w:t>Wendy Li Carey</w:t>
      </w:r>
      <w:r w:rsidRPr="004D465F">
        <w:rPr>
          <w:sz w:val="18"/>
          <w:szCs w:val="18"/>
        </w:rPr>
        <w:t>)</w:t>
      </w:r>
    </w:p>
    <w:p w14:paraId="162783FB" w14:textId="39956591" w:rsidR="00054807" w:rsidRPr="004D465F" w:rsidRDefault="00054807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TAMU</w:t>
      </w:r>
      <w:r w:rsidRPr="004D465F">
        <w:rPr>
          <w:sz w:val="18"/>
          <w:szCs w:val="18"/>
        </w:rPr>
        <w:t xml:space="preserve"> (</w:t>
      </w:r>
      <w:r w:rsidR="00B87101">
        <w:rPr>
          <w:sz w:val="18"/>
          <w:szCs w:val="18"/>
        </w:rPr>
        <w:t>Madison Maynard</w:t>
      </w:r>
      <w:r w:rsidRPr="004D465F">
        <w:rPr>
          <w:sz w:val="18"/>
          <w:szCs w:val="18"/>
        </w:rPr>
        <w:t>)</w:t>
      </w:r>
    </w:p>
    <w:p w14:paraId="453A6B56" w14:textId="2CAF9730" w:rsidR="00182C03" w:rsidRPr="004D465F" w:rsidRDefault="00182C03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TCU</w:t>
      </w:r>
      <w:r w:rsidRPr="004D465F">
        <w:rPr>
          <w:sz w:val="18"/>
          <w:szCs w:val="18"/>
        </w:rPr>
        <w:t xml:space="preserve"> (</w:t>
      </w:r>
      <w:r w:rsidR="00B87101">
        <w:rPr>
          <w:sz w:val="18"/>
          <w:szCs w:val="18"/>
        </w:rPr>
        <w:t>Abbie Moore</w:t>
      </w:r>
      <w:r w:rsidRPr="004D465F">
        <w:rPr>
          <w:sz w:val="18"/>
          <w:szCs w:val="18"/>
        </w:rPr>
        <w:t>)</w:t>
      </w:r>
    </w:p>
    <w:p w14:paraId="6D34AE83" w14:textId="44BBD14A" w:rsidR="00054807" w:rsidRPr="004D465F" w:rsidRDefault="00054807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Texas State</w:t>
      </w:r>
      <w:r w:rsidRPr="004D465F">
        <w:rPr>
          <w:sz w:val="18"/>
          <w:szCs w:val="18"/>
        </w:rPr>
        <w:t xml:space="preserve"> (</w:t>
      </w:r>
      <w:r w:rsidR="006A04FB">
        <w:rPr>
          <w:sz w:val="18"/>
          <w:szCs w:val="18"/>
        </w:rPr>
        <w:t>Claire Eaves</w:t>
      </w:r>
      <w:r w:rsidRPr="004D465F">
        <w:rPr>
          <w:sz w:val="18"/>
          <w:szCs w:val="18"/>
        </w:rPr>
        <w:t>)</w:t>
      </w:r>
    </w:p>
    <w:p w14:paraId="1917C37D" w14:textId="2A01B25B" w:rsidR="00E41738" w:rsidRPr="004D465F" w:rsidRDefault="00E41738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University of Houston</w:t>
      </w:r>
      <w:r w:rsidRPr="004D465F">
        <w:rPr>
          <w:sz w:val="18"/>
          <w:szCs w:val="18"/>
        </w:rPr>
        <w:t xml:space="preserve"> (</w:t>
      </w:r>
      <w:r w:rsidR="00B87101">
        <w:rPr>
          <w:sz w:val="18"/>
          <w:szCs w:val="18"/>
        </w:rPr>
        <w:t>Lauren Andrews</w:t>
      </w:r>
      <w:r w:rsidRPr="004D465F">
        <w:rPr>
          <w:sz w:val="18"/>
          <w:szCs w:val="18"/>
        </w:rPr>
        <w:t>)</w:t>
      </w:r>
    </w:p>
    <w:p w14:paraId="6494B30E" w14:textId="09694A0F" w:rsidR="006A04FB" w:rsidRPr="006A04FB" w:rsidRDefault="006A04FB" w:rsidP="00B87101">
      <w:pPr>
        <w:pStyle w:val="NoSpacing"/>
        <w:rPr>
          <w:sz w:val="18"/>
          <w:szCs w:val="18"/>
        </w:rPr>
      </w:pPr>
      <w:r w:rsidRPr="006A04FB">
        <w:rPr>
          <w:b/>
          <w:sz w:val="18"/>
          <w:szCs w:val="18"/>
        </w:rPr>
        <w:t>UT Arlington</w:t>
      </w:r>
      <w:r>
        <w:rPr>
          <w:sz w:val="18"/>
          <w:szCs w:val="18"/>
        </w:rPr>
        <w:t xml:space="preserve"> (</w:t>
      </w:r>
      <w:r w:rsidR="00B87101">
        <w:rPr>
          <w:sz w:val="18"/>
          <w:szCs w:val="18"/>
        </w:rPr>
        <w:t>Lyndsay Lewellen</w:t>
      </w:r>
      <w:r>
        <w:rPr>
          <w:sz w:val="18"/>
          <w:szCs w:val="18"/>
        </w:rPr>
        <w:t>)</w:t>
      </w:r>
      <w:r>
        <w:rPr>
          <w:sz w:val="18"/>
          <w:szCs w:val="18"/>
        </w:rPr>
        <w:br/>
      </w:r>
      <w:r w:rsidRPr="004D465F">
        <w:rPr>
          <w:b/>
          <w:sz w:val="18"/>
          <w:szCs w:val="18"/>
        </w:rPr>
        <w:t>UT Austin</w:t>
      </w:r>
      <w:r w:rsidRPr="004D465F">
        <w:rPr>
          <w:sz w:val="18"/>
          <w:szCs w:val="18"/>
        </w:rPr>
        <w:t xml:space="preserve"> (Jade Darrow)</w:t>
      </w:r>
      <w:r>
        <w:rPr>
          <w:sz w:val="18"/>
          <w:szCs w:val="18"/>
        </w:rPr>
        <w:br/>
      </w:r>
      <w:r w:rsidR="00182C03" w:rsidRPr="004D465F">
        <w:rPr>
          <w:b/>
          <w:sz w:val="18"/>
          <w:szCs w:val="18"/>
        </w:rPr>
        <w:t>UT Dallas</w:t>
      </w:r>
      <w:r w:rsidR="00182C03" w:rsidRPr="004D465F">
        <w:rPr>
          <w:sz w:val="18"/>
          <w:szCs w:val="18"/>
        </w:rPr>
        <w:t xml:space="preserve"> (</w:t>
      </w:r>
      <w:proofErr w:type="spellStart"/>
      <w:r w:rsidR="00B87101">
        <w:rPr>
          <w:sz w:val="18"/>
          <w:szCs w:val="18"/>
        </w:rPr>
        <w:t>Shravya</w:t>
      </w:r>
      <w:proofErr w:type="spellEnd"/>
      <w:r w:rsidR="00B87101">
        <w:rPr>
          <w:sz w:val="18"/>
          <w:szCs w:val="18"/>
        </w:rPr>
        <w:t xml:space="preserve"> </w:t>
      </w:r>
      <w:proofErr w:type="spellStart"/>
      <w:r w:rsidR="00B87101">
        <w:rPr>
          <w:sz w:val="18"/>
          <w:szCs w:val="18"/>
        </w:rPr>
        <w:t>Kichena</w:t>
      </w:r>
      <w:proofErr w:type="spellEnd"/>
      <w:r w:rsidR="00182C03" w:rsidRPr="004D465F">
        <w:rPr>
          <w:sz w:val="18"/>
          <w:szCs w:val="18"/>
        </w:rPr>
        <w:t>)</w:t>
      </w:r>
      <w:r>
        <w:rPr>
          <w:sz w:val="18"/>
          <w:szCs w:val="18"/>
        </w:rPr>
        <w:br/>
      </w:r>
      <w:r w:rsidRPr="004D465F">
        <w:rPr>
          <w:b/>
          <w:sz w:val="18"/>
          <w:szCs w:val="18"/>
        </w:rPr>
        <w:t>UT</w:t>
      </w:r>
      <w:r>
        <w:rPr>
          <w:b/>
          <w:sz w:val="18"/>
          <w:szCs w:val="18"/>
        </w:rPr>
        <w:t xml:space="preserve"> San Antonio</w:t>
      </w:r>
      <w:r w:rsidRPr="004D465F">
        <w:rPr>
          <w:sz w:val="18"/>
          <w:szCs w:val="18"/>
        </w:rPr>
        <w:t xml:space="preserve"> (</w:t>
      </w:r>
      <w:r w:rsidR="00B87101">
        <w:rPr>
          <w:sz w:val="18"/>
          <w:szCs w:val="18"/>
        </w:rPr>
        <w:t>Matt Dunn</w:t>
      </w:r>
      <w:r w:rsidRPr="004D465F">
        <w:rPr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br w:type="page"/>
      </w:r>
    </w:p>
    <w:p w14:paraId="2DA0FC4B" w14:textId="16661086" w:rsidR="003017AD" w:rsidRPr="003017AD" w:rsidRDefault="003017AD" w:rsidP="004D465F">
      <w:pPr>
        <w:pStyle w:val="NoSpacing"/>
        <w:rPr>
          <w:sz w:val="28"/>
          <w:szCs w:val="28"/>
          <w:u w:val="single"/>
        </w:rPr>
      </w:pPr>
      <w:r w:rsidRPr="003017AD">
        <w:rPr>
          <w:sz w:val="28"/>
          <w:szCs w:val="28"/>
          <w:u w:val="single"/>
        </w:rPr>
        <w:lastRenderedPageBreak/>
        <w:t>Membership:</w:t>
      </w:r>
    </w:p>
    <w:p w14:paraId="13FBA137" w14:textId="77777777" w:rsidR="003017AD" w:rsidRPr="004D465F" w:rsidRDefault="003017AD" w:rsidP="004D465F">
      <w:pPr>
        <w:pStyle w:val="NoSpacing"/>
        <w:rPr>
          <w:sz w:val="18"/>
          <w:szCs w:val="18"/>
        </w:rPr>
      </w:pPr>
    </w:p>
    <w:tbl>
      <w:tblPr>
        <w:tblW w:w="96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620"/>
        <w:gridCol w:w="1800"/>
        <w:gridCol w:w="1260"/>
        <w:gridCol w:w="1260"/>
        <w:gridCol w:w="1710"/>
      </w:tblGrid>
      <w:tr w:rsidR="005A4188" w:rsidRPr="004D465F" w14:paraId="5154D146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477E6" w14:textId="77777777" w:rsidR="005A4188" w:rsidRPr="00EE5284" w:rsidRDefault="005A4188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Team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785BD" w14:textId="77777777" w:rsidR="005A4188" w:rsidRDefault="005A4188" w:rsidP="00F850A2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 xml:space="preserve">Women </w:t>
            </w:r>
          </w:p>
          <w:p w14:paraId="24587FE2" w14:textId="39BCD581" w:rsidR="005A4188" w:rsidRPr="00EE5284" w:rsidRDefault="005A4188" w:rsidP="00F850A2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(Recreational Only)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9054A" w14:textId="77777777" w:rsidR="005A4188" w:rsidRDefault="005A4188" w:rsidP="00F850A2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 xml:space="preserve">Men </w:t>
            </w:r>
          </w:p>
          <w:p w14:paraId="722EC5F5" w14:textId="7BA6E841" w:rsidR="005A4188" w:rsidRPr="00EE5284" w:rsidRDefault="005A4188" w:rsidP="00F850A2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(Recreational Only)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D4570" w14:textId="51A32A9F" w:rsidR="005A4188" w:rsidRPr="00EE5284" w:rsidRDefault="005A4188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Women</w:t>
            </w:r>
            <w:r>
              <w:rPr>
                <w:rFonts w:eastAsia="Times New Roman" w:cs="Arial"/>
                <w:b/>
                <w:sz w:val="18"/>
                <w:szCs w:val="18"/>
              </w:rPr>
              <w:t xml:space="preserve"> L8</w:t>
            </w:r>
            <w:r w:rsidRPr="00EE5284">
              <w:rPr>
                <w:rFonts w:eastAsia="Times New Roman" w:cs="Arial"/>
                <w:b/>
                <w:sz w:val="18"/>
                <w:szCs w:val="18"/>
              </w:rPr>
              <w:t xml:space="preserve"> (Competitive)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F9D0C0" w14:textId="77777777" w:rsidR="005A4188" w:rsidRDefault="005A4188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Women L9 </w:t>
            </w:r>
          </w:p>
          <w:p w14:paraId="25977A19" w14:textId="254B333F" w:rsidR="005A4188" w:rsidRPr="00EE5284" w:rsidRDefault="005A4188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(Competitive)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8FDD" w14:textId="2236A653" w:rsidR="005A4188" w:rsidRPr="00EE5284" w:rsidRDefault="005A4188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Men (Competitive)</w:t>
            </w:r>
          </w:p>
        </w:tc>
      </w:tr>
      <w:tr w:rsidR="005A4188" w:rsidRPr="004D465F" w14:paraId="64D10915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48EA" w14:textId="77777777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1314B8" w14:textId="4A5868A1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0EBD46" w14:textId="3CB2B79D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FE585" w14:textId="2F3AD4AF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D45EEE" w14:textId="7EFDFE75" w:rsidR="005A4188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94F6E8" w14:textId="3B1C7396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13</w:t>
            </w:r>
          </w:p>
        </w:tc>
      </w:tr>
      <w:tr w:rsidR="005A4188" w:rsidRPr="004D465F" w14:paraId="2E35B212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64C8F" w14:textId="77777777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C3F34D" w14:textId="4D8B0D18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9934A" w14:textId="6A82361F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7427D7" w14:textId="20632C63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4EEAD6" w14:textId="17AAA5BD" w:rsidR="005A4188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95884" w14:textId="08A4F9FD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5A4188" w:rsidRPr="004D465F" w14:paraId="2CBE2F44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D2884" w14:textId="77777777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Tech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0830D5" w14:textId="3C170679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465644" w14:textId="5A602633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681DFB" w14:textId="35A64EFD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BDC26D" w14:textId="48311F4B" w:rsidR="005A4188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5317A0" w14:textId="1F8A62DB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</w:t>
            </w:r>
          </w:p>
        </w:tc>
      </w:tr>
      <w:tr w:rsidR="005A4188" w:rsidRPr="004D465F" w14:paraId="37344EFC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80AE3" w14:textId="77777777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Austin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66F5E" w14:textId="1AFF2089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5B5F3D" w14:textId="488FEB5B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164D3" w14:textId="6FC922D4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294194" w14:textId="124A176E" w:rsidR="005A4188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65DF4D" w14:textId="01434317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15</w:t>
            </w:r>
          </w:p>
        </w:tc>
      </w:tr>
      <w:tr w:rsidR="005A4188" w:rsidRPr="004D465F" w14:paraId="6D0FB1A4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6F45C" w14:textId="7CBCEEF3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94CF5" w14:textId="1F982783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A1D42" w14:textId="7FD310A7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B1470A" w14:textId="1AE21318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77A2F8" w14:textId="0CCFAB54" w:rsidR="005A4188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FF3136" w14:textId="2BFD0D7F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12</w:t>
            </w:r>
          </w:p>
        </w:tc>
      </w:tr>
      <w:tr w:rsidR="005A4188" w:rsidRPr="004D465F" w14:paraId="1BA92EA2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ED64B" w14:textId="509F17A3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San Antonio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0FBC82" w14:textId="25FB8240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BFA916" w14:textId="3CC0A52C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C66D04" w14:textId="458D4D3E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F941AA" w14:textId="58D92F92" w:rsidR="005A4188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50D286" w14:textId="627297B0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</w:tr>
      <w:tr w:rsidR="005A4188" w:rsidRPr="004D465F" w14:paraId="125384DE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EC010" w14:textId="69444D8D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Christian University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CAFD07" w14:textId="5B33F25E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59DFDD" w14:textId="72E5DBDC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E17D3" w14:textId="77306D59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EC3502" w14:textId="17DFD4DD" w:rsidR="005A4188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4BAEB" w14:textId="00F5DA8F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</w:t>
            </w:r>
          </w:p>
        </w:tc>
      </w:tr>
      <w:tr w:rsidR="005A4188" w:rsidRPr="004D465F" w14:paraId="05D3D9F8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CF4AB" w14:textId="09D21F18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State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E30A8D" w14:textId="72C1D2FB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8B988" w14:textId="10C7D901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928F57" w14:textId="75ADC577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E8481C" w14:textId="267D5B7F" w:rsidR="005A4188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1DCE3" w14:textId="322BD4F4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</w:tr>
      <w:tr w:rsidR="005A4188" w:rsidRPr="004D465F" w14:paraId="1058159D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A8FB" w14:textId="51145AA2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University of Houston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286D44" w14:textId="569568DC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F49982" w14:textId="3CE4A00E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B1AE7F" w14:textId="29DD14A6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DB6CFE" w14:textId="216DFCCC" w:rsidR="005A4188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026AA" w14:textId="1387E572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7</w:t>
            </w:r>
          </w:p>
        </w:tc>
      </w:tr>
      <w:tr w:rsidR="005A4188" w:rsidRPr="004D465F" w14:paraId="533F8779" w14:textId="77777777" w:rsidTr="005A4188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1D0F3" w14:textId="4E667244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Dallas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F9B47F" w14:textId="5F79F6E4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8E4B25" w14:textId="650176AC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5B092" w14:textId="04328944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6442D0" w14:textId="21C8B4F2" w:rsidR="005A4188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B39A9F" w14:textId="2BD26715" w:rsidR="005A4188" w:rsidRPr="00EE5284" w:rsidRDefault="005A4188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6</w:t>
            </w:r>
          </w:p>
        </w:tc>
      </w:tr>
    </w:tbl>
    <w:p w14:paraId="66A548DB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6DE8F8B6" w14:textId="77777777" w:rsidR="00EE5284" w:rsidRPr="004963BC" w:rsidRDefault="00EE5284">
      <w:pPr>
        <w:rPr>
          <w:sz w:val="28"/>
          <w:szCs w:val="28"/>
          <w:u w:val="single"/>
        </w:rPr>
      </w:pPr>
      <w:r w:rsidRPr="004963BC">
        <w:rPr>
          <w:sz w:val="28"/>
          <w:szCs w:val="28"/>
          <w:u w:val="single"/>
        </w:rPr>
        <w:t>Member Cost</w:t>
      </w:r>
      <w:r w:rsidR="004963BC" w:rsidRPr="004963BC">
        <w:rPr>
          <w:sz w:val="28"/>
          <w:szCs w:val="28"/>
          <w:u w:val="single"/>
        </w:rPr>
        <w:t>:</w:t>
      </w:r>
    </w:p>
    <w:tbl>
      <w:tblPr>
        <w:tblW w:w="96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2790"/>
        <w:gridCol w:w="2880"/>
        <w:gridCol w:w="2610"/>
      </w:tblGrid>
      <w:tr w:rsidR="00EE5284" w:rsidRPr="004D465F" w14:paraId="0568B9D9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4153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Team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8D383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Membership Cost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71192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Membership Requirements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9E4BC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Benefits of Membership</w:t>
            </w:r>
            <w:r w:rsidR="00F850A2">
              <w:rPr>
                <w:rFonts w:eastAsia="Times New Roman" w:cs="Arial"/>
                <w:b/>
                <w:sz w:val="18"/>
                <w:szCs w:val="18"/>
              </w:rPr>
              <w:t xml:space="preserve"> (things </w:t>
            </w:r>
            <w:r w:rsidR="00071C9B">
              <w:rPr>
                <w:rFonts w:eastAsia="Times New Roman" w:cs="Arial"/>
                <w:b/>
                <w:sz w:val="18"/>
                <w:szCs w:val="18"/>
              </w:rPr>
              <w:t xml:space="preserve">the </w:t>
            </w:r>
            <w:r w:rsidR="00F850A2">
              <w:rPr>
                <w:rFonts w:eastAsia="Times New Roman" w:cs="Arial"/>
                <w:b/>
                <w:sz w:val="18"/>
                <w:szCs w:val="18"/>
              </w:rPr>
              <w:t>club pays for)</w:t>
            </w:r>
          </w:p>
        </w:tc>
      </w:tr>
      <w:tr w:rsidR="00EE5284" w:rsidRPr="004D465F" w14:paraId="223EF6BC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E5A21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C4627A" w14:textId="16D251F4" w:rsidR="00EE5284" w:rsidRPr="00EE5284" w:rsidRDefault="00844D01" w:rsidP="00EE5284">
            <w:pPr>
              <w:pStyle w:val="NoSpacing"/>
              <w:rPr>
                <w:sz w:val="18"/>
                <w:szCs w:val="18"/>
              </w:rPr>
            </w:pPr>
            <w:r w:rsidRPr="00844D01">
              <w:rPr>
                <w:sz w:val="18"/>
                <w:szCs w:val="18"/>
              </w:rPr>
              <w:t>$135 per month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02CEE4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C7E23C" w14:textId="067B156E" w:rsidR="00EE5284" w:rsidRPr="00EE5284" w:rsidRDefault="000B66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Meet Entry Fees. </w:t>
            </w:r>
            <w:r w:rsidR="0062500E">
              <w:rPr>
                <w:rFonts w:eastAsia="Times New Roman" w:cs="Arial"/>
                <w:sz w:val="18"/>
                <w:szCs w:val="18"/>
              </w:rPr>
              <w:t xml:space="preserve">Occasionally have some money for travel, otherwise all </w:t>
            </w:r>
            <w:proofErr w:type="spellStart"/>
            <w:r w:rsidR="0062500E">
              <w:rPr>
                <w:rFonts w:eastAsia="Times New Roman" w:cs="Arial"/>
                <w:sz w:val="18"/>
                <w:szCs w:val="18"/>
              </w:rPr>
              <w:t xml:space="preserve">self </w:t>
            </w:r>
            <w:proofErr w:type="gramStart"/>
            <w:r w:rsidR="0062500E">
              <w:rPr>
                <w:rFonts w:eastAsia="Times New Roman" w:cs="Arial"/>
                <w:sz w:val="18"/>
                <w:szCs w:val="18"/>
              </w:rPr>
              <w:t>pay</w:t>
            </w:r>
            <w:proofErr w:type="spellEnd"/>
            <w:proofErr w:type="gramEnd"/>
            <w:r w:rsidR="0062500E">
              <w:rPr>
                <w:rFonts w:eastAsia="Times New Roman" w:cs="Arial"/>
                <w:sz w:val="18"/>
                <w:szCs w:val="18"/>
              </w:rPr>
              <w:t>.</w:t>
            </w:r>
          </w:p>
        </w:tc>
      </w:tr>
      <w:tr w:rsidR="00EE5284" w:rsidRPr="004D465F" w14:paraId="2609228C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4317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F6BD6B" w14:textId="179A44CD" w:rsidR="00EE5284" w:rsidRPr="00EE5284" w:rsidRDefault="00EE1B00" w:rsidP="00EE528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$125/semester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CD9992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895EDC" w14:textId="7D8C74E8" w:rsidR="00EE5284" w:rsidRPr="00EE5284" w:rsidRDefault="000B66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Hotels, uniforms</w:t>
            </w:r>
            <w:r w:rsidR="0062500E">
              <w:rPr>
                <w:rFonts w:eastAsia="Times New Roman" w:cs="Arial"/>
                <w:sz w:val="18"/>
                <w:szCs w:val="18"/>
              </w:rPr>
              <w:t xml:space="preserve"> and meet fees. Flights and </w:t>
            </w:r>
            <w:r>
              <w:rPr>
                <w:rFonts w:eastAsia="Times New Roman" w:cs="Arial"/>
                <w:sz w:val="18"/>
                <w:szCs w:val="18"/>
              </w:rPr>
              <w:t>gas as funds available.</w:t>
            </w:r>
          </w:p>
        </w:tc>
      </w:tr>
      <w:tr w:rsidR="00EE5284" w:rsidRPr="004D465F" w14:paraId="1C8252B9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F1BD1" w14:textId="77777777" w:rsidR="00EE5284" w:rsidRPr="000B660E" w:rsidRDefault="00EE5284" w:rsidP="00EE5284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 w:rsidRPr="000B660E">
              <w:rPr>
                <w:rFonts w:eastAsia="Times New Roman" w:cstheme="minorHAnsi"/>
                <w:sz w:val="18"/>
                <w:szCs w:val="18"/>
              </w:rPr>
              <w:t>Texas Tech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5AFB49" w14:textId="7D654494" w:rsidR="00EE5284" w:rsidRPr="000B660E" w:rsidRDefault="00844D01" w:rsidP="00EE5284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B660E">
              <w:rPr>
                <w:rFonts w:cstheme="minorHAnsi"/>
                <w:sz w:val="18"/>
                <w:szCs w:val="18"/>
              </w:rPr>
              <w:t>140 / semester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721F9" w14:textId="6B974C69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8F0A13" w14:textId="14D32FB5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Everything – meet fees, uniforms, travel.</w:t>
            </w:r>
            <w:r w:rsidR="000B660E">
              <w:rPr>
                <w:rFonts w:eastAsia="Times New Roman" w:cs="Arial"/>
                <w:sz w:val="18"/>
                <w:szCs w:val="18"/>
              </w:rPr>
              <w:t xml:space="preserve"> School owns and rents out uniforms. </w:t>
            </w:r>
          </w:p>
        </w:tc>
      </w:tr>
      <w:tr w:rsidR="00EE5284" w:rsidRPr="004D465F" w14:paraId="2C9AE26E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C3230" w14:textId="77777777" w:rsidR="00EE5284" w:rsidRPr="000B660E" w:rsidRDefault="00EE5284" w:rsidP="00EE5284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 w:rsidRPr="000B660E">
              <w:rPr>
                <w:rFonts w:eastAsia="Times New Roman" w:cstheme="minorHAnsi"/>
                <w:sz w:val="18"/>
                <w:szCs w:val="18"/>
              </w:rPr>
              <w:t>UT Austin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E3102" w14:textId="0040D4C7" w:rsidR="00EE5284" w:rsidRPr="000B660E" w:rsidRDefault="00EE1B00" w:rsidP="00EE5284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B660E">
              <w:rPr>
                <w:rFonts w:cstheme="minorHAnsi"/>
                <w:sz w:val="18"/>
                <w:szCs w:val="18"/>
              </w:rPr>
              <w:t>Recreational: $200/</w:t>
            </w:r>
            <w:proofErr w:type="spellStart"/>
            <w:r w:rsidRPr="000B660E">
              <w:rPr>
                <w:rFonts w:cstheme="minorHAnsi"/>
                <w:sz w:val="18"/>
                <w:szCs w:val="18"/>
              </w:rPr>
              <w:t>yr</w:t>
            </w:r>
            <w:proofErr w:type="spellEnd"/>
            <w:r w:rsidRPr="000B660E">
              <w:rPr>
                <w:rFonts w:cstheme="minorHAnsi"/>
                <w:sz w:val="18"/>
                <w:szCs w:val="18"/>
              </w:rPr>
              <w:t>; Returning Competitive: $300/</w:t>
            </w:r>
            <w:proofErr w:type="spellStart"/>
            <w:r w:rsidRPr="000B660E">
              <w:rPr>
                <w:rFonts w:cstheme="minorHAnsi"/>
                <w:sz w:val="18"/>
                <w:szCs w:val="18"/>
              </w:rPr>
              <w:t>yr</w:t>
            </w:r>
            <w:proofErr w:type="spellEnd"/>
            <w:r w:rsidRPr="000B660E">
              <w:rPr>
                <w:rFonts w:cstheme="minorHAnsi"/>
                <w:sz w:val="18"/>
                <w:szCs w:val="18"/>
              </w:rPr>
              <w:t>; New Competitive: $500/</w:t>
            </w:r>
            <w:proofErr w:type="spellStart"/>
            <w:r w:rsidRPr="000B660E">
              <w:rPr>
                <w:rFonts w:cstheme="minorHAnsi"/>
                <w:sz w:val="18"/>
                <w:szCs w:val="18"/>
              </w:rPr>
              <w:t>yr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7ADDD7" w14:textId="2B0F055C" w:rsidR="00EE5284" w:rsidRPr="00EE5284" w:rsidRDefault="00844D01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Must attend fundraisers and other events to earn points. Points determine benefits.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D38DA" w14:textId="009A677D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Everything except sometimes gas when traveling.</w:t>
            </w:r>
          </w:p>
        </w:tc>
      </w:tr>
      <w:tr w:rsidR="00EE5284" w:rsidRPr="004D465F" w14:paraId="44EE039A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D6AA1" w14:textId="6C87A197" w:rsidR="00EE5284" w:rsidRPr="000B660E" w:rsidRDefault="00EE1B00" w:rsidP="00EE5284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 w:rsidRPr="000B660E">
              <w:rPr>
                <w:rFonts w:eastAsia="Times New Roman" w:cstheme="minorHAnsi"/>
                <w:sz w:val="18"/>
                <w:szCs w:val="18"/>
              </w:rPr>
              <w:t>UT Arlington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08611" w14:textId="772968C7" w:rsidR="00EE5284" w:rsidRPr="000B660E" w:rsidRDefault="00EE1B00" w:rsidP="00EE5284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B660E">
              <w:rPr>
                <w:rFonts w:cstheme="minorHAnsi"/>
                <w:sz w:val="18"/>
                <w:szCs w:val="18"/>
              </w:rPr>
              <w:t>$300/year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42360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8DF49D" w14:textId="3B90C581" w:rsidR="00EE5284" w:rsidRPr="00EE5284" w:rsidRDefault="000B66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Uniforms. Travel and meet expenses as funds available.</w:t>
            </w:r>
          </w:p>
        </w:tc>
      </w:tr>
      <w:tr w:rsidR="00EE5284" w:rsidRPr="004D465F" w14:paraId="5AC0871E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CF93E" w14:textId="77777777" w:rsidR="00EE5284" w:rsidRPr="000B660E" w:rsidRDefault="00EE5284" w:rsidP="00EE5284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 w:rsidRPr="000B660E">
              <w:rPr>
                <w:rFonts w:eastAsia="Times New Roman" w:cstheme="minorHAnsi"/>
                <w:sz w:val="18"/>
                <w:szCs w:val="18"/>
              </w:rPr>
              <w:t>A&amp;M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2B89B" w14:textId="13354A13" w:rsidR="00EE5284" w:rsidRPr="000B660E" w:rsidRDefault="000F5137" w:rsidP="00EE5284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B660E">
              <w:rPr>
                <w:rFonts w:cstheme="minorHAnsi"/>
                <w:sz w:val="18"/>
                <w:szCs w:val="18"/>
              </w:rPr>
              <w:t>$125 year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310087" w14:textId="486F6B0C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As of 2017 no longer require competitive members to fundraise.</w:t>
            </w:r>
            <w:r w:rsidR="00D5102B">
              <w:rPr>
                <w:rFonts w:eastAsia="Times New Roman" w:cs="Arial"/>
                <w:sz w:val="18"/>
                <w:szCs w:val="18"/>
              </w:rPr>
              <w:br/>
              <w:t>Extra out of pocket for nationals.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E1C4D" w14:textId="4164B426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Meet fees and </w:t>
            </w:r>
            <w:r w:rsidR="000B660E">
              <w:rPr>
                <w:rFonts w:eastAsia="Times New Roman" w:cs="Arial"/>
                <w:sz w:val="18"/>
                <w:szCs w:val="18"/>
              </w:rPr>
              <w:t>flights/hotels.</w:t>
            </w:r>
          </w:p>
        </w:tc>
      </w:tr>
      <w:tr w:rsidR="00EE5284" w:rsidRPr="004D465F" w14:paraId="0C47876C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C7F3D" w14:textId="77777777" w:rsidR="00EE5284" w:rsidRPr="000B660E" w:rsidRDefault="00EE5284" w:rsidP="00EE5284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 w:rsidRPr="000B660E">
              <w:rPr>
                <w:rFonts w:eastAsia="Times New Roman" w:cstheme="minorHAnsi"/>
                <w:sz w:val="18"/>
                <w:szCs w:val="18"/>
              </w:rPr>
              <w:t>UT San Antonio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7A0BDF" w14:textId="018F925C" w:rsidR="00EE5284" w:rsidRPr="000B660E" w:rsidRDefault="00EE5284" w:rsidP="00EE528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63324" w14:textId="7BEE972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84D0B6" w14:textId="3FCF4F74" w:rsidR="00EE5284" w:rsidRPr="00EE5284" w:rsidRDefault="000B66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Meet entry fees. Hotels as funds available.</w:t>
            </w:r>
          </w:p>
        </w:tc>
      </w:tr>
      <w:tr w:rsidR="00EE5284" w:rsidRPr="004D465F" w14:paraId="2E5F424F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301A4" w14:textId="42A75104" w:rsidR="00EE5284" w:rsidRPr="000B660E" w:rsidRDefault="00EE5284" w:rsidP="00EE5284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 w:rsidRPr="000B660E">
              <w:rPr>
                <w:rFonts w:eastAsia="Times New Roman" w:cstheme="minorHAnsi"/>
                <w:sz w:val="18"/>
                <w:szCs w:val="18"/>
              </w:rPr>
              <w:t>Texas Christian University</w:t>
            </w:r>
            <w:r w:rsidR="0062500E" w:rsidRPr="000B660E">
              <w:rPr>
                <w:rFonts w:eastAsia="Times New Roman" w:cstheme="minorHAnsi"/>
                <w:sz w:val="18"/>
                <w:szCs w:val="18"/>
              </w:rPr>
              <w:t>*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2CE63" w14:textId="3BE123B8" w:rsidR="00EE5284" w:rsidRPr="000B660E" w:rsidRDefault="00106752" w:rsidP="00EE5284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B660E">
              <w:rPr>
                <w:rFonts w:cstheme="minorHAnsi"/>
                <w:sz w:val="18"/>
                <w:szCs w:val="18"/>
              </w:rPr>
              <w:t>$</w:t>
            </w:r>
            <w:r w:rsidR="00EE5284" w:rsidRPr="000B660E">
              <w:rPr>
                <w:rFonts w:cstheme="minorHAnsi"/>
                <w:sz w:val="18"/>
                <w:szCs w:val="18"/>
              </w:rPr>
              <w:t>1</w:t>
            </w:r>
            <w:r w:rsidR="000B660E" w:rsidRPr="000B660E">
              <w:rPr>
                <w:rFonts w:cstheme="minorHAnsi"/>
                <w:sz w:val="18"/>
                <w:szCs w:val="18"/>
              </w:rPr>
              <w:t>5</w:t>
            </w:r>
            <w:r w:rsidR="00EE5284" w:rsidRPr="000B660E">
              <w:rPr>
                <w:rFonts w:cstheme="minorHAnsi"/>
                <w:sz w:val="18"/>
                <w:szCs w:val="18"/>
              </w:rPr>
              <w:t xml:space="preserve">0 competitive and </w:t>
            </w:r>
            <w:r w:rsidRPr="000B660E">
              <w:rPr>
                <w:rFonts w:cstheme="minorHAnsi"/>
                <w:sz w:val="18"/>
                <w:szCs w:val="18"/>
              </w:rPr>
              <w:t>$</w:t>
            </w:r>
            <w:r w:rsidR="00EE5284" w:rsidRPr="000B660E">
              <w:rPr>
                <w:rFonts w:cstheme="minorHAnsi"/>
                <w:sz w:val="18"/>
                <w:szCs w:val="18"/>
              </w:rPr>
              <w:t xml:space="preserve">90 recreational 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B495B1" w14:textId="14E9B587" w:rsidR="00EE5284" w:rsidRPr="00EE5284" w:rsidRDefault="00D5102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Extra out of pocket for nationals.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DF662A" w14:textId="111D6977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Meet fees</w:t>
            </w:r>
            <w:r w:rsidR="000B660E">
              <w:rPr>
                <w:rFonts w:eastAsia="Times New Roman" w:cs="Arial"/>
                <w:sz w:val="18"/>
                <w:szCs w:val="18"/>
              </w:rPr>
              <w:t>; School owns and rents out uniforms.</w:t>
            </w:r>
          </w:p>
        </w:tc>
      </w:tr>
      <w:tr w:rsidR="00EE5284" w:rsidRPr="004D465F" w14:paraId="3F5B5BE5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F9DA7" w14:textId="77777777" w:rsidR="00EE5284" w:rsidRPr="000B660E" w:rsidRDefault="00EE5284" w:rsidP="00EE5284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 w:rsidRPr="000B660E">
              <w:rPr>
                <w:rFonts w:eastAsia="Times New Roman" w:cstheme="minorHAnsi"/>
                <w:sz w:val="18"/>
                <w:szCs w:val="18"/>
              </w:rPr>
              <w:t>Texas State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CFD80D" w14:textId="5B8C850B" w:rsidR="00EE5284" w:rsidRPr="000B660E" w:rsidRDefault="00844D01" w:rsidP="00EE5284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B660E">
              <w:rPr>
                <w:rFonts w:cstheme="minorHAnsi"/>
                <w:sz w:val="18"/>
                <w:szCs w:val="18"/>
              </w:rPr>
              <w:t>300/semester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03008" w14:textId="4750B3AA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5F7D6B" w14:textId="08897A82" w:rsidR="00EE5284" w:rsidRPr="00EE5284" w:rsidRDefault="000B66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All t</w:t>
            </w:r>
            <w:r w:rsidR="0062500E">
              <w:rPr>
                <w:rFonts w:eastAsia="Times New Roman" w:cs="Arial"/>
                <w:sz w:val="18"/>
                <w:szCs w:val="18"/>
              </w:rPr>
              <w:t>ravel and meet fees</w:t>
            </w:r>
            <w:bookmarkStart w:id="0" w:name="_GoBack"/>
            <w:bookmarkEnd w:id="0"/>
          </w:p>
        </w:tc>
      </w:tr>
      <w:tr w:rsidR="00EE5284" w:rsidRPr="004D465F" w14:paraId="5277284A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13ADB" w14:textId="61E8B65A" w:rsidR="00EE5284" w:rsidRPr="000B660E" w:rsidRDefault="00EE5284" w:rsidP="00EE5284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 w:rsidRPr="000B660E">
              <w:rPr>
                <w:rFonts w:eastAsia="Times New Roman" w:cstheme="minorHAnsi"/>
                <w:sz w:val="18"/>
                <w:szCs w:val="18"/>
              </w:rPr>
              <w:t>University of Houston</w:t>
            </w:r>
            <w:r w:rsidR="000B660E">
              <w:rPr>
                <w:rFonts w:eastAsia="Times New Roman" w:cstheme="minorHAnsi"/>
                <w:sz w:val="18"/>
                <w:szCs w:val="18"/>
              </w:rPr>
              <w:t>**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BB529" w14:textId="0663E4CB" w:rsidR="00EE5284" w:rsidRPr="000B660E" w:rsidRDefault="000B660E" w:rsidP="00EE5284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B660E">
              <w:rPr>
                <w:rFonts w:cstheme="minorHAnsi"/>
                <w:sz w:val="18"/>
                <w:szCs w:val="18"/>
              </w:rPr>
              <w:t>$90/month competitive, $50 for recreational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8191F4" w14:textId="7F16A076" w:rsidR="00EE5284" w:rsidRPr="00EE5284" w:rsidRDefault="00D5102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Extra out of pocket for nationals.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C90FFD" w14:textId="45059352" w:rsidR="00EE5284" w:rsidRPr="00EE5284" w:rsidRDefault="000B66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Meet Fees and Hotels. Gas and Uniforms as funds available.</w:t>
            </w:r>
          </w:p>
        </w:tc>
      </w:tr>
      <w:tr w:rsidR="00EE5284" w:rsidRPr="004D465F" w14:paraId="0CD0A525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8330" w14:textId="77777777" w:rsidR="00EE5284" w:rsidRPr="000B660E" w:rsidRDefault="00EE5284" w:rsidP="00EE5284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 w:rsidRPr="000B660E">
              <w:rPr>
                <w:rFonts w:eastAsia="Times New Roman" w:cstheme="minorHAnsi"/>
                <w:sz w:val="18"/>
                <w:szCs w:val="18"/>
              </w:rPr>
              <w:t>UT Dallas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B8CFF" w14:textId="70E30B41" w:rsidR="00EE5284" w:rsidRPr="000B660E" w:rsidRDefault="00EE1B00" w:rsidP="00EE5284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B660E">
              <w:rPr>
                <w:rFonts w:cstheme="minorHAnsi"/>
                <w:sz w:val="18"/>
                <w:szCs w:val="18"/>
              </w:rPr>
              <w:t>$60 (recreational) and $100 (competitive)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CF431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60E8D2" w14:textId="288335F1" w:rsidR="00EE5284" w:rsidRPr="00EE5284" w:rsidRDefault="000B66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Uniforms subsidized, e</w:t>
            </w:r>
            <w:r w:rsidR="0062500E">
              <w:rPr>
                <w:rFonts w:eastAsia="Times New Roman" w:cs="Arial"/>
                <w:sz w:val="18"/>
                <w:szCs w:val="18"/>
              </w:rPr>
              <w:t xml:space="preserve">verything </w:t>
            </w:r>
            <w:r>
              <w:rPr>
                <w:rFonts w:eastAsia="Times New Roman" w:cs="Arial"/>
                <w:sz w:val="18"/>
                <w:szCs w:val="18"/>
              </w:rPr>
              <w:t xml:space="preserve">else </w:t>
            </w:r>
            <w:r w:rsidR="0062500E">
              <w:rPr>
                <w:rFonts w:eastAsia="Times New Roman" w:cs="Arial"/>
                <w:sz w:val="18"/>
                <w:szCs w:val="18"/>
              </w:rPr>
              <w:t>paid for. Except sometimes gas when travelling.</w:t>
            </w:r>
          </w:p>
        </w:tc>
      </w:tr>
    </w:tbl>
    <w:p w14:paraId="0D43B51E" w14:textId="38932600" w:rsidR="000B660E" w:rsidRDefault="0062500E">
      <w:pPr>
        <w:rPr>
          <w:sz w:val="16"/>
          <w:szCs w:val="16"/>
        </w:rPr>
      </w:pPr>
      <w:r w:rsidRPr="0062500E">
        <w:rPr>
          <w:sz w:val="16"/>
          <w:szCs w:val="16"/>
        </w:rPr>
        <w:t xml:space="preserve">*Due to </w:t>
      </w:r>
      <w:r>
        <w:rPr>
          <w:sz w:val="16"/>
          <w:szCs w:val="16"/>
        </w:rPr>
        <w:t xml:space="preserve">university rules, classes take attendance </w:t>
      </w:r>
      <w:r w:rsidR="00D5102B">
        <w:rPr>
          <w:sz w:val="16"/>
          <w:szCs w:val="16"/>
        </w:rPr>
        <w:t xml:space="preserve">and sport clubs cannot excuse attendance. </w:t>
      </w:r>
      <w:proofErr w:type="gramStart"/>
      <w:r w:rsidR="00D5102B">
        <w:rPr>
          <w:sz w:val="16"/>
          <w:szCs w:val="16"/>
        </w:rPr>
        <w:t>Therefore</w:t>
      </w:r>
      <w:proofErr w:type="gramEnd"/>
      <w:r w:rsidR="00D5102B">
        <w:rPr>
          <w:sz w:val="16"/>
          <w:szCs w:val="16"/>
        </w:rPr>
        <w:t xml:space="preserve"> TCU cannot really ever attend nationals or distant non weekend meets save for it being i</w:t>
      </w:r>
      <w:r w:rsidR="000B660E">
        <w:rPr>
          <w:sz w:val="16"/>
          <w:szCs w:val="16"/>
        </w:rPr>
        <w:t>n</w:t>
      </w:r>
      <w:r w:rsidR="00D5102B">
        <w:rPr>
          <w:sz w:val="16"/>
          <w:szCs w:val="16"/>
        </w:rPr>
        <w:t xml:space="preserve"> fort worth.</w:t>
      </w:r>
      <w:r w:rsidR="000B660E">
        <w:rPr>
          <w:sz w:val="16"/>
          <w:szCs w:val="16"/>
        </w:rPr>
        <w:br/>
        <w:t>**</w:t>
      </w:r>
      <w:r w:rsidR="000B660E" w:rsidRPr="000B660E">
        <w:rPr>
          <w:sz w:val="16"/>
          <w:szCs w:val="16"/>
        </w:rPr>
        <w:t>have some schola</w:t>
      </w:r>
      <w:r w:rsidR="000B660E">
        <w:rPr>
          <w:sz w:val="16"/>
          <w:szCs w:val="16"/>
        </w:rPr>
        <w:t>r</w:t>
      </w:r>
      <w:r w:rsidR="000B660E" w:rsidRPr="000B660E">
        <w:rPr>
          <w:sz w:val="16"/>
          <w:szCs w:val="16"/>
        </w:rPr>
        <w:t>ships from gyms for our athletes to go to nationals</w:t>
      </w:r>
    </w:p>
    <w:p w14:paraId="3B5C42A6" w14:textId="37A880AC" w:rsidR="00B82032" w:rsidRPr="0062500E" w:rsidRDefault="00B82032">
      <w:pPr>
        <w:rPr>
          <w:sz w:val="16"/>
          <w:szCs w:val="16"/>
        </w:rPr>
      </w:pPr>
      <w:r w:rsidRPr="0062500E">
        <w:rPr>
          <w:sz w:val="16"/>
          <w:szCs w:val="16"/>
        </w:rPr>
        <w:br w:type="page"/>
      </w:r>
    </w:p>
    <w:p w14:paraId="5D75BBB6" w14:textId="77777777" w:rsidR="0012136F" w:rsidRPr="003017AD" w:rsidRDefault="0012136F" w:rsidP="004D465F">
      <w:pPr>
        <w:pStyle w:val="NoSpacing"/>
        <w:rPr>
          <w:sz w:val="28"/>
          <w:szCs w:val="28"/>
          <w:u w:val="single"/>
        </w:rPr>
      </w:pPr>
      <w:r w:rsidRPr="003017AD">
        <w:rPr>
          <w:sz w:val="28"/>
          <w:szCs w:val="28"/>
          <w:u w:val="single"/>
        </w:rPr>
        <w:lastRenderedPageBreak/>
        <w:t>Workout Facility</w:t>
      </w:r>
      <w:r w:rsidR="004D465F" w:rsidRPr="003017AD">
        <w:rPr>
          <w:sz w:val="28"/>
          <w:szCs w:val="28"/>
          <w:u w:val="single"/>
        </w:rPr>
        <w:t xml:space="preserve"> and Hours</w:t>
      </w:r>
      <w:r w:rsidRPr="003017AD">
        <w:rPr>
          <w:sz w:val="28"/>
          <w:szCs w:val="28"/>
          <w:u w:val="single"/>
        </w:rPr>
        <w:t>:</w:t>
      </w:r>
    </w:p>
    <w:p w14:paraId="08AF140E" w14:textId="77777777" w:rsidR="0012136F" w:rsidRPr="004D465F" w:rsidRDefault="0012136F" w:rsidP="004D465F">
      <w:pPr>
        <w:pStyle w:val="NoSpacing"/>
        <w:rPr>
          <w:sz w:val="18"/>
          <w:szCs w:val="18"/>
        </w:rPr>
      </w:pPr>
    </w:p>
    <w:tbl>
      <w:tblPr>
        <w:tblW w:w="94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3056"/>
        <w:gridCol w:w="2766"/>
        <w:gridCol w:w="2348"/>
      </w:tblGrid>
      <w:tr w:rsidR="004D465F" w:rsidRPr="004D465F" w14:paraId="11187F8A" w14:textId="77777777" w:rsidTr="00F97E62">
        <w:trPr>
          <w:trHeight w:val="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115E2" w14:textId="77777777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School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1D14CCE" w14:textId="77777777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Cost (per team, unless otherwise specified)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57C3C2C" w14:textId="77777777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Hours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1D4CCF" w14:textId="77777777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Distance to Workout Facility</w:t>
            </w:r>
          </w:p>
        </w:tc>
      </w:tr>
      <w:tr w:rsidR="004D465F" w:rsidRPr="004D465F" w14:paraId="3C6B4D8A" w14:textId="77777777" w:rsidTr="00F97E62">
        <w:trPr>
          <w:trHeight w:val="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1788B" w14:textId="77777777" w:rsidR="004D465F" w:rsidRPr="00B72850" w:rsidRDefault="004D465F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OU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BDA5B2B" w14:textId="70055AF8" w:rsidR="004D465F" w:rsidRPr="00B72850" w:rsidRDefault="000F5137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$135/</w:t>
            </w:r>
            <w:proofErr w:type="spellStart"/>
            <w:r w:rsidRPr="00B72850">
              <w:rPr>
                <w:rFonts w:cstheme="minorHAnsi"/>
                <w:sz w:val="18"/>
                <w:szCs w:val="18"/>
              </w:rPr>
              <w:t>mo</w:t>
            </w:r>
            <w:proofErr w:type="spellEnd"/>
            <w:r w:rsidRPr="00B72850">
              <w:rPr>
                <w:rFonts w:cstheme="minorHAnsi"/>
                <w:sz w:val="18"/>
                <w:szCs w:val="18"/>
              </w:rPr>
              <w:t xml:space="preserve"> / person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7DD97FA" w14:textId="46347500" w:rsidR="00B72850" w:rsidRPr="00B72850" w:rsidRDefault="00507979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 xml:space="preserve">6am-7am &amp; 4:45-7:30 </w:t>
            </w:r>
            <w:proofErr w:type="gramStart"/>
            <w:r w:rsidRPr="00B72850">
              <w:rPr>
                <w:rFonts w:cstheme="minorHAnsi"/>
                <w:sz w:val="18"/>
                <w:szCs w:val="18"/>
              </w:rPr>
              <w:t>M,T</w:t>
            </w:r>
            <w:proofErr w:type="gramEnd"/>
            <w:r w:rsidRPr="00B72850">
              <w:rPr>
                <w:rFonts w:cstheme="minorHAnsi"/>
                <w:sz w:val="18"/>
                <w:szCs w:val="18"/>
              </w:rPr>
              <w:t>,TH,F</w:t>
            </w:r>
          </w:p>
          <w:p w14:paraId="11DDCE6A" w14:textId="77777777" w:rsidR="00B72850" w:rsidRPr="00B72850" w:rsidRDefault="00507979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 xml:space="preserve">3:30-5:30 W </w:t>
            </w:r>
          </w:p>
          <w:p w14:paraId="72E83F09" w14:textId="6AFA771D" w:rsidR="004D465F" w:rsidRPr="00B72850" w:rsidRDefault="00B72850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Varies</w:t>
            </w:r>
            <w:r w:rsidR="00507979" w:rsidRPr="00B7285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="00507979" w:rsidRPr="00B72850">
              <w:rPr>
                <w:rFonts w:cstheme="minorHAnsi"/>
                <w:sz w:val="18"/>
                <w:szCs w:val="18"/>
              </w:rPr>
              <w:t>unday</w:t>
            </w:r>
            <w:r>
              <w:rPr>
                <w:rFonts w:cstheme="minorHAnsi"/>
                <w:sz w:val="18"/>
                <w:szCs w:val="18"/>
              </w:rPr>
              <w:t>s by coach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C721DF" w14:textId="77777777" w:rsidR="004D465F" w:rsidRPr="00B72850" w:rsidRDefault="004D465F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On Campus</w:t>
            </w:r>
          </w:p>
        </w:tc>
      </w:tr>
      <w:tr w:rsidR="004D465F" w:rsidRPr="004D465F" w14:paraId="39C7331F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A85B0" w14:textId="77777777" w:rsidR="004D465F" w:rsidRPr="00B72850" w:rsidRDefault="004D465F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Baylor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37B9FC" w14:textId="6733421E" w:rsidR="004D465F" w:rsidRPr="00B72850" w:rsidRDefault="00507979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$7 per person/per practice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E6B490" w14:textId="700D7AE4" w:rsidR="004D465F" w:rsidRPr="00B72850" w:rsidRDefault="00507979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Mon, Tues, Thurs 8-10 pm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DA9E51C" w14:textId="77777777" w:rsidR="004D465F" w:rsidRPr="00B72850" w:rsidRDefault="00C60F60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10 minutes away; Zero Gravity Gymnastics</w:t>
            </w:r>
          </w:p>
        </w:tc>
      </w:tr>
      <w:tr w:rsidR="004D465F" w:rsidRPr="004D465F" w14:paraId="11ED3C23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0FED6" w14:textId="77777777" w:rsidR="004D465F" w:rsidRPr="00B72850" w:rsidRDefault="004D465F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Texas Tech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33D11AA" w14:textId="61540D23" w:rsidR="004D465F" w:rsidRPr="00B72850" w:rsidRDefault="00B72850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$140/ semester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8DB69E4" w14:textId="13907D99" w:rsidR="004D465F" w:rsidRPr="00B72850" w:rsidRDefault="00B72850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Monday -Thursday 7:30-9:30 &amp; Friday 1:30-3:30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47A4670" w14:textId="77777777" w:rsidR="004D465F" w:rsidRPr="00B72850" w:rsidRDefault="004D465F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10 minutes away</w:t>
            </w:r>
            <w:r w:rsidR="001F6FE2" w:rsidRPr="00B72850">
              <w:rPr>
                <w:rFonts w:cstheme="minorHAnsi"/>
                <w:sz w:val="18"/>
                <w:szCs w:val="18"/>
              </w:rPr>
              <w:t>; Rock Solid Athletics</w:t>
            </w:r>
          </w:p>
        </w:tc>
      </w:tr>
      <w:tr w:rsidR="004D465F" w:rsidRPr="004D465F" w14:paraId="2FD658E7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8D185" w14:textId="77777777" w:rsidR="004D465F" w:rsidRPr="00B72850" w:rsidRDefault="004D465F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UT Austin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FACE1C" w14:textId="68918905" w:rsidR="004D465F" w:rsidRPr="00B72850" w:rsidRDefault="00507979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$400/month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9F9D836" w14:textId="77777777" w:rsidR="004D465F" w:rsidRPr="00B72850" w:rsidRDefault="00507979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Tu</w:t>
            </w:r>
            <w:r w:rsidR="004D465F" w:rsidRPr="00B72850">
              <w:rPr>
                <w:rFonts w:cstheme="minorHAnsi"/>
                <w:sz w:val="18"/>
                <w:szCs w:val="18"/>
              </w:rPr>
              <w:t>-</w:t>
            </w:r>
            <w:proofErr w:type="gramStart"/>
            <w:r w:rsidR="004D465F" w:rsidRPr="00B72850">
              <w:rPr>
                <w:rFonts w:cstheme="minorHAnsi"/>
                <w:sz w:val="18"/>
                <w:szCs w:val="18"/>
              </w:rPr>
              <w:t>Th ;</w:t>
            </w:r>
            <w:proofErr w:type="gramEnd"/>
            <w:r w:rsidR="004D465F" w:rsidRPr="00B72850">
              <w:rPr>
                <w:rFonts w:cstheme="minorHAnsi"/>
                <w:sz w:val="18"/>
                <w:szCs w:val="18"/>
              </w:rPr>
              <w:t xml:space="preserve"> 7:30-10:00</w:t>
            </w:r>
          </w:p>
          <w:p w14:paraId="45C1C623" w14:textId="2CCE35DE" w:rsidR="00507979" w:rsidRPr="00B72850" w:rsidRDefault="00507979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proofErr w:type="spellStart"/>
            <w:r w:rsidRPr="00B72850">
              <w:rPr>
                <w:rFonts w:cstheme="minorHAnsi"/>
                <w:sz w:val="18"/>
                <w:szCs w:val="18"/>
              </w:rPr>
              <w:t>Su</w:t>
            </w:r>
            <w:proofErr w:type="spellEnd"/>
            <w:r w:rsidRPr="00B72850">
              <w:rPr>
                <w:rFonts w:cstheme="minorHAnsi"/>
                <w:sz w:val="18"/>
                <w:szCs w:val="18"/>
              </w:rPr>
              <w:t xml:space="preserve"> 10:00-1:00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DB0EDF" w14:textId="39EAE589" w:rsidR="004D465F" w:rsidRPr="00B72850" w:rsidRDefault="00507979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2</w:t>
            </w:r>
            <w:r w:rsidR="004D465F" w:rsidRPr="00B72850">
              <w:rPr>
                <w:rFonts w:cstheme="minorHAnsi"/>
                <w:sz w:val="18"/>
                <w:szCs w:val="18"/>
              </w:rPr>
              <w:t>0 minutes away</w:t>
            </w:r>
            <w:r w:rsidR="001F6FE2" w:rsidRPr="00B72850">
              <w:rPr>
                <w:rFonts w:cstheme="minorHAnsi"/>
                <w:sz w:val="18"/>
                <w:szCs w:val="18"/>
              </w:rPr>
              <w:t xml:space="preserve">; </w:t>
            </w:r>
            <w:r w:rsidRPr="00B72850">
              <w:rPr>
                <w:rFonts w:cstheme="minorHAnsi"/>
                <w:sz w:val="18"/>
                <w:szCs w:val="18"/>
              </w:rPr>
              <w:t>Austin Gymnastics Club</w:t>
            </w:r>
          </w:p>
        </w:tc>
      </w:tr>
      <w:tr w:rsidR="00507979" w:rsidRPr="004D465F" w14:paraId="21508E79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7ABE0" w14:textId="545F5ACD" w:rsidR="00507979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UT Arlington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A59AAA8" w14:textId="5E4117F1" w:rsidR="00507979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$300/year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F4D9A8" w14:textId="5B602AC5" w:rsidR="00507979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M-Th 8-10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84EC7B8" w14:textId="3064A99F" w:rsidR="00507979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&gt;30minutes away, Trevino’s Gymnastics School</w:t>
            </w:r>
          </w:p>
        </w:tc>
      </w:tr>
      <w:tr w:rsidR="00C60F60" w:rsidRPr="004D465F" w14:paraId="2ECF7940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65B0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A&amp;M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CB7DEDD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On campus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4ED9A88" w14:textId="369A0AE9" w:rsidR="00C60F60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Sundays, Tuesdays, Thursdays: 6-9pm; Mondays and Wednesdays: 7-10pm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A4E0981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On Campus</w:t>
            </w:r>
          </w:p>
        </w:tc>
      </w:tr>
      <w:tr w:rsidR="00C60F60" w:rsidRPr="004D465F" w14:paraId="524F5976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B487D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UT San Antonio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C8E51C" w14:textId="69E8D624" w:rsidR="00C60F60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Variable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40A4D20" w14:textId="2199DB51" w:rsidR="00C60F60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Varies person to person. Needs to discuss it with president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3D721B" w14:textId="64A6FB57" w:rsidR="00C60F60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2</w:t>
            </w:r>
            <w:r w:rsidR="00C60F60" w:rsidRPr="00B72850">
              <w:rPr>
                <w:rFonts w:cstheme="minorHAnsi"/>
                <w:sz w:val="18"/>
                <w:szCs w:val="18"/>
              </w:rPr>
              <w:t>0 minutes away; Powerhouse</w:t>
            </w:r>
            <w:r w:rsidRPr="00B72850">
              <w:rPr>
                <w:rFonts w:cstheme="minorHAnsi"/>
                <w:sz w:val="18"/>
                <w:szCs w:val="18"/>
              </w:rPr>
              <w:t xml:space="preserve"> TNT</w:t>
            </w:r>
            <w:r w:rsidR="00C60F60" w:rsidRPr="00B72850">
              <w:rPr>
                <w:rFonts w:cstheme="minorHAnsi"/>
                <w:sz w:val="18"/>
                <w:szCs w:val="18"/>
              </w:rPr>
              <w:t xml:space="preserve"> Gymnastics</w:t>
            </w:r>
          </w:p>
        </w:tc>
      </w:tr>
      <w:tr w:rsidR="00C60F60" w:rsidRPr="004D465F" w14:paraId="246ED66E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7F409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Texas Christian University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CC9D3E4" w14:textId="201F182A" w:rsidR="00C60F60" w:rsidRPr="00B72850" w:rsidRDefault="00B7285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$150/semester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5D28469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Monday and Wednesday 8-10pm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82E548E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10 minutes away; Lonestar Gymnastics</w:t>
            </w:r>
          </w:p>
        </w:tc>
      </w:tr>
      <w:tr w:rsidR="00C60F60" w:rsidRPr="004D465F" w14:paraId="723CEB18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503C4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Texas State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60E4CD1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On Campus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A5ED3A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Monday-Thursday 7-9pm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8ABB36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On Campus</w:t>
            </w:r>
          </w:p>
        </w:tc>
      </w:tr>
      <w:tr w:rsidR="00C60F60" w:rsidRPr="004D465F" w14:paraId="4BB9F19B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E3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University of Houston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B3C628" w14:textId="7FC53B24" w:rsidR="00C60F60" w:rsidRPr="00B72850" w:rsidRDefault="00B7285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roughly 90 a month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FC5CC70" w14:textId="7DD1C151" w:rsidR="00C60F60" w:rsidRPr="00B72850" w:rsidRDefault="00B7285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Monday and Wednesday at 8-10 pm and Fridays from 9:30-11:30 am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240D1B5" w14:textId="5DAC31A5" w:rsidR="00C60F60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2</w:t>
            </w:r>
            <w:r w:rsidR="00C60F60" w:rsidRPr="00B72850">
              <w:rPr>
                <w:rFonts w:cstheme="minorHAnsi"/>
                <w:sz w:val="18"/>
                <w:szCs w:val="18"/>
              </w:rPr>
              <w:t>0 minutes away; JCC</w:t>
            </w:r>
          </w:p>
        </w:tc>
      </w:tr>
      <w:tr w:rsidR="00C60F60" w:rsidRPr="004D465F" w14:paraId="7D221A73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863DF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UT Dallas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C5C2B71" w14:textId="186D24CA" w:rsidR="00C60F60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$500 per semester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6FB6830" w14:textId="78EB33DF" w:rsidR="00C60F60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Monday - Thursday (7:30-9:30)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D8E6FB" w14:textId="024B2C8A" w:rsidR="00C60F60" w:rsidRPr="00B72850" w:rsidRDefault="00507979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2</w:t>
            </w:r>
            <w:r w:rsidR="00C60F60" w:rsidRPr="00B72850">
              <w:rPr>
                <w:rFonts w:cstheme="minorHAnsi"/>
                <w:sz w:val="18"/>
                <w:szCs w:val="18"/>
              </w:rPr>
              <w:t>0 minutes away</w:t>
            </w:r>
            <w:r w:rsidR="000F5137" w:rsidRPr="00B72850">
              <w:rPr>
                <w:rFonts w:cstheme="minorHAnsi"/>
                <w:sz w:val="18"/>
                <w:szCs w:val="18"/>
              </w:rPr>
              <w:t>; Texas Champion Gymnastics</w:t>
            </w:r>
          </w:p>
        </w:tc>
      </w:tr>
      <w:tr w:rsidR="00C60F60" w:rsidRPr="004D465F" w14:paraId="41F628DA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9F1E0" w14:textId="3AF84AF9" w:rsidR="00C60F60" w:rsidRPr="00B72850" w:rsidRDefault="00FE6761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proofErr w:type="spellStart"/>
            <w:r w:rsidRPr="00B72850">
              <w:rPr>
                <w:rFonts w:cstheme="minorHAnsi"/>
                <w:sz w:val="18"/>
                <w:szCs w:val="18"/>
              </w:rPr>
              <w:t>Misc</w:t>
            </w:r>
            <w:proofErr w:type="spellEnd"/>
            <w:r w:rsidRPr="00B72850">
              <w:rPr>
                <w:rFonts w:cstheme="minorHAnsi"/>
                <w:sz w:val="18"/>
                <w:szCs w:val="18"/>
              </w:rPr>
              <w:t xml:space="preserve"> </w:t>
            </w:r>
            <w:r w:rsidR="00C60F60" w:rsidRPr="00B72850">
              <w:rPr>
                <w:rFonts w:cstheme="minorHAnsi"/>
                <w:sz w:val="18"/>
                <w:szCs w:val="18"/>
              </w:rPr>
              <w:t>Abilene</w:t>
            </w:r>
            <w:r w:rsidRPr="00B72850">
              <w:rPr>
                <w:rFonts w:cstheme="minorHAnsi"/>
                <w:sz w:val="18"/>
                <w:szCs w:val="18"/>
              </w:rPr>
              <w:t xml:space="preserve"> Gymnasts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0110ACB" w14:textId="77777777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72850">
              <w:rPr>
                <w:rFonts w:cstheme="minorHAnsi"/>
                <w:sz w:val="18"/>
                <w:szCs w:val="18"/>
              </w:rPr>
              <w:t>(workout at the middle school where the high school programs are)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8D807A8" w14:textId="2A22B540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2AA7FD0" w14:textId="1090194A" w:rsidR="00C60F60" w:rsidRPr="00B72850" w:rsidRDefault="00C60F60" w:rsidP="00C60F60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</w:tbl>
    <w:p w14:paraId="1B8A0851" w14:textId="77777777" w:rsidR="0012136F" w:rsidRPr="004D465F" w:rsidRDefault="0012136F" w:rsidP="004D465F">
      <w:pPr>
        <w:pStyle w:val="NoSpacing"/>
        <w:rPr>
          <w:sz w:val="18"/>
          <w:szCs w:val="18"/>
        </w:rPr>
      </w:pPr>
    </w:p>
    <w:p w14:paraId="196DCC17" w14:textId="77777777" w:rsidR="004963BC" w:rsidRPr="004963BC" w:rsidRDefault="004963BC" w:rsidP="004963BC">
      <w:pPr>
        <w:pStyle w:val="NoSpacing"/>
        <w:rPr>
          <w:sz w:val="18"/>
          <w:szCs w:val="18"/>
          <w:u w:val="single"/>
        </w:rPr>
      </w:pPr>
      <w:r w:rsidRPr="004963BC">
        <w:rPr>
          <w:sz w:val="28"/>
          <w:szCs w:val="28"/>
          <w:u w:val="single"/>
        </w:rPr>
        <w:t>Coaching Information:</w:t>
      </w:r>
      <w:r w:rsidRPr="004963BC">
        <w:rPr>
          <w:u w:val="single"/>
        </w:rPr>
        <w:t xml:space="preserve"> </w:t>
      </w:r>
    </w:p>
    <w:p w14:paraId="243B5ED5" w14:textId="77777777" w:rsidR="004963BC" w:rsidRDefault="004963BC" w:rsidP="004963BC">
      <w:pPr>
        <w:pStyle w:val="NoSpacing"/>
        <w:rPr>
          <w:sz w:val="18"/>
          <w:szCs w:val="18"/>
        </w:rPr>
      </w:pPr>
    </w:p>
    <w:p w14:paraId="14B1C801" w14:textId="19E5FF0F" w:rsid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Someone from the gym we work out at always coaches us: OU, TCU, UT</w:t>
      </w:r>
      <w:r w:rsidR="00B72850">
        <w:rPr>
          <w:sz w:val="18"/>
          <w:szCs w:val="18"/>
        </w:rPr>
        <w:t>A</w:t>
      </w:r>
    </w:p>
    <w:p w14:paraId="11B02B3C" w14:textId="567B71BB" w:rsid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Someone from the gym we work out at coaches us on rare occasi</w:t>
      </w:r>
      <w:r w:rsidR="00483910">
        <w:rPr>
          <w:sz w:val="18"/>
          <w:szCs w:val="18"/>
        </w:rPr>
        <w:t xml:space="preserve">ons: </w:t>
      </w:r>
      <w:r w:rsidR="00B72850">
        <w:rPr>
          <w:sz w:val="18"/>
          <w:szCs w:val="18"/>
        </w:rPr>
        <w:t>UTSA, UH, UT</w:t>
      </w:r>
    </w:p>
    <w:p w14:paraId="2E775466" w14:textId="77777777" w:rsidR="004963BC" w:rsidRDefault="004963BC" w:rsidP="004963BC">
      <w:pPr>
        <w:pStyle w:val="NoSpacing"/>
        <w:rPr>
          <w:sz w:val="18"/>
          <w:szCs w:val="18"/>
        </w:rPr>
      </w:pPr>
    </w:p>
    <w:p w14:paraId="32ED8EFE" w14:textId="037F1686" w:rsid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Someone from outside our gym (e.g. former </w:t>
      </w:r>
      <w:r w:rsidR="00483910">
        <w:rPr>
          <w:sz w:val="18"/>
          <w:szCs w:val="18"/>
        </w:rPr>
        <w:t>teammates) always coaches us:</w:t>
      </w:r>
      <w:r>
        <w:rPr>
          <w:sz w:val="18"/>
          <w:szCs w:val="18"/>
        </w:rPr>
        <w:t xml:space="preserve"> </w:t>
      </w:r>
      <w:r w:rsidR="00B72850">
        <w:rPr>
          <w:sz w:val="18"/>
          <w:szCs w:val="18"/>
        </w:rPr>
        <w:t>UTD, UH</w:t>
      </w:r>
    </w:p>
    <w:p w14:paraId="5E937A1E" w14:textId="77777777" w:rsidR="004963BC" w:rsidRDefault="004963BC" w:rsidP="004963BC">
      <w:pPr>
        <w:pStyle w:val="NoSpacing"/>
        <w:rPr>
          <w:sz w:val="18"/>
          <w:szCs w:val="18"/>
        </w:rPr>
      </w:pPr>
    </w:p>
    <w:p w14:paraId="5AC0B48D" w14:textId="01F52C98" w:rsidR="00B82032" w:rsidRP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No Coach / Self C</w:t>
      </w:r>
      <w:r w:rsidR="00D5102B">
        <w:rPr>
          <w:sz w:val="18"/>
          <w:szCs w:val="18"/>
        </w:rPr>
        <w:t xml:space="preserve">oached: BU, </w:t>
      </w:r>
      <w:r w:rsidR="00B72850">
        <w:rPr>
          <w:sz w:val="18"/>
          <w:szCs w:val="18"/>
        </w:rPr>
        <w:t xml:space="preserve">A&amp;M, Tech, </w:t>
      </w:r>
      <w:proofErr w:type="spellStart"/>
      <w:r w:rsidR="00B72850">
        <w:rPr>
          <w:sz w:val="18"/>
          <w:szCs w:val="18"/>
        </w:rPr>
        <w:t>TxSt</w:t>
      </w:r>
      <w:proofErr w:type="spellEnd"/>
    </w:p>
    <w:p w14:paraId="2DDB7564" w14:textId="77777777" w:rsidR="004963BC" w:rsidRDefault="004963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573353F2" w14:textId="77777777" w:rsidR="00B82032" w:rsidRPr="00B82032" w:rsidRDefault="00B82032" w:rsidP="00B82032">
      <w:pPr>
        <w:rPr>
          <w:sz w:val="18"/>
          <w:szCs w:val="18"/>
        </w:rPr>
      </w:pPr>
      <w:r>
        <w:rPr>
          <w:sz w:val="28"/>
          <w:szCs w:val="28"/>
          <w:u w:val="single"/>
        </w:rPr>
        <w:lastRenderedPageBreak/>
        <w:t>Financial Summary</w:t>
      </w:r>
      <w:r w:rsidR="004963BC">
        <w:rPr>
          <w:sz w:val="28"/>
          <w:szCs w:val="28"/>
          <w:u w:val="single"/>
        </w:rPr>
        <w:t>:</w:t>
      </w:r>
    </w:p>
    <w:p w14:paraId="672843DA" w14:textId="77777777" w:rsidR="00B82032" w:rsidRPr="004D465F" w:rsidRDefault="00B82032" w:rsidP="00B82032">
      <w:pPr>
        <w:pStyle w:val="NoSpacing"/>
        <w:rPr>
          <w:sz w:val="18"/>
          <w:szCs w:val="18"/>
        </w:rPr>
      </w:pPr>
    </w:p>
    <w:tbl>
      <w:tblPr>
        <w:tblW w:w="98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440"/>
        <w:gridCol w:w="2608"/>
        <w:gridCol w:w="1861"/>
        <w:gridCol w:w="1945"/>
      </w:tblGrid>
      <w:tr w:rsidR="00B82032" w:rsidRPr="00B82032" w14:paraId="35EA8D3E" w14:textId="77777777" w:rsidTr="00B82032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FF357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Team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70EB8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$ from School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2C98EF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Fundraising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F3FED6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Yearly total 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434CE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Yearly total expense</w:t>
            </w:r>
          </w:p>
        </w:tc>
      </w:tr>
      <w:tr w:rsidR="004963BC" w:rsidRPr="00B82032" w14:paraId="04A841C2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452A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OU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F143A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Pr="00B82032">
              <w:rPr>
                <w:sz w:val="18"/>
                <w:szCs w:val="18"/>
              </w:rPr>
              <w:t>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7E936" w14:textId="0E8EB0DB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Pr="00B82032">
              <w:rPr>
                <w:sz w:val="18"/>
                <w:szCs w:val="18"/>
              </w:rPr>
              <w:t>0</w:t>
            </w:r>
            <w:r w:rsidR="009E20BC">
              <w:rPr>
                <w:sz w:val="18"/>
                <w:szCs w:val="18"/>
              </w:rPr>
              <w:t xml:space="preserve"> (NCAA Conflicts)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A9BED" w14:textId="77777777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$10,475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CAEBC" w14:textId="77777777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$10,600</w:t>
            </w:r>
          </w:p>
        </w:tc>
      </w:tr>
      <w:tr w:rsidR="004963BC" w:rsidRPr="00B82032" w14:paraId="0260A354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F72B0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Baylor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FA128" w14:textId="70A88930" w:rsidR="004963BC" w:rsidRPr="00EE1B00" w:rsidRDefault="001A018A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</w:t>
            </w:r>
            <w:r w:rsidR="00B72850" w:rsidRPr="00EE1B00">
              <w:rPr>
                <w:rFonts w:cstheme="minorHAnsi"/>
                <w:sz w:val="18"/>
                <w:szCs w:val="18"/>
              </w:rPr>
              <w:t>3,000</w:t>
            </w:r>
            <w:r w:rsidR="004963BC" w:rsidRPr="00EE1B00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63F7F" w14:textId="12A490C1" w:rsidR="004963BC" w:rsidRPr="00EE1B00" w:rsidRDefault="00EE1B00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 xml:space="preserve">$500, </w:t>
            </w:r>
            <w:r w:rsidRPr="00EE1B00">
              <w:rPr>
                <w:rFonts w:cstheme="minorHAnsi"/>
                <w:sz w:val="18"/>
                <w:szCs w:val="18"/>
              </w:rPr>
              <w:t>Usually just donations but possible bake sales or flips for tips this 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DE94F2" w14:textId="06A63E92" w:rsidR="004963BC" w:rsidRPr="00EE1B00" w:rsidRDefault="004963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</w:t>
            </w:r>
            <w:r w:rsidR="00B53BEF" w:rsidRPr="00EE1B00">
              <w:rPr>
                <w:rFonts w:cstheme="minorHAnsi"/>
                <w:sz w:val="18"/>
                <w:szCs w:val="18"/>
              </w:rPr>
              <w:t>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04EF64" w14:textId="3F52D554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$4,</w:t>
            </w:r>
            <w:r w:rsidR="002C70CA">
              <w:rPr>
                <w:sz w:val="18"/>
                <w:szCs w:val="18"/>
              </w:rPr>
              <w:t>5</w:t>
            </w:r>
            <w:r w:rsidRPr="004963BC">
              <w:rPr>
                <w:sz w:val="18"/>
                <w:szCs w:val="18"/>
              </w:rPr>
              <w:t>00</w:t>
            </w:r>
          </w:p>
        </w:tc>
      </w:tr>
      <w:tr w:rsidR="004963BC" w:rsidRPr="00B82032" w14:paraId="0C3F1FA6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67261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Texas Tech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3EDB2C" w14:textId="7F82F005" w:rsidR="004963BC" w:rsidRPr="00EE1B00" w:rsidRDefault="00B72850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Our school reimbursed hotel, gas, and plane tickets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AC8A0" w14:textId="57E601CC" w:rsidR="004963BC" w:rsidRPr="00EE1B00" w:rsidRDefault="00EE1B00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Approximately 5+ each year, and we raise approximately $350-400 each Flips for Tips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9F9152" w14:textId="21446611" w:rsidR="004963BC" w:rsidRPr="00EE1B00" w:rsidRDefault="00F96CE7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</w:t>
            </w:r>
            <w:r w:rsidR="002C70CA" w:rsidRPr="00EE1B00">
              <w:rPr>
                <w:rFonts w:cstheme="minorHAnsi"/>
                <w:sz w:val="18"/>
                <w:szCs w:val="18"/>
              </w:rPr>
              <w:t>25,0</w:t>
            </w:r>
            <w:r w:rsidR="004963BC" w:rsidRPr="00EE1B00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6BF8C" w14:textId="4BB85952" w:rsidR="004963BC" w:rsidRPr="004963BC" w:rsidRDefault="002C70CA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$30,000</w:t>
            </w:r>
          </w:p>
        </w:tc>
      </w:tr>
      <w:tr w:rsidR="004963BC" w:rsidRPr="00B82032" w14:paraId="7A3AF724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DE936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UT Austin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D8A883" w14:textId="04B91743" w:rsidR="004963BC" w:rsidRPr="00EE1B00" w:rsidRDefault="004963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$8,</w:t>
            </w:r>
            <w:r w:rsidR="00B72850" w:rsidRPr="00EE1B00">
              <w:rPr>
                <w:rFonts w:cstheme="minorHAnsi"/>
                <w:sz w:val="18"/>
                <w:szCs w:val="18"/>
              </w:rPr>
              <w:t>1</w:t>
            </w:r>
            <w:r w:rsidRPr="00EE1B00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59903" w14:textId="396B1CBB" w:rsidR="004963BC" w:rsidRPr="00EE1B00" w:rsidRDefault="00EE1B00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 xml:space="preserve">FFT - ~15x/year and we made $13000 this past year; </w:t>
            </w:r>
            <w:r w:rsidRPr="00EE1B00">
              <w:rPr>
                <w:rFonts w:cstheme="minorHAnsi"/>
                <w:sz w:val="18"/>
                <w:szCs w:val="18"/>
              </w:rPr>
              <w:t>Donations -</w:t>
            </w:r>
            <w:r w:rsidRPr="00EE1B00">
              <w:rPr>
                <w:rFonts w:cstheme="minorHAnsi"/>
                <w:sz w:val="18"/>
                <w:szCs w:val="18"/>
              </w:rPr>
              <w:t xml:space="preserve"> $1500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8BBF63" w14:textId="34787344" w:rsidR="004963BC" w:rsidRPr="00EE1B00" w:rsidRDefault="004963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</w:t>
            </w:r>
            <w:r w:rsidR="002C70CA" w:rsidRPr="00EE1B00">
              <w:rPr>
                <w:rFonts w:cstheme="minorHAnsi"/>
                <w:sz w:val="18"/>
                <w:szCs w:val="18"/>
              </w:rPr>
              <w:t>41</w:t>
            </w:r>
            <w:r w:rsidR="00F96CE7" w:rsidRPr="00EE1B00">
              <w:rPr>
                <w:rFonts w:cstheme="minorHAnsi"/>
                <w:sz w:val="18"/>
                <w:szCs w:val="18"/>
              </w:rPr>
              <w:t>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3A14C1" w14:textId="7842033F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2C70CA"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</w:rPr>
              <w:t>,000</w:t>
            </w:r>
          </w:p>
        </w:tc>
      </w:tr>
      <w:tr w:rsidR="004963BC" w:rsidRPr="00B82032" w14:paraId="6D323E15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AA208" w14:textId="0669BE69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A&amp;M</w:t>
            </w:r>
            <w:r w:rsidR="001A018A">
              <w:rPr>
                <w:sz w:val="18"/>
                <w:szCs w:val="18"/>
              </w:rPr>
              <w:t>*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A70684" w14:textId="04A2B28D" w:rsidR="004963BC" w:rsidRPr="00EE1B00" w:rsidRDefault="004963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$4,</w:t>
            </w:r>
            <w:r w:rsidR="00B72850" w:rsidRPr="00EE1B00">
              <w:rPr>
                <w:rFonts w:cstheme="minorHAnsi"/>
                <w:sz w:val="18"/>
                <w:szCs w:val="18"/>
              </w:rPr>
              <w:t>750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1C839" w14:textId="2D82050A" w:rsidR="004963BC" w:rsidRPr="00EE1B00" w:rsidRDefault="009E20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5 - 7 Flips for Tips, 1 - 2 Bake Sales, and 1 donation drive.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5B1D7A" w14:textId="6DF62918" w:rsidR="004963BC" w:rsidRPr="00EE1B00" w:rsidRDefault="00B53BEF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$35,000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6CB4E" w14:textId="6C6DFD2F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2C70CA"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</w:rPr>
              <w:t>,</w:t>
            </w:r>
            <w:r w:rsidR="002C70CA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</w:t>
            </w:r>
          </w:p>
        </w:tc>
      </w:tr>
      <w:tr w:rsidR="004963BC" w:rsidRPr="00B82032" w14:paraId="53612973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4A829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UT San Antonio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40289" w14:textId="2EADC264" w:rsidR="004963BC" w:rsidRPr="00EE1B00" w:rsidRDefault="00B72850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23336" w14:textId="37A2920F" w:rsidR="004963BC" w:rsidRPr="00EE1B00" w:rsidRDefault="00EE1B00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$500 from fundraising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8378C1" w14:textId="651693A5" w:rsidR="004963BC" w:rsidRPr="00EE1B00" w:rsidRDefault="004963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C71A9" w14:textId="78E735B8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</w:p>
        </w:tc>
      </w:tr>
      <w:tr w:rsidR="00B72850" w:rsidRPr="00B82032" w14:paraId="0B2EFFE8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1BA700" w14:textId="32529F06" w:rsidR="00B72850" w:rsidRPr="00B82032" w:rsidRDefault="00B72850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 Arlington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E2A67B" w14:textId="5B0733D8" w:rsidR="00B72850" w:rsidRPr="00EE1B00" w:rsidRDefault="00B72850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$0 (new club)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19A3B6" w14:textId="2E40EB3A" w:rsidR="00B72850" w:rsidRPr="00EE1B00" w:rsidRDefault="00EE1B00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Profit nights - about $50</w:t>
            </w:r>
            <w:r w:rsidRPr="00EE1B00">
              <w:rPr>
                <w:rFonts w:cstheme="minorHAnsi"/>
                <w:sz w:val="18"/>
                <w:szCs w:val="18"/>
              </w:rPr>
              <w:br/>
              <w:t>Donations - about $400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AA4D97" w14:textId="030F8C46" w:rsidR="00B72850" w:rsidRPr="00EE1B00" w:rsidRDefault="002C70CA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$3,700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6F76D7" w14:textId="22B445D1" w:rsidR="00B72850" w:rsidRPr="00B82032" w:rsidRDefault="002C70CA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$2,500</w:t>
            </w:r>
          </w:p>
        </w:tc>
      </w:tr>
      <w:tr w:rsidR="004963BC" w:rsidRPr="00B82032" w14:paraId="2EA65582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FFE70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Texas Christian University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50EA7A" w14:textId="2E498E44" w:rsidR="004963BC" w:rsidRPr="00EE1B00" w:rsidRDefault="004963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$1,</w:t>
            </w:r>
            <w:r w:rsidR="00B53BEF" w:rsidRPr="00EE1B00">
              <w:rPr>
                <w:rFonts w:cstheme="minorHAnsi"/>
                <w:sz w:val="18"/>
                <w:szCs w:val="18"/>
              </w:rPr>
              <w:t>500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0115A" w14:textId="77777777" w:rsidR="004963BC" w:rsidRPr="00EE1B00" w:rsidRDefault="004963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Design &amp; Sell shirts: ~$500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E68B08" w14:textId="55638C39" w:rsidR="004963BC" w:rsidRPr="00EE1B00" w:rsidRDefault="00F96CE7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$6,000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06382" w14:textId="347411E5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$6,000</w:t>
            </w:r>
          </w:p>
        </w:tc>
      </w:tr>
      <w:tr w:rsidR="004963BC" w:rsidRPr="00B82032" w14:paraId="45501C46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B29A1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Texas State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E8D152" w14:textId="2194CF2D" w:rsidR="004963BC" w:rsidRPr="00EE1B00" w:rsidRDefault="004963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$1,</w:t>
            </w:r>
            <w:r w:rsidR="00B53BEF" w:rsidRPr="00EE1B00">
              <w:rPr>
                <w:rFonts w:cstheme="minorHAnsi"/>
                <w:sz w:val="18"/>
                <w:szCs w:val="18"/>
              </w:rPr>
              <w:t>2</w:t>
            </w:r>
            <w:r w:rsidRPr="00EE1B00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2E35F" w14:textId="49739E1E" w:rsidR="004963BC" w:rsidRPr="00EE1B00" w:rsidRDefault="00EE1B00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Selling T-shirts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C99047" w14:textId="1FA64ECD" w:rsidR="004963BC" w:rsidRPr="00EE1B00" w:rsidRDefault="004963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$7,</w:t>
            </w:r>
            <w:r w:rsidR="002C70CA" w:rsidRPr="00EE1B00">
              <w:rPr>
                <w:rFonts w:cstheme="minorHAnsi"/>
                <w:sz w:val="18"/>
                <w:szCs w:val="18"/>
              </w:rPr>
              <w:t>2</w:t>
            </w:r>
            <w:r w:rsidRPr="00EE1B00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0A252" w14:textId="7A477029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$8,000</w:t>
            </w:r>
          </w:p>
        </w:tc>
      </w:tr>
      <w:tr w:rsidR="004963BC" w:rsidRPr="00B82032" w14:paraId="23819C25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98644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University of Houston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80BA90" w14:textId="757E034A" w:rsidR="004963BC" w:rsidRPr="00EE1B00" w:rsidRDefault="001A018A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</w:t>
            </w:r>
            <w:r w:rsidR="00B53BEF" w:rsidRPr="00EE1B00">
              <w:rPr>
                <w:rFonts w:cstheme="minorHAnsi"/>
                <w:sz w:val="18"/>
                <w:szCs w:val="18"/>
              </w:rPr>
              <w:t>712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21AAE" w14:textId="37A8AC93" w:rsidR="004963BC" w:rsidRPr="00EE1B00" w:rsidRDefault="00EE1B00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we raised about 1000 from doing 4 flips for tops and one bake sale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63C10" w14:textId="072B1069" w:rsidR="004963BC" w:rsidRPr="00EE1B00" w:rsidRDefault="002C70CA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$11,000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AE3CA" w14:textId="7CC4FAD7" w:rsidR="004963BC" w:rsidRPr="004963BC" w:rsidRDefault="002C70CA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$13,000</w:t>
            </w:r>
          </w:p>
        </w:tc>
      </w:tr>
      <w:tr w:rsidR="004963BC" w:rsidRPr="00B82032" w14:paraId="4EC44499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37402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UT Dallas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6404D" w14:textId="333AA6DA" w:rsidR="004963BC" w:rsidRPr="00EE1B00" w:rsidRDefault="001A018A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</w:t>
            </w:r>
            <w:r w:rsidR="004963BC" w:rsidRPr="00EE1B00">
              <w:rPr>
                <w:rFonts w:cstheme="minorHAnsi"/>
                <w:sz w:val="18"/>
                <w:szCs w:val="18"/>
              </w:rPr>
              <w:t>2</w:t>
            </w:r>
            <w:r w:rsidRPr="00EE1B00">
              <w:rPr>
                <w:rFonts w:cstheme="minorHAnsi"/>
                <w:sz w:val="18"/>
                <w:szCs w:val="18"/>
              </w:rPr>
              <w:t>,</w:t>
            </w:r>
            <w:r w:rsidR="004963BC" w:rsidRPr="00EE1B00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DA010" w14:textId="2B2869C5" w:rsidR="004963BC" w:rsidRPr="00EE1B00" w:rsidRDefault="009E20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Parents night out at the gym: 2 times per month and make anywhere form $50-$150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27AB3" w14:textId="139B70FE" w:rsidR="004963BC" w:rsidRPr="00EE1B00" w:rsidRDefault="004963BC" w:rsidP="004963BC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E1B00">
              <w:rPr>
                <w:rFonts w:cstheme="minorHAnsi"/>
                <w:sz w:val="18"/>
                <w:szCs w:val="18"/>
              </w:rPr>
              <w:t>$</w:t>
            </w:r>
            <w:r w:rsidR="002C70CA" w:rsidRPr="00EE1B00">
              <w:rPr>
                <w:rFonts w:cstheme="minorHAnsi"/>
                <w:sz w:val="18"/>
                <w:szCs w:val="18"/>
              </w:rPr>
              <w:t>6</w:t>
            </w:r>
            <w:r w:rsidRPr="00EE1B00">
              <w:rPr>
                <w:rFonts w:cstheme="minorHAnsi"/>
                <w:sz w:val="18"/>
                <w:szCs w:val="18"/>
              </w:rPr>
              <w:t>,</w:t>
            </w:r>
            <w:r w:rsidR="002C70CA" w:rsidRPr="00EE1B00">
              <w:rPr>
                <w:rFonts w:cstheme="minorHAnsi"/>
                <w:sz w:val="18"/>
                <w:szCs w:val="18"/>
              </w:rPr>
              <w:t>0</w:t>
            </w:r>
            <w:r w:rsidRPr="00EE1B00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FA0CA6" w14:textId="0F255419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$7,000</w:t>
            </w:r>
          </w:p>
        </w:tc>
      </w:tr>
    </w:tbl>
    <w:p w14:paraId="43499502" w14:textId="011AF497" w:rsidR="009A3ADD" w:rsidRDefault="004963BC" w:rsidP="004963BC">
      <w:pPr>
        <w:pStyle w:val="NoSpacing"/>
        <w:rPr>
          <w:sz w:val="18"/>
          <w:szCs w:val="18"/>
        </w:rPr>
      </w:pPr>
      <w:r w:rsidRPr="004963BC">
        <w:rPr>
          <w:sz w:val="18"/>
          <w:szCs w:val="18"/>
        </w:rPr>
        <w:t>*</w:t>
      </w:r>
      <w:r w:rsidR="00180510">
        <w:rPr>
          <w:sz w:val="18"/>
          <w:szCs w:val="18"/>
        </w:rPr>
        <w:t>has an endowment fund used for scholarships that sometimes is used for club expenses</w:t>
      </w:r>
    </w:p>
    <w:p w14:paraId="78E639ED" w14:textId="77777777" w:rsidR="003017AD" w:rsidRDefault="003017AD" w:rsidP="004963BC">
      <w:pPr>
        <w:pStyle w:val="NoSpacing"/>
        <w:rPr>
          <w:sz w:val="18"/>
          <w:szCs w:val="18"/>
        </w:rPr>
      </w:pPr>
    </w:p>
    <w:p w14:paraId="6544D945" w14:textId="77777777" w:rsidR="00B72850" w:rsidRDefault="00B7285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9EE110" w14:textId="58C6FF81" w:rsidR="003017AD" w:rsidRPr="003017AD" w:rsidRDefault="003017AD" w:rsidP="003017AD">
      <w:pPr>
        <w:pStyle w:val="NoSpacing"/>
        <w:jc w:val="center"/>
        <w:rPr>
          <w:sz w:val="32"/>
          <w:szCs w:val="32"/>
        </w:rPr>
      </w:pPr>
      <w:r w:rsidRPr="003017AD">
        <w:rPr>
          <w:sz w:val="32"/>
          <w:szCs w:val="32"/>
        </w:rPr>
        <w:lastRenderedPageBreak/>
        <w:t>Miscellaneous Information</w:t>
      </w:r>
    </w:p>
    <w:p w14:paraId="1D2CF875" w14:textId="77777777" w:rsidR="003017AD" w:rsidRPr="004D465F" w:rsidRDefault="003017AD" w:rsidP="003017AD">
      <w:pPr>
        <w:pStyle w:val="NoSpacing"/>
        <w:rPr>
          <w:sz w:val="18"/>
          <w:szCs w:val="18"/>
        </w:rPr>
      </w:pPr>
    </w:p>
    <w:p w14:paraId="61446B95" w14:textId="77777777" w:rsidR="003017AD" w:rsidRDefault="003017AD" w:rsidP="003017AD">
      <w:pPr>
        <w:pStyle w:val="NoSpacing"/>
        <w:rPr>
          <w:sz w:val="18"/>
          <w:szCs w:val="18"/>
        </w:rPr>
      </w:pPr>
      <w:r w:rsidRPr="003017AD">
        <w:rPr>
          <w:sz w:val="28"/>
          <w:szCs w:val="28"/>
          <w:u w:val="single"/>
        </w:rPr>
        <w:t>Uniform</w:t>
      </w:r>
      <w:r w:rsidR="00A766AA">
        <w:rPr>
          <w:sz w:val="28"/>
          <w:szCs w:val="28"/>
          <w:u w:val="single"/>
        </w:rPr>
        <w:t>s:</w:t>
      </w:r>
    </w:p>
    <w:p w14:paraId="18E00D1F" w14:textId="77777777" w:rsidR="00A766AA" w:rsidRDefault="00A766AA" w:rsidP="003017AD">
      <w:pPr>
        <w:pStyle w:val="NoSpacing"/>
        <w:rPr>
          <w:sz w:val="18"/>
          <w:szCs w:val="18"/>
        </w:rPr>
      </w:pPr>
    </w:p>
    <w:p w14:paraId="66641781" w14:textId="109F43A3" w:rsidR="003017AD" w:rsidRPr="004D465F" w:rsidRDefault="003017AD" w:rsidP="003017A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</w:t>
      </w:r>
      <w:r w:rsidRPr="004D465F">
        <w:rPr>
          <w:sz w:val="18"/>
          <w:szCs w:val="18"/>
        </w:rPr>
        <w:t>or use in investigating work</w:t>
      </w:r>
      <w:r w:rsidR="00E13680">
        <w:rPr>
          <w:sz w:val="18"/>
          <w:szCs w:val="18"/>
        </w:rPr>
        <w:t>ing</w:t>
      </w:r>
      <w:r w:rsidRPr="004D465F">
        <w:rPr>
          <w:sz w:val="18"/>
          <w:szCs w:val="18"/>
        </w:rPr>
        <w:t xml:space="preserve"> out sponsorships, bulk deals, better pricing, etc.</w:t>
      </w:r>
    </w:p>
    <w:p w14:paraId="28E6A760" w14:textId="77777777" w:rsidR="003017AD" w:rsidRPr="004D465F" w:rsidRDefault="003017AD" w:rsidP="003017AD">
      <w:pPr>
        <w:pStyle w:val="NoSpacing"/>
        <w:rPr>
          <w:sz w:val="18"/>
          <w:szCs w:val="18"/>
        </w:rPr>
      </w:pPr>
    </w:p>
    <w:p w14:paraId="33AFDCDA" w14:textId="77777777"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>Womens Uniforms:</w:t>
      </w:r>
    </w:p>
    <w:p w14:paraId="7CB85BE7" w14:textId="1A3B97B8" w:rsidR="003017AD" w:rsidRPr="004D465F" w:rsidRDefault="009B0ACC" w:rsidP="003017A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GK: </w:t>
      </w:r>
      <w:r w:rsidR="00507979">
        <w:rPr>
          <w:sz w:val="18"/>
          <w:szCs w:val="18"/>
        </w:rPr>
        <w:t xml:space="preserve">A&amp;M, UTA, UTSA, TCU, UH, </w:t>
      </w:r>
      <w:proofErr w:type="spellStart"/>
      <w:r w:rsidR="00507979">
        <w:rPr>
          <w:sz w:val="18"/>
          <w:szCs w:val="18"/>
        </w:rPr>
        <w:t>TxSt</w:t>
      </w:r>
      <w:proofErr w:type="spellEnd"/>
    </w:p>
    <w:p w14:paraId="47AA9C69" w14:textId="00757D35" w:rsidR="003017AD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 xml:space="preserve">Alpha Factor: </w:t>
      </w:r>
      <w:r w:rsidR="00507979">
        <w:rPr>
          <w:sz w:val="18"/>
          <w:szCs w:val="18"/>
        </w:rPr>
        <w:t xml:space="preserve">BU, UT, Tech, </w:t>
      </w:r>
      <w:proofErr w:type="spellStart"/>
      <w:r w:rsidR="00507979">
        <w:rPr>
          <w:sz w:val="18"/>
          <w:szCs w:val="18"/>
        </w:rPr>
        <w:t>TxSt</w:t>
      </w:r>
      <w:proofErr w:type="spellEnd"/>
    </w:p>
    <w:p w14:paraId="36511380" w14:textId="47647008" w:rsidR="00507979" w:rsidRPr="004D465F" w:rsidRDefault="00507979" w:rsidP="003017A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Other/Local: UTD (Milano Sports)</w:t>
      </w:r>
    </w:p>
    <w:p w14:paraId="773F4CC5" w14:textId="77777777" w:rsidR="003017AD" w:rsidRPr="004D465F" w:rsidRDefault="003017AD" w:rsidP="003017AD">
      <w:pPr>
        <w:pStyle w:val="NoSpacing"/>
        <w:rPr>
          <w:sz w:val="18"/>
          <w:szCs w:val="18"/>
        </w:rPr>
      </w:pPr>
    </w:p>
    <w:p w14:paraId="52711F98" w14:textId="77777777"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>Men’s Uniforms:</w:t>
      </w:r>
    </w:p>
    <w:p w14:paraId="58D5F823" w14:textId="2F92E4A6"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 xml:space="preserve">GK: </w:t>
      </w:r>
      <w:r w:rsidR="00507979">
        <w:rPr>
          <w:sz w:val="18"/>
          <w:szCs w:val="18"/>
        </w:rPr>
        <w:t xml:space="preserve">BU, UTD, UTA, OU, TCU, UH, Tech, </w:t>
      </w:r>
      <w:proofErr w:type="spellStart"/>
      <w:r w:rsidR="00507979">
        <w:rPr>
          <w:sz w:val="18"/>
          <w:szCs w:val="18"/>
        </w:rPr>
        <w:t>TxSt</w:t>
      </w:r>
      <w:proofErr w:type="spellEnd"/>
    </w:p>
    <w:p w14:paraId="222D42AF" w14:textId="2EE614FE" w:rsidR="009B0ACC" w:rsidRPr="004D465F" w:rsidRDefault="009B0ACC" w:rsidP="003017A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Turn: </w:t>
      </w:r>
      <w:r w:rsidR="00507979">
        <w:rPr>
          <w:sz w:val="18"/>
          <w:szCs w:val="18"/>
        </w:rPr>
        <w:t>A&amp;M, UT, UTSA</w:t>
      </w:r>
    </w:p>
    <w:p w14:paraId="630B8A59" w14:textId="3F89C80C"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>Other: Tulane</w:t>
      </w:r>
    </w:p>
    <w:p w14:paraId="4CC75E3C" w14:textId="77777777" w:rsidR="003017AD" w:rsidRPr="004D465F" w:rsidRDefault="003017AD" w:rsidP="003017AD">
      <w:pPr>
        <w:pStyle w:val="NoSpacing"/>
        <w:rPr>
          <w:sz w:val="18"/>
          <w:szCs w:val="18"/>
        </w:rPr>
      </w:pPr>
    </w:p>
    <w:p w14:paraId="1776FED6" w14:textId="77777777"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>Warm Ups:</w:t>
      </w:r>
    </w:p>
    <w:p w14:paraId="4B1B25D1" w14:textId="49936B1A" w:rsidR="003017AD" w:rsidRPr="004D465F" w:rsidRDefault="001B7AD3" w:rsidP="003017A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School Store: </w:t>
      </w:r>
      <w:r w:rsidR="00507979">
        <w:rPr>
          <w:sz w:val="18"/>
          <w:szCs w:val="18"/>
        </w:rPr>
        <w:t>BU, UTA</w:t>
      </w:r>
    </w:p>
    <w:p w14:paraId="6B86A71A" w14:textId="5BB9E4EA" w:rsidR="003017AD" w:rsidRPr="004D465F" w:rsidRDefault="001B7AD3" w:rsidP="003017A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Nike: </w:t>
      </w:r>
      <w:r w:rsidR="00507979">
        <w:rPr>
          <w:sz w:val="18"/>
          <w:szCs w:val="18"/>
        </w:rPr>
        <w:t>OU, UH</w:t>
      </w:r>
    </w:p>
    <w:p w14:paraId="785F8811" w14:textId="30CBDBD8" w:rsidR="00507979" w:rsidRDefault="00507979" w:rsidP="003017A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Academy: </w:t>
      </w:r>
      <w:proofErr w:type="spellStart"/>
      <w:r>
        <w:rPr>
          <w:sz w:val="18"/>
          <w:szCs w:val="18"/>
        </w:rPr>
        <w:t>TxSt</w:t>
      </w:r>
      <w:proofErr w:type="spellEnd"/>
      <w:r>
        <w:rPr>
          <w:sz w:val="18"/>
          <w:szCs w:val="18"/>
        </w:rPr>
        <w:t>, OU</w:t>
      </w:r>
    </w:p>
    <w:p w14:paraId="17BDB747" w14:textId="4E1267F0" w:rsidR="00507979" w:rsidRDefault="00507979" w:rsidP="003017A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GK: Tech, TCU </w:t>
      </w:r>
    </w:p>
    <w:p w14:paraId="27C58B08" w14:textId="6BF415CE" w:rsidR="003017AD" w:rsidRPr="004D465F" w:rsidRDefault="003017AD" w:rsidP="003017AD">
      <w:pPr>
        <w:pStyle w:val="NoSpacing"/>
        <w:ind w:left="720"/>
        <w:rPr>
          <w:sz w:val="18"/>
          <w:szCs w:val="18"/>
        </w:rPr>
      </w:pPr>
      <w:r w:rsidRPr="004D465F">
        <w:rPr>
          <w:sz w:val="18"/>
          <w:szCs w:val="18"/>
        </w:rPr>
        <w:t xml:space="preserve">Other: </w:t>
      </w:r>
      <w:r w:rsidR="00507979">
        <w:rPr>
          <w:sz w:val="18"/>
          <w:szCs w:val="18"/>
        </w:rPr>
        <w:t>A&amp;M (CC Creations), UT (BSN), UTSA (Turn)</w:t>
      </w:r>
    </w:p>
    <w:p w14:paraId="60736BAD" w14:textId="77777777" w:rsidR="004D465F" w:rsidRDefault="004D465F" w:rsidP="004D465F">
      <w:pPr>
        <w:pStyle w:val="NoSpacing"/>
        <w:rPr>
          <w:sz w:val="18"/>
          <w:szCs w:val="18"/>
        </w:rPr>
      </w:pPr>
    </w:p>
    <w:p w14:paraId="46F6A769" w14:textId="77777777" w:rsidR="003017AD" w:rsidRPr="00A766AA" w:rsidRDefault="00A766AA" w:rsidP="004D465F">
      <w:pPr>
        <w:pStyle w:val="NoSpacing"/>
        <w:rPr>
          <w:sz w:val="28"/>
          <w:szCs w:val="28"/>
          <w:u w:val="single"/>
        </w:rPr>
      </w:pPr>
      <w:r w:rsidRPr="00A766AA">
        <w:rPr>
          <w:sz w:val="28"/>
          <w:szCs w:val="28"/>
          <w:u w:val="single"/>
        </w:rPr>
        <w:t>Club Officer Positions:</w:t>
      </w:r>
    </w:p>
    <w:p w14:paraId="7F813FA2" w14:textId="77777777" w:rsidR="00A766AA" w:rsidRDefault="00A766AA" w:rsidP="004D465F">
      <w:pPr>
        <w:pStyle w:val="NoSpacing"/>
        <w:rPr>
          <w:sz w:val="18"/>
          <w:szCs w:val="18"/>
        </w:rPr>
      </w:pPr>
    </w:p>
    <w:p w14:paraId="1C73178D" w14:textId="77777777" w:rsidR="00914A7D" w:rsidRDefault="00914A7D" w:rsidP="004D465F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Useful information to those starting new clubs.</w:t>
      </w:r>
    </w:p>
    <w:p w14:paraId="065B2CB5" w14:textId="77777777" w:rsidR="00914A7D" w:rsidRDefault="00914A7D" w:rsidP="004D465F">
      <w:pPr>
        <w:pStyle w:val="NoSpacing"/>
        <w:rPr>
          <w:sz w:val="18"/>
          <w:szCs w:val="18"/>
        </w:rPr>
      </w:pPr>
    </w:p>
    <w:tbl>
      <w:tblPr>
        <w:tblW w:w="95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7413"/>
      </w:tblGrid>
      <w:tr w:rsidR="00914A7D" w:rsidRPr="00914A7D" w14:paraId="63D57A0F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EBCDF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OU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0309BCB" w14:textId="519A1329" w:rsidR="00914A7D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Just one president, Vice president</w:t>
            </w:r>
          </w:p>
        </w:tc>
      </w:tr>
      <w:tr w:rsidR="00914A7D" w:rsidRPr="00914A7D" w14:paraId="17B151EC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87DF3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Baylor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3C495BD" w14:textId="0AA45ADA" w:rsidR="00914A7D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Just one president, Vice president</w:t>
            </w:r>
          </w:p>
        </w:tc>
      </w:tr>
      <w:tr w:rsidR="00914A7D" w:rsidRPr="00914A7D" w14:paraId="74463B0F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0918C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Texas Tech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2FC4DED" w14:textId="291D70C1" w:rsidR="00914A7D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Just one president, Vice president, Treasurer, Historian / Webmaster / PR</w:t>
            </w:r>
          </w:p>
        </w:tc>
      </w:tr>
      <w:tr w:rsidR="00914A7D" w:rsidRPr="00914A7D" w14:paraId="2C69A29A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4B6F8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UT Austin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DFC2022" w14:textId="1EC00B42" w:rsidR="00914A7D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Men's &amp; Women's or co-presidents, Men's &amp; women's captains, Treasurer, Historian / Webmaster / PR, Travel Coordinator, Film Chair, Social Chair, Merchandise Chair</w:t>
            </w:r>
          </w:p>
        </w:tc>
      </w:tr>
      <w:tr w:rsidR="00914A7D" w:rsidRPr="00914A7D" w14:paraId="131F80EF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E9D82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A&amp;M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03D84E1" w14:textId="1E3F6BDC" w:rsidR="00914A7D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Just one president, Vice president, Men's &amp; women's captains, Treasurer, Historian / Webmaster / PR, Safety Officer (university required)</w:t>
            </w:r>
          </w:p>
        </w:tc>
      </w:tr>
      <w:tr w:rsidR="00914A7D" w:rsidRPr="00914A7D" w14:paraId="12A70AEC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21875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UT San Antonio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910CDA" w14:textId="17E76708" w:rsidR="00914A7D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Just one president</w:t>
            </w:r>
          </w:p>
        </w:tc>
      </w:tr>
      <w:tr w:rsidR="00914A7D" w:rsidRPr="00914A7D" w14:paraId="09D99DE8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ABFCD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Texas Christian University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7CDA91" w14:textId="2F16BD49" w:rsidR="00914A7D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Just one president, Safety Officer (university required)</w:t>
            </w:r>
          </w:p>
        </w:tc>
      </w:tr>
      <w:tr w:rsidR="00914A7D" w:rsidRPr="00914A7D" w14:paraId="7DBF6E5A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B8DB7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Texas State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0C8ADC7" w14:textId="49BA7CFB" w:rsidR="00914A7D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Just one president, Vice president, apparel, recruitment</w:t>
            </w:r>
          </w:p>
        </w:tc>
      </w:tr>
      <w:tr w:rsidR="00914A7D" w:rsidRPr="00914A7D" w14:paraId="5359E75D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96257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University of Houston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3E6FF6" w14:textId="71630296" w:rsidR="00914A7D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Just one president, Vice president, Treasurer, Historian / Webmaster / PR</w:t>
            </w:r>
          </w:p>
        </w:tc>
      </w:tr>
      <w:tr w:rsidR="00914A7D" w:rsidRPr="00914A7D" w14:paraId="66E1C70E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00DA9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UT Dallas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318BB9A" w14:textId="216E404B" w:rsidR="00914A7D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Just one president, Vice president, Treasurer, Historian / Webmaster / PR, Fundraising Chair</w:t>
            </w:r>
          </w:p>
        </w:tc>
      </w:tr>
      <w:tr w:rsidR="005A4188" w:rsidRPr="00914A7D" w14:paraId="7EFDB711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19AB2D" w14:textId="5D1345A2" w:rsidR="005A4188" w:rsidRPr="00914A7D" w:rsidRDefault="005A4188" w:rsidP="00914A7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 Arlington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AC8A8B9" w14:textId="141F0D6C" w:rsidR="005A4188" w:rsidRPr="005A4188" w:rsidRDefault="005A4188" w:rsidP="00914A7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A4188">
              <w:rPr>
                <w:rFonts w:cstheme="minorHAnsi"/>
                <w:sz w:val="18"/>
                <w:szCs w:val="18"/>
              </w:rPr>
              <w:t>Just one president, Vice president, Men's &amp; women's captains, Treasurer, Historian / Webmaster / PR</w:t>
            </w:r>
          </w:p>
        </w:tc>
      </w:tr>
    </w:tbl>
    <w:p w14:paraId="05EA0D5E" w14:textId="79B66083" w:rsidR="00347854" w:rsidRDefault="00347854" w:rsidP="00E14902">
      <w:pPr>
        <w:pStyle w:val="NoSpacing"/>
        <w:rPr>
          <w:sz w:val="18"/>
          <w:szCs w:val="18"/>
        </w:rPr>
      </w:pPr>
    </w:p>
    <w:p w14:paraId="4C6B7A46" w14:textId="77777777" w:rsidR="00B53BEF" w:rsidRPr="00B53BEF" w:rsidRDefault="00B108FB" w:rsidP="00B53BEF">
      <w:pPr>
        <w:pStyle w:val="NoSpacing"/>
        <w:rPr>
          <w:rFonts w:cstheme="minorHAnsi"/>
        </w:rPr>
      </w:pPr>
      <w:r>
        <w:rPr>
          <w:sz w:val="18"/>
          <w:szCs w:val="18"/>
        </w:rPr>
        <w:br w:type="page"/>
      </w:r>
      <w:r w:rsidRPr="00B53BEF">
        <w:rPr>
          <w:rFonts w:cstheme="minorHAnsi"/>
        </w:rPr>
        <w:lastRenderedPageBreak/>
        <w:t xml:space="preserve">Notes page and </w:t>
      </w:r>
      <w:r w:rsidR="002A7641" w:rsidRPr="00B53BEF">
        <w:rPr>
          <w:rFonts w:cstheme="minorHAnsi"/>
        </w:rPr>
        <w:t xml:space="preserve">tentative / </w:t>
      </w:r>
      <w:r w:rsidRPr="00B53BEF">
        <w:rPr>
          <w:rFonts w:cstheme="minorHAnsi"/>
        </w:rPr>
        <w:t>proposals for meet dates (as of before gat meeting):</w:t>
      </w:r>
      <w:r w:rsidRPr="00B53BEF">
        <w:rPr>
          <w:rFonts w:cstheme="minorHAnsi"/>
        </w:rPr>
        <w:br/>
      </w:r>
    </w:p>
    <w:p w14:paraId="4476D40C" w14:textId="77777777" w:rsidR="00B53BEF" w:rsidRDefault="00B53BEF" w:rsidP="00B53BEF">
      <w:pPr>
        <w:pStyle w:val="NoSpacing"/>
        <w:rPr>
          <w:rFonts w:cstheme="minorHAnsi"/>
        </w:rPr>
      </w:pPr>
      <w:r w:rsidRPr="00B53BEF">
        <w:rPr>
          <w:rFonts w:cstheme="minorHAnsi"/>
        </w:rPr>
        <w:t>26 Jan: A&amp;M</w:t>
      </w:r>
    </w:p>
    <w:p w14:paraId="798293BD" w14:textId="66B1333B" w:rsidR="00B108FB" w:rsidRDefault="00B53BEF" w:rsidP="00B53BEF">
      <w:pPr>
        <w:pStyle w:val="NoSpacing"/>
        <w:rPr>
          <w:rFonts w:cstheme="minorHAnsi"/>
          <w:color w:val="000000"/>
        </w:rPr>
      </w:pPr>
      <w:r>
        <w:rPr>
          <w:rFonts w:cstheme="minorHAnsi"/>
        </w:rPr>
        <w:t>26 Jan: UT</w:t>
      </w:r>
      <w:r w:rsidR="00B108FB" w:rsidRPr="00B53BEF">
        <w:rPr>
          <w:rFonts w:cstheme="minorHAnsi"/>
        </w:rPr>
        <w:br/>
      </w:r>
      <w:r w:rsidRPr="00B53BEF">
        <w:rPr>
          <w:rFonts w:cstheme="minorHAnsi"/>
          <w:color w:val="000000"/>
        </w:rPr>
        <w:t>? Feb: Baylor</w:t>
      </w:r>
    </w:p>
    <w:p w14:paraId="11183071" w14:textId="26AF5048" w:rsidR="00B53BEF" w:rsidRDefault="00B53BEF" w:rsidP="00B53BEF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9 Feb: UT Dallas</w:t>
      </w:r>
    </w:p>
    <w:p w14:paraId="2EA79068" w14:textId="5BA25178" w:rsidR="00B53BEF" w:rsidRDefault="00B53BEF" w:rsidP="00B53BEF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~15 Feb: OU</w:t>
      </w:r>
    </w:p>
    <w:p w14:paraId="18B8E561" w14:textId="5A7BCD49" w:rsidR="00B53BEF" w:rsidRDefault="00B53BEF" w:rsidP="00B53BEF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2 Mar: UT</w:t>
      </w:r>
    </w:p>
    <w:p w14:paraId="5A7F5D82" w14:textId="3728D616" w:rsidR="00B53BEF" w:rsidRDefault="00B53BEF" w:rsidP="00B53BEF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9 Mar: Tech</w:t>
      </w:r>
    </w:p>
    <w:p w14:paraId="72684D8F" w14:textId="14044819" w:rsidR="00B53BEF" w:rsidRDefault="00B53BEF" w:rsidP="00B53BEF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23 Mar: A&amp;M</w:t>
      </w:r>
    </w:p>
    <w:p w14:paraId="034EA487" w14:textId="539371A6" w:rsidR="00B53BEF" w:rsidRDefault="00B53BEF" w:rsidP="00B53BEF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Conf Championships: Tech</w:t>
      </w:r>
    </w:p>
    <w:p w14:paraId="2C6B11D7" w14:textId="70D05B1F" w:rsidR="00B53BEF" w:rsidRDefault="00B53BEF" w:rsidP="00B53BEF">
      <w:pPr>
        <w:pStyle w:val="NoSpacing"/>
        <w:rPr>
          <w:rFonts w:cstheme="minorHAnsi"/>
          <w:color w:val="000000"/>
        </w:rPr>
      </w:pPr>
    </w:p>
    <w:p w14:paraId="0444AC87" w14:textId="76F38356" w:rsidR="00B53BEF" w:rsidRDefault="00B53BEF" w:rsidP="00B53BEF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Might want to host a meet, no date proposed yet</w:t>
      </w:r>
    </w:p>
    <w:p w14:paraId="556700C2" w14:textId="4C852F0E" w:rsidR="00B53BEF" w:rsidRDefault="00B53BEF" w:rsidP="00B53BEF">
      <w:pPr>
        <w:pStyle w:val="NoSpacing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?:</w:t>
      </w:r>
      <w:proofErr w:type="gramEnd"/>
      <w:r>
        <w:rPr>
          <w:rFonts w:cstheme="minorHAnsi"/>
          <w:color w:val="000000"/>
        </w:rPr>
        <w:t xml:space="preserve"> UTSA</w:t>
      </w:r>
    </w:p>
    <w:p w14:paraId="43F942D1" w14:textId="7D1C43DA" w:rsidR="00B53BEF" w:rsidRDefault="00B53BEF" w:rsidP="00B53BEF">
      <w:pPr>
        <w:pStyle w:val="NoSpacing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?:</w:t>
      </w:r>
      <w:proofErr w:type="gramEnd"/>
      <w:r>
        <w:rPr>
          <w:rFonts w:cstheme="minorHAnsi"/>
          <w:color w:val="000000"/>
        </w:rPr>
        <w:t xml:space="preserve"> UH</w:t>
      </w:r>
    </w:p>
    <w:p w14:paraId="40640B8A" w14:textId="105D92AB" w:rsidR="00B53BEF" w:rsidRPr="00B53BEF" w:rsidRDefault="00B53BEF" w:rsidP="00B53BEF">
      <w:pPr>
        <w:pStyle w:val="NoSpacing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?:</w:t>
      </w:r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TxSt</w:t>
      </w:r>
      <w:proofErr w:type="spellEnd"/>
    </w:p>
    <w:p w14:paraId="13FCB134" w14:textId="77777777" w:rsidR="00B53BEF" w:rsidRDefault="00B53BEF" w:rsidP="00B53BEF">
      <w:pPr>
        <w:pStyle w:val="NoSpacing"/>
        <w:rPr>
          <w:rFonts w:ascii="Arial" w:hAnsi="Arial" w:cs="Arial"/>
          <w:color w:val="000000"/>
        </w:rPr>
      </w:pPr>
    </w:p>
    <w:p w14:paraId="7E6E4B9B" w14:textId="13B79786" w:rsidR="00347854" w:rsidRDefault="00347854" w:rsidP="00B108FB">
      <w:pPr>
        <w:rPr>
          <w:sz w:val="18"/>
          <w:szCs w:val="18"/>
        </w:rPr>
      </w:pPr>
    </w:p>
    <w:sectPr w:rsidR="00347854" w:rsidSect="00E34D38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F48"/>
    <w:multiLevelType w:val="hybridMultilevel"/>
    <w:tmpl w:val="F6BAE5F2"/>
    <w:lvl w:ilvl="0" w:tplc="4B48902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63C82"/>
    <w:multiLevelType w:val="hybridMultilevel"/>
    <w:tmpl w:val="D92C0C2C"/>
    <w:lvl w:ilvl="0" w:tplc="3F2AB3B6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5205"/>
    <w:multiLevelType w:val="hybridMultilevel"/>
    <w:tmpl w:val="CE38E866"/>
    <w:lvl w:ilvl="0" w:tplc="A178F9EE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301BD"/>
    <w:multiLevelType w:val="multilevel"/>
    <w:tmpl w:val="CE2E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B155D"/>
    <w:multiLevelType w:val="hybridMultilevel"/>
    <w:tmpl w:val="6D60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86E"/>
    <w:rsid w:val="00007C2F"/>
    <w:rsid w:val="0001465E"/>
    <w:rsid w:val="00016DA8"/>
    <w:rsid w:val="000177A6"/>
    <w:rsid w:val="000259ED"/>
    <w:rsid w:val="00031639"/>
    <w:rsid w:val="00034137"/>
    <w:rsid w:val="00036197"/>
    <w:rsid w:val="0004755E"/>
    <w:rsid w:val="000505BB"/>
    <w:rsid w:val="00052CC8"/>
    <w:rsid w:val="00054807"/>
    <w:rsid w:val="00056D22"/>
    <w:rsid w:val="00065E41"/>
    <w:rsid w:val="00065E84"/>
    <w:rsid w:val="00067CED"/>
    <w:rsid w:val="00071C9B"/>
    <w:rsid w:val="00082DD7"/>
    <w:rsid w:val="000A0C1D"/>
    <w:rsid w:val="000A1C07"/>
    <w:rsid w:val="000B237B"/>
    <w:rsid w:val="000B660E"/>
    <w:rsid w:val="000C37B1"/>
    <w:rsid w:val="000D05ED"/>
    <w:rsid w:val="000D3E5D"/>
    <w:rsid w:val="000E1B70"/>
    <w:rsid w:val="000E50C0"/>
    <w:rsid w:val="000E533F"/>
    <w:rsid w:val="000E5F80"/>
    <w:rsid w:val="000F04FA"/>
    <w:rsid w:val="000F2B67"/>
    <w:rsid w:val="000F35FF"/>
    <w:rsid w:val="000F5137"/>
    <w:rsid w:val="000F5DB4"/>
    <w:rsid w:val="00104477"/>
    <w:rsid w:val="00106752"/>
    <w:rsid w:val="00112BFF"/>
    <w:rsid w:val="0012136F"/>
    <w:rsid w:val="0012260D"/>
    <w:rsid w:val="001269FC"/>
    <w:rsid w:val="00127AFA"/>
    <w:rsid w:val="00131145"/>
    <w:rsid w:val="0013217E"/>
    <w:rsid w:val="00132DDF"/>
    <w:rsid w:val="0013496C"/>
    <w:rsid w:val="00136E50"/>
    <w:rsid w:val="0014547F"/>
    <w:rsid w:val="00145953"/>
    <w:rsid w:val="001511C2"/>
    <w:rsid w:val="00151BC7"/>
    <w:rsid w:val="00162B6F"/>
    <w:rsid w:val="0016577C"/>
    <w:rsid w:val="001714E0"/>
    <w:rsid w:val="00176086"/>
    <w:rsid w:val="00180510"/>
    <w:rsid w:val="00181858"/>
    <w:rsid w:val="00182C03"/>
    <w:rsid w:val="001855B8"/>
    <w:rsid w:val="00190B0B"/>
    <w:rsid w:val="001A018A"/>
    <w:rsid w:val="001A1BE0"/>
    <w:rsid w:val="001A42EC"/>
    <w:rsid w:val="001A45E5"/>
    <w:rsid w:val="001B094E"/>
    <w:rsid w:val="001B1A0E"/>
    <w:rsid w:val="001B45E2"/>
    <w:rsid w:val="001B5EED"/>
    <w:rsid w:val="001B6618"/>
    <w:rsid w:val="001B7A18"/>
    <w:rsid w:val="001B7AD3"/>
    <w:rsid w:val="001C01B8"/>
    <w:rsid w:val="001C353D"/>
    <w:rsid w:val="001D14CB"/>
    <w:rsid w:val="001D4B34"/>
    <w:rsid w:val="001D4F19"/>
    <w:rsid w:val="001E602F"/>
    <w:rsid w:val="001F5C92"/>
    <w:rsid w:val="001F6535"/>
    <w:rsid w:val="001F6FE2"/>
    <w:rsid w:val="002132A9"/>
    <w:rsid w:val="00213BB0"/>
    <w:rsid w:val="00221BD9"/>
    <w:rsid w:val="00226696"/>
    <w:rsid w:val="00246744"/>
    <w:rsid w:val="0025219D"/>
    <w:rsid w:val="002570F5"/>
    <w:rsid w:val="00261428"/>
    <w:rsid w:val="00261AAF"/>
    <w:rsid w:val="002650ED"/>
    <w:rsid w:val="00265185"/>
    <w:rsid w:val="00267099"/>
    <w:rsid w:val="00272D95"/>
    <w:rsid w:val="002779F8"/>
    <w:rsid w:val="00284F26"/>
    <w:rsid w:val="00285948"/>
    <w:rsid w:val="00297480"/>
    <w:rsid w:val="002A7641"/>
    <w:rsid w:val="002B01ED"/>
    <w:rsid w:val="002B1461"/>
    <w:rsid w:val="002B561C"/>
    <w:rsid w:val="002C553A"/>
    <w:rsid w:val="002C70CA"/>
    <w:rsid w:val="002E17B5"/>
    <w:rsid w:val="002E717E"/>
    <w:rsid w:val="002F2CBC"/>
    <w:rsid w:val="002F648C"/>
    <w:rsid w:val="003017AD"/>
    <w:rsid w:val="003134D7"/>
    <w:rsid w:val="00315B34"/>
    <w:rsid w:val="0032018E"/>
    <w:rsid w:val="003375BE"/>
    <w:rsid w:val="00347854"/>
    <w:rsid w:val="0035592B"/>
    <w:rsid w:val="00355F1C"/>
    <w:rsid w:val="00360B7D"/>
    <w:rsid w:val="00363541"/>
    <w:rsid w:val="0036690B"/>
    <w:rsid w:val="0036741B"/>
    <w:rsid w:val="00367AE9"/>
    <w:rsid w:val="00367FCC"/>
    <w:rsid w:val="00374F39"/>
    <w:rsid w:val="00375C97"/>
    <w:rsid w:val="003805C4"/>
    <w:rsid w:val="00385350"/>
    <w:rsid w:val="00392A10"/>
    <w:rsid w:val="00392BE4"/>
    <w:rsid w:val="003A0193"/>
    <w:rsid w:val="003B511A"/>
    <w:rsid w:val="003B5E72"/>
    <w:rsid w:val="003B6C91"/>
    <w:rsid w:val="003B6DB9"/>
    <w:rsid w:val="003C011D"/>
    <w:rsid w:val="003D169C"/>
    <w:rsid w:val="003E31D0"/>
    <w:rsid w:val="003E31FD"/>
    <w:rsid w:val="003E36AE"/>
    <w:rsid w:val="003E59E6"/>
    <w:rsid w:val="003F1796"/>
    <w:rsid w:val="003F337C"/>
    <w:rsid w:val="003F494F"/>
    <w:rsid w:val="003F60C5"/>
    <w:rsid w:val="003F79C2"/>
    <w:rsid w:val="00403CF3"/>
    <w:rsid w:val="00405F0F"/>
    <w:rsid w:val="004246A1"/>
    <w:rsid w:val="0043202B"/>
    <w:rsid w:val="0043374E"/>
    <w:rsid w:val="004457D9"/>
    <w:rsid w:val="0045003C"/>
    <w:rsid w:val="00452171"/>
    <w:rsid w:val="00452D36"/>
    <w:rsid w:val="0046068C"/>
    <w:rsid w:val="004615FD"/>
    <w:rsid w:val="0046498B"/>
    <w:rsid w:val="00474AAA"/>
    <w:rsid w:val="00476F56"/>
    <w:rsid w:val="0048106C"/>
    <w:rsid w:val="00483910"/>
    <w:rsid w:val="00484DAA"/>
    <w:rsid w:val="00491C8F"/>
    <w:rsid w:val="00495CEE"/>
    <w:rsid w:val="004963BC"/>
    <w:rsid w:val="004B03C3"/>
    <w:rsid w:val="004B0CB1"/>
    <w:rsid w:val="004B3B7E"/>
    <w:rsid w:val="004B3F38"/>
    <w:rsid w:val="004B789A"/>
    <w:rsid w:val="004B79DB"/>
    <w:rsid w:val="004D465F"/>
    <w:rsid w:val="004E0828"/>
    <w:rsid w:val="004E16D3"/>
    <w:rsid w:val="004E2062"/>
    <w:rsid w:val="004F26FA"/>
    <w:rsid w:val="004F2FE7"/>
    <w:rsid w:val="004F5A2E"/>
    <w:rsid w:val="0050729F"/>
    <w:rsid w:val="00507979"/>
    <w:rsid w:val="0051536D"/>
    <w:rsid w:val="005216EB"/>
    <w:rsid w:val="00522E80"/>
    <w:rsid w:val="0052372A"/>
    <w:rsid w:val="00523A3A"/>
    <w:rsid w:val="00527B88"/>
    <w:rsid w:val="0053263C"/>
    <w:rsid w:val="005339A7"/>
    <w:rsid w:val="005411AB"/>
    <w:rsid w:val="00544D66"/>
    <w:rsid w:val="00546A21"/>
    <w:rsid w:val="00546A51"/>
    <w:rsid w:val="00571293"/>
    <w:rsid w:val="00586BBB"/>
    <w:rsid w:val="00587C1A"/>
    <w:rsid w:val="005904C7"/>
    <w:rsid w:val="005917C3"/>
    <w:rsid w:val="00595DCC"/>
    <w:rsid w:val="00596A74"/>
    <w:rsid w:val="005A10A7"/>
    <w:rsid w:val="005A4188"/>
    <w:rsid w:val="005A6670"/>
    <w:rsid w:val="005A740C"/>
    <w:rsid w:val="005D120A"/>
    <w:rsid w:val="005D6D94"/>
    <w:rsid w:val="005E05E5"/>
    <w:rsid w:val="005E59B5"/>
    <w:rsid w:val="005E6CA0"/>
    <w:rsid w:val="0060462E"/>
    <w:rsid w:val="00606697"/>
    <w:rsid w:val="00607192"/>
    <w:rsid w:val="00620D05"/>
    <w:rsid w:val="006216C6"/>
    <w:rsid w:val="00622D66"/>
    <w:rsid w:val="0062500E"/>
    <w:rsid w:val="006405A9"/>
    <w:rsid w:val="006406B5"/>
    <w:rsid w:val="00646B5B"/>
    <w:rsid w:val="00657ECB"/>
    <w:rsid w:val="00663401"/>
    <w:rsid w:val="00667362"/>
    <w:rsid w:val="00670389"/>
    <w:rsid w:val="006704AE"/>
    <w:rsid w:val="00670FF0"/>
    <w:rsid w:val="00676CC1"/>
    <w:rsid w:val="006929C6"/>
    <w:rsid w:val="006A04FB"/>
    <w:rsid w:val="006A19E8"/>
    <w:rsid w:val="006A6AC3"/>
    <w:rsid w:val="006A7CB9"/>
    <w:rsid w:val="006B5A42"/>
    <w:rsid w:val="006C765C"/>
    <w:rsid w:val="006D217D"/>
    <w:rsid w:val="006E295F"/>
    <w:rsid w:val="006E3531"/>
    <w:rsid w:val="006E46AC"/>
    <w:rsid w:val="006F6E37"/>
    <w:rsid w:val="00700CDD"/>
    <w:rsid w:val="00701FA5"/>
    <w:rsid w:val="007115BB"/>
    <w:rsid w:val="00726DCA"/>
    <w:rsid w:val="007448AF"/>
    <w:rsid w:val="00745624"/>
    <w:rsid w:val="00750ADF"/>
    <w:rsid w:val="007532AF"/>
    <w:rsid w:val="007578B4"/>
    <w:rsid w:val="007701D5"/>
    <w:rsid w:val="00777C39"/>
    <w:rsid w:val="00785B2D"/>
    <w:rsid w:val="00787240"/>
    <w:rsid w:val="007918B4"/>
    <w:rsid w:val="007A0906"/>
    <w:rsid w:val="007A14B7"/>
    <w:rsid w:val="007A1580"/>
    <w:rsid w:val="007A794C"/>
    <w:rsid w:val="007B0FB0"/>
    <w:rsid w:val="007B27E6"/>
    <w:rsid w:val="007C1027"/>
    <w:rsid w:val="007C14C9"/>
    <w:rsid w:val="007C327C"/>
    <w:rsid w:val="007C454F"/>
    <w:rsid w:val="007C62DA"/>
    <w:rsid w:val="007C653D"/>
    <w:rsid w:val="007D7B58"/>
    <w:rsid w:val="0080722A"/>
    <w:rsid w:val="008111EB"/>
    <w:rsid w:val="00824784"/>
    <w:rsid w:val="008406C9"/>
    <w:rsid w:val="00844D01"/>
    <w:rsid w:val="008627DC"/>
    <w:rsid w:val="008676C0"/>
    <w:rsid w:val="00867A1A"/>
    <w:rsid w:val="00875B90"/>
    <w:rsid w:val="00880886"/>
    <w:rsid w:val="00881CEB"/>
    <w:rsid w:val="00881FA8"/>
    <w:rsid w:val="00887F32"/>
    <w:rsid w:val="00893BB3"/>
    <w:rsid w:val="008953A0"/>
    <w:rsid w:val="008A6037"/>
    <w:rsid w:val="008B0079"/>
    <w:rsid w:val="008B2E8E"/>
    <w:rsid w:val="008B479B"/>
    <w:rsid w:val="008B7755"/>
    <w:rsid w:val="008C0E54"/>
    <w:rsid w:val="008C685F"/>
    <w:rsid w:val="008C68FB"/>
    <w:rsid w:val="008C744B"/>
    <w:rsid w:val="008D43AA"/>
    <w:rsid w:val="008F484E"/>
    <w:rsid w:val="00912FEE"/>
    <w:rsid w:val="00914A7D"/>
    <w:rsid w:val="0091681F"/>
    <w:rsid w:val="00923791"/>
    <w:rsid w:val="00934AC0"/>
    <w:rsid w:val="00934D20"/>
    <w:rsid w:val="00943A5C"/>
    <w:rsid w:val="009447A5"/>
    <w:rsid w:val="00945748"/>
    <w:rsid w:val="009476DB"/>
    <w:rsid w:val="00957080"/>
    <w:rsid w:val="00963950"/>
    <w:rsid w:val="00964029"/>
    <w:rsid w:val="009668F8"/>
    <w:rsid w:val="0096753F"/>
    <w:rsid w:val="00973AE3"/>
    <w:rsid w:val="009747EE"/>
    <w:rsid w:val="00984E25"/>
    <w:rsid w:val="0098537E"/>
    <w:rsid w:val="00990157"/>
    <w:rsid w:val="00995A6B"/>
    <w:rsid w:val="009A13C8"/>
    <w:rsid w:val="009A2823"/>
    <w:rsid w:val="009A3ADD"/>
    <w:rsid w:val="009B0ACC"/>
    <w:rsid w:val="009C4074"/>
    <w:rsid w:val="009D14F0"/>
    <w:rsid w:val="009D403D"/>
    <w:rsid w:val="009D7FC2"/>
    <w:rsid w:val="009E20BC"/>
    <w:rsid w:val="009E32E1"/>
    <w:rsid w:val="009F1F47"/>
    <w:rsid w:val="009F39C7"/>
    <w:rsid w:val="00A0039B"/>
    <w:rsid w:val="00A021F5"/>
    <w:rsid w:val="00A06D0C"/>
    <w:rsid w:val="00A11839"/>
    <w:rsid w:val="00A221F1"/>
    <w:rsid w:val="00A24AF5"/>
    <w:rsid w:val="00A308EB"/>
    <w:rsid w:val="00A34896"/>
    <w:rsid w:val="00A37C70"/>
    <w:rsid w:val="00A54008"/>
    <w:rsid w:val="00A5736B"/>
    <w:rsid w:val="00A71D08"/>
    <w:rsid w:val="00A75FDB"/>
    <w:rsid w:val="00A766AA"/>
    <w:rsid w:val="00A77991"/>
    <w:rsid w:val="00A80100"/>
    <w:rsid w:val="00A85361"/>
    <w:rsid w:val="00A95670"/>
    <w:rsid w:val="00A95ECC"/>
    <w:rsid w:val="00A9687F"/>
    <w:rsid w:val="00A9786E"/>
    <w:rsid w:val="00AA4923"/>
    <w:rsid w:val="00AA4A98"/>
    <w:rsid w:val="00AB0F42"/>
    <w:rsid w:val="00AB5F10"/>
    <w:rsid w:val="00AB6B17"/>
    <w:rsid w:val="00AC0255"/>
    <w:rsid w:val="00AD04C4"/>
    <w:rsid w:val="00AD658A"/>
    <w:rsid w:val="00AD6A90"/>
    <w:rsid w:val="00AE2060"/>
    <w:rsid w:val="00AE4A75"/>
    <w:rsid w:val="00AF00E8"/>
    <w:rsid w:val="00AF1408"/>
    <w:rsid w:val="00B0068C"/>
    <w:rsid w:val="00B03DF7"/>
    <w:rsid w:val="00B044BC"/>
    <w:rsid w:val="00B07710"/>
    <w:rsid w:val="00B108FB"/>
    <w:rsid w:val="00B30DCB"/>
    <w:rsid w:val="00B4527A"/>
    <w:rsid w:val="00B501B6"/>
    <w:rsid w:val="00B53BEF"/>
    <w:rsid w:val="00B57D59"/>
    <w:rsid w:val="00B66794"/>
    <w:rsid w:val="00B72850"/>
    <w:rsid w:val="00B82032"/>
    <w:rsid w:val="00B849AD"/>
    <w:rsid w:val="00B87101"/>
    <w:rsid w:val="00BA3C3C"/>
    <w:rsid w:val="00BA5326"/>
    <w:rsid w:val="00BA797C"/>
    <w:rsid w:val="00BB1A30"/>
    <w:rsid w:val="00BB1B06"/>
    <w:rsid w:val="00BB7BBF"/>
    <w:rsid w:val="00BD63FE"/>
    <w:rsid w:val="00BD6830"/>
    <w:rsid w:val="00BD7B03"/>
    <w:rsid w:val="00BE22E3"/>
    <w:rsid w:val="00BE667D"/>
    <w:rsid w:val="00BE7C94"/>
    <w:rsid w:val="00BF0D74"/>
    <w:rsid w:val="00C01076"/>
    <w:rsid w:val="00C02B45"/>
    <w:rsid w:val="00C03604"/>
    <w:rsid w:val="00C142DD"/>
    <w:rsid w:val="00C30C5D"/>
    <w:rsid w:val="00C35CF8"/>
    <w:rsid w:val="00C42E98"/>
    <w:rsid w:val="00C535C4"/>
    <w:rsid w:val="00C55103"/>
    <w:rsid w:val="00C60F60"/>
    <w:rsid w:val="00C72702"/>
    <w:rsid w:val="00C7661A"/>
    <w:rsid w:val="00C768E0"/>
    <w:rsid w:val="00C80500"/>
    <w:rsid w:val="00C82274"/>
    <w:rsid w:val="00C94E6E"/>
    <w:rsid w:val="00C97B20"/>
    <w:rsid w:val="00CA4109"/>
    <w:rsid w:val="00CA6902"/>
    <w:rsid w:val="00CB1BE2"/>
    <w:rsid w:val="00CB5DC4"/>
    <w:rsid w:val="00CB65B9"/>
    <w:rsid w:val="00CB6DA4"/>
    <w:rsid w:val="00CC52E7"/>
    <w:rsid w:val="00CC7B91"/>
    <w:rsid w:val="00CD05A5"/>
    <w:rsid w:val="00CD2E1D"/>
    <w:rsid w:val="00CD3D1D"/>
    <w:rsid w:val="00CD7ED5"/>
    <w:rsid w:val="00CE733C"/>
    <w:rsid w:val="00CE76A9"/>
    <w:rsid w:val="00CF61A4"/>
    <w:rsid w:val="00CF71F1"/>
    <w:rsid w:val="00D030E6"/>
    <w:rsid w:val="00D03F09"/>
    <w:rsid w:val="00D048F2"/>
    <w:rsid w:val="00D04E33"/>
    <w:rsid w:val="00D04FB6"/>
    <w:rsid w:val="00D05640"/>
    <w:rsid w:val="00D07140"/>
    <w:rsid w:val="00D106E2"/>
    <w:rsid w:val="00D11A81"/>
    <w:rsid w:val="00D15EDC"/>
    <w:rsid w:val="00D276A8"/>
    <w:rsid w:val="00D32542"/>
    <w:rsid w:val="00D36737"/>
    <w:rsid w:val="00D37382"/>
    <w:rsid w:val="00D4402B"/>
    <w:rsid w:val="00D5102B"/>
    <w:rsid w:val="00D52BA7"/>
    <w:rsid w:val="00D5421D"/>
    <w:rsid w:val="00D7039B"/>
    <w:rsid w:val="00D84909"/>
    <w:rsid w:val="00D92FDC"/>
    <w:rsid w:val="00DA0236"/>
    <w:rsid w:val="00DA1BE3"/>
    <w:rsid w:val="00DA2E5D"/>
    <w:rsid w:val="00DB1E78"/>
    <w:rsid w:val="00DB2C23"/>
    <w:rsid w:val="00DB5291"/>
    <w:rsid w:val="00DC1AE7"/>
    <w:rsid w:val="00DC2514"/>
    <w:rsid w:val="00DD5B78"/>
    <w:rsid w:val="00DD6CBB"/>
    <w:rsid w:val="00DD6D33"/>
    <w:rsid w:val="00DF59BD"/>
    <w:rsid w:val="00E03F41"/>
    <w:rsid w:val="00E13680"/>
    <w:rsid w:val="00E14902"/>
    <w:rsid w:val="00E34D38"/>
    <w:rsid w:val="00E36060"/>
    <w:rsid w:val="00E379F6"/>
    <w:rsid w:val="00E41738"/>
    <w:rsid w:val="00E47568"/>
    <w:rsid w:val="00E537B8"/>
    <w:rsid w:val="00E56367"/>
    <w:rsid w:val="00E61D76"/>
    <w:rsid w:val="00E637C6"/>
    <w:rsid w:val="00E67EE3"/>
    <w:rsid w:val="00E84427"/>
    <w:rsid w:val="00E844F8"/>
    <w:rsid w:val="00E85F1A"/>
    <w:rsid w:val="00E90052"/>
    <w:rsid w:val="00E90902"/>
    <w:rsid w:val="00E93CC4"/>
    <w:rsid w:val="00E94110"/>
    <w:rsid w:val="00EB44EC"/>
    <w:rsid w:val="00EC184B"/>
    <w:rsid w:val="00EC32D5"/>
    <w:rsid w:val="00EC5842"/>
    <w:rsid w:val="00EC6F40"/>
    <w:rsid w:val="00ED4C31"/>
    <w:rsid w:val="00EE1B00"/>
    <w:rsid w:val="00EE5284"/>
    <w:rsid w:val="00EF16B6"/>
    <w:rsid w:val="00F02058"/>
    <w:rsid w:val="00F0610C"/>
    <w:rsid w:val="00F070E5"/>
    <w:rsid w:val="00F156BC"/>
    <w:rsid w:val="00F169E0"/>
    <w:rsid w:val="00F2013C"/>
    <w:rsid w:val="00F256C5"/>
    <w:rsid w:val="00F304E8"/>
    <w:rsid w:val="00F30DD7"/>
    <w:rsid w:val="00F30EB1"/>
    <w:rsid w:val="00F31078"/>
    <w:rsid w:val="00F311C9"/>
    <w:rsid w:val="00F56FDA"/>
    <w:rsid w:val="00F62418"/>
    <w:rsid w:val="00F64515"/>
    <w:rsid w:val="00F739D4"/>
    <w:rsid w:val="00F807BB"/>
    <w:rsid w:val="00F80CE8"/>
    <w:rsid w:val="00F8261C"/>
    <w:rsid w:val="00F850A2"/>
    <w:rsid w:val="00F96CE7"/>
    <w:rsid w:val="00F97E62"/>
    <w:rsid w:val="00FA622E"/>
    <w:rsid w:val="00FA7497"/>
    <w:rsid w:val="00FB0A4F"/>
    <w:rsid w:val="00FB7AEE"/>
    <w:rsid w:val="00FC68D2"/>
    <w:rsid w:val="00FC7C43"/>
    <w:rsid w:val="00FD1686"/>
    <w:rsid w:val="00FD6559"/>
    <w:rsid w:val="00FE0E91"/>
    <w:rsid w:val="00FE26FB"/>
    <w:rsid w:val="00FE307A"/>
    <w:rsid w:val="00FE3203"/>
    <w:rsid w:val="00FE6761"/>
    <w:rsid w:val="00FE700D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D999"/>
  <w15:docId w15:val="{38A0DBA3-13C1-4FAF-A2F5-5D19635B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86E"/>
    <w:pPr>
      <w:spacing w:after="0" w:line="240" w:lineRule="auto"/>
    </w:pPr>
  </w:style>
  <w:style w:type="table" w:styleId="TableGrid">
    <w:name w:val="Table Grid"/>
    <w:basedOn w:val="TableNormal"/>
    <w:uiPriority w:val="59"/>
    <w:rsid w:val="00A9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Hutcheson</cp:lastModifiedBy>
  <cp:revision>543</cp:revision>
  <cp:lastPrinted>2012-09-01T15:27:00Z</cp:lastPrinted>
  <dcterms:created xsi:type="dcterms:W3CDTF">2012-08-29T14:18:00Z</dcterms:created>
  <dcterms:modified xsi:type="dcterms:W3CDTF">2018-08-31T15:44:00Z</dcterms:modified>
</cp:coreProperties>
</file>