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AB6D2" w14:textId="77777777" w:rsidR="00F9004A" w:rsidRDefault="00FC3097" w:rsidP="00FC3097">
      <w:pPr>
        <w:pStyle w:val="Title"/>
        <w:jc w:val="center"/>
      </w:pPr>
      <w:r>
        <w:t>CAB301 Assignment 2: Empirical Comparison of Two Algorithms for Finding the Minimum Distance between Two Elements in an Array</w:t>
      </w:r>
    </w:p>
    <w:p w14:paraId="37F4627E" w14:textId="77777777" w:rsidR="00FC3097" w:rsidRPr="00FC3097" w:rsidRDefault="00FC3097" w:rsidP="00FC3097">
      <w:pPr>
        <w:jc w:val="center"/>
        <w:rPr>
          <w:rStyle w:val="IntenseEmphasis"/>
          <w:sz w:val="32"/>
        </w:rPr>
      </w:pPr>
      <w:r w:rsidRPr="00FC3097">
        <w:rPr>
          <w:rStyle w:val="IntenseEmphasis"/>
          <w:sz w:val="32"/>
        </w:rPr>
        <w:t>Shane Havers N9477756</w:t>
      </w:r>
    </w:p>
    <w:p w14:paraId="35734B33" w14:textId="6878D4C1" w:rsidR="00FC3097" w:rsidRPr="00FC3097" w:rsidRDefault="00FC3097" w:rsidP="00FC3097">
      <w:pPr>
        <w:jc w:val="center"/>
        <w:rPr>
          <w:rStyle w:val="IntenseEmphasis"/>
          <w:sz w:val="32"/>
        </w:rPr>
      </w:pPr>
      <w:commentRangeStart w:id="0"/>
      <w:r w:rsidRPr="00FC3097">
        <w:rPr>
          <w:rStyle w:val="IntenseEmphasis"/>
          <w:sz w:val="32"/>
        </w:rPr>
        <w:t>Andrew Grant N</w:t>
      </w:r>
      <w:commentRangeEnd w:id="0"/>
      <w:r w:rsidR="00C44D6D">
        <w:rPr>
          <w:rStyle w:val="CommentReference"/>
        </w:rPr>
        <w:commentReference w:id="0"/>
      </w:r>
      <w:r w:rsidR="00951335">
        <w:rPr>
          <w:rStyle w:val="IntenseEmphasis"/>
          <w:sz w:val="32"/>
        </w:rPr>
        <w:t>9167340</w:t>
      </w:r>
    </w:p>
    <w:p w14:paraId="2318ABAF" w14:textId="77777777" w:rsidR="00FC3097" w:rsidRDefault="00FC3097" w:rsidP="00FC3097">
      <w:pPr>
        <w:jc w:val="center"/>
        <w:rPr>
          <w:rStyle w:val="IntenseEmphasis"/>
          <w:sz w:val="32"/>
        </w:rPr>
      </w:pPr>
      <w:commentRangeStart w:id="1"/>
      <w:r w:rsidRPr="00FC3097">
        <w:rPr>
          <w:rStyle w:val="IntenseEmphasis"/>
          <w:sz w:val="32"/>
        </w:rPr>
        <w:t>Date Submitted</w:t>
      </w:r>
      <w:r w:rsidR="003E3D26">
        <w:rPr>
          <w:rStyle w:val="IntenseEmphasis"/>
          <w:sz w:val="32"/>
        </w:rPr>
        <w:t>:</w:t>
      </w:r>
      <w:commentRangeEnd w:id="1"/>
      <w:r w:rsidR="00C44D6D">
        <w:rPr>
          <w:rStyle w:val="CommentReference"/>
        </w:rPr>
        <w:commentReference w:id="1"/>
      </w:r>
      <w:r w:rsidR="003E3D26">
        <w:rPr>
          <w:rStyle w:val="IntenseEmphasis"/>
          <w:sz w:val="32"/>
        </w:rPr>
        <w:t xml:space="preserve"> </w:t>
      </w:r>
    </w:p>
    <w:p w14:paraId="047F2F58" w14:textId="77777777" w:rsidR="00FC3097" w:rsidRDefault="003E3D26" w:rsidP="003E3D26">
      <w:pPr>
        <w:pStyle w:val="Heading1"/>
        <w:numPr>
          <w:ilvl w:val="0"/>
          <w:numId w:val="0"/>
        </w:numPr>
        <w:ind w:left="360" w:hanging="360"/>
        <w:rPr>
          <w:rStyle w:val="IntenseEmphasis"/>
          <w:i w:val="0"/>
          <w:iCs w:val="0"/>
          <w:color w:val="2E74B5" w:themeColor="accent1" w:themeShade="BF"/>
        </w:rPr>
      </w:pPr>
      <w:commentRangeStart w:id="2"/>
      <w:r>
        <w:rPr>
          <w:rStyle w:val="IntenseEmphasis"/>
          <w:i w:val="0"/>
          <w:iCs w:val="0"/>
          <w:color w:val="2E74B5" w:themeColor="accent1" w:themeShade="BF"/>
        </w:rPr>
        <w:t>Summary</w:t>
      </w:r>
      <w:commentRangeEnd w:id="2"/>
      <w:r w:rsidR="00C44D6D">
        <w:rPr>
          <w:rStyle w:val="CommentReference"/>
          <w:rFonts w:asciiTheme="minorHAnsi" w:eastAsiaTheme="minorHAnsi" w:hAnsiTheme="minorHAnsi" w:cstheme="minorBidi"/>
          <w:color w:val="auto"/>
        </w:rPr>
        <w:commentReference w:id="2"/>
      </w:r>
    </w:p>
    <w:p w14:paraId="1E48037C" w14:textId="0EA994F6" w:rsidR="003E3D26" w:rsidRDefault="00C44D6D" w:rsidP="003E3D26">
      <w:r>
        <w:t>The purpose of this report is to summarise</w:t>
      </w:r>
      <w:r w:rsidR="008F3375">
        <w:t xml:space="preserve"> and compare</w:t>
      </w:r>
      <w:r>
        <w:t xml:space="preserve"> the </w:t>
      </w:r>
      <w:r w:rsidR="008F3375">
        <w:t>results</w:t>
      </w:r>
      <w:r>
        <w:t xml:space="preserve"> of experiments </w:t>
      </w:r>
      <w:r w:rsidR="008F3375">
        <w:t>conducted on</w:t>
      </w:r>
      <w:r>
        <w:t xml:space="preserve"> two algorithms that both find the smallest difference between two elements within a set of numbers. The tests were completed by </w:t>
      </w:r>
      <w:r w:rsidR="008F3375">
        <w:t>implementing</w:t>
      </w:r>
      <w:r>
        <w:t xml:space="preserve"> the algorithms and a test driver in C++ within the Code Blocks IDE, and outputting the results to Comma Separated Value files</w:t>
      </w:r>
      <w:r w:rsidR="008F3375">
        <w:t xml:space="preserve"> (</w:t>
      </w:r>
      <w:r w:rsidR="00086F69">
        <w:t>.</w:t>
      </w:r>
      <w:r w:rsidR="00D4561A">
        <w:t>CSV</w:t>
      </w:r>
      <w:r w:rsidR="008F3375">
        <w:t>)</w:t>
      </w:r>
      <w:r>
        <w:t xml:space="preserve">. These </w:t>
      </w:r>
      <w:r w:rsidR="008F3375">
        <w:t xml:space="preserve">final </w:t>
      </w:r>
      <w:r>
        <w:t xml:space="preserve">outputs were plotted in MATLAB, </w:t>
      </w:r>
      <w:r w:rsidR="00086F69">
        <w:t xml:space="preserve">and </w:t>
      </w:r>
      <w:r w:rsidR="00D81907">
        <w:t xml:space="preserve">the trends </w:t>
      </w:r>
      <w:r w:rsidR="00086F69">
        <w:t>clearly reinforce the expectations</w:t>
      </w:r>
      <w:commentRangeStart w:id="3"/>
      <w:r>
        <w:t xml:space="preserve"> </w:t>
      </w:r>
      <w:commentRangeEnd w:id="3"/>
      <w:r>
        <w:rPr>
          <w:rStyle w:val="CommentReference"/>
        </w:rPr>
        <w:commentReference w:id="3"/>
      </w:r>
      <w:r w:rsidR="00086F69">
        <w:t>t</w:t>
      </w:r>
      <w:r w:rsidR="004B1FA8">
        <w:t>hat the second algorithm (MinDistance2) was indeed far more efficient than the first algorithm (</w:t>
      </w:r>
      <w:proofErr w:type="spellStart"/>
      <w:r w:rsidR="004B1FA8">
        <w:t>MinDistance</w:t>
      </w:r>
      <w:proofErr w:type="spellEnd"/>
      <w:r w:rsidR="004B1FA8">
        <w:t>).</w:t>
      </w:r>
      <w:r w:rsidR="00D81907">
        <w:t xml:space="preserve"> As such, the end test results show a very high correlation with the estimated theoretical efficiency for both algorithms.</w:t>
      </w:r>
    </w:p>
    <w:p w14:paraId="4BBA6E95" w14:textId="77777777" w:rsidR="003E3D26" w:rsidRDefault="003E3D26" w:rsidP="003E3D26">
      <w:pPr>
        <w:pStyle w:val="Heading1"/>
      </w:pPr>
      <w:r>
        <w:t>Description of the Algorithms</w:t>
      </w:r>
    </w:p>
    <w:p w14:paraId="4A312F5B" w14:textId="4ADAEEA6" w:rsidR="003E3D26" w:rsidRDefault="00261FBE" w:rsidP="003E3D26">
      <w:r>
        <w:t xml:space="preserve">The algorithms being compared in this report are algorithms that check the difference – or ‘distance’ – between each element of an input list of numbers, and seek to return the smallest difference. The first algorithm, </w:t>
      </w:r>
      <w:proofErr w:type="spellStart"/>
      <w:r>
        <w:t>MinDistance</w:t>
      </w:r>
      <w:proofErr w:type="spellEnd"/>
      <w:r>
        <w:t xml:space="preserve">, was proposed by Levitin </w:t>
      </w:r>
      <w:sdt>
        <w:sdtPr>
          <w:id w:val="-2021151312"/>
          <w:citation/>
        </w:sdtPr>
        <w:sdtEndPr/>
        <w:sdtContent>
          <w:r w:rsidR="00C952E1">
            <w:fldChar w:fldCharType="begin"/>
          </w:r>
          <w:r w:rsidR="00C952E1">
            <w:instrText xml:space="preserve"> CITATION Ana07 \l 3081 </w:instrText>
          </w:r>
          <w:r w:rsidR="00C952E1">
            <w:fldChar w:fldCharType="separate"/>
          </w:r>
          <w:r w:rsidR="00474EFA" w:rsidRPr="00474EFA">
            <w:rPr>
              <w:noProof/>
            </w:rPr>
            <w:t>[1]</w:t>
          </w:r>
          <w:r w:rsidR="00C952E1">
            <w:fldChar w:fldCharType="end"/>
          </w:r>
        </w:sdtContent>
      </w:sdt>
      <w:r w:rsidR="00C952E1">
        <w:t xml:space="preserve"> and can be found in </w:t>
      </w:r>
      <w:r w:rsidR="00C952E1">
        <w:fldChar w:fldCharType="begin"/>
      </w:r>
      <w:r w:rsidR="00C952E1">
        <w:instrText xml:space="preserve"> REF _Ref482700599 \w \h </w:instrText>
      </w:r>
      <w:r w:rsidR="00C952E1">
        <w:fldChar w:fldCharType="separate"/>
      </w:r>
      <w:r w:rsidR="00474EFA">
        <w:t>Appendix 1</w:t>
      </w:r>
      <w:r w:rsidR="00C952E1">
        <w:fldChar w:fldCharType="end"/>
      </w:r>
      <w:r w:rsidR="00C952E1">
        <w:t xml:space="preserve">. MinDistance2, which can be found in </w:t>
      </w:r>
      <w:r w:rsidR="00C952E1">
        <w:fldChar w:fldCharType="begin"/>
      </w:r>
      <w:r w:rsidR="00C952E1">
        <w:instrText xml:space="preserve"> REF _Ref482700909 \w \h </w:instrText>
      </w:r>
      <w:r w:rsidR="00C952E1">
        <w:fldChar w:fldCharType="separate"/>
      </w:r>
      <w:r w:rsidR="00474EFA">
        <w:t>Appendix 2</w:t>
      </w:r>
      <w:r w:rsidR="00C952E1">
        <w:fldChar w:fldCharType="end"/>
      </w:r>
      <w:r w:rsidR="00C952E1">
        <w:t xml:space="preserve">, serves the same purpose as </w:t>
      </w:r>
      <w:proofErr w:type="spellStart"/>
      <w:r w:rsidR="00C952E1">
        <w:t>MinDistance</w:t>
      </w:r>
      <w:proofErr w:type="spellEnd"/>
      <w:r w:rsidR="00C952E1">
        <w:t xml:space="preserve"> but is proposed as a </w:t>
      </w:r>
      <w:r w:rsidR="003479BC">
        <w:t xml:space="preserve">potentially </w:t>
      </w:r>
      <w:r w:rsidR="00C952E1">
        <w:t>more efficient version.</w:t>
      </w:r>
    </w:p>
    <w:p w14:paraId="1996A21F" w14:textId="61B881AE" w:rsidR="00C952E1" w:rsidRDefault="00C952E1" w:rsidP="003E3D26">
      <w:pPr>
        <w:rPr>
          <w:rFonts w:eastAsiaTheme="minorEastAsia"/>
        </w:rPr>
      </w:pPr>
      <w:r>
        <w:t xml:space="preserve">The </w:t>
      </w:r>
      <w:proofErr w:type="spellStart"/>
      <w:r>
        <w:t>MinDistance</w:t>
      </w:r>
      <w:proofErr w:type="spellEnd"/>
      <w:r>
        <w:t xml:space="preserve"> algorithm works by</w:t>
      </w:r>
      <w:r w:rsidR="00FF44FC">
        <w:t xml:space="preserve"> first</w:t>
      </w:r>
      <w:r>
        <w:t xml:space="preserve"> </w:t>
      </w:r>
      <w:r w:rsidR="00FF44FC">
        <w:t xml:space="preserve">setting the variable </w:t>
      </w:r>
      <m:oMath>
        <m:r>
          <w:rPr>
            <w:rFonts w:ascii="Cambria Math" w:hAnsi="Cambria Math"/>
          </w:rPr>
          <m:t>dmin</m:t>
        </m:r>
      </m:oMath>
      <w:r w:rsidR="00FF44FC">
        <w:t xml:space="preserve"> to an arbitrarily large value, ideally infinity. Then, it </w:t>
      </w:r>
      <w:r w:rsidR="00F77B2F">
        <w:t>iterates</w:t>
      </w:r>
      <w:r w:rsidR="00FF44FC">
        <w:t xml:space="preserve"> over each element in the array </w:t>
      </w:r>
      <m:oMath>
        <m:r>
          <w:rPr>
            <w:rFonts w:ascii="Cambria Math" w:hAnsi="Cambria Math"/>
          </w:rPr>
          <m:t>A</m:t>
        </m:r>
      </m:oMath>
      <w:r w:rsidR="00FF44FC">
        <w:t xml:space="preserve"> with an index variable </w:t>
      </w:r>
      <m:oMath>
        <m:r>
          <w:rPr>
            <w:rFonts w:ascii="Cambria Math" w:hAnsi="Cambria Math"/>
          </w:rPr>
          <m:t>i</m:t>
        </m:r>
      </m:oMath>
      <w:r w:rsidR="00FF44FC">
        <w:rPr>
          <w:i/>
        </w:rPr>
        <w:t xml:space="preserve">, </w:t>
      </w:r>
      <w:r w:rsidR="00FF44FC">
        <w:t xml:space="preserve">and then again with an index variable </w:t>
      </w:r>
      <m:oMath>
        <m:r>
          <w:rPr>
            <w:rFonts w:ascii="Cambria Math" w:hAnsi="Cambria Math"/>
          </w:rPr>
          <m:t>j</m:t>
        </m:r>
      </m:oMath>
      <w:r w:rsidR="00FF44FC">
        <w:rPr>
          <w:i/>
        </w:rPr>
        <w:t xml:space="preserve">. </w:t>
      </w:r>
      <w:r w:rsidR="00FF44FC">
        <w:t xml:space="preserve">The algorithm then asks: first ensure the element is not being compared to itself (check </w:t>
      </w:r>
      <m:oMath>
        <m:r>
          <w:rPr>
            <w:rFonts w:ascii="Cambria Math" w:hAnsi="Cambria Math"/>
          </w:rPr>
          <m:t>i≠j</m:t>
        </m:r>
      </m:oMath>
      <w:r w:rsidR="00FF44FC">
        <w:rPr>
          <w:rFonts w:eastAsiaTheme="minorEastAsia"/>
        </w:rPr>
        <w:t>)</w:t>
      </w:r>
      <w:r w:rsidR="006C0A6A">
        <w:t xml:space="preserve">; </w:t>
      </w:r>
      <w:r w:rsidR="00FF44FC">
        <w:t>and if not</w:t>
      </w:r>
      <w:r w:rsidR="006C0A6A">
        <w:t>,</w:t>
      </w:r>
      <w:r w:rsidR="00FF44FC">
        <w:t xml:space="preserve"> is the difference between the two elements smaller than the current minimum (check </w:t>
      </w:r>
      <m:oMath>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j</m:t>
                </m:r>
              </m:e>
            </m:d>
          </m:e>
        </m:d>
        <m:r>
          <w:rPr>
            <w:rFonts w:ascii="Cambria Math" w:hAnsi="Cambria Math"/>
          </w:rPr>
          <m:t>&lt;dmin</m:t>
        </m:r>
      </m:oMath>
      <w:r w:rsidR="00FF44FC">
        <w:rPr>
          <w:rFonts w:eastAsiaTheme="minorEastAsia"/>
        </w:rPr>
        <w:t xml:space="preserve">). If this difference is the smallest, set </w:t>
      </w:r>
      <m:oMath>
        <m:r>
          <w:rPr>
            <w:rFonts w:ascii="Cambria Math" w:eastAsiaTheme="minorEastAsia" w:hAnsi="Cambria Math"/>
          </w:rPr>
          <m:t>dmin</m:t>
        </m:r>
      </m:oMath>
      <w:r w:rsidR="00FF44FC">
        <w:rPr>
          <w:rFonts w:eastAsiaTheme="minorEastAsia"/>
        </w:rPr>
        <w:t xml:space="preserve"> to </w:t>
      </w:r>
      <w:r w:rsidR="006C0A6A">
        <w:rPr>
          <w:rFonts w:eastAsiaTheme="minorEastAsia"/>
        </w:rPr>
        <w:t>this</w:t>
      </w:r>
      <w:r w:rsidR="00FF44FC">
        <w:rPr>
          <w:rFonts w:eastAsiaTheme="minorEastAsia"/>
        </w:rPr>
        <w:t xml:space="preserve"> value. After checking every permutation of </w:t>
      </w:r>
      <m:oMath>
        <m:r>
          <w:rPr>
            <w:rFonts w:ascii="Cambria Math" w:eastAsiaTheme="minorEastAsia" w:hAnsi="Cambria Math"/>
          </w:rPr>
          <m:t>i</m:t>
        </m:r>
      </m:oMath>
      <w:r w:rsidR="00FF44FC">
        <w:rPr>
          <w:rFonts w:eastAsiaTheme="minorEastAsia"/>
        </w:rPr>
        <w:t xml:space="preserve"> and </w:t>
      </w:r>
      <m:oMath>
        <m:r>
          <w:rPr>
            <w:rFonts w:ascii="Cambria Math" w:eastAsiaTheme="minorEastAsia" w:hAnsi="Cambria Math"/>
          </w:rPr>
          <m:t>j</m:t>
        </m:r>
      </m:oMath>
      <w:r w:rsidR="00FF44FC">
        <w:rPr>
          <w:rFonts w:eastAsiaTheme="minorEastAsia"/>
        </w:rPr>
        <w:t>, the algorithm returns the minimum value and exits.</w:t>
      </w:r>
    </w:p>
    <w:p w14:paraId="58C9C21C" w14:textId="31B5BEB8" w:rsidR="00FF44FC" w:rsidRPr="00FF44FC" w:rsidRDefault="006D16DE" w:rsidP="003E3D26">
      <w:r>
        <w:t xml:space="preserve">The MinDistance2 starts the same way, by setting </w:t>
      </w:r>
      <m:oMath>
        <m:r>
          <w:rPr>
            <w:rFonts w:ascii="Cambria Math" w:hAnsi="Cambria Math"/>
          </w:rPr>
          <m:t>dmin</m:t>
        </m:r>
      </m:oMath>
      <w:r>
        <w:rPr>
          <w:rFonts w:eastAsiaTheme="minorEastAsia"/>
        </w:rPr>
        <w:t xml:space="preserve"> to a large value. Then, it </w:t>
      </w:r>
      <w:r w:rsidR="006C0A6A">
        <w:rPr>
          <w:rFonts w:eastAsiaTheme="minorEastAsia"/>
        </w:rPr>
        <w:t>iterates</w:t>
      </w:r>
      <w:r>
        <w:rPr>
          <w:rFonts w:eastAsiaTheme="minorEastAsia"/>
        </w:rPr>
        <w:t xml:space="preserve"> over every element of </w:t>
      </w:r>
      <m:oMath>
        <m:r>
          <w:rPr>
            <w:rFonts w:ascii="Cambria Math" w:eastAsiaTheme="minorEastAsia" w:hAnsi="Cambria Math"/>
          </w:rPr>
          <m:t>A</m:t>
        </m:r>
      </m:oMath>
      <w:r>
        <w:rPr>
          <w:rFonts w:eastAsiaTheme="minorEastAsia"/>
        </w:rPr>
        <w:t xml:space="preserve"> bar the </w:t>
      </w:r>
      <w:r w:rsidR="006C0A6A">
        <w:rPr>
          <w:rFonts w:eastAsiaTheme="minorEastAsia"/>
        </w:rPr>
        <w:t>final</w:t>
      </w:r>
      <w:r>
        <w:rPr>
          <w:rFonts w:eastAsiaTheme="minorEastAsia"/>
        </w:rPr>
        <w:t xml:space="preserve"> one (again with index </w:t>
      </w:r>
      <m:oMath>
        <m:r>
          <w:rPr>
            <w:rFonts w:ascii="Cambria Math" w:eastAsiaTheme="minorEastAsia" w:hAnsi="Cambria Math"/>
          </w:rPr>
          <m:t>i</m:t>
        </m:r>
      </m:oMath>
      <w:r>
        <w:rPr>
          <w:rFonts w:eastAsiaTheme="minorEastAsia"/>
        </w:rPr>
        <w:t xml:space="preserve">), and then </w:t>
      </w:r>
      <w:r w:rsidR="00D87FF5">
        <w:rPr>
          <w:rFonts w:eastAsiaTheme="minorEastAsia"/>
        </w:rPr>
        <w:t>iterates</w:t>
      </w:r>
      <w:r>
        <w:rPr>
          <w:rFonts w:eastAsiaTheme="minorEastAsia"/>
        </w:rPr>
        <w:t xml:space="preserve"> over every value with an index </w:t>
      </w:r>
      <m:oMath>
        <m:r>
          <w:rPr>
            <w:rFonts w:ascii="Cambria Math" w:eastAsiaTheme="minorEastAsia" w:hAnsi="Cambria Math"/>
          </w:rPr>
          <m:t>j</m:t>
        </m:r>
      </m:oMath>
      <w:r>
        <w:rPr>
          <w:rFonts w:eastAsiaTheme="minorEastAsia"/>
        </w:rPr>
        <w:t xml:space="preserve"> larger than the index </w:t>
      </w:r>
      <m:oMath>
        <m:r>
          <w:rPr>
            <w:rFonts w:ascii="Cambria Math" w:eastAsiaTheme="minorEastAsia" w:hAnsi="Cambria Math"/>
          </w:rPr>
          <m:t>i</m:t>
        </m:r>
      </m:oMath>
      <w:r>
        <w:rPr>
          <w:rFonts w:eastAsiaTheme="minorEastAsia"/>
        </w:rPr>
        <w:t xml:space="preserve"> (i.e. the second loop goes from index </w:t>
      </w:r>
      <m:oMath>
        <m:r>
          <w:rPr>
            <w:rFonts w:ascii="Cambria Math" w:eastAsiaTheme="minorEastAsia" w:hAnsi="Cambria Math"/>
          </w:rPr>
          <m:t>i</m:t>
        </m:r>
      </m:oMath>
      <w:r>
        <w:rPr>
          <w:rFonts w:eastAsiaTheme="minorEastAsia"/>
        </w:rPr>
        <w:t xml:space="preserve"> to the end of the array). Then, it stores the difference between the values at indices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sidR="00537AEE">
        <w:rPr>
          <w:rFonts w:eastAsiaTheme="minorEastAsia"/>
        </w:rPr>
        <w:t xml:space="preserve"> in a temporary variable, and if that variable is smaller than the current minimum, change </w:t>
      </w:r>
      <m:oMath>
        <m:r>
          <w:rPr>
            <w:rFonts w:ascii="Cambria Math" w:eastAsiaTheme="minorEastAsia" w:hAnsi="Cambria Math"/>
          </w:rPr>
          <m:t>dmin</m:t>
        </m:r>
      </m:oMath>
      <w:r w:rsidR="00537AEE">
        <w:rPr>
          <w:rFonts w:eastAsiaTheme="minorEastAsia"/>
        </w:rPr>
        <w:t xml:space="preserve"> to that value. After both loops have exited, the algorithm returns the minimum value and exits.</w:t>
      </w:r>
      <w:r>
        <w:rPr>
          <w:rFonts w:eastAsiaTheme="minorEastAsia"/>
        </w:rPr>
        <w:t xml:space="preserve"> </w:t>
      </w:r>
    </w:p>
    <w:p w14:paraId="5BF29F1B" w14:textId="77777777" w:rsidR="003E3D26" w:rsidRDefault="003E3D26" w:rsidP="003E3D26">
      <w:pPr>
        <w:pStyle w:val="Heading1"/>
      </w:pPr>
      <w:commentRangeStart w:id="4"/>
      <w:r>
        <w:lastRenderedPageBreak/>
        <w:t>Theoretical Analysis of the Algorithms</w:t>
      </w:r>
      <w:commentRangeEnd w:id="4"/>
      <w:r w:rsidR="00C77C9A">
        <w:rPr>
          <w:rStyle w:val="CommentReference"/>
          <w:rFonts w:asciiTheme="minorHAnsi" w:eastAsiaTheme="minorHAnsi" w:hAnsiTheme="minorHAnsi" w:cstheme="minorBidi"/>
          <w:color w:val="auto"/>
        </w:rPr>
        <w:commentReference w:id="4"/>
      </w:r>
    </w:p>
    <w:p w14:paraId="6186AFCE" w14:textId="77777777" w:rsidR="00D87FF5" w:rsidRDefault="00D87FF5" w:rsidP="00D87FF5">
      <w:pPr>
        <w:pStyle w:val="Heading2"/>
      </w:pPr>
      <w:r>
        <w:t>Choice of Basic Operation</w:t>
      </w:r>
    </w:p>
    <w:p w14:paraId="07136322" w14:textId="77777777" w:rsidR="00D87FF5" w:rsidRDefault="00D87FF5" w:rsidP="00D87FF5">
      <w:r>
        <w:t>In order to conduct a successful comparison, it makes logical sense to choose a common operation that is performed in both algorithms to serve as the basic operation. The common operati</w:t>
      </w:r>
      <w:bookmarkStart w:id="5" w:name="_GoBack"/>
      <w:bookmarkEnd w:id="5"/>
      <w:r>
        <w:t>on that we have identified as the basic operation in both algorithm is highlighted in both Appendix 1 and 2. It is the absolute value resulting from the subtraction of the ‘</w:t>
      </w:r>
      <w:proofErr w:type="spellStart"/>
      <w:r w:rsidRPr="00F254AE">
        <w:rPr>
          <w:i/>
        </w:rPr>
        <w:t>jth</w:t>
      </w:r>
      <w:proofErr w:type="spellEnd"/>
      <w:r>
        <w:rPr>
          <w:i/>
        </w:rPr>
        <w:t>’</w:t>
      </w:r>
      <w:r>
        <w:t xml:space="preserve"> element from the ‘</w:t>
      </w:r>
      <w:proofErr w:type="spellStart"/>
      <w:r w:rsidRPr="00F254AE">
        <w:rPr>
          <w:i/>
        </w:rPr>
        <w:t>ith</w:t>
      </w:r>
      <w:proofErr w:type="spellEnd"/>
      <w:r>
        <w:rPr>
          <w:i/>
        </w:rPr>
        <w:t>’</w:t>
      </w:r>
      <w:r w:rsidRPr="00F254AE">
        <w:rPr>
          <w:i/>
        </w:rPr>
        <w:t xml:space="preserve"> </w:t>
      </w:r>
      <w:r>
        <w:t>element of array A.</w:t>
      </w:r>
    </w:p>
    <w:p w14:paraId="0DCEB50B" w14:textId="77777777" w:rsidR="00D87FF5" w:rsidRDefault="00D87FF5" w:rsidP="00D87FF5">
      <w:r>
        <w:t>In ‘</w:t>
      </w:r>
      <w:proofErr w:type="spellStart"/>
      <w:r w:rsidRPr="00DC7E36">
        <w:rPr>
          <w:i/>
        </w:rPr>
        <w:t>MinDistance</w:t>
      </w:r>
      <w:proofErr w:type="spellEnd"/>
      <w:r>
        <w:rPr>
          <w:i/>
        </w:rPr>
        <w:t>’</w:t>
      </w:r>
      <w:r>
        <w:t xml:space="preserve"> the operation can be potentially performed twice per iteration of the inner for-loop. The first opportunity for it to be performed is as part of the if-statement, conditional on whether index variables ‘</w:t>
      </w:r>
      <w:proofErr w:type="spellStart"/>
      <w:r>
        <w:t>i</w:t>
      </w:r>
      <w:proofErr w:type="spellEnd"/>
      <w:r>
        <w:t xml:space="preserve">’ and ‘j’ are different values. The second performance of the basic operation is also conditional and occurs only when first performance above has been carried out, and the resultant absolute value is less than the current value of the variable </w:t>
      </w:r>
      <w:r w:rsidRPr="009F66BD">
        <w:rPr>
          <w:i/>
        </w:rPr>
        <w:t>‘</w:t>
      </w:r>
      <w:proofErr w:type="spellStart"/>
      <w:r w:rsidRPr="009F66BD">
        <w:rPr>
          <w:i/>
        </w:rPr>
        <w:t>dmin</w:t>
      </w:r>
      <w:proofErr w:type="spellEnd"/>
      <w:r w:rsidRPr="009F66BD">
        <w:rPr>
          <w:i/>
        </w:rPr>
        <w:t>’</w:t>
      </w:r>
      <w:r>
        <w:t xml:space="preserve">.  </w:t>
      </w:r>
    </w:p>
    <w:p w14:paraId="4E04287C" w14:textId="77777777" w:rsidR="00D87FF5" w:rsidRDefault="00D87FF5" w:rsidP="00D87FF5"/>
    <w:p w14:paraId="1091ED73" w14:textId="77777777" w:rsidR="00D87FF5" w:rsidRDefault="00D87FF5" w:rsidP="00D87FF5">
      <w:r>
        <w:t xml:space="preserve">In </w:t>
      </w:r>
      <w:r w:rsidRPr="007F1B3A">
        <w:rPr>
          <w:i/>
        </w:rPr>
        <w:t>‘MinDistance2’</w:t>
      </w:r>
      <w:r>
        <w:t xml:space="preserve"> the operation is only performed once per iteration of the inner for-loop where it’s absolute value is assigned to the variable </w:t>
      </w:r>
      <w:r w:rsidRPr="001227CC">
        <w:rPr>
          <w:i/>
        </w:rPr>
        <w:t>‘temp’</w:t>
      </w:r>
      <w:r>
        <w:t xml:space="preserve">. However, it is performed every time the inner for-loop iterates without being subject to conditional statements. </w:t>
      </w:r>
    </w:p>
    <w:p w14:paraId="494F046E" w14:textId="77777777" w:rsidR="00D87FF5" w:rsidRDefault="00D87FF5" w:rsidP="00D87FF5"/>
    <w:p w14:paraId="7769DDE1" w14:textId="77777777" w:rsidR="00D87FF5" w:rsidRPr="007F1B3A" w:rsidRDefault="00D87FF5" w:rsidP="00D87FF5">
      <w:r>
        <w:t>The reason this operation has been selected (besides the fact that it is essentially the only operation commonly performed between the two algorithms) was because in both algorithms it was not only the most performed operation but the most expensive operation as well. While the majority of other operations are either comparisons or assignments, in the case of the identified operation; the subtraction performed, combined with the calculation of the absolute value is most strenuous part of each algorithm and therefore is the operation that would have the greatest influence on each algorithm’s execution time.</w:t>
      </w:r>
    </w:p>
    <w:p w14:paraId="3371EC7C" w14:textId="77777777" w:rsidR="00D87FF5" w:rsidRDefault="00D87FF5" w:rsidP="00D87FF5">
      <w:pPr>
        <w:pStyle w:val="Heading2"/>
      </w:pPr>
    </w:p>
    <w:p w14:paraId="348A32AE" w14:textId="77777777" w:rsidR="00D87FF5" w:rsidRDefault="00D87FF5" w:rsidP="00D87FF5">
      <w:pPr>
        <w:pStyle w:val="Heading2"/>
      </w:pPr>
      <w:r>
        <w:t>Choice of Problem Size</w:t>
      </w:r>
    </w:p>
    <w:p w14:paraId="34C70AB0" w14:textId="77777777" w:rsidR="00D87FF5" w:rsidRDefault="00D87FF5" w:rsidP="00D87FF5">
      <w:r>
        <w:t xml:space="preserve">The only logical choice of ‘problem size’ for these algorithms are the number of elements in each Array A, otherwise represented as the value ‘n’. This makes perfect sense, especially when considering that both algorithms are considered to take the same array A as the one and only input.  </w:t>
      </w:r>
    </w:p>
    <w:p w14:paraId="52F1D4BC" w14:textId="77777777" w:rsidR="00D87FF5" w:rsidRDefault="00D87FF5" w:rsidP="00D87FF5">
      <w:pPr>
        <w:pStyle w:val="Heading2"/>
      </w:pPr>
    </w:p>
    <w:p w14:paraId="227AFF20" w14:textId="28A3C48D" w:rsidR="00D87FF5" w:rsidRDefault="00D87FF5" w:rsidP="00D87FF5">
      <w:pPr>
        <w:pStyle w:val="Heading2"/>
      </w:pPr>
      <w:r>
        <w:t>Determining the Average-Case Efficiency</w:t>
      </w:r>
    </w:p>
    <w:p w14:paraId="639A2565" w14:textId="77777777" w:rsidR="00D87FF5" w:rsidRDefault="00D87FF5" w:rsidP="00D87FF5">
      <w:pPr>
        <w:rPr>
          <w:rFonts w:cstheme="minorHAnsi"/>
          <w:b/>
        </w:rPr>
      </w:pPr>
      <w:r>
        <w:t>The estimated average-case efficiency of the ‘</w:t>
      </w:r>
      <w:proofErr w:type="spellStart"/>
      <w:r w:rsidRPr="002337F6">
        <w:rPr>
          <w:i/>
        </w:rPr>
        <w:t>MinDistance</w:t>
      </w:r>
      <w:proofErr w:type="spellEnd"/>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(n-1)</w:t>
      </w:r>
      <w:r w:rsidRPr="00270421">
        <w:rPr>
          <w:b/>
        </w:rPr>
        <w:t>.</w:t>
      </w:r>
      <w:r>
        <w:rPr>
          <w:b/>
        </w:rPr>
        <w:t xml:space="preserve"> </w:t>
      </w:r>
      <w:r>
        <w:t xml:space="preserve">The inner part of that equation is derived from the fact that the algorithm is essentially being performed n -1 times with each iteration of the inner for-loop. 1 is subtracted from n to account for the fact that the basic operation is not performed when the </w:t>
      </w:r>
      <w:r w:rsidRPr="00886BBE">
        <w:rPr>
          <w:i/>
        </w:rPr>
        <w:t>‘</w:t>
      </w:r>
      <w:proofErr w:type="spellStart"/>
      <w:r w:rsidRPr="00886BBE">
        <w:rPr>
          <w:i/>
        </w:rPr>
        <w:t>ith</w:t>
      </w:r>
      <w:proofErr w:type="spellEnd"/>
      <w:r w:rsidRPr="00886BBE">
        <w:rPr>
          <w:i/>
        </w:rPr>
        <w:t>’</w:t>
      </w:r>
      <w:r>
        <w:t xml:space="preserve"> element equals the </w:t>
      </w:r>
      <w:r w:rsidRPr="00886BBE">
        <w:rPr>
          <w:i/>
        </w:rPr>
        <w:t>‘</w:t>
      </w:r>
      <w:proofErr w:type="spellStart"/>
      <w:r w:rsidRPr="00886BBE">
        <w:rPr>
          <w:i/>
        </w:rPr>
        <w:t>jth</w:t>
      </w:r>
      <w:proofErr w:type="spellEnd"/>
      <w:r w:rsidRPr="00886BBE">
        <w:rPr>
          <w:i/>
        </w:rPr>
        <w:t>’</w:t>
      </w:r>
      <w:r>
        <w:t xml:space="preserve"> element (in accordance with the conditional if-statement). ‘</w:t>
      </w:r>
      <w:proofErr w:type="spellStart"/>
      <w:r w:rsidRPr="009B26A7">
        <w:rPr>
          <w:i/>
        </w:rPr>
        <w:t>i</w:t>
      </w:r>
      <w:proofErr w:type="spellEnd"/>
      <w:r>
        <w:t>’ will only ever equal ‘</w:t>
      </w:r>
      <w:r w:rsidRPr="009B26A7">
        <w:rPr>
          <w:i/>
        </w:rPr>
        <w:t>j</w:t>
      </w:r>
      <w:r>
        <w:t xml:space="preserve">’ once for each iteration of the inner for-loop, so that is why it is ‘n-1’. That value is then multiplied by n since the outer for-loop will be iterated n times, or, once for each element in the array A.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n</w:t>
      </w:r>
      <w:r>
        <w:rPr>
          <w:b/>
        </w:rPr>
        <w:t xml:space="preserve">(n-1)  OR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w:t>
      </w:r>
    </w:p>
    <w:p w14:paraId="2B998B6E" w14:textId="77777777" w:rsidR="00D87FF5" w:rsidRPr="009B26A7" w:rsidRDefault="00D87FF5" w:rsidP="00D87FF5">
      <w:r>
        <w:rPr>
          <w:rFonts w:cstheme="minorHAnsi"/>
        </w:rPr>
        <w:t xml:space="preserve">Note that this equation does not account for the small amount of iterations that the operation is carried out an extra time because the current value was less than </w:t>
      </w:r>
      <w:r w:rsidRPr="00814F22">
        <w:rPr>
          <w:rFonts w:cstheme="minorHAnsi"/>
          <w:i/>
        </w:rPr>
        <w:t>‘</w:t>
      </w:r>
      <w:proofErr w:type="spellStart"/>
      <w:r w:rsidRPr="00814F22">
        <w:rPr>
          <w:rFonts w:cstheme="minorHAnsi"/>
          <w:i/>
        </w:rPr>
        <w:t>dmin</w:t>
      </w:r>
      <w:proofErr w:type="spellEnd"/>
      <w:r w:rsidRPr="00814F22">
        <w:rPr>
          <w:rFonts w:cstheme="minorHAnsi"/>
          <w:i/>
        </w:rPr>
        <w:t>’</w:t>
      </w:r>
      <w:r>
        <w:rPr>
          <w:rFonts w:cstheme="minorHAnsi"/>
        </w:rPr>
        <w:t xml:space="preserve"> and the assignment inside </w:t>
      </w:r>
      <w:r>
        <w:rPr>
          <w:rFonts w:cstheme="minorHAnsi"/>
        </w:rPr>
        <w:lastRenderedPageBreak/>
        <w:t>the if-statement was carried out. This is because it would have such a negligible effect on the overall average number of operations performed that it would not affect the expected trends.</w:t>
      </w:r>
    </w:p>
    <w:p w14:paraId="3C86B87A" w14:textId="77777777" w:rsidR="00D87FF5" w:rsidRPr="009D07B7" w:rsidRDefault="00D87FF5" w:rsidP="00D87FF5">
      <w:r>
        <w:t>The estimated average-case efficiency of the ‘</w:t>
      </w:r>
      <w:r w:rsidRPr="002337F6">
        <w:rPr>
          <w:i/>
        </w:rPr>
        <w:t>MinDistance2</w:t>
      </w:r>
      <w:r>
        <w:t xml:space="preserve">’ algorithm is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(n(</w:t>
      </w:r>
      <w:r w:rsidRPr="002337F6">
        <w:rPr>
          <w:b/>
        </w:rPr>
        <w:t xml:space="preserve">n </w:t>
      </w:r>
      <w:r>
        <w:rPr>
          <w:b/>
        </w:rPr>
        <w:t>- 1))</w:t>
      </w:r>
      <w:r w:rsidRPr="002337F6">
        <w:rPr>
          <w:b/>
        </w:rPr>
        <w:t>/2</w:t>
      </w:r>
      <w:r w:rsidRPr="00270421">
        <w:rPr>
          <w:b/>
        </w:rPr>
        <w:t>.</w:t>
      </w:r>
      <w:r>
        <w:rPr>
          <w:b/>
        </w:rPr>
        <w:t xml:space="preserve"> </w:t>
      </w:r>
      <w:r>
        <w:t xml:space="preserve">It is essentially the same situation as with the first algorithm. However instead of operations being skipped in the event where the </w:t>
      </w:r>
      <w:r w:rsidRPr="006232E0">
        <w:rPr>
          <w:i/>
        </w:rPr>
        <w:t>‘</w:t>
      </w:r>
      <w:proofErr w:type="spellStart"/>
      <w:r w:rsidRPr="006232E0">
        <w:rPr>
          <w:i/>
        </w:rPr>
        <w:t>ith</w:t>
      </w:r>
      <w:proofErr w:type="spellEnd"/>
      <w:r w:rsidRPr="006232E0">
        <w:rPr>
          <w:i/>
        </w:rPr>
        <w:t>’</w:t>
      </w:r>
      <w:r>
        <w:t xml:space="preserve"> element equals the </w:t>
      </w:r>
      <w:r w:rsidRPr="006232E0">
        <w:rPr>
          <w:i/>
        </w:rPr>
        <w:t>‘</w:t>
      </w:r>
      <w:proofErr w:type="spellStart"/>
      <w:r w:rsidRPr="006232E0">
        <w:rPr>
          <w:i/>
        </w:rPr>
        <w:t>jth</w:t>
      </w:r>
      <w:proofErr w:type="spellEnd"/>
      <w:r w:rsidRPr="006232E0">
        <w:rPr>
          <w:i/>
        </w:rPr>
        <w:t>’</w:t>
      </w:r>
      <w:r>
        <w:t xml:space="preserve">, in this case the </w:t>
      </w:r>
      <w:r w:rsidRPr="00814F22">
        <w:rPr>
          <w:i/>
        </w:rPr>
        <w:t>‘</w:t>
      </w:r>
      <w:proofErr w:type="spellStart"/>
      <w:r w:rsidRPr="00814F22">
        <w:rPr>
          <w:i/>
        </w:rPr>
        <w:t>i</w:t>
      </w:r>
      <w:proofErr w:type="spellEnd"/>
      <w:r w:rsidRPr="00814F22">
        <w:rPr>
          <w:i/>
        </w:rPr>
        <w:t>’</w:t>
      </w:r>
      <w:r>
        <w:t xml:space="preserve"> will never be equal to </w:t>
      </w:r>
      <w:r w:rsidRPr="00814F22">
        <w:rPr>
          <w:i/>
        </w:rPr>
        <w:t>‘j’</w:t>
      </w:r>
      <w:r>
        <w:t xml:space="preserve"> since </w:t>
      </w:r>
      <w:r w:rsidRPr="00814F22">
        <w:rPr>
          <w:i/>
        </w:rPr>
        <w:t>‘j’</w:t>
      </w:r>
      <w:r>
        <w:t xml:space="preserve"> is never less than ‘</w:t>
      </w:r>
      <w:r w:rsidRPr="00814F22">
        <w:rPr>
          <w:i/>
        </w:rPr>
        <w:t>i+1’</w:t>
      </w:r>
      <w:r>
        <w:t>. But the effect is the same such that the efficiency will include ‘</w:t>
      </w:r>
      <w:r w:rsidRPr="00814F22">
        <w:rPr>
          <w:i/>
        </w:rPr>
        <w:t>n(n-1)</w:t>
      </w:r>
      <w:r>
        <w:t xml:space="preserve">’. It is then divided in half due to the length of each iteration of the inner for-loop decreasing by 1 as </w:t>
      </w:r>
      <w:r w:rsidRPr="00640753">
        <w:rPr>
          <w:i/>
        </w:rPr>
        <w:t>‘</w:t>
      </w:r>
      <w:proofErr w:type="spellStart"/>
      <w:r w:rsidRPr="00640753">
        <w:rPr>
          <w:i/>
        </w:rPr>
        <w:t>i</w:t>
      </w:r>
      <w:proofErr w:type="spellEnd"/>
      <w:r w:rsidRPr="00640753">
        <w:rPr>
          <w:i/>
        </w:rPr>
        <w:t>’</w:t>
      </w:r>
      <w:r>
        <w:t xml:space="preserve"> approaches </w:t>
      </w:r>
      <w:r w:rsidRPr="00640753">
        <w:rPr>
          <w:i/>
        </w:rPr>
        <w:t>‘n’</w:t>
      </w:r>
      <w:r>
        <w:t xml:space="preserve">. By the time the final iteration has been run and the outer for-loop has exited, half of the operations that would have been performed have not due to the inner for-loops assignment of </w:t>
      </w:r>
      <w:r w:rsidRPr="00640753">
        <w:rPr>
          <w:i/>
        </w:rPr>
        <w:t>‘j’</w:t>
      </w:r>
      <w:r>
        <w:t xml:space="preserve">. </w:t>
      </w:r>
      <w:r w:rsidRPr="009509DD">
        <w:rPr>
          <w:b/>
        </w:rPr>
        <w:t>Therefore,</w:t>
      </w:r>
      <w:r>
        <w:t xml:space="preserve"> </w:t>
      </w:r>
      <w:proofErr w:type="spellStart"/>
      <w:r w:rsidRPr="00270421">
        <w:rPr>
          <w:b/>
          <w:sz w:val="24"/>
        </w:rPr>
        <w:t>C</w:t>
      </w:r>
      <w:r w:rsidRPr="00270421">
        <w:rPr>
          <w:b/>
          <w:sz w:val="16"/>
        </w:rPr>
        <w:t>avg</w:t>
      </w:r>
      <w:proofErr w:type="spellEnd"/>
      <w:r w:rsidRPr="00270421">
        <w:rPr>
          <w:b/>
          <w:sz w:val="24"/>
        </w:rPr>
        <w:t xml:space="preserve">(n) </w:t>
      </w:r>
      <w:r w:rsidRPr="00270421">
        <w:rPr>
          <w:b/>
        </w:rPr>
        <w:t xml:space="preserve">= </w:t>
      </w:r>
      <w:r>
        <w:rPr>
          <w:b/>
        </w:rPr>
        <w:t>(n(</w:t>
      </w:r>
      <w:r w:rsidRPr="002337F6">
        <w:rPr>
          <w:b/>
        </w:rPr>
        <w:t xml:space="preserve">n </w:t>
      </w:r>
      <w:r>
        <w:rPr>
          <w:b/>
        </w:rPr>
        <w:t>- 1))</w:t>
      </w:r>
      <w:r w:rsidRPr="002337F6">
        <w:rPr>
          <w:b/>
        </w:rPr>
        <w:t>/2</w:t>
      </w:r>
      <w:r>
        <w:rPr>
          <w:b/>
        </w:rPr>
        <w:t xml:space="preserve">  OR  (</w:t>
      </w:r>
      <w:r w:rsidRPr="009509DD">
        <w:rPr>
          <w:b/>
        </w:rPr>
        <w:t>n</w:t>
      </w:r>
      <w:r w:rsidRPr="009509DD">
        <w:rPr>
          <w:rFonts w:cstheme="minorHAnsi"/>
          <w:b/>
        </w:rPr>
        <w:t>²</w:t>
      </w:r>
      <w:r>
        <w:rPr>
          <w:rFonts w:cstheme="minorHAnsi"/>
          <w:b/>
        </w:rPr>
        <w:t xml:space="preserve"> </w:t>
      </w:r>
      <w:r w:rsidRPr="009509DD">
        <w:rPr>
          <w:rFonts w:cstheme="minorHAnsi"/>
          <w:b/>
        </w:rPr>
        <w:t>-</w:t>
      </w:r>
      <w:r>
        <w:rPr>
          <w:rFonts w:cstheme="minorHAnsi"/>
          <w:b/>
        </w:rPr>
        <w:t xml:space="preserve"> </w:t>
      </w:r>
      <w:r w:rsidRPr="009509DD">
        <w:rPr>
          <w:rFonts w:cstheme="minorHAnsi"/>
          <w:b/>
        </w:rPr>
        <w:t>n</w:t>
      </w:r>
      <w:r>
        <w:rPr>
          <w:rFonts w:cstheme="minorHAnsi"/>
          <w:b/>
        </w:rPr>
        <w:t>)/2.</w:t>
      </w:r>
    </w:p>
    <w:p w14:paraId="175FFF08" w14:textId="77777777" w:rsidR="00D87FF5" w:rsidRDefault="00D87FF5" w:rsidP="00D87FF5">
      <w:r>
        <w:t>From these equations, we can clearly identify that both algorithm’s efficiency class and order of growth are quadratic [</w:t>
      </w:r>
      <w:r>
        <w:rPr>
          <w:rFonts w:ascii="CMR10" w:hAnsi="CMR10" w:cs="CMR10"/>
          <w:sz w:val="20"/>
          <w:szCs w:val="20"/>
        </w:rPr>
        <w:t>Θ(</w:t>
      </w:r>
      <w:r>
        <w:t>n</w:t>
      </w:r>
      <w:r>
        <w:rPr>
          <w:rFonts w:cstheme="minorHAnsi"/>
        </w:rPr>
        <w:t>²</w:t>
      </w:r>
      <w:r>
        <w:t>)]. This gives us a solid idea of what type of trend lines will appear when our test results are plotted.</w:t>
      </w:r>
    </w:p>
    <w:p w14:paraId="58C7A029" w14:textId="7906D7FE" w:rsidR="00D87FF5" w:rsidRDefault="00D87FF5" w:rsidP="00D87FF5">
      <w:r>
        <w:t xml:space="preserve">Due to the number of operations performed being almost exclusively dependent on the size of the array in both algorithms, the best and worst case scenarios are essentially the same, bar some discrepancies in the </w:t>
      </w:r>
      <w:r w:rsidRPr="0053322D">
        <w:rPr>
          <w:i/>
        </w:rPr>
        <w:t>‘</w:t>
      </w:r>
      <w:proofErr w:type="spellStart"/>
      <w:r w:rsidRPr="0053322D">
        <w:rPr>
          <w:i/>
        </w:rPr>
        <w:t>MinDistance</w:t>
      </w:r>
      <w:proofErr w:type="spellEnd"/>
      <w:r w:rsidRPr="0053322D">
        <w:rPr>
          <w:i/>
        </w:rPr>
        <w:t>’</w:t>
      </w:r>
      <w:r>
        <w:rPr>
          <w:i/>
        </w:rPr>
        <w:t xml:space="preserve"> </w:t>
      </w:r>
      <w:r>
        <w:t>mentioned above.</w:t>
      </w:r>
    </w:p>
    <w:p w14:paraId="16992F9A" w14:textId="77777777" w:rsidR="002515DB" w:rsidRDefault="002515DB" w:rsidP="00D87FF5"/>
    <w:p w14:paraId="59AC4C7D" w14:textId="77777777" w:rsidR="003E3D26" w:rsidRDefault="003E3D26" w:rsidP="003E3D26">
      <w:pPr>
        <w:pStyle w:val="Heading1"/>
      </w:pPr>
      <w:commentRangeStart w:id="6"/>
      <w:r>
        <w:t>Methodology, Tools and Techniques</w:t>
      </w:r>
      <w:commentRangeEnd w:id="6"/>
      <w:r w:rsidR="00C77C9A">
        <w:rPr>
          <w:rStyle w:val="CommentReference"/>
          <w:rFonts w:asciiTheme="minorHAnsi" w:eastAsiaTheme="minorHAnsi" w:hAnsiTheme="minorHAnsi" w:cstheme="minorBidi"/>
          <w:color w:val="auto"/>
        </w:rPr>
        <w:commentReference w:id="6"/>
      </w:r>
    </w:p>
    <w:p w14:paraId="41FF366B" w14:textId="77777777" w:rsidR="003E3D26" w:rsidRDefault="00CA3F8D" w:rsidP="00CA3F8D">
      <w:pPr>
        <w:pStyle w:val="Heading2"/>
      </w:pPr>
      <w:r>
        <w:t>Programming Environment</w:t>
      </w:r>
    </w:p>
    <w:p w14:paraId="76D78CFF" w14:textId="1D0D472F" w:rsidR="00CA3F8D" w:rsidRDefault="00A567E6" w:rsidP="00CA3F8D">
      <w:r>
        <w:t>The algorithm and testing suite used to run them were implemented in C++ using the Code Blocks IDE.</w:t>
      </w:r>
      <w:r w:rsidR="00D86980">
        <w:t xml:space="preserve"> C++ is a well-established, fast and flexible programming language </w:t>
      </w:r>
      <w:sdt>
        <w:sdtPr>
          <w:id w:val="-413090926"/>
          <w:citation/>
        </w:sdtPr>
        <w:sdtEndPr/>
        <w:sdtContent>
          <w:r w:rsidR="00D86980">
            <w:fldChar w:fldCharType="begin"/>
          </w:r>
          <w:r w:rsidR="00D86980">
            <w:instrText xml:space="preserve"> CITATION Alb17 \l 3081 </w:instrText>
          </w:r>
          <w:r w:rsidR="00D86980">
            <w:fldChar w:fldCharType="separate"/>
          </w:r>
          <w:r w:rsidR="00474EFA" w:rsidRPr="00474EFA">
            <w:rPr>
              <w:noProof/>
            </w:rPr>
            <w:t>[2]</w:t>
          </w:r>
          <w:r w:rsidR="00D86980">
            <w:fldChar w:fldCharType="end"/>
          </w:r>
        </w:sdtContent>
      </w:sdt>
      <w:r w:rsidR="00D86980">
        <w:t>, making it an appropriate choice for comparing the algorithms.</w:t>
      </w:r>
      <w:r>
        <w:t xml:space="preserve"> Th</w:t>
      </w:r>
      <w:r w:rsidR="00D86980">
        <w:t>e</w:t>
      </w:r>
      <w:r>
        <w:t xml:space="preserve"> code was then compiled and run on a Microsoft Surface Pro 4 running Microsoft’s flagship operating system, Windows 10. </w:t>
      </w:r>
    </w:p>
    <w:p w14:paraId="46490294" w14:textId="77777777" w:rsidR="00CA3F8D" w:rsidRDefault="00CA3F8D" w:rsidP="00CA3F8D">
      <w:pPr>
        <w:pStyle w:val="Heading2"/>
      </w:pPr>
      <w:r>
        <w:t>Implementation of Algorithms</w:t>
      </w:r>
    </w:p>
    <w:p w14:paraId="659B8515" w14:textId="08DB3298" w:rsidR="00D4561A" w:rsidRDefault="002F5170" w:rsidP="00CA3F8D">
      <w:r>
        <w:t xml:space="preserve">Both algorithms were implemented as C++ methods that were called within the Main function. The integer primitive type was used to represent the list of numbers, as whole numbers were adequate to demonstrate both algorithms’ effectiveness while also minimising the amount of memory used to store the array. </w:t>
      </w:r>
      <w:r w:rsidR="00D4561A">
        <w:t>The setup of the C++ program</w:t>
      </w:r>
      <w:r w:rsidR="00474EFA">
        <w:t xml:space="preserve"> can be found in </w:t>
      </w:r>
      <w:r w:rsidR="00474EFA">
        <w:fldChar w:fldCharType="begin"/>
      </w:r>
      <w:r w:rsidR="00474EFA">
        <w:instrText xml:space="preserve"> REF _Ref482978823 \n \h </w:instrText>
      </w:r>
      <w:r w:rsidR="00474EFA">
        <w:fldChar w:fldCharType="separate"/>
      </w:r>
      <w:r w:rsidR="00474EFA">
        <w:t>Appendix 3</w:t>
      </w:r>
      <w:r w:rsidR="00474EFA">
        <w:fldChar w:fldCharType="end"/>
      </w:r>
      <w:r w:rsidR="00474EFA">
        <w:t xml:space="preserve">, and the Main method can be found in </w:t>
      </w:r>
      <w:r w:rsidR="00474EFA">
        <w:fldChar w:fldCharType="begin"/>
      </w:r>
      <w:r w:rsidR="00474EFA">
        <w:instrText xml:space="preserve"> REF _Ref482978842 \n \h </w:instrText>
      </w:r>
      <w:r w:rsidR="00474EFA">
        <w:fldChar w:fldCharType="separate"/>
      </w:r>
      <w:r w:rsidR="00474EFA">
        <w:t>Appendix 4</w:t>
      </w:r>
      <w:r w:rsidR="00474EFA">
        <w:fldChar w:fldCharType="end"/>
      </w:r>
      <w:r w:rsidR="00474EFA">
        <w:t>.</w:t>
      </w:r>
    </w:p>
    <w:p w14:paraId="79F4CFFD" w14:textId="4B99B11C" w:rsidR="00CA3F8D" w:rsidRDefault="002F5170" w:rsidP="00CA3F8D">
      <w:r>
        <w:t xml:space="preserve">The translation of both algorithms from pseudocode to </w:t>
      </w:r>
      <w:r w:rsidR="00F3293F">
        <w:t xml:space="preserve">C++ was straightforward, with the only significant difference being that the initial value of </w:t>
      </w:r>
      <m:oMath>
        <m:r>
          <w:rPr>
            <w:rFonts w:ascii="Cambria Math" w:hAnsi="Cambria Math"/>
          </w:rPr>
          <m:t>dmin</m:t>
        </m:r>
      </m:oMath>
      <w:r w:rsidR="00F3293F">
        <w:rPr>
          <w:rFonts w:eastAsiaTheme="minorEastAsia"/>
        </w:rPr>
        <w:t xml:space="preserve"> was set to the maximum allowable integer value of </w:t>
      </w:r>
      <m:oMath>
        <m:r>
          <w:rPr>
            <w:rFonts w:ascii="Cambria Math" w:eastAsiaTheme="minorEastAsia" w:hAnsi="Cambria Math"/>
          </w:rPr>
          <m:t xml:space="preserve">INT_MAX </m:t>
        </m:r>
      </m:oMath>
      <w:r w:rsidR="00F3293F">
        <w:rPr>
          <w:rFonts w:eastAsiaTheme="minorEastAsia"/>
        </w:rPr>
        <w:t xml:space="preserve">rather than the impossible value of infinity – the risk of the distance between two values being larger than </w:t>
      </w:r>
      <m:oMath>
        <m:r>
          <w:rPr>
            <w:rFonts w:ascii="Cambria Math" w:eastAsiaTheme="minorEastAsia" w:hAnsi="Cambria Math"/>
          </w:rPr>
          <m:t>INT_MAX</m:t>
        </m:r>
      </m:oMath>
      <w:r w:rsidR="00F3293F">
        <w:rPr>
          <w:rFonts w:eastAsiaTheme="minorEastAsia"/>
        </w:rPr>
        <w:t xml:space="preserve"> is completely negligible, therefore </w:t>
      </w:r>
      <m:oMath>
        <m:r>
          <w:rPr>
            <w:rFonts w:ascii="Cambria Math" w:eastAsiaTheme="minorEastAsia" w:hAnsi="Cambria Math"/>
          </w:rPr>
          <m:t>INT_MAX</m:t>
        </m:r>
      </m:oMath>
      <w:r w:rsidR="00F3293F">
        <w:rPr>
          <w:rFonts w:eastAsiaTheme="minorEastAsia"/>
        </w:rPr>
        <w:t xml:space="preserve"> is a suitable substitute for infinity in this case. </w:t>
      </w:r>
      <w:r w:rsidR="00B8162A">
        <w:rPr>
          <w:rFonts w:eastAsiaTheme="minorEastAsia"/>
        </w:rPr>
        <w:t xml:space="preserve">The </w:t>
      </w:r>
      <w:proofErr w:type="spellStart"/>
      <w:r w:rsidR="00B8162A">
        <w:rPr>
          <w:rFonts w:eastAsiaTheme="minorEastAsia"/>
        </w:rPr>
        <w:t>MinDistance</w:t>
      </w:r>
      <w:proofErr w:type="spellEnd"/>
      <w:r w:rsidR="00B8162A">
        <w:rPr>
          <w:rFonts w:eastAsiaTheme="minorEastAsia"/>
        </w:rPr>
        <w:t xml:space="preserve"> and MinDistance2 methods can be found in </w:t>
      </w:r>
      <w:r w:rsidR="00474EFA">
        <w:rPr>
          <w:rFonts w:eastAsiaTheme="minorEastAsia"/>
        </w:rPr>
        <w:fldChar w:fldCharType="begin"/>
      </w:r>
      <w:r w:rsidR="00474EFA">
        <w:rPr>
          <w:rFonts w:eastAsiaTheme="minorEastAsia"/>
        </w:rPr>
        <w:instrText xml:space="preserve"> REF _Ref482978984 \n \h </w:instrText>
      </w:r>
      <w:r w:rsidR="00474EFA">
        <w:rPr>
          <w:rFonts w:eastAsiaTheme="minorEastAsia"/>
        </w:rPr>
      </w:r>
      <w:r w:rsidR="00474EFA">
        <w:rPr>
          <w:rFonts w:eastAsiaTheme="minorEastAsia"/>
        </w:rPr>
        <w:fldChar w:fldCharType="separate"/>
      </w:r>
      <w:r w:rsidR="00474EFA">
        <w:rPr>
          <w:rFonts w:eastAsiaTheme="minorEastAsia"/>
        </w:rPr>
        <w:t>Appendix 5</w:t>
      </w:r>
      <w:r w:rsidR="00474EFA">
        <w:rPr>
          <w:rFonts w:eastAsiaTheme="minorEastAsia"/>
        </w:rPr>
        <w:fldChar w:fldCharType="end"/>
      </w:r>
      <w:r w:rsidR="00B8162A">
        <w:rPr>
          <w:rFonts w:eastAsiaTheme="minorEastAsia"/>
        </w:rPr>
        <w:t xml:space="preserve"> and </w:t>
      </w:r>
      <w:r w:rsidR="00B8162A">
        <w:rPr>
          <w:rFonts w:eastAsiaTheme="minorEastAsia"/>
        </w:rPr>
        <w:fldChar w:fldCharType="begin"/>
      </w:r>
      <w:r w:rsidR="00B8162A">
        <w:rPr>
          <w:rFonts w:eastAsiaTheme="minorEastAsia"/>
        </w:rPr>
        <w:instrText xml:space="preserve"> REF _Ref482818344 \w \h </w:instrText>
      </w:r>
      <w:r w:rsidR="00B8162A">
        <w:rPr>
          <w:rFonts w:eastAsiaTheme="minorEastAsia"/>
        </w:rPr>
      </w:r>
      <w:r w:rsidR="00B8162A">
        <w:rPr>
          <w:rFonts w:eastAsiaTheme="minorEastAsia"/>
        </w:rPr>
        <w:fldChar w:fldCharType="separate"/>
      </w:r>
      <w:r w:rsidR="00474EFA">
        <w:rPr>
          <w:rFonts w:eastAsiaTheme="minorEastAsia"/>
        </w:rPr>
        <w:t>Appendix 6</w:t>
      </w:r>
      <w:r w:rsidR="00B8162A">
        <w:rPr>
          <w:rFonts w:eastAsiaTheme="minorEastAsia"/>
        </w:rPr>
        <w:fldChar w:fldCharType="end"/>
      </w:r>
      <w:r w:rsidR="00B8162A">
        <w:rPr>
          <w:rFonts w:eastAsiaTheme="minorEastAsia"/>
        </w:rPr>
        <w:t xml:space="preserve"> respectively.</w:t>
      </w:r>
    </w:p>
    <w:p w14:paraId="3FDC1026" w14:textId="77777777" w:rsidR="00CA3F8D" w:rsidRDefault="00CA3F8D" w:rsidP="00CA3F8D">
      <w:pPr>
        <w:pStyle w:val="Heading2"/>
      </w:pPr>
      <w:r>
        <w:t>Generating Test Data and Running Experiments</w:t>
      </w:r>
    </w:p>
    <w:p w14:paraId="786469BA" w14:textId="30A1F5BB" w:rsidR="00CA3F8D" w:rsidRDefault="00986FE5" w:rsidP="00CA3F8D">
      <w:pPr>
        <w:rPr>
          <w:rFonts w:eastAsiaTheme="minorEastAsia"/>
        </w:rPr>
      </w:pPr>
      <w:r>
        <w:t xml:space="preserve">To properly compare the algorithms, the test array </w:t>
      </w:r>
      <m:oMath>
        <m:r>
          <w:rPr>
            <w:rFonts w:ascii="Cambria Math" w:hAnsi="Cambria Math"/>
          </w:rPr>
          <m:t>A</m:t>
        </m:r>
      </m:oMath>
      <w:r>
        <w:rPr>
          <w:rFonts w:eastAsiaTheme="minorEastAsia"/>
        </w:rPr>
        <w:t xml:space="preserve"> was populated with pseudo-random numbers before being run through both algorithms. The pseudo-random numbers were generated using C++’s </w:t>
      </w:r>
      <w:r w:rsidR="00CA22C7">
        <w:rPr>
          <w:rFonts w:eastAsiaTheme="minorEastAsia"/>
          <w:i/>
        </w:rPr>
        <w:t>‘</w:t>
      </w:r>
      <w:r w:rsidRPr="00CA22C7">
        <w:rPr>
          <w:rFonts w:eastAsiaTheme="minorEastAsia"/>
          <w:i/>
        </w:rPr>
        <w:t>random</w:t>
      </w:r>
      <w:r w:rsidR="00CA22C7">
        <w:rPr>
          <w:rFonts w:eastAsiaTheme="minorEastAsia"/>
          <w:i/>
        </w:rPr>
        <w:t>’</w:t>
      </w:r>
      <w:r>
        <w:rPr>
          <w:rFonts w:eastAsiaTheme="minorEastAsia"/>
        </w:rPr>
        <w:t xml:space="preserve"> library</w:t>
      </w:r>
      <w:r w:rsidR="00473EF2">
        <w:rPr>
          <w:rFonts w:eastAsiaTheme="minorEastAsia"/>
        </w:rPr>
        <w:t xml:space="preserve"> by using a Uniform Integer Distribution, seeded by a </w:t>
      </w:r>
      <w:proofErr w:type="spellStart"/>
      <w:r w:rsidR="00473EF2">
        <w:rPr>
          <w:rFonts w:eastAsiaTheme="minorEastAsia"/>
        </w:rPr>
        <w:t>Mersenne</w:t>
      </w:r>
      <w:proofErr w:type="spellEnd"/>
      <w:r w:rsidR="00473EF2">
        <w:rPr>
          <w:rFonts w:eastAsiaTheme="minorEastAsia"/>
        </w:rPr>
        <w:t xml:space="preserve"> Twister 19937 generator, </w:t>
      </w:r>
      <w:commentRangeStart w:id="7"/>
      <w:r w:rsidR="00473EF2">
        <w:rPr>
          <w:rFonts w:eastAsiaTheme="minorEastAsia"/>
        </w:rPr>
        <w:t xml:space="preserve">between </w:t>
      </w:r>
      <w:commentRangeEnd w:id="7"/>
      <m:oMath>
        <m:r>
          <w:rPr>
            <w:rFonts w:ascii="Cambria Math" w:eastAsiaTheme="minorEastAsia" w:hAnsi="Cambria Math"/>
          </w:rPr>
          <m:t>± 500,000,000</m:t>
        </m:r>
      </m:oMath>
      <w:r w:rsidR="00473EF2">
        <w:rPr>
          <w:rStyle w:val="CommentReference"/>
        </w:rPr>
        <w:commentReference w:id="7"/>
      </w:r>
      <w:r w:rsidR="00CA22C7">
        <w:rPr>
          <w:rFonts w:eastAsiaTheme="minorEastAsia"/>
        </w:rPr>
        <w:t xml:space="preserve"> after being adapted from cppreference.com’s implementation </w:t>
      </w:r>
      <w:sdt>
        <w:sdtPr>
          <w:rPr>
            <w:rFonts w:eastAsiaTheme="minorEastAsia"/>
          </w:rPr>
          <w:id w:val="1439648071"/>
          <w:citation/>
        </w:sdtPr>
        <w:sdtEndPr/>
        <w:sdtContent>
          <w:r w:rsidR="00CA22C7">
            <w:rPr>
              <w:rFonts w:eastAsiaTheme="minorEastAsia"/>
            </w:rPr>
            <w:fldChar w:fldCharType="begin"/>
          </w:r>
          <w:r w:rsidR="00CA22C7">
            <w:rPr>
              <w:rFonts w:eastAsiaTheme="minorEastAsia"/>
            </w:rPr>
            <w:instrText xml:space="preserve"> CITATION cpp17 \l 3081 </w:instrText>
          </w:r>
          <w:r w:rsidR="00CA22C7">
            <w:rPr>
              <w:rFonts w:eastAsiaTheme="minorEastAsia"/>
            </w:rPr>
            <w:fldChar w:fldCharType="separate"/>
          </w:r>
          <w:r w:rsidR="00474EFA" w:rsidRPr="00474EFA">
            <w:rPr>
              <w:rFonts w:eastAsiaTheme="minorEastAsia"/>
              <w:noProof/>
            </w:rPr>
            <w:t>[3]</w:t>
          </w:r>
          <w:r w:rsidR="00CA22C7">
            <w:rPr>
              <w:rFonts w:eastAsiaTheme="minorEastAsia"/>
            </w:rPr>
            <w:fldChar w:fldCharType="end"/>
          </w:r>
        </w:sdtContent>
      </w:sdt>
      <w:r w:rsidR="00CA22C7">
        <w:rPr>
          <w:rFonts w:eastAsiaTheme="minorEastAsia"/>
        </w:rPr>
        <w:t xml:space="preserve">. </w:t>
      </w:r>
    </w:p>
    <w:p w14:paraId="35C3D5AD" w14:textId="66E2719E" w:rsidR="00473EF2" w:rsidRDefault="00473EF2" w:rsidP="00CA3F8D">
      <w:pPr>
        <w:rPr>
          <w:rFonts w:eastAsiaTheme="minorEastAsia"/>
        </w:rPr>
      </w:pPr>
      <w:r>
        <w:rPr>
          <w:rFonts w:eastAsiaTheme="minorEastAsia"/>
        </w:rPr>
        <w:lastRenderedPageBreak/>
        <w:t xml:space="preserve">The size of the test array varied from </w:t>
      </w:r>
      <w:r w:rsidR="00B0474A">
        <w:rPr>
          <w:rFonts w:eastAsiaTheme="minorEastAsia"/>
        </w:rPr>
        <w:t>25</w:t>
      </w:r>
      <w:r>
        <w:rPr>
          <w:rFonts w:eastAsiaTheme="minorEastAsia"/>
        </w:rPr>
        <w:t xml:space="preserve"> to 10,000, and increased by 25 at each step. The operations counting </w:t>
      </w:r>
      <w:r w:rsidR="00FE74D6">
        <w:rPr>
          <w:rFonts w:eastAsiaTheme="minorEastAsia"/>
        </w:rPr>
        <w:t>was only carried out once per array size, because the number of operations carried out by both algorithms is constant for a given input size. There is however variation in the execution time, so for each input size 50 different arrays were tested on both algorithms to obtain an average.</w:t>
      </w:r>
    </w:p>
    <w:p w14:paraId="6B2D7936" w14:textId="615F3A2A" w:rsidR="00CA22C7" w:rsidRPr="00CA22C7" w:rsidRDefault="00CA22C7" w:rsidP="00CA3F8D">
      <w:r>
        <w:rPr>
          <w:rFonts w:eastAsiaTheme="minorEastAsia"/>
        </w:rPr>
        <w:t xml:space="preserve">Finally, the test results were written to .CSV files. This was so that the results could easily be output to and read by MATLAB, and accurate plots could be obtained. Allain’s use of the </w:t>
      </w:r>
      <w:r>
        <w:rPr>
          <w:rFonts w:eastAsiaTheme="minorEastAsia"/>
          <w:i/>
        </w:rPr>
        <w:t>‘</w:t>
      </w:r>
      <w:proofErr w:type="spellStart"/>
      <w:r w:rsidRPr="00CA22C7">
        <w:rPr>
          <w:rFonts w:eastAsiaTheme="minorEastAsia"/>
          <w:i/>
        </w:rPr>
        <w:t>fstream</w:t>
      </w:r>
      <w:proofErr w:type="spellEnd"/>
      <w:r>
        <w:rPr>
          <w:rFonts w:eastAsiaTheme="minorEastAsia"/>
          <w:i/>
        </w:rPr>
        <w:t>’</w:t>
      </w:r>
      <w:r>
        <w:rPr>
          <w:rFonts w:eastAsiaTheme="minorEastAsia"/>
        </w:rPr>
        <w:t xml:space="preserve"> and </w:t>
      </w:r>
      <w:r>
        <w:rPr>
          <w:rFonts w:eastAsiaTheme="minorEastAsia"/>
          <w:i/>
        </w:rPr>
        <w:t>‘</w:t>
      </w:r>
      <w:proofErr w:type="spellStart"/>
      <w:r>
        <w:rPr>
          <w:rFonts w:eastAsiaTheme="minorEastAsia"/>
          <w:i/>
        </w:rPr>
        <w:t>iostream</w:t>
      </w:r>
      <w:proofErr w:type="spellEnd"/>
      <w:r>
        <w:rPr>
          <w:rFonts w:eastAsiaTheme="minorEastAsia"/>
          <w:i/>
        </w:rPr>
        <w:t xml:space="preserve">’ </w:t>
      </w:r>
      <w:r>
        <w:rPr>
          <w:rFonts w:eastAsiaTheme="minorEastAsia"/>
        </w:rPr>
        <w:t xml:space="preserve">libraries </w:t>
      </w:r>
      <w:r w:rsidR="00B0474A">
        <w:rPr>
          <w:rFonts w:eastAsiaTheme="minorEastAsia"/>
        </w:rPr>
        <w:t>were</w:t>
      </w:r>
      <w:r>
        <w:rPr>
          <w:rFonts w:eastAsiaTheme="minorEastAsia"/>
        </w:rPr>
        <w:t xml:space="preserve"> consulted to achieve this </w:t>
      </w:r>
      <w:sdt>
        <w:sdtPr>
          <w:rPr>
            <w:rFonts w:eastAsiaTheme="minorEastAsia"/>
          </w:rPr>
          <w:id w:val="-1350182444"/>
          <w:citation/>
        </w:sdtPr>
        <w:sdtEndPr/>
        <w:sdtContent>
          <w:r>
            <w:rPr>
              <w:rFonts w:eastAsiaTheme="minorEastAsia"/>
            </w:rPr>
            <w:fldChar w:fldCharType="begin"/>
          </w:r>
          <w:r>
            <w:rPr>
              <w:rFonts w:eastAsiaTheme="minorEastAsia"/>
            </w:rPr>
            <w:instrText xml:space="preserve"> CITATION Ale11 \l 3081 </w:instrText>
          </w:r>
          <w:r>
            <w:rPr>
              <w:rFonts w:eastAsiaTheme="minorEastAsia"/>
            </w:rPr>
            <w:fldChar w:fldCharType="separate"/>
          </w:r>
          <w:r w:rsidR="00474EFA" w:rsidRPr="00474EFA">
            <w:rPr>
              <w:rFonts w:eastAsiaTheme="minorEastAsia"/>
              <w:noProof/>
            </w:rPr>
            <w:t>[4]</w:t>
          </w:r>
          <w:r>
            <w:rPr>
              <w:rFonts w:eastAsiaTheme="minorEastAsia"/>
            </w:rPr>
            <w:fldChar w:fldCharType="end"/>
          </w:r>
        </w:sdtContent>
      </w:sdt>
      <w:r>
        <w:rPr>
          <w:rFonts w:eastAsiaTheme="minorEastAsia"/>
        </w:rPr>
        <w:t xml:space="preserve">. </w:t>
      </w:r>
    </w:p>
    <w:p w14:paraId="3F39024D" w14:textId="77777777" w:rsidR="00CA3F8D" w:rsidRDefault="00CA3F8D" w:rsidP="00CA3F8D">
      <w:pPr>
        <w:pStyle w:val="Heading2"/>
      </w:pPr>
      <w:r>
        <w:t>Implementation of Basic Operations Counters</w:t>
      </w:r>
    </w:p>
    <w:p w14:paraId="6669BB93" w14:textId="740A57CE" w:rsidR="00CA3F8D" w:rsidRDefault="00B0474A" w:rsidP="00CA3F8D">
      <w:pPr>
        <w:rPr>
          <w:rFonts w:eastAsiaTheme="minorEastAsia"/>
        </w:rPr>
      </w:pPr>
      <w:r>
        <w:t xml:space="preserve">The basic operations were counted once within the main loop for each distinct array size. To achieve this, the algorithms had to be modified to include a counter that is incremented each time the basic operation was executed. The counter for </w:t>
      </w:r>
      <w:proofErr w:type="spellStart"/>
      <w:r>
        <w:t>MinDistance</w:t>
      </w:r>
      <w:proofErr w:type="spellEnd"/>
      <w:r>
        <w:t xml:space="preserve"> and MinDistance2 were the global long integers </w:t>
      </w:r>
      <m:oMath>
        <m:r>
          <w:rPr>
            <w:rFonts w:ascii="Cambria Math" w:hAnsi="Cambria Math"/>
          </w:rPr>
          <m:t>basic</m:t>
        </m:r>
      </m:oMath>
      <w:r>
        <w:rPr>
          <w:rFonts w:eastAsiaTheme="minorEastAsia"/>
        </w:rPr>
        <w:t xml:space="preserve"> and </w:t>
      </w:r>
      <m:oMath>
        <m:r>
          <w:rPr>
            <w:rFonts w:ascii="Cambria Math" w:eastAsiaTheme="minorEastAsia" w:hAnsi="Cambria Math"/>
          </w:rPr>
          <m:t>basic2</m:t>
        </m:r>
      </m:oMath>
      <w:r>
        <w:rPr>
          <w:rFonts w:eastAsiaTheme="minorEastAsia"/>
        </w:rPr>
        <w:t xml:space="preserve"> respectively.</w:t>
      </w:r>
    </w:p>
    <w:p w14:paraId="4BD76D3A" w14:textId="3B429FA8" w:rsidR="00B0474A" w:rsidRDefault="00B0474A" w:rsidP="00CA3F8D">
      <w:pPr>
        <w:rPr>
          <w:rFonts w:eastAsiaTheme="minorEastAsia"/>
        </w:rPr>
      </w:pPr>
      <w:r>
        <w:rPr>
          <w:rFonts w:eastAsiaTheme="minorEastAsia"/>
        </w:rPr>
        <w:t xml:space="preserve">The implementation of the modified algorithms </w:t>
      </w:r>
      <w:r w:rsidR="008A520B">
        <w:rPr>
          <w:rFonts w:eastAsiaTheme="minorEastAsia"/>
        </w:rPr>
        <w:t>was</w:t>
      </w:r>
      <w:r>
        <w:rPr>
          <w:rFonts w:eastAsiaTheme="minorEastAsia"/>
        </w:rPr>
        <w:t xml:space="preserve"> the separate methods </w:t>
      </w:r>
      <w:proofErr w:type="spellStart"/>
      <w:r>
        <w:rPr>
          <w:rFonts w:eastAsiaTheme="minorEastAsia"/>
        </w:rPr>
        <w:t>MinDistance_OpsCount</w:t>
      </w:r>
      <w:proofErr w:type="spellEnd"/>
      <w:r>
        <w:rPr>
          <w:rFonts w:eastAsiaTheme="minorEastAsia"/>
        </w:rPr>
        <w:t xml:space="preserve"> and MinDistance2_OpsCount, which are included in </w:t>
      </w:r>
      <w:r w:rsidR="004B7579">
        <w:rPr>
          <w:rFonts w:eastAsiaTheme="minorEastAsia"/>
        </w:rPr>
        <w:fldChar w:fldCharType="begin"/>
      </w:r>
      <w:r w:rsidR="004B7579">
        <w:rPr>
          <w:rFonts w:eastAsiaTheme="minorEastAsia"/>
        </w:rPr>
        <w:instrText xml:space="preserve"> REF _Ref482979655 \n \h </w:instrText>
      </w:r>
      <w:r w:rsidR="004B7579">
        <w:rPr>
          <w:rFonts w:eastAsiaTheme="minorEastAsia"/>
        </w:rPr>
      </w:r>
      <w:r w:rsidR="004B7579">
        <w:rPr>
          <w:rFonts w:eastAsiaTheme="minorEastAsia"/>
        </w:rPr>
        <w:fldChar w:fldCharType="separate"/>
      </w:r>
      <w:r w:rsidR="004B7579">
        <w:rPr>
          <w:rFonts w:eastAsiaTheme="minorEastAsia"/>
        </w:rPr>
        <w:t>Appendix 7</w:t>
      </w:r>
      <w:r w:rsidR="004B7579">
        <w:rPr>
          <w:rFonts w:eastAsiaTheme="minorEastAsia"/>
        </w:rPr>
        <w:fldChar w:fldCharType="end"/>
      </w:r>
      <w:r w:rsidR="004B7579">
        <w:rPr>
          <w:rFonts w:eastAsiaTheme="minorEastAsia"/>
        </w:rPr>
        <w:t xml:space="preserve"> and </w:t>
      </w:r>
      <w:r w:rsidR="004B7579">
        <w:rPr>
          <w:rFonts w:eastAsiaTheme="minorEastAsia"/>
        </w:rPr>
        <w:fldChar w:fldCharType="begin"/>
      </w:r>
      <w:r w:rsidR="004B7579">
        <w:rPr>
          <w:rFonts w:eastAsiaTheme="minorEastAsia"/>
        </w:rPr>
        <w:instrText xml:space="preserve"> REF _Ref482979663 \n \h </w:instrText>
      </w:r>
      <w:r w:rsidR="004B7579">
        <w:rPr>
          <w:rFonts w:eastAsiaTheme="minorEastAsia"/>
        </w:rPr>
      </w:r>
      <w:r w:rsidR="004B7579">
        <w:rPr>
          <w:rFonts w:eastAsiaTheme="minorEastAsia"/>
        </w:rPr>
        <w:fldChar w:fldCharType="separate"/>
      </w:r>
      <w:r w:rsidR="004B7579">
        <w:rPr>
          <w:rFonts w:eastAsiaTheme="minorEastAsia"/>
        </w:rPr>
        <w:t>Appendix 8</w:t>
      </w:r>
      <w:r w:rsidR="004B7579">
        <w:rPr>
          <w:rFonts w:eastAsiaTheme="minorEastAsia"/>
        </w:rPr>
        <w:fldChar w:fldCharType="end"/>
      </w:r>
      <w:r w:rsidR="004B7579">
        <w:rPr>
          <w:rFonts w:eastAsiaTheme="minorEastAsia"/>
        </w:rPr>
        <w:t xml:space="preserve"> respectively. In </w:t>
      </w:r>
      <w:proofErr w:type="spellStart"/>
      <w:r w:rsidR="004B7579">
        <w:rPr>
          <w:rFonts w:eastAsiaTheme="minorEastAsia"/>
        </w:rPr>
        <w:t>MinDistance_OpsCount</w:t>
      </w:r>
      <w:proofErr w:type="spellEnd"/>
      <w:r w:rsidR="004B7579">
        <w:rPr>
          <w:rFonts w:eastAsiaTheme="minorEastAsia"/>
        </w:rPr>
        <w:t xml:space="preserve"> the counter is incremented immediately before the first array element comparison, which was separated from the initial </w:t>
      </w:r>
      <m:oMath>
        <m:r>
          <w:rPr>
            <w:rFonts w:ascii="Cambria Math" w:eastAsiaTheme="minorEastAsia" w:hAnsi="Cambria Math"/>
          </w:rPr>
          <m:t>i≠j</m:t>
        </m:r>
      </m:oMath>
      <w:r w:rsidR="004B7579">
        <w:rPr>
          <w:rFonts w:eastAsiaTheme="minorEastAsia"/>
        </w:rPr>
        <w:t xml:space="preserve"> condition to properly implement the counter, and immediately after the second comparison. In MinDistance2_OpsCount the counter is only incremented after the assignment of the </w:t>
      </w:r>
      <m:oMath>
        <m:r>
          <w:rPr>
            <w:rFonts w:ascii="Cambria Math" w:eastAsiaTheme="minorEastAsia" w:hAnsi="Cambria Math"/>
          </w:rPr>
          <m:t>temp</m:t>
        </m:r>
      </m:oMath>
      <w:r w:rsidR="004B7579">
        <w:rPr>
          <w:rFonts w:eastAsiaTheme="minorEastAsia"/>
        </w:rPr>
        <w:t xml:space="preserve"> variable, which performs the same array element comparison the first algorithm.</w:t>
      </w:r>
    </w:p>
    <w:p w14:paraId="05F3C59A" w14:textId="53E8D47B" w:rsidR="008A520B" w:rsidRDefault="002C6D25" w:rsidP="00CA3F8D">
      <w:r>
        <w:rPr>
          <w:rFonts w:eastAsiaTheme="minorEastAsia"/>
        </w:rPr>
        <w:t>After the basic operations</w:t>
      </w:r>
      <w:r w:rsidR="008A520B">
        <w:rPr>
          <w:rFonts w:eastAsiaTheme="minorEastAsia"/>
        </w:rPr>
        <w:t xml:space="preserve"> had been counted, the program moved on to the </w:t>
      </w:r>
      <w:r>
        <w:rPr>
          <w:rFonts w:eastAsiaTheme="minorEastAsia"/>
        </w:rPr>
        <w:t>execution timing. Once this was complete, the results of this part of the experiment were written to the Ops CSV file.</w:t>
      </w:r>
    </w:p>
    <w:p w14:paraId="014DD724" w14:textId="77777777" w:rsidR="00CA3F8D" w:rsidRDefault="00CA3F8D" w:rsidP="00CA3F8D">
      <w:pPr>
        <w:pStyle w:val="Heading2"/>
      </w:pPr>
      <w:r>
        <w:t>Implementation of Execution Timers</w:t>
      </w:r>
    </w:p>
    <w:p w14:paraId="6D7B4623" w14:textId="77777777" w:rsidR="002C6D25" w:rsidRDefault="008A520B" w:rsidP="00CA3F8D">
      <w:pPr>
        <w:rPr>
          <w:rFonts w:eastAsiaTheme="minorEastAsia"/>
        </w:rPr>
      </w:pPr>
      <w:r>
        <w:t xml:space="preserve">The execution time of each algorithm was measured within the main loop, and was measured 50 times for each distinct array size to find a reasonable average. Both algorithms were timed by using the </w:t>
      </w:r>
      <w:r>
        <w:rPr>
          <w:i/>
        </w:rPr>
        <w:t>“chrono”</w:t>
      </w:r>
      <w:r>
        <w:t xml:space="preserve"> library by adapting </w:t>
      </w:r>
      <w:proofErr w:type="spellStart"/>
      <w:r>
        <w:t>Smistad’s</w:t>
      </w:r>
      <w:proofErr w:type="spellEnd"/>
      <w:r>
        <w:t xml:space="preserve"> method </w:t>
      </w:r>
      <w:sdt>
        <w:sdtPr>
          <w:id w:val="-1313245738"/>
          <w:citation/>
        </w:sdtPr>
        <w:sdtEndPr/>
        <w:sdtContent>
          <w:r>
            <w:fldChar w:fldCharType="begin"/>
          </w:r>
          <w:r>
            <w:instrText xml:space="preserve"> CITATION Eri12 \l 3081 </w:instrText>
          </w:r>
          <w:r>
            <w:fldChar w:fldCharType="separate"/>
          </w:r>
          <w:r w:rsidRPr="008A520B">
            <w:rPr>
              <w:noProof/>
            </w:rPr>
            <w:t>[5]</w:t>
          </w:r>
          <w:r>
            <w:fldChar w:fldCharType="end"/>
          </w:r>
        </w:sdtContent>
      </w:sdt>
      <w:r>
        <w:t xml:space="preserve">. For the first algorithm, the timer was started, then the </w:t>
      </w:r>
      <w:proofErr w:type="spellStart"/>
      <w:r>
        <w:t>MinDistance</w:t>
      </w:r>
      <w:proofErr w:type="spellEnd"/>
      <w:r>
        <w:t xml:space="preserve"> method was run, and then the stop time was added to the global long integer </w:t>
      </w:r>
      <m:oMath>
        <m:r>
          <w:rPr>
            <w:rFonts w:ascii="Cambria Math" w:hAnsi="Cambria Math"/>
          </w:rPr>
          <m:t>etime</m:t>
        </m:r>
      </m:oMath>
      <w:r>
        <w:rPr>
          <w:rFonts w:eastAsiaTheme="minorEastAsia"/>
        </w:rPr>
        <w:t xml:space="preserve"> – the same process was then performed for the second algorithm, except using the MinDistance2 method and the </w:t>
      </w:r>
      <m:oMath>
        <m:r>
          <w:rPr>
            <w:rFonts w:ascii="Cambria Math" w:eastAsiaTheme="minorEastAsia" w:hAnsi="Cambria Math"/>
          </w:rPr>
          <m:t>etime2</m:t>
        </m:r>
      </m:oMath>
      <w:r>
        <w:rPr>
          <w:rFonts w:eastAsiaTheme="minorEastAsia"/>
        </w:rPr>
        <w:t xml:space="preserve"> variable. </w:t>
      </w:r>
    </w:p>
    <w:p w14:paraId="59EAE569" w14:textId="585494A2" w:rsidR="00CA3F8D" w:rsidRPr="008A520B" w:rsidRDefault="002C6D25" w:rsidP="00CA3F8D">
      <w:r>
        <w:rPr>
          <w:rFonts w:eastAsiaTheme="minorEastAsia"/>
        </w:rPr>
        <w:t xml:space="preserve">The </w:t>
      </w:r>
      <w:r w:rsidR="008A520B">
        <w:rPr>
          <w:rFonts w:eastAsiaTheme="minorEastAsia"/>
        </w:rPr>
        <w:t>process</w:t>
      </w:r>
      <w:r>
        <w:rPr>
          <w:rFonts w:eastAsiaTheme="minorEastAsia"/>
        </w:rPr>
        <w:t xml:space="preserve"> of timing the algorithm’s execution time</w:t>
      </w:r>
      <w:r w:rsidR="008A520B">
        <w:rPr>
          <w:rFonts w:eastAsiaTheme="minorEastAsia"/>
        </w:rPr>
        <w:t xml:space="preserve"> was performed 50 times</w:t>
      </w:r>
      <w:r>
        <w:rPr>
          <w:rFonts w:eastAsiaTheme="minorEastAsia"/>
        </w:rPr>
        <w:t xml:space="preserve"> on each algorithm. UP TO HERE.</w:t>
      </w:r>
      <w:r w:rsidR="008A520B">
        <w:rPr>
          <w:rFonts w:eastAsiaTheme="minorEastAsia"/>
        </w:rPr>
        <w:t xml:space="preserve">  </w:t>
      </w:r>
    </w:p>
    <w:p w14:paraId="236FD00D" w14:textId="77777777" w:rsidR="003E3D26" w:rsidRDefault="003E3D26" w:rsidP="003E3D26">
      <w:pPr>
        <w:pStyle w:val="Heading1"/>
      </w:pPr>
      <w:r>
        <w:t>Experimental Results</w:t>
      </w:r>
    </w:p>
    <w:p w14:paraId="138D5393" w14:textId="77777777" w:rsidR="003E3D26" w:rsidRDefault="00F80D61" w:rsidP="00F80D61">
      <w:pPr>
        <w:pStyle w:val="Heading2"/>
      </w:pPr>
      <w:r>
        <w:t>Functional Testing</w:t>
      </w:r>
    </w:p>
    <w:p w14:paraId="2FCBE181" w14:textId="77777777" w:rsidR="00F80D61" w:rsidRDefault="00F80D61" w:rsidP="00F80D61"/>
    <w:p w14:paraId="3B96E70F" w14:textId="77777777" w:rsidR="00F80D61" w:rsidRDefault="00F80D61" w:rsidP="00F80D61">
      <w:pPr>
        <w:pStyle w:val="Heading2"/>
      </w:pPr>
      <w:r>
        <w:t>Number of Basic Operations</w:t>
      </w:r>
    </w:p>
    <w:p w14:paraId="272AF215" w14:textId="77777777" w:rsidR="00F80D61" w:rsidRDefault="00F80D61" w:rsidP="00F80D61"/>
    <w:p w14:paraId="3595DBFB" w14:textId="77777777" w:rsidR="00F80D61" w:rsidRDefault="00F80D61" w:rsidP="00F80D61">
      <w:pPr>
        <w:pStyle w:val="Heading2"/>
      </w:pPr>
      <w:r>
        <w:t>Execution Time</w:t>
      </w:r>
    </w:p>
    <w:p w14:paraId="5125098B" w14:textId="77777777" w:rsidR="00F80D61" w:rsidRPr="00F80D61" w:rsidRDefault="00F80D61" w:rsidP="00F80D61"/>
    <w:sdt>
      <w:sdtPr>
        <w:rPr>
          <w:rFonts w:asciiTheme="minorHAnsi" w:eastAsiaTheme="minorHAnsi" w:hAnsiTheme="minorHAnsi" w:cstheme="minorBidi"/>
          <w:color w:val="auto"/>
          <w:sz w:val="22"/>
          <w:szCs w:val="22"/>
        </w:rPr>
        <w:id w:val="1733271846"/>
        <w:docPartObj>
          <w:docPartGallery w:val="Bibliographies"/>
          <w:docPartUnique/>
        </w:docPartObj>
      </w:sdtPr>
      <w:sdtEndPr/>
      <w:sdtContent>
        <w:p w14:paraId="39F83210" w14:textId="0C79B1D6" w:rsidR="00C77C9A" w:rsidRDefault="00C77C9A" w:rsidP="00C77C9A">
          <w:pPr>
            <w:pStyle w:val="Heading1"/>
            <w:numPr>
              <w:ilvl w:val="0"/>
              <w:numId w:val="0"/>
            </w:numPr>
            <w:ind w:left="360" w:hanging="360"/>
          </w:pPr>
          <w:r>
            <w:t>References</w:t>
          </w:r>
        </w:p>
        <w:sdt>
          <w:sdtPr>
            <w:id w:val="-573587230"/>
            <w:bibliography/>
          </w:sdtPr>
          <w:sdtEndPr/>
          <w:sdtContent>
            <w:p w14:paraId="470CF1D7" w14:textId="77777777" w:rsidR="00474EFA" w:rsidRDefault="00C77C9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74EFA" w14:paraId="6A217159" w14:textId="77777777">
                <w:trPr>
                  <w:divId w:val="26377311"/>
                  <w:tblCellSpacing w:w="15" w:type="dxa"/>
                </w:trPr>
                <w:tc>
                  <w:tcPr>
                    <w:tcW w:w="50" w:type="pct"/>
                    <w:hideMark/>
                  </w:tcPr>
                  <w:p w14:paraId="6EF968E8" w14:textId="1E6941C5" w:rsidR="00474EFA" w:rsidRDefault="00474EFA">
                    <w:pPr>
                      <w:pStyle w:val="Bibliography"/>
                      <w:rPr>
                        <w:noProof/>
                        <w:sz w:val="24"/>
                        <w:szCs w:val="24"/>
                      </w:rPr>
                    </w:pPr>
                    <w:r>
                      <w:rPr>
                        <w:noProof/>
                      </w:rPr>
                      <w:lastRenderedPageBreak/>
                      <w:t xml:space="preserve">[1] </w:t>
                    </w:r>
                  </w:p>
                </w:tc>
                <w:tc>
                  <w:tcPr>
                    <w:tcW w:w="0" w:type="auto"/>
                    <w:hideMark/>
                  </w:tcPr>
                  <w:p w14:paraId="713A7182" w14:textId="77777777" w:rsidR="00474EFA" w:rsidRDefault="00474EFA">
                    <w:pPr>
                      <w:pStyle w:val="Bibliography"/>
                      <w:rPr>
                        <w:noProof/>
                      </w:rPr>
                    </w:pPr>
                    <w:r>
                      <w:rPr>
                        <w:noProof/>
                      </w:rPr>
                      <w:t xml:space="preserve">A. Levitin, Introduction to the design and analysis of algorithms, 2nd ed., Pearson Addison-Wesley, 2007. </w:t>
                    </w:r>
                  </w:p>
                </w:tc>
              </w:tr>
              <w:tr w:rsidR="00474EFA" w14:paraId="2C8AC130" w14:textId="77777777">
                <w:trPr>
                  <w:divId w:val="26377311"/>
                  <w:tblCellSpacing w:w="15" w:type="dxa"/>
                </w:trPr>
                <w:tc>
                  <w:tcPr>
                    <w:tcW w:w="50" w:type="pct"/>
                    <w:hideMark/>
                  </w:tcPr>
                  <w:p w14:paraId="20065D8B" w14:textId="77777777" w:rsidR="00474EFA" w:rsidRDefault="00474EFA">
                    <w:pPr>
                      <w:pStyle w:val="Bibliography"/>
                      <w:rPr>
                        <w:noProof/>
                      </w:rPr>
                    </w:pPr>
                    <w:r>
                      <w:rPr>
                        <w:noProof/>
                      </w:rPr>
                      <w:t xml:space="preserve">[2] </w:t>
                    </w:r>
                  </w:p>
                </w:tc>
                <w:tc>
                  <w:tcPr>
                    <w:tcW w:w="0" w:type="auto"/>
                    <w:hideMark/>
                  </w:tcPr>
                  <w:p w14:paraId="2F3F5ACA" w14:textId="77777777" w:rsidR="00474EFA" w:rsidRDefault="00474EFA">
                    <w:pPr>
                      <w:pStyle w:val="Bibliography"/>
                      <w:rPr>
                        <w:noProof/>
                      </w:rPr>
                    </w:pPr>
                    <w:r>
                      <w:rPr>
                        <w:noProof/>
                      </w:rPr>
                      <w:t>"Albatross", “C++: A Brief Description,” cplusplus.com, 2017. [Online]. Available: http://www.cplusplus.com/info/description/. [Accessed 17 May 2017].</w:t>
                    </w:r>
                  </w:p>
                </w:tc>
              </w:tr>
              <w:tr w:rsidR="00474EFA" w14:paraId="0487CE53" w14:textId="77777777">
                <w:trPr>
                  <w:divId w:val="26377311"/>
                  <w:tblCellSpacing w:w="15" w:type="dxa"/>
                </w:trPr>
                <w:tc>
                  <w:tcPr>
                    <w:tcW w:w="50" w:type="pct"/>
                    <w:hideMark/>
                  </w:tcPr>
                  <w:p w14:paraId="6222250E" w14:textId="77777777" w:rsidR="00474EFA" w:rsidRDefault="00474EFA">
                    <w:pPr>
                      <w:pStyle w:val="Bibliography"/>
                      <w:rPr>
                        <w:noProof/>
                      </w:rPr>
                    </w:pPr>
                    <w:r>
                      <w:rPr>
                        <w:noProof/>
                      </w:rPr>
                      <w:t xml:space="preserve">[3] </w:t>
                    </w:r>
                  </w:p>
                </w:tc>
                <w:tc>
                  <w:tcPr>
                    <w:tcW w:w="0" w:type="auto"/>
                    <w:hideMark/>
                  </w:tcPr>
                  <w:p w14:paraId="52F46306" w14:textId="77777777" w:rsidR="00474EFA" w:rsidRDefault="00474EFA">
                    <w:pPr>
                      <w:pStyle w:val="Bibliography"/>
                      <w:rPr>
                        <w:noProof/>
                      </w:rPr>
                    </w:pPr>
                    <w:r>
                      <w:rPr>
                        <w:noProof/>
                      </w:rPr>
                      <w:t>cppreference.com, “cppreference.com,” 2017. [Online]. Available: httpp://en.cppreference.com/w/cpp/numeric/random/uniform_int_distribution. [Accessed May 2017].</w:t>
                    </w:r>
                  </w:p>
                </w:tc>
              </w:tr>
              <w:tr w:rsidR="00474EFA" w14:paraId="0AA425C3" w14:textId="77777777">
                <w:trPr>
                  <w:divId w:val="26377311"/>
                  <w:tblCellSpacing w:w="15" w:type="dxa"/>
                </w:trPr>
                <w:tc>
                  <w:tcPr>
                    <w:tcW w:w="50" w:type="pct"/>
                    <w:hideMark/>
                  </w:tcPr>
                  <w:p w14:paraId="69030444" w14:textId="77777777" w:rsidR="00474EFA" w:rsidRDefault="00474EFA">
                    <w:pPr>
                      <w:pStyle w:val="Bibliography"/>
                      <w:rPr>
                        <w:noProof/>
                      </w:rPr>
                    </w:pPr>
                    <w:r>
                      <w:rPr>
                        <w:noProof/>
                      </w:rPr>
                      <w:t xml:space="preserve">[4] </w:t>
                    </w:r>
                  </w:p>
                </w:tc>
                <w:tc>
                  <w:tcPr>
                    <w:tcW w:w="0" w:type="auto"/>
                    <w:hideMark/>
                  </w:tcPr>
                  <w:p w14:paraId="33C794CC" w14:textId="77777777" w:rsidR="00474EFA" w:rsidRDefault="00474EFA">
                    <w:pPr>
                      <w:pStyle w:val="Bibliography"/>
                      <w:rPr>
                        <w:noProof/>
                      </w:rPr>
                    </w:pPr>
                    <w:r>
                      <w:rPr>
                        <w:noProof/>
                      </w:rPr>
                      <w:t>A. Allain, “C++ File I/O,” Cprogramming.com, 2011. [Online]. Available: http://www.cprogramming.com/tutorial/lesson10.html. [Accessed May 2017].</w:t>
                    </w:r>
                  </w:p>
                </w:tc>
              </w:tr>
              <w:tr w:rsidR="00474EFA" w14:paraId="799667C4" w14:textId="77777777">
                <w:trPr>
                  <w:divId w:val="26377311"/>
                  <w:tblCellSpacing w:w="15" w:type="dxa"/>
                </w:trPr>
                <w:tc>
                  <w:tcPr>
                    <w:tcW w:w="50" w:type="pct"/>
                    <w:hideMark/>
                  </w:tcPr>
                  <w:p w14:paraId="56496089" w14:textId="77777777" w:rsidR="00474EFA" w:rsidRDefault="00474EFA">
                    <w:pPr>
                      <w:pStyle w:val="Bibliography"/>
                      <w:rPr>
                        <w:noProof/>
                      </w:rPr>
                    </w:pPr>
                    <w:r>
                      <w:rPr>
                        <w:noProof/>
                      </w:rPr>
                      <w:t xml:space="preserve">[5] </w:t>
                    </w:r>
                  </w:p>
                </w:tc>
                <w:tc>
                  <w:tcPr>
                    <w:tcW w:w="0" w:type="auto"/>
                    <w:hideMark/>
                  </w:tcPr>
                  <w:p w14:paraId="58095889" w14:textId="77777777" w:rsidR="00474EFA" w:rsidRDefault="00474EFA">
                    <w:pPr>
                      <w:pStyle w:val="Bibliography"/>
                      <w:rPr>
                        <w:noProof/>
                      </w:rPr>
                    </w:pPr>
                    <w:r>
                      <w:rPr>
                        <w:noProof/>
                      </w:rPr>
                      <w:t>E. Smistad, “Measuring runtime in milliseconds using the C++ 11 chrono library,” Erik Smistad, 2012. [Online]. Available: https://www.eriksmistad.no/measuring-runtime-in-milliseconds-using-the-c-11-chrono-library/ . [Accessed May 2017].</w:t>
                    </w:r>
                  </w:p>
                </w:tc>
              </w:tr>
            </w:tbl>
            <w:p w14:paraId="1A17CEE7" w14:textId="77777777" w:rsidR="00474EFA" w:rsidRDefault="00474EFA">
              <w:pPr>
                <w:divId w:val="26377311"/>
                <w:rPr>
                  <w:rFonts w:eastAsia="Times New Roman"/>
                  <w:noProof/>
                </w:rPr>
              </w:pPr>
            </w:p>
            <w:p w14:paraId="01A55174" w14:textId="10B50B28" w:rsidR="00C77C9A" w:rsidRDefault="00C77C9A">
              <w:r>
                <w:rPr>
                  <w:b/>
                  <w:bCs/>
                  <w:noProof/>
                </w:rPr>
                <w:fldChar w:fldCharType="end"/>
              </w:r>
            </w:p>
          </w:sdtContent>
        </w:sdt>
      </w:sdtContent>
    </w:sdt>
    <w:p w14:paraId="3CC02672" w14:textId="77777777" w:rsidR="00F80D61" w:rsidRDefault="00F80D61" w:rsidP="00F80D61"/>
    <w:p w14:paraId="328FC340" w14:textId="77777777" w:rsidR="00F80D61" w:rsidRDefault="00F80D61" w:rsidP="00F80D61">
      <w:pPr>
        <w:pStyle w:val="Heading1"/>
        <w:numPr>
          <w:ilvl w:val="0"/>
          <w:numId w:val="0"/>
        </w:numPr>
        <w:ind w:left="360" w:hanging="360"/>
      </w:pPr>
      <w:r>
        <w:t>Appendix</w:t>
      </w:r>
    </w:p>
    <w:p w14:paraId="50422DF0" w14:textId="77777777" w:rsidR="007E5E6D" w:rsidRDefault="007E5E6D" w:rsidP="007E5E6D">
      <w:pPr>
        <w:pStyle w:val="Appendix"/>
      </w:pPr>
      <w:bookmarkStart w:id="8" w:name="_Ref482700599"/>
      <w:commentRangeStart w:id="9"/>
      <w:proofErr w:type="spellStart"/>
      <w:r>
        <w:t>MinDistance</w:t>
      </w:r>
      <w:proofErr w:type="spellEnd"/>
      <w:r>
        <w:t xml:space="preserve"> Algorithm</w:t>
      </w:r>
      <w:commentRangeEnd w:id="9"/>
      <w:r>
        <w:rPr>
          <w:rStyle w:val="CommentReference"/>
          <w:rFonts w:asciiTheme="minorHAnsi" w:eastAsiaTheme="minorHAnsi" w:hAnsiTheme="minorHAnsi" w:cstheme="minorBidi"/>
          <w:color w:val="auto"/>
        </w:rPr>
        <w:commentReference w:id="9"/>
      </w:r>
      <w:bookmarkEnd w:id="8"/>
    </w:p>
    <w:p w14:paraId="15E9392A" w14:textId="2EBB192B" w:rsidR="007E5E6D" w:rsidRDefault="00237962" w:rsidP="007E5E6D">
      <w:r>
        <w:rPr>
          <w:noProof/>
          <w:lang w:eastAsia="en-AU"/>
        </w:rPr>
        <w:drawing>
          <wp:inline distT="0" distB="0" distL="0" distR="0" wp14:anchorId="5AC1615C" wp14:editId="47C0DEFD">
            <wp:extent cx="4829175" cy="2000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2000250"/>
                    </a:xfrm>
                    <a:prstGeom prst="rect">
                      <a:avLst/>
                    </a:prstGeom>
                  </pic:spPr>
                </pic:pic>
              </a:graphicData>
            </a:graphic>
          </wp:inline>
        </w:drawing>
      </w:r>
    </w:p>
    <w:p w14:paraId="2F42C618" w14:textId="77777777" w:rsidR="007E5E6D" w:rsidRDefault="007E5E6D" w:rsidP="007E5E6D">
      <w:pPr>
        <w:pStyle w:val="Appendix"/>
      </w:pPr>
      <w:bookmarkStart w:id="10" w:name="_Ref482700909"/>
      <w:r>
        <w:t>MinDistance2 Algorithm</w:t>
      </w:r>
      <w:bookmarkEnd w:id="10"/>
    </w:p>
    <w:p w14:paraId="2FB64549" w14:textId="32A7D3BE" w:rsidR="007E5E6D" w:rsidRDefault="000A39B2" w:rsidP="007E5E6D">
      <w:r>
        <w:rPr>
          <w:noProof/>
          <w:lang w:eastAsia="en-AU"/>
        </w:rPr>
        <w:drawing>
          <wp:inline distT="0" distB="0" distL="0" distR="0" wp14:anchorId="089CD921" wp14:editId="04428495">
            <wp:extent cx="535305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2162175"/>
                    </a:xfrm>
                    <a:prstGeom prst="rect">
                      <a:avLst/>
                    </a:prstGeom>
                  </pic:spPr>
                </pic:pic>
              </a:graphicData>
            </a:graphic>
          </wp:inline>
        </w:drawing>
      </w:r>
    </w:p>
    <w:p w14:paraId="6B72EFBF" w14:textId="2CADF557" w:rsidR="00474EFA" w:rsidRDefault="00474EFA" w:rsidP="00474EFA">
      <w:pPr>
        <w:pStyle w:val="Appendix"/>
      </w:pPr>
      <w:bookmarkStart w:id="11" w:name="_Ref482978823"/>
      <w:r>
        <w:lastRenderedPageBreak/>
        <w:t>Setup of C++ Program</w:t>
      </w:r>
      <w:bookmarkEnd w:id="11"/>
    </w:p>
    <w:p w14:paraId="28A9D1CA" w14:textId="6B594FAA" w:rsidR="00474EFA" w:rsidRDefault="00474EFA" w:rsidP="00474EFA">
      <w:r>
        <w:rPr>
          <w:noProof/>
          <w:lang w:eastAsia="en-AU"/>
        </w:rPr>
        <w:drawing>
          <wp:inline distT="0" distB="0" distL="0" distR="0" wp14:anchorId="5D657B52" wp14:editId="0A10FE12">
            <wp:extent cx="6550795" cy="418623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0795" cy="4186238"/>
                    </a:xfrm>
                    <a:prstGeom prst="rect">
                      <a:avLst/>
                    </a:prstGeom>
                  </pic:spPr>
                </pic:pic>
              </a:graphicData>
            </a:graphic>
          </wp:inline>
        </w:drawing>
      </w:r>
    </w:p>
    <w:p w14:paraId="5C521A74" w14:textId="77777777" w:rsidR="00474EFA" w:rsidRDefault="00474EFA">
      <w:r>
        <w:br w:type="page"/>
      </w:r>
    </w:p>
    <w:p w14:paraId="4331DF88" w14:textId="77777777" w:rsidR="00474EFA" w:rsidRDefault="00474EFA" w:rsidP="00474EFA"/>
    <w:p w14:paraId="5CC964FE" w14:textId="2FB2223F" w:rsidR="00474EFA" w:rsidRDefault="00474EFA" w:rsidP="00474EFA">
      <w:pPr>
        <w:pStyle w:val="Appendix"/>
      </w:pPr>
      <w:bookmarkStart w:id="12" w:name="_Ref482978842"/>
      <w:r>
        <w:t>Main Method</w:t>
      </w:r>
      <w:bookmarkEnd w:id="12"/>
    </w:p>
    <w:p w14:paraId="5FD8918B" w14:textId="35437557" w:rsidR="00474EFA" w:rsidRDefault="00474EFA" w:rsidP="00474EFA">
      <w:r>
        <w:rPr>
          <w:noProof/>
          <w:lang w:eastAsia="en-AU"/>
        </w:rPr>
        <w:drawing>
          <wp:inline distT="0" distB="0" distL="0" distR="0" wp14:anchorId="77F95E26" wp14:editId="76C7719F">
            <wp:extent cx="5731033" cy="349091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596"/>
                    <a:stretch/>
                  </pic:blipFill>
                  <pic:spPr bwMode="auto">
                    <a:xfrm>
                      <a:off x="0" y="0"/>
                      <a:ext cx="5731510" cy="3491203"/>
                    </a:xfrm>
                    <a:prstGeom prst="rect">
                      <a:avLst/>
                    </a:prstGeom>
                    <a:ln>
                      <a:noFill/>
                    </a:ln>
                    <a:extLst>
                      <a:ext uri="{53640926-AAD7-44D8-BBD7-CCE9431645EC}">
                        <a14:shadowObscured xmlns:a14="http://schemas.microsoft.com/office/drawing/2010/main"/>
                      </a:ext>
                    </a:extLst>
                  </pic:spPr>
                </pic:pic>
              </a:graphicData>
            </a:graphic>
          </wp:inline>
        </w:drawing>
      </w:r>
    </w:p>
    <w:p w14:paraId="392F87E1" w14:textId="61C3A320" w:rsidR="00474EFA" w:rsidRDefault="00474EFA">
      <w:pPr>
        <w:rPr>
          <w:rFonts w:asciiTheme="majorHAnsi" w:eastAsiaTheme="majorEastAsia" w:hAnsiTheme="majorHAnsi" w:cstheme="majorBidi"/>
          <w:color w:val="2E74B5" w:themeColor="accent1" w:themeShade="BF"/>
          <w:sz w:val="26"/>
          <w:szCs w:val="26"/>
        </w:rPr>
      </w:pPr>
      <w:bookmarkStart w:id="13" w:name="_Ref482818333"/>
      <w:r>
        <w:rPr>
          <w:noProof/>
          <w:lang w:eastAsia="en-AU"/>
        </w:rPr>
        <w:drawing>
          <wp:inline distT="0" distB="0" distL="0" distR="0" wp14:anchorId="2955E622" wp14:editId="1E6E2CF2">
            <wp:extent cx="5731510" cy="1994852"/>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1541"/>
                    <a:stretch/>
                  </pic:blipFill>
                  <pic:spPr bwMode="auto">
                    <a:xfrm>
                      <a:off x="0" y="0"/>
                      <a:ext cx="5731510" cy="199485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br w:type="page"/>
      </w:r>
    </w:p>
    <w:p w14:paraId="280B18B0" w14:textId="59269BB0" w:rsidR="00B8162A" w:rsidRDefault="00B8162A" w:rsidP="00B8162A">
      <w:pPr>
        <w:pStyle w:val="Appendix"/>
      </w:pPr>
      <w:bookmarkStart w:id="14" w:name="_Ref482978984"/>
      <w:proofErr w:type="spellStart"/>
      <w:r>
        <w:lastRenderedPageBreak/>
        <w:t>MinDistance</w:t>
      </w:r>
      <w:proofErr w:type="spellEnd"/>
      <w:r>
        <w:t xml:space="preserve"> C++ Implementation</w:t>
      </w:r>
      <w:bookmarkEnd w:id="13"/>
      <w:bookmarkEnd w:id="14"/>
    </w:p>
    <w:p w14:paraId="67FF15C0" w14:textId="3678F38B" w:rsidR="00B8162A" w:rsidRDefault="00B8162A" w:rsidP="00B8162A">
      <w:pPr>
        <w:rPr>
          <w:noProof/>
          <w:lang w:eastAsia="en-AU"/>
        </w:rPr>
      </w:pPr>
      <w:r>
        <w:rPr>
          <w:noProof/>
          <w:lang w:eastAsia="en-AU"/>
        </w:rPr>
        <w:drawing>
          <wp:inline distT="0" distB="0" distL="0" distR="0" wp14:anchorId="472584AA" wp14:editId="2BEA8992">
            <wp:extent cx="5650547" cy="16922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412"/>
                    <a:stretch/>
                  </pic:blipFill>
                  <pic:spPr bwMode="auto">
                    <a:xfrm>
                      <a:off x="0" y="0"/>
                      <a:ext cx="5650547" cy="1692275"/>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n-AU"/>
        </w:rPr>
        <w:t xml:space="preserve"> </w:t>
      </w:r>
    </w:p>
    <w:p w14:paraId="5923FABB" w14:textId="25D4C9A7" w:rsidR="00B8162A" w:rsidRDefault="00B8162A" w:rsidP="00B8162A">
      <w:pPr>
        <w:pStyle w:val="Appendix"/>
      </w:pPr>
      <w:bookmarkStart w:id="15" w:name="_Ref482818344"/>
      <w:r>
        <w:t>MinDistance2 C++ Implementation</w:t>
      </w:r>
      <w:bookmarkEnd w:id="15"/>
    </w:p>
    <w:p w14:paraId="6F48C223" w14:textId="1A12C016" w:rsidR="00B8162A" w:rsidRDefault="00B8162A" w:rsidP="00B8162A">
      <w:r>
        <w:rPr>
          <w:noProof/>
          <w:lang w:eastAsia="en-AU"/>
        </w:rPr>
        <w:drawing>
          <wp:inline distT="0" distB="0" distL="0" distR="0" wp14:anchorId="21A58491" wp14:editId="55481649">
            <wp:extent cx="5655310" cy="1788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330"/>
                    <a:stretch/>
                  </pic:blipFill>
                  <pic:spPr bwMode="auto">
                    <a:xfrm>
                      <a:off x="0" y="0"/>
                      <a:ext cx="5655310" cy="1788795"/>
                    </a:xfrm>
                    <a:prstGeom prst="rect">
                      <a:avLst/>
                    </a:prstGeom>
                    <a:ln>
                      <a:noFill/>
                    </a:ln>
                    <a:extLst>
                      <a:ext uri="{53640926-AAD7-44D8-BBD7-CCE9431645EC}">
                        <a14:shadowObscured xmlns:a14="http://schemas.microsoft.com/office/drawing/2010/main"/>
                      </a:ext>
                    </a:extLst>
                  </pic:spPr>
                </pic:pic>
              </a:graphicData>
            </a:graphic>
          </wp:inline>
        </w:drawing>
      </w:r>
    </w:p>
    <w:p w14:paraId="5C5FC6CF" w14:textId="53F9AD3E" w:rsidR="00B8162A" w:rsidRDefault="00B0474A" w:rsidP="00B0474A">
      <w:pPr>
        <w:pStyle w:val="Appendix"/>
      </w:pPr>
      <w:bookmarkStart w:id="16" w:name="_Ref482979655"/>
      <w:proofErr w:type="spellStart"/>
      <w:r>
        <w:t>MinDistance_OpsCount</w:t>
      </w:r>
      <w:proofErr w:type="spellEnd"/>
      <w:r>
        <w:t xml:space="preserve"> C++ Implementation</w:t>
      </w:r>
      <w:bookmarkEnd w:id="16"/>
    </w:p>
    <w:p w14:paraId="2C7818CA" w14:textId="0F7BE8AC" w:rsidR="00B0474A" w:rsidRDefault="00B0474A" w:rsidP="00B0474A">
      <w:r>
        <w:rPr>
          <w:noProof/>
          <w:lang w:eastAsia="en-AU"/>
        </w:rPr>
        <w:drawing>
          <wp:inline distT="0" distB="0" distL="0" distR="0" wp14:anchorId="1F99BCB8" wp14:editId="2D42DEE7">
            <wp:extent cx="5702935" cy="2174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9"/>
                    <a:stretch/>
                  </pic:blipFill>
                  <pic:spPr bwMode="auto">
                    <a:xfrm>
                      <a:off x="0" y="0"/>
                      <a:ext cx="5702935" cy="2174875"/>
                    </a:xfrm>
                    <a:prstGeom prst="rect">
                      <a:avLst/>
                    </a:prstGeom>
                    <a:ln>
                      <a:noFill/>
                    </a:ln>
                    <a:extLst>
                      <a:ext uri="{53640926-AAD7-44D8-BBD7-CCE9431645EC}">
                        <a14:shadowObscured xmlns:a14="http://schemas.microsoft.com/office/drawing/2010/main"/>
                      </a:ext>
                    </a:extLst>
                  </pic:spPr>
                </pic:pic>
              </a:graphicData>
            </a:graphic>
          </wp:inline>
        </w:drawing>
      </w:r>
    </w:p>
    <w:p w14:paraId="03FD1E40" w14:textId="13E32043" w:rsidR="00B0474A" w:rsidRDefault="00B0474A" w:rsidP="00B0474A">
      <w:pPr>
        <w:pStyle w:val="Appendix"/>
      </w:pPr>
      <w:bookmarkStart w:id="17" w:name="_Ref482979663"/>
      <w:r>
        <w:lastRenderedPageBreak/>
        <w:t>MinDistance2_OpsCount C++ Implementation</w:t>
      </w:r>
      <w:bookmarkEnd w:id="17"/>
    </w:p>
    <w:p w14:paraId="0B5965B0" w14:textId="0E949956" w:rsidR="00B0474A" w:rsidRDefault="00B0474A" w:rsidP="00B0474A">
      <w:r>
        <w:rPr>
          <w:noProof/>
          <w:lang w:eastAsia="en-AU"/>
        </w:rPr>
        <w:drawing>
          <wp:inline distT="0" distB="0" distL="0" distR="0" wp14:anchorId="75CB3827" wp14:editId="6915AF2B">
            <wp:extent cx="5731510" cy="2004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04695"/>
                    </a:xfrm>
                    <a:prstGeom prst="rect">
                      <a:avLst/>
                    </a:prstGeom>
                  </pic:spPr>
                </pic:pic>
              </a:graphicData>
            </a:graphic>
          </wp:inline>
        </w:drawing>
      </w:r>
    </w:p>
    <w:p w14:paraId="6C13425E" w14:textId="351443D1" w:rsidR="00B0474A" w:rsidRPr="007E5E6D" w:rsidRDefault="00B0474A" w:rsidP="00B0474A"/>
    <w:sectPr w:rsidR="00B0474A" w:rsidRPr="007E5E6D">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ne Havers" w:date="2017-05-16T11:14:00Z" w:initials="SH">
    <w:p w14:paraId="1E4D7426" w14:textId="77777777" w:rsidR="008A520B" w:rsidRDefault="008A520B">
      <w:pPr>
        <w:pStyle w:val="CommentText"/>
      </w:pPr>
      <w:r>
        <w:rPr>
          <w:rStyle w:val="CommentReference"/>
        </w:rPr>
        <w:annotationRef/>
      </w:r>
      <w:r>
        <w:t>Your ID please</w:t>
      </w:r>
    </w:p>
  </w:comment>
  <w:comment w:id="1" w:author="Shane Havers" w:date="2017-05-16T11:15:00Z" w:initials="SH">
    <w:p w14:paraId="1C6D9891" w14:textId="77777777" w:rsidR="008A520B" w:rsidRDefault="008A520B">
      <w:pPr>
        <w:pStyle w:val="CommentText"/>
      </w:pPr>
      <w:r>
        <w:rPr>
          <w:rStyle w:val="CommentReference"/>
        </w:rPr>
        <w:annotationRef/>
      </w:r>
      <w:r>
        <w:t>Fill this in with the date submitted</w:t>
      </w:r>
    </w:p>
  </w:comment>
  <w:comment w:id="2" w:author="Shane Havers" w:date="2017-05-16T11:14:00Z" w:initials="SH">
    <w:p w14:paraId="3382C672" w14:textId="4F6258F7" w:rsidR="008A520B" w:rsidRDefault="008A520B">
      <w:pPr>
        <w:pStyle w:val="CommentText"/>
      </w:pPr>
      <w:r>
        <w:rPr>
          <w:rStyle w:val="CommentReference"/>
        </w:rPr>
        <w:annotationRef/>
      </w:r>
      <w:r>
        <w:t>This is probably too similar to my Assignment 1, edit it if possible</w:t>
      </w:r>
    </w:p>
  </w:comment>
  <w:comment w:id="3" w:author="Shane Havers" w:date="2017-05-16T11:14:00Z" w:initials="SH">
    <w:p w14:paraId="3B03E01A" w14:textId="77777777" w:rsidR="008A520B" w:rsidRDefault="008A520B">
      <w:pPr>
        <w:pStyle w:val="CommentText"/>
      </w:pPr>
      <w:r>
        <w:rPr>
          <w:rStyle w:val="CommentReference"/>
        </w:rPr>
        <w:annotationRef/>
      </w:r>
      <w:r>
        <w:t xml:space="preserve">The results were what? </w:t>
      </w:r>
    </w:p>
  </w:comment>
  <w:comment w:id="4" w:author="Shane Havers" w:date="2017-05-16T12:53:00Z" w:initials="SH">
    <w:p w14:paraId="29747DF8" w14:textId="54BB7219" w:rsidR="008A520B" w:rsidRDefault="008A520B">
      <w:pPr>
        <w:pStyle w:val="CommentText"/>
      </w:pPr>
      <w:r>
        <w:rPr>
          <w:rStyle w:val="CommentReference"/>
        </w:rPr>
        <w:annotationRef/>
      </w:r>
      <w:r>
        <w:t xml:space="preserve">I might leave this bit with you, since you were the one who figured it all out. </w:t>
      </w:r>
    </w:p>
  </w:comment>
  <w:comment w:id="6" w:author="Shane Havers" w:date="2017-05-16T12:54:00Z" w:initials="SH">
    <w:p w14:paraId="39C4B5F9" w14:textId="1CBBE922" w:rsidR="008A520B" w:rsidRDefault="008A520B">
      <w:pPr>
        <w:pStyle w:val="CommentText"/>
      </w:pPr>
      <w:r>
        <w:rPr>
          <w:rStyle w:val="CommentReference"/>
        </w:rPr>
        <w:annotationRef/>
      </w:r>
      <w:r>
        <w:t>I’m happy to do this one</w:t>
      </w:r>
    </w:p>
  </w:comment>
  <w:comment w:id="7" w:author="Shane Havers" w:date="2017-05-17T21:18:00Z" w:initials="SH">
    <w:p w14:paraId="1DB03D55" w14:textId="4F926B07" w:rsidR="008A520B" w:rsidRDefault="008A520B">
      <w:pPr>
        <w:pStyle w:val="CommentText"/>
      </w:pPr>
      <w:r>
        <w:rPr>
          <w:rStyle w:val="CommentReference"/>
        </w:rPr>
        <w:annotationRef/>
      </w:r>
      <w:r>
        <w:t>Personally, I think we should include negative numbers in the range – the algorithm should work for any value, so we should treat it as such. Also 2 billion as a max is a bit excessive.</w:t>
      </w:r>
    </w:p>
  </w:comment>
  <w:comment w:id="9" w:author="Shane Havers" w:date="2017-05-16T12:12:00Z" w:initials="SH">
    <w:p w14:paraId="1EB91360" w14:textId="77777777" w:rsidR="008A520B" w:rsidRDefault="008A520B">
      <w:pPr>
        <w:pStyle w:val="CommentText"/>
      </w:pPr>
      <w:r>
        <w:rPr>
          <w:rStyle w:val="CommentReference"/>
        </w:rPr>
        <w:annotationRef/>
      </w:r>
      <w:r>
        <w:t>Use the Appendix style to automatically number the appendices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4D7426" w15:done="1"/>
  <w15:commentEx w15:paraId="1C6D9891" w15:done="0"/>
  <w15:commentEx w15:paraId="3382C672" w15:done="0"/>
  <w15:commentEx w15:paraId="3B03E01A" w15:done="1"/>
  <w15:commentEx w15:paraId="29747DF8" w15:done="1"/>
  <w15:commentEx w15:paraId="39C4B5F9" w15:done="0"/>
  <w15:commentEx w15:paraId="1DB03D55" w15:done="1"/>
  <w15:commentEx w15:paraId="1EB913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1EE4B7" w14:textId="77777777" w:rsidR="000B2B75" w:rsidRDefault="000B2B75" w:rsidP="00F80D61">
      <w:pPr>
        <w:spacing w:after="0" w:line="240" w:lineRule="auto"/>
      </w:pPr>
      <w:r>
        <w:separator/>
      </w:r>
    </w:p>
  </w:endnote>
  <w:endnote w:type="continuationSeparator" w:id="0">
    <w:p w14:paraId="007F4D43" w14:textId="77777777" w:rsidR="000B2B75" w:rsidRDefault="000B2B75" w:rsidP="00F80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372562"/>
      <w:docPartObj>
        <w:docPartGallery w:val="Page Numbers (Bottom of Page)"/>
        <w:docPartUnique/>
      </w:docPartObj>
    </w:sdtPr>
    <w:sdtEndPr/>
    <w:sdtContent>
      <w:sdt>
        <w:sdtPr>
          <w:id w:val="-1769616900"/>
          <w:docPartObj>
            <w:docPartGallery w:val="Page Numbers (Top of Page)"/>
            <w:docPartUnique/>
          </w:docPartObj>
        </w:sdtPr>
        <w:sdtEndPr/>
        <w:sdtContent>
          <w:p w14:paraId="1F57FA2C" w14:textId="5003697E" w:rsidR="008A520B" w:rsidRDefault="008A520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049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049B">
              <w:rPr>
                <w:b/>
                <w:bCs/>
                <w:noProof/>
              </w:rPr>
              <w:t>9</w:t>
            </w:r>
            <w:r>
              <w:rPr>
                <w:b/>
                <w:bCs/>
                <w:sz w:val="24"/>
                <w:szCs w:val="24"/>
              </w:rPr>
              <w:fldChar w:fldCharType="end"/>
            </w:r>
          </w:p>
        </w:sdtContent>
      </w:sdt>
    </w:sdtContent>
  </w:sdt>
  <w:p w14:paraId="0D25355E" w14:textId="77777777" w:rsidR="008A520B" w:rsidRDefault="008A5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25CA96" w14:textId="77777777" w:rsidR="000B2B75" w:rsidRDefault="000B2B75" w:rsidP="00F80D61">
      <w:pPr>
        <w:spacing w:after="0" w:line="240" w:lineRule="auto"/>
      </w:pPr>
      <w:r>
        <w:separator/>
      </w:r>
    </w:p>
  </w:footnote>
  <w:footnote w:type="continuationSeparator" w:id="0">
    <w:p w14:paraId="180EF737" w14:textId="77777777" w:rsidR="000B2B75" w:rsidRDefault="000B2B75" w:rsidP="00F80D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039E"/>
    <w:multiLevelType w:val="hybridMultilevel"/>
    <w:tmpl w:val="18CCB19A"/>
    <w:lvl w:ilvl="0" w:tplc="062AE892">
      <w:start w:val="1"/>
      <w:numFmt w:val="decimal"/>
      <w:lvlText w:val="[%1]"/>
      <w:lvlJc w:val="left"/>
      <w:pPr>
        <w:ind w:left="720" w:hanging="360"/>
      </w:pPr>
      <w:rPr>
        <w:rFonts w:hint="default"/>
        <w:b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A309C2"/>
    <w:multiLevelType w:val="hybridMultilevel"/>
    <w:tmpl w:val="36CE076E"/>
    <w:lvl w:ilvl="0" w:tplc="8CF29616">
      <w:start w:val="2"/>
      <w:numFmt w:val="decimal"/>
      <w:lvlText w:val="[%1]"/>
      <w:lvlJc w:val="left"/>
      <w:pPr>
        <w:ind w:left="360" w:hanging="360"/>
      </w:pPr>
      <w:rPr>
        <w:rFonts w:hint="default"/>
        <w:b w:val="0"/>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1F31769"/>
    <w:multiLevelType w:val="hybridMultilevel"/>
    <w:tmpl w:val="909880DA"/>
    <w:lvl w:ilvl="0" w:tplc="B4D28956">
      <w:start w:val="1"/>
      <w:numFmt w:val="decimal"/>
      <w:pStyle w:val="Appendix"/>
      <w:lvlText w:val="Appendix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8018B1"/>
    <w:multiLevelType w:val="hybridMultilevel"/>
    <w:tmpl w:val="6E66A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A02A91"/>
    <w:multiLevelType w:val="hybridMultilevel"/>
    <w:tmpl w:val="92B6E3E2"/>
    <w:lvl w:ilvl="0" w:tplc="E7506C50">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ne Havers">
    <w15:presenceInfo w15:providerId="Windows Live" w15:userId="777a5e6e5c76f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97"/>
    <w:rsid w:val="00086F69"/>
    <w:rsid w:val="000A39B2"/>
    <w:rsid w:val="000B2B75"/>
    <w:rsid w:val="00170D7D"/>
    <w:rsid w:val="00176ADA"/>
    <w:rsid w:val="00237962"/>
    <w:rsid w:val="002515DB"/>
    <w:rsid w:val="00261FBE"/>
    <w:rsid w:val="002C6D25"/>
    <w:rsid w:val="002F5170"/>
    <w:rsid w:val="003479BC"/>
    <w:rsid w:val="003D00B9"/>
    <w:rsid w:val="003E3D26"/>
    <w:rsid w:val="00412023"/>
    <w:rsid w:val="00473EF2"/>
    <w:rsid w:val="00474EFA"/>
    <w:rsid w:val="004B1FA8"/>
    <w:rsid w:val="004B7579"/>
    <w:rsid w:val="004D4BF8"/>
    <w:rsid w:val="00537AEE"/>
    <w:rsid w:val="00537F99"/>
    <w:rsid w:val="005D30C4"/>
    <w:rsid w:val="006C0A6A"/>
    <w:rsid w:val="006D16DE"/>
    <w:rsid w:val="0074686B"/>
    <w:rsid w:val="007E5E6D"/>
    <w:rsid w:val="00883444"/>
    <w:rsid w:val="008A520B"/>
    <w:rsid w:val="008C30EF"/>
    <w:rsid w:val="008F3375"/>
    <w:rsid w:val="00951335"/>
    <w:rsid w:val="00986FE5"/>
    <w:rsid w:val="00A567E6"/>
    <w:rsid w:val="00B0474A"/>
    <w:rsid w:val="00B8162A"/>
    <w:rsid w:val="00BA049B"/>
    <w:rsid w:val="00C44D6D"/>
    <w:rsid w:val="00C65A78"/>
    <w:rsid w:val="00C77C9A"/>
    <w:rsid w:val="00C952E1"/>
    <w:rsid w:val="00CA22C7"/>
    <w:rsid w:val="00CA3F8D"/>
    <w:rsid w:val="00D4561A"/>
    <w:rsid w:val="00D81907"/>
    <w:rsid w:val="00D86980"/>
    <w:rsid w:val="00D87FF5"/>
    <w:rsid w:val="00E07E83"/>
    <w:rsid w:val="00E42D50"/>
    <w:rsid w:val="00F3293F"/>
    <w:rsid w:val="00F77B2F"/>
    <w:rsid w:val="00F80D61"/>
    <w:rsid w:val="00F9004A"/>
    <w:rsid w:val="00FC3097"/>
    <w:rsid w:val="00FE74D6"/>
    <w:rsid w:val="00FF44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834BF"/>
  <w15:chartTrackingRefBased/>
  <w15:docId w15:val="{6E565014-06BA-4A4A-9067-81C7A3AC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D26"/>
    <w:pPr>
      <w:keepNext/>
      <w:keepLines/>
      <w:numPr>
        <w:numId w:val="2"/>
      </w:numPr>
      <w:spacing w:before="240" w:after="0"/>
      <w:ind w:left="36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3F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0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09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C3097"/>
    <w:rPr>
      <w:i/>
      <w:iCs/>
      <w:color w:val="5B9BD5" w:themeColor="accent1"/>
    </w:rPr>
  </w:style>
  <w:style w:type="character" w:customStyle="1" w:styleId="Heading1Char">
    <w:name w:val="Heading 1 Char"/>
    <w:basedOn w:val="DefaultParagraphFont"/>
    <w:link w:val="Heading1"/>
    <w:uiPriority w:val="9"/>
    <w:rsid w:val="003E3D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F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3F8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80D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D61"/>
  </w:style>
  <w:style w:type="paragraph" w:styleId="Footer">
    <w:name w:val="footer"/>
    <w:basedOn w:val="Normal"/>
    <w:link w:val="FooterChar"/>
    <w:uiPriority w:val="99"/>
    <w:unhideWhenUsed/>
    <w:rsid w:val="00F80D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D61"/>
  </w:style>
  <w:style w:type="character" w:styleId="CommentReference">
    <w:name w:val="annotation reference"/>
    <w:basedOn w:val="DefaultParagraphFont"/>
    <w:uiPriority w:val="99"/>
    <w:semiHidden/>
    <w:unhideWhenUsed/>
    <w:rsid w:val="00C44D6D"/>
    <w:rPr>
      <w:sz w:val="16"/>
      <w:szCs w:val="16"/>
    </w:rPr>
  </w:style>
  <w:style w:type="paragraph" w:styleId="CommentText">
    <w:name w:val="annotation text"/>
    <w:basedOn w:val="Normal"/>
    <w:link w:val="CommentTextChar"/>
    <w:uiPriority w:val="99"/>
    <w:semiHidden/>
    <w:unhideWhenUsed/>
    <w:rsid w:val="00C44D6D"/>
    <w:pPr>
      <w:spacing w:line="240" w:lineRule="auto"/>
    </w:pPr>
    <w:rPr>
      <w:sz w:val="20"/>
      <w:szCs w:val="20"/>
    </w:rPr>
  </w:style>
  <w:style w:type="character" w:customStyle="1" w:styleId="CommentTextChar">
    <w:name w:val="Comment Text Char"/>
    <w:basedOn w:val="DefaultParagraphFont"/>
    <w:link w:val="CommentText"/>
    <w:uiPriority w:val="99"/>
    <w:semiHidden/>
    <w:rsid w:val="00C44D6D"/>
    <w:rPr>
      <w:sz w:val="20"/>
      <w:szCs w:val="20"/>
    </w:rPr>
  </w:style>
  <w:style w:type="paragraph" w:styleId="CommentSubject">
    <w:name w:val="annotation subject"/>
    <w:basedOn w:val="CommentText"/>
    <w:next w:val="CommentText"/>
    <w:link w:val="CommentSubjectChar"/>
    <w:uiPriority w:val="99"/>
    <w:semiHidden/>
    <w:unhideWhenUsed/>
    <w:rsid w:val="00C44D6D"/>
    <w:rPr>
      <w:b/>
      <w:bCs/>
    </w:rPr>
  </w:style>
  <w:style w:type="character" w:customStyle="1" w:styleId="CommentSubjectChar">
    <w:name w:val="Comment Subject Char"/>
    <w:basedOn w:val="CommentTextChar"/>
    <w:link w:val="CommentSubject"/>
    <w:uiPriority w:val="99"/>
    <w:semiHidden/>
    <w:rsid w:val="00C44D6D"/>
    <w:rPr>
      <w:b/>
      <w:bCs/>
      <w:sz w:val="20"/>
      <w:szCs w:val="20"/>
    </w:rPr>
  </w:style>
  <w:style w:type="paragraph" w:styleId="BalloonText">
    <w:name w:val="Balloon Text"/>
    <w:basedOn w:val="Normal"/>
    <w:link w:val="BalloonTextChar"/>
    <w:uiPriority w:val="99"/>
    <w:semiHidden/>
    <w:unhideWhenUsed/>
    <w:rsid w:val="00C44D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D6D"/>
    <w:rPr>
      <w:rFonts w:ascii="Segoe UI" w:hAnsi="Segoe UI" w:cs="Segoe UI"/>
      <w:sz w:val="18"/>
      <w:szCs w:val="18"/>
    </w:rPr>
  </w:style>
  <w:style w:type="paragraph" w:customStyle="1" w:styleId="Appendix">
    <w:name w:val="Appendix"/>
    <w:basedOn w:val="Heading2"/>
    <w:link w:val="AppendixChar"/>
    <w:qFormat/>
    <w:rsid w:val="007E5E6D"/>
    <w:pPr>
      <w:numPr>
        <w:numId w:val="3"/>
      </w:numPr>
      <w:ind w:left="360"/>
    </w:pPr>
  </w:style>
  <w:style w:type="paragraph" w:styleId="ListParagraph">
    <w:name w:val="List Paragraph"/>
    <w:basedOn w:val="Normal"/>
    <w:uiPriority w:val="34"/>
    <w:qFormat/>
    <w:rsid w:val="007E5E6D"/>
    <w:pPr>
      <w:ind w:left="720"/>
      <w:contextualSpacing/>
    </w:pPr>
  </w:style>
  <w:style w:type="character" w:customStyle="1" w:styleId="AppendixChar">
    <w:name w:val="Appendix Char"/>
    <w:basedOn w:val="Heading2Char"/>
    <w:link w:val="Appendix"/>
    <w:rsid w:val="007E5E6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F44FC"/>
    <w:rPr>
      <w:color w:val="808080"/>
    </w:rPr>
  </w:style>
  <w:style w:type="paragraph" w:styleId="Bibliography">
    <w:name w:val="Bibliography"/>
    <w:basedOn w:val="Normal"/>
    <w:next w:val="Normal"/>
    <w:uiPriority w:val="37"/>
    <w:unhideWhenUsed/>
    <w:rsid w:val="00C77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475">
      <w:bodyDiv w:val="1"/>
      <w:marLeft w:val="0"/>
      <w:marRight w:val="0"/>
      <w:marTop w:val="0"/>
      <w:marBottom w:val="0"/>
      <w:divBdr>
        <w:top w:val="none" w:sz="0" w:space="0" w:color="auto"/>
        <w:left w:val="none" w:sz="0" w:space="0" w:color="auto"/>
        <w:bottom w:val="none" w:sz="0" w:space="0" w:color="auto"/>
        <w:right w:val="none" w:sz="0" w:space="0" w:color="auto"/>
      </w:divBdr>
    </w:div>
    <w:div w:id="4865211">
      <w:bodyDiv w:val="1"/>
      <w:marLeft w:val="0"/>
      <w:marRight w:val="0"/>
      <w:marTop w:val="0"/>
      <w:marBottom w:val="0"/>
      <w:divBdr>
        <w:top w:val="none" w:sz="0" w:space="0" w:color="auto"/>
        <w:left w:val="none" w:sz="0" w:space="0" w:color="auto"/>
        <w:bottom w:val="none" w:sz="0" w:space="0" w:color="auto"/>
        <w:right w:val="none" w:sz="0" w:space="0" w:color="auto"/>
      </w:divBdr>
    </w:div>
    <w:div w:id="26377311">
      <w:bodyDiv w:val="1"/>
      <w:marLeft w:val="0"/>
      <w:marRight w:val="0"/>
      <w:marTop w:val="0"/>
      <w:marBottom w:val="0"/>
      <w:divBdr>
        <w:top w:val="none" w:sz="0" w:space="0" w:color="auto"/>
        <w:left w:val="none" w:sz="0" w:space="0" w:color="auto"/>
        <w:bottom w:val="none" w:sz="0" w:space="0" w:color="auto"/>
        <w:right w:val="none" w:sz="0" w:space="0" w:color="auto"/>
      </w:divBdr>
    </w:div>
    <w:div w:id="85074986">
      <w:bodyDiv w:val="1"/>
      <w:marLeft w:val="0"/>
      <w:marRight w:val="0"/>
      <w:marTop w:val="0"/>
      <w:marBottom w:val="0"/>
      <w:divBdr>
        <w:top w:val="none" w:sz="0" w:space="0" w:color="auto"/>
        <w:left w:val="none" w:sz="0" w:space="0" w:color="auto"/>
        <w:bottom w:val="none" w:sz="0" w:space="0" w:color="auto"/>
        <w:right w:val="none" w:sz="0" w:space="0" w:color="auto"/>
      </w:divBdr>
    </w:div>
    <w:div w:id="228738162">
      <w:bodyDiv w:val="1"/>
      <w:marLeft w:val="0"/>
      <w:marRight w:val="0"/>
      <w:marTop w:val="0"/>
      <w:marBottom w:val="0"/>
      <w:divBdr>
        <w:top w:val="none" w:sz="0" w:space="0" w:color="auto"/>
        <w:left w:val="none" w:sz="0" w:space="0" w:color="auto"/>
        <w:bottom w:val="none" w:sz="0" w:space="0" w:color="auto"/>
        <w:right w:val="none" w:sz="0" w:space="0" w:color="auto"/>
      </w:divBdr>
    </w:div>
    <w:div w:id="538397539">
      <w:bodyDiv w:val="1"/>
      <w:marLeft w:val="0"/>
      <w:marRight w:val="0"/>
      <w:marTop w:val="0"/>
      <w:marBottom w:val="0"/>
      <w:divBdr>
        <w:top w:val="none" w:sz="0" w:space="0" w:color="auto"/>
        <w:left w:val="none" w:sz="0" w:space="0" w:color="auto"/>
        <w:bottom w:val="none" w:sz="0" w:space="0" w:color="auto"/>
        <w:right w:val="none" w:sz="0" w:space="0" w:color="auto"/>
      </w:divBdr>
    </w:div>
    <w:div w:id="833645912">
      <w:bodyDiv w:val="1"/>
      <w:marLeft w:val="0"/>
      <w:marRight w:val="0"/>
      <w:marTop w:val="0"/>
      <w:marBottom w:val="0"/>
      <w:divBdr>
        <w:top w:val="none" w:sz="0" w:space="0" w:color="auto"/>
        <w:left w:val="none" w:sz="0" w:space="0" w:color="auto"/>
        <w:bottom w:val="none" w:sz="0" w:space="0" w:color="auto"/>
        <w:right w:val="none" w:sz="0" w:space="0" w:color="auto"/>
      </w:divBdr>
    </w:div>
    <w:div w:id="863328334">
      <w:bodyDiv w:val="1"/>
      <w:marLeft w:val="0"/>
      <w:marRight w:val="0"/>
      <w:marTop w:val="0"/>
      <w:marBottom w:val="0"/>
      <w:divBdr>
        <w:top w:val="none" w:sz="0" w:space="0" w:color="auto"/>
        <w:left w:val="none" w:sz="0" w:space="0" w:color="auto"/>
        <w:bottom w:val="none" w:sz="0" w:space="0" w:color="auto"/>
        <w:right w:val="none" w:sz="0" w:space="0" w:color="auto"/>
      </w:divBdr>
    </w:div>
    <w:div w:id="903100414">
      <w:bodyDiv w:val="1"/>
      <w:marLeft w:val="0"/>
      <w:marRight w:val="0"/>
      <w:marTop w:val="0"/>
      <w:marBottom w:val="0"/>
      <w:divBdr>
        <w:top w:val="none" w:sz="0" w:space="0" w:color="auto"/>
        <w:left w:val="none" w:sz="0" w:space="0" w:color="auto"/>
        <w:bottom w:val="none" w:sz="0" w:space="0" w:color="auto"/>
        <w:right w:val="none" w:sz="0" w:space="0" w:color="auto"/>
      </w:divBdr>
    </w:div>
    <w:div w:id="970525518">
      <w:bodyDiv w:val="1"/>
      <w:marLeft w:val="0"/>
      <w:marRight w:val="0"/>
      <w:marTop w:val="0"/>
      <w:marBottom w:val="0"/>
      <w:divBdr>
        <w:top w:val="none" w:sz="0" w:space="0" w:color="auto"/>
        <w:left w:val="none" w:sz="0" w:space="0" w:color="auto"/>
        <w:bottom w:val="none" w:sz="0" w:space="0" w:color="auto"/>
        <w:right w:val="none" w:sz="0" w:space="0" w:color="auto"/>
      </w:divBdr>
    </w:div>
    <w:div w:id="1041176234">
      <w:bodyDiv w:val="1"/>
      <w:marLeft w:val="0"/>
      <w:marRight w:val="0"/>
      <w:marTop w:val="0"/>
      <w:marBottom w:val="0"/>
      <w:divBdr>
        <w:top w:val="none" w:sz="0" w:space="0" w:color="auto"/>
        <w:left w:val="none" w:sz="0" w:space="0" w:color="auto"/>
        <w:bottom w:val="none" w:sz="0" w:space="0" w:color="auto"/>
        <w:right w:val="none" w:sz="0" w:space="0" w:color="auto"/>
      </w:divBdr>
    </w:div>
    <w:div w:id="1192573597">
      <w:bodyDiv w:val="1"/>
      <w:marLeft w:val="0"/>
      <w:marRight w:val="0"/>
      <w:marTop w:val="0"/>
      <w:marBottom w:val="0"/>
      <w:divBdr>
        <w:top w:val="none" w:sz="0" w:space="0" w:color="auto"/>
        <w:left w:val="none" w:sz="0" w:space="0" w:color="auto"/>
        <w:bottom w:val="none" w:sz="0" w:space="0" w:color="auto"/>
        <w:right w:val="none" w:sz="0" w:space="0" w:color="auto"/>
      </w:divBdr>
    </w:div>
    <w:div w:id="1300187245">
      <w:bodyDiv w:val="1"/>
      <w:marLeft w:val="0"/>
      <w:marRight w:val="0"/>
      <w:marTop w:val="0"/>
      <w:marBottom w:val="0"/>
      <w:divBdr>
        <w:top w:val="none" w:sz="0" w:space="0" w:color="auto"/>
        <w:left w:val="none" w:sz="0" w:space="0" w:color="auto"/>
        <w:bottom w:val="none" w:sz="0" w:space="0" w:color="auto"/>
        <w:right w:val="none" w:sz="0" w:space="0" w:color="auto"/>
      </w:divBdr>
    </w:div>
    <w:div w:id="1438402694">
      <w:bodyDiv w:val="1"/>
      <w:marLeft w:val="0"/>
      <w:marRight w:val="0"/>
      <w:marTop w:val="0"/>
      <w:marBottom w:val="0"/>
      <w:divBdr>
        <w:top w:val="none" w:sz="0" w:space="0" w:color="auto"/>
        <w:left w:val="none" w:sz="0" w:space="0" w:color="auto"/>
        <w:bottom w:val="none" w:sz="0" w:space="0" w:color="auto"/>
        <w:right w:val="none" w:sz="0" w:space="0" w:color="auto"/>
      </w:divBdr>
    </w:div>
    <w:div w:id="1500000862">
      <w:bodyDiv w:val="1"/>
      <w:marLeft w:val="0"/>
      <w:marRight w:val="0"/>
      <w:marTop w:val="0"/>
      <w:marBottom w:val="0"/>
      <w:divBdr>
        <w:top w:val="none" w:sz="0" w:space="0" w:color="auto"/>
        <w:left w:val="none" w:sz="0" w:space="0" w:color="auto"/>
        <w:bottom w:val="none" w:sz="0" w:space="0" w:color="auto"/>
        <w:right w:val="none" w:sz="0" w:space="0" w:color="auto"/>
      </w:divBdr>
    </w:div>
    <w:div w:id="1515533289">
      <w:bodyDiv w:val="1"/>
      <w:marLeft w:val="0"/>
      <w:marRight w:val="0"/>
      <w:marTop w:val="0"/>
      <w:marBottom w:val="0"/>
      <w:divBdr>
        <w:top w:val="none" w:sz="0" w:space="0" w:color="auto"/>
        <w:left w:val="none" w:sz="0" w:space="0" w:color="auto"/>
        <w:bottom w:val="none" w:sz="0" w:space="0" w:color="auto"/>
        <w:right w:val="none" w:sz="0" w:space="0" w:color="auto"/>
      </w:divBdr>
    </w:div>
    <w:div w:id="1603997518">
      <w:bodyDiv w:val="1"/>
      <w:marLeft w:val="0"/>
      <w:marRight w:val="0"/>
      <w:marTop w:val="0"/>
      <w:marBottom w:val="0"/>
      <w:divBdr>
        <w:top w:val="none" w:sz="0" w:space="0" w:color="auto"/>
        <w:left w:val="none" w:sz="0" w:space="0" w:color="auto"/>
        <w:bottom w:val="none" w:sz="0" w:space="0" w:color="auto"/>
        <w:right w:val="none" w:sz="0" w:space="0" w:color="auto"/>
      </w:divBdr>
    </w:div>
    <w:div w:id="1620069004">
      <w:bodyDiv w:val="1"/>
      <w:marLeft w:val="0"/>
      <w:marRight w:val="0"/>
      <w:marTop w:val="0"/>
      <w:marBottom w:val="0"/>
      <w:divBdr>
        <w:top w:val="none" w:sz="0" w:space="0" w:color="auto"/>
        <w:left w:val="none" w:sz="0" w:space="0" w:color="auto"/>
        <w:bottom w:val="none" w:sz="0" w:space="0" w:color="auto"/>
        <w:right w:val="none" w:sz="0" w:space="0" w:color="auto"/>
      </w:divBdr>
    </w:div>
    <w:div w:id="1787848764">
      <w:bodyDiv w:val="1"/>
      <w:marLeft w:val="0"/>
      <w:marRight w:val="0"/>
      <w:marTop w:val="0"/>
      <w:marBottom w:val="0"/>
      <w:divBdr>
        <w:top w:val="none" w:sz="0" w:space="0" w:color="auto"/>
        <w:left w:val="none" w:sz="0" w:space="0" w:color="auto"/>
        <w:bottom w:val="none" w:sz="0" w:space="0" w:color="auto"/>
        <w:right w:val="none" w:sz="0" w:space="0" w:color="auto"/>
      </w:divBdr>
    </w:div>
    <w:div w:id="1869565192">
      <w:bodyDiv w:val="1"/>
      <w:marLeft w:val="0"/>
      <w:marRight w:val="0"/>
      <w:marTop w:val="0"/>
      <w:marBottom w:val="0"/>
      <w:divBdr>
        <w:top w:val="none" w:sz="0" w:space="0" w:color="auto"/>
        <w:left w:val="none" w:sz="0" w:space="0" w:color="auto"/>
        <w:bottom w:val="none" w:sz="0" w:space="0" w:color="auto"/>
        <w:right w:val="none" w:sz="0" w:space="0" w:color="auto"/>
      </w:divBdr>
    </w:div>
    <w:div w:id="1901285660">
      <w:bodyDiv w:val="1"/>
      <w:marLeft w:val="0"/>
      <w:marRight w:val="0"/>
      <w:marTop w:val="0"/>
      <w:marBottom w:val="0"/>
      <w:divBdr>
        <w:top w:val="none" w:sz="0" w:space="0" w:color="auto"/>
        <w:left w:val="none" w:sz="0" w:space="0" w:color="auto"/>
        <w:bottom w:val="none" w:sz="0" w:space="0" w:color="auto"/>
        <w:right w:val="none" w:sz="0" w:space="0" w:color="auto"/>
      </w:divBdr>
    </w:div>
    <w:div w:id="1914732229">
      <w:bodyDiv w:val="1"/>
      <w:marLeft w:val="0"/>
      <w:marRight w:val="0"/>
      <w:marTop w:val="0"/>
      <w:marBottom w:val="0"/>
      <w:divBdr>
        <w:top w:val="none" w:sz="0" w:space="0" w:color="auto"/>
        <w:left w:val="none" w:sz="0" w:space="0" w:color="auto"/>
        <w:bottom w:val="none" w:sz="0" w:space="0" w:color="auto"/>
        <w:right w:val="none" w:sz="0" w:space="0" w:color="auto"/>
      </w:divBdr>
    </w:div>
    <w:div w:id="210325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Ana07</b:Tag>
    <b:SourceType>Book</b:SourceType>
    <b:Guid>{A30959E5-C8C1-4490-A3B0-55BB6373E820}</b:Guid>
    <b:Author>
      <b:Author>
        <b:NameList>
          <b:Person>
            <b:Last>Levitin</b:Last>
            <b:First>Anany</b:First>
          </b:Person>
        </b:NameList>
      </b:Author>
    </b:Author>
    <b:Title>Introduction to the design and analysis of algorithms, 2nd ed.</b:Title>
    <b:Year>2007</b:Year>
    <b:Publisher>Pearson Addison-Wesley</b:Publisher>
    <b:RefOrder>1</b:RefOrder>
  </b:Source>
  <b:Source>
    <b:Tag>Alb17</b:Tag>
    <b:SourceType>InternetSite</b:SourceType>
    <b:Guid>{C05A9EAD-34D5-4ADD-B568-B4683A34A968}</b:Guid>
    <b:Title>C++: A Brief Description</b:Title>
    <b:Year>2017</b:Year>
    <b:Author>
      <b:Author>
        <b:NameList>
          <b:Person>
            <b:Last>"Albatross"</b:Last>
          </b:Person>
        </b:NameList>
      </b:Author>
    </b:Author>
    <b:ProductionCompany>cplusplus.com</b:ProductionCompany>
    <b:YearAccessed>2017</b:YearAccessed>
    <b:MonthAccessed>May</b:MonthAccessed>
    <b:DayAccessed>17</b:DayAccessed>
    <b:URL>http://www.cplusplus.com/info/description/</b:URL>
    <b:RefOrder>2</b:RefOrder>
  </b:Source>
  <b:Source>
    <b:Tag>Ale11</b:Tag>
    <b:SourceType>InternetSite</b:SourceType>
    <b:Guid>{C40D3A07-7422-46E2-A26F-306CDBC33A46}</b:Guid>
    <b:Author>
      <b:Author>
        <b:NameList>
          <b:Person>
            <b:Last>Allain</b:Last>
            <b:First>Alex</b:First>
          </b:Person>
        </b:NameList>
      </b:Author>
    </b:Author>
    <b:Title>C++ File I/O</b:Title>
    <b:ProductionCompany>Cprogramming.com</b:ProductionCompany>
    <b:Year>2011</b:Year>
    <b:YearAccessed>2017</b:YearAccessed>
    <b:MonthAccessed>May</b:MonthAccessed>
    <b:URL>http://www.cprogramming.com/tutorial/lesson10.html</b:URL>
    <b:RefOrder>4</b:RefOrder>
  </b:Source>
  <b:Source>
    <b:Tag>Eri12</b:Tag>
    <b:SourceType>InternetSite</b:SourceType>
    <b:Guid>{9A7F15A5-9F9E-493C-8302-0D2C0DAB779D}</b:Guid>
    <b:Author>
      <b:Author>
        <b:NameList>
          <b:Person>
            <b:Last>Smistad</b:Last>
            <b:First>Erik</b:First>
          </b:Person>
        </b:NameList>
      </b:Author>
    </b:Author>
    <b:Title>Measuring runtime in milliseconds using the C++ 11 chrono library</b:Title>
    <b:ProductionCompany>Erik Smistad</b:ProductionCompany>
    <b:Year>2012</b:Year>
    <b:YearAccessed>2017</b:YearAccessed>
    <b:MonthAccessed>May</b:MonthAccessed>
    <b:URL>https://www.eriksmistad.no/measuring-runtime-in-milliseconds-using-the-c-11-chrono-library/ </b:URL>
    <b:RefOrder>5</b:RefOrder>
  </b:Source>
  <b:Source>
    <b:Tag>cpp17</b:Tag>
    <b:SourceType>InternetSite</b:SourceType>
    <b:Guid>{EAED5EFB-83E2-4D30-9B54-F8A4DC8C60DA}</b:Guid>
    <b:Title>cppreference.com</b:Title>
    <b:Year>2017</b:Year>
    <b:YearAccessed>2017</b:YearAccessed>
    <b:MonthAccessed>May</b:MonthAccessed>
    <b:URL>httpp://en.cppreference.com/w/cpp/numeric/random/uniform_int_distribution</b:URL>
    <b:Author>
      <b:Author>
        <b:NameList>
          <b:Person>
            <b:Last>cppreference.com</b:Last>
          </b:Person>
        </b:NameList>
      </b:Author>
    </b:Author>
    <b:RefOrder>3</b:RefOrder>
  </b:Source>
</b:Sources>
</file>

<file path=customXml/itemProps1.xml><?xml version="1.0" encoding="utf-8"?>
<ds:datastoreItem xmlns:ds="http://schemas.openxmlformats.org/officeDocument/2006/customXml" ds:itemID="{765A5394-A6CB-49E1-9265-5FE25394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Havers</dc:creator>
  <cp:keywords/>
  <dc:description/>
  <cp:lastModifiedBy>Jim Grant</cp:lastModifiedBy>
  <cp:revision>28</cp:revision>
  <dcterms:created xsi:type="dcterms:W3CDTF">2017-05-10T09:47:00Z</dcterms:created>
  <dcterms:modified xsi:type="dcterms:W3CDTF">2017-05-19T13:20:00Z</dcterms:modified>
</cp:coreProperties>
</file>