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4A04" w14:textId="45E4E18F" w:rsidR="002E4F27" w:rsidRDefault="002E4F27" w:rsidP="002E4F27">
      <w:pPr>
        <w:pStyle w:val="Question"/>
        <w:numPr>
          <w:ilvl w:val="0"/>
          <w:numId w:val="4"/>
        </w:numPr>
        <w:spacing w:before="240"/>
      </w:pPr>
      <w:r>
        <w:t>What is the difference between Session and Cookie?</w:t>
      </w:r>
    </w:p>
    <w:p w14:paraId="78AE0755" w14:textId="77777777" w:rsidR="002E4F27" w:rsidRDefault="002E4F27" w:rsidP="00A23B49">
      <w:pPr>
        <w:pStyle w:val="Question"/>
        <w:numPr>
          <w:ilvl w:val="0"/>
          <w:numId w:val="0"/>
        </w:numPr>
        <w:spacing w:before="240"/>
        <w:ind w:left="360"/>
      </w:pPr>
    </w:p>
    <w:p w14:paraId="629FB666" w14:textId="77777777" w:rsidR="00961F8A" w:rsidRDefault="00961F8A" w:rsidP="00961F8A">
      <w:pPr>
        <w:pStyle w:val="Question"/>
        <w:numPr>
          <w:ilvl w:val="0"/>
          <w:numId w:val="4"/>
        </w:numPr>
        <w:rPr>
          <w:rFonts w:eastAsia="Century Gothic"/>
          <w:szCs w:val="22"/>
        </w:rPr>
      </w:pPr>
      <w:r>
        <w:t>What is the fundamental cause of SQL Injection Vulnerabilities?</w:t>
      </w:r>
    </w:p>
    <w:p w14:paraId="24254E75" w14:textId="77777777" w:rsidR="00961F8A" w:rsidRDefault="00961F8A" w:rsidP="00961F8A">
      <w:pPr>
        <w:pStyle w:val="Answer"/>
        <w:numPr>
          <w:ilvl w:val="1"/>
          <w:numId w:val="4"/>
        </w:numPr>
        <w:spacing w:after="0"/>
      </w:pPr>
      <w:r>
        <w:t>Databases are inherently insecure.</w:t>
      </w:r>
    </w:p>
    <w:p w14:paraId="463FAB75" w14:textId="77777777" w:rsidR="00961F8A" w:rsidRDefault="00961F8A" w:rsidP="00961F8A">
      <w:pPr>
        <w:pStyle w:val="Answer"/>
        <w:numPr>
          <w:ilvl w:val="1"/>
          <w:numId w:val="4"/>
        </w:numPr>
        <w:spacing w:after="0"/>
      </w:pPr>
      <w:r>
        <w:t>SQL syntax ambiguity.</w:t>
      </w:r>
    </w:p>
    <w:p w14:paraId="13A16FE3" w14:textId="33C0F98B" w:rsidR="00961F8A" w:rsidRPr="001038F0" w:rsidRDefault="00961F8A" w:rsidP="00961F8A">
      <w:pPr>
        <w:pStyle w:val="Answer"/>
        <w:numPr>
          <w:ilvl w:val="1"/>
          <w:numId w:val="4"/>
        </w:numPr>
        <w:spacing w:after="0"/>
        <w:rPr>
          <w:color w:val="00B0F0"/>
        </w:rPr>
      </w:pPr>
      <w:r w:rsidRPr="001038F0">
        <w:rPr>
          <w:color w:val="00B0F0"/>
        </w:rPr>
        <w:t>Mixing code with data.</w:t>
      </w:r>
    </w:p>
    <w:p w14:paraId="334E1CC6" w14:textId="77777777" w:rsidR="00961F8A" w:rsidRDefault="00961F8A" w:rsidP="00961F8A">
      <w:pPr>
        <w:pStyle w:val="Answer"/>
        <w:numPr>
          <w:ilvl w:val="1"/>
          <w:numId w:val="4"/>
        </w:numPr>
        <w:spacing w:after="0"/>
      </w:pPr>
      <w:r>
        <w:t>Issues with the Database structure.</w:t>
      </w:r>
    </w:p>
    <w:p w14:paraId="56B2B271" w14:textId="77777777" w:rsidR="00961F8A" w:rsidRDefault="00961F8A" w:rsidP="00961F8A">
      <w:pPr>
        <w:pStyle w:val="Question"/>
        <w:numPr>
          <w:ilvl w:val="0"/>
          <w:numId w:val="4"/>
        </w:numPr>
        <w:spacing w:before="240"/>
        <w:rPr>
          <w:rFonts w:eastAsia="Century Gothic"/>
          <w:szCs w:val="22"/>
        </w:rPr>
      </w:pPr>
      <w:r>
        <w:t xml:space="preserve"> Which of the following of these were not mentioned in the lecture as a common countermeasure for SQL Injection?</w:t>
      </w:r>
    </w:p>
    <w:p w14:paraId="20748314" w14:textId="40A9D878" w:rsidR="00961F8A" w:rsidRDefault="00961F8A" w:rsidP="00961F8A">
      <w:pPr>
        <w:pStyle w:val="Answer"/>
        <w:numPr>
          <w:ilvl w:val="1"/>
          <w:numId w:val="4"/>
        </w:numPr>
        <w:spacing w:after="0"/>
      </w:pPr>
      <w:r>
        <w:t>Filtering and Encoding Data</w:t>
      </w:r>
    </w:p>
    <w:p w14:paraId="30D54A91" w14:textId="0F4B6EEA" w:rsidR="00961F8A" w:rsidRPr="001038F0" w:rsidRDefault="00961F8A" w:rsidP="00961F8A">
      <w:pPr>
        <w:pStyle w:val="Answer"/>
        <w:numPr>
          <w:ilvl w:val="1"/>
          <w:numId w:val="4"/>
        </w:numPr>
        <w:spacing w:after="0"/>
        <w:rPr>
          <w:color w:val="00B0F0"/>
        </w:rPr>
      </w:pPr>
      <w:r w:rsidRPr="001038F0">
        <w:rPr>
          <w:color w:val="00B0F0"/>
        </w:rPr>
        <w:t>SQL Spoofing</w:t>
      </w:r>
    </w:p>
    <w:p w14:paraId="019A6E47" w14:textId="19FD65B8" w:rsidR="00961F8A" w:rsidRDefault="00961F8A" w:rsidP="00961F8A">
      <w:pPr>
        <w:pStyle w:val="Answer"/>
        <w:numPr>
          <w:ilvl w:val="1"/>
          <w:numId w:val="4"/>
        </w:numPr>
        <w:spacing w:after="0"/>
      </w:pPr>
      <w:r>
        <w:t>Prepared Statements</w:t>
      </w:r>
    </w:p>
    <w:p w14:paraId="1C8545DA" w14:textId="4D108F04" w:rsidR="00961F8A" w:rsidRDefault="00961F8A" w:rsidP="00961F8A">
      <w:pPr>
        <w:pStyle w:val="Answer"/>
        <w:numPr>
          <w:ilvl w:val="1"/>
          <w:numId w:val="4"/>
        </w:numPr>
        <w:spacing w:after="0"/>
      </w:pPr>
      <w:r>
        <w:t>LINQ</w:t>
      </w:r>
    </w:p>
    <w:p w14:paraId="3FD58E8B" w14:textId="77777777" w:rsidR="00961F8A" w:rsidRDefault="00961F8A" w:rsidP="00961F8A">
      <w:pPr>
        <w:pStyle w:val="Question"/>
        <w:numPr>
          <w:ilvl w:val="0"/>
          <w:numId w:val="4"/>
        </w:numPr>
        <w:spacing w:before="240"/>
        <w:rPr>
          <w:rFonts w:eastAsia="Century Gothic"/>
          <w:szCs w:val="22"/>
        </w:rPr>
      </w:pPr>
      <w:r>
        <w:t>How does a Prepared Statement protect against SQL Injection?</w:t>
      </w:r>
    </w:p>
    <w:p w14:paraId="7ECA415F" w14:textId="430F5686" w:rsidR="00961F8A" w:rsidRPr="001038F0" w:rsidRDefault="00961F8A" w:rsidP="00961F8A">
      <w:pPr>
        <w:pStyle w:val="Answer"/>
        <w:numPr>
          <w:ilvl w:val="1"/>
          <w:numId w:val="4"/>
        </w:numPr>
        <w:spacing w:after="0"/>
        <w:rPr>
          <w:color w:val="00B0F0"/>
        </w:rPr>
      </w:pPr>
      <w:r w:rsidRPr="001038F0">
        <w:rPr>
          <w:color w:val="00B0F0"/>
        </w:rPr>
        <w:t>It sends the code and the data in separate channels to the database server.</w:t>
      </w:r>
    </w:p>
    <w:p w14:paraId="303ADDFC" w14:textId="59139915" w:rsidR="00961F8A" w:rsidRDefault="00961F8A" w:rsidP="00961F8A">
      <w:pPr>
        <w:pStyle w:val="Answer"/>
        <w:numPr>
          <w:ilvl w:val="1"/>
          <w:numId w:val="4"/>
        </w:numPr>
        <w:spacing w:after="0"/>
      </w:pPr>
      <w:r>
        <w:t>It sends the information to the database multiple times.</w:t>
      </w:r>
    </w:p>
    <w:p w14:paraId="5D62EBC7" w14:textId="3BC8BD12" w:rsidR="00961F8A" w:rsidRDefault="00961F8A" w:rsidP="00961F8A">
      <w:pPr>
        <w:pStyle w:val="Answer"/>
        <w:numPr>
          <w:ilvl w:val="1"/>
          <w:numId w:val="4"/>
        </w:numPr>
        <w:spacing w:after="0"/>
      </w:pPr>
      <w:r>
        <w:t>It prepares the database before the injection occurs.</w:t>
      </w:r>
    </w:p>
    <w:p w14:paraId="36FC2C53" w14:textId="77777777" w:rsidR="00961F8A" w:rsidRPr="001038F0" w:rsidRDefault="00961F8A" w:rsidP="00961F8A">
      <w:pPr>
        <w:pStyle w:val="Answer"/>
        <w:numPr>
          <w:ilvl w:val="1"/>
          <w:numId w:val="4"/>
        </w:numPr>
        <w:spacing w:after="0"/>
        <w:rPr>
          <w:color w:val="0D0D0D" w:themeColor="text1" w:themeTint="F2"/>
        </w:rPr>
      </w:pPr>
      <w:r w:rsidRPr="001038F0">
        <w:rPr>
          <w:color w:val="0D0D0D" w:themeColor="text1" w:themeTint="F2"/>
        </w:rPr>
        <w:t>None of the above.</w:t>
      </w:r>
    </w:p>
    <w:p w14:paraId="2194A4C9" w14:textId="20FC464E" w:rsidR="00261D8A" w:rsidRDefault="00261D8A" w:rsidP="00261D8A">
      <w:pPr>
        <w:pStyle w:val="Question"/>
        <w:numPr>
          <w:ilvl w:val="0"/>
          <w:numId w:val="4"/>
        </w:numPr>
        <w:spacing w:before="240"/>
        <w:rPr>
          <w:rFonts w:eastAsia="Century Gothic"/>
          <w:szCs w:val="22"/>
        </w:rPr>
      </w:pPr>
      <w:r>
        <w:t xml:space="preserve">A SQL Injection attack using which of the following SQL statements will allow a user to modify a database? </w:t>
      </w:r>
    </w:p>
    <w:p w14:paraId="5E8265E5" w14:textId="45ED3C0C" w:rsidR="00261D8A" w:rsidRPr="001038F0" w:rsidRDefault="00261D8A" w:rsidP="00261D8A">
      <w:pPr>
        <w:pStyle w:val="Answer"/>
        <w:numPr>
          <w:ilvl w:val="1"/>
          <w:numId w:val="4"/>
        </w:numPr>
        <w:spacing w:after="0"/>
        <w:rPr>
          <w:color w:val="0D0D0D" w:themeColor="text1" w:themeTint="F2"/>
        </w:rPr>
      </w:pPr>
      <w:r w:rsidRPr="001038F0">
        <w:rPr>
          <w:color w:val="0D0D0D" w:themeColor="text1" w:themeTint="F2"/>
        </w:rPr>
        <w:t>SELECT</w:t>
      </w:r>
    </w:p>
    <w:p w14:paraId="4B8BE8D8" w14:textId="689FE4A6" w:rsidR="00261D8A" w:rsidRPr="001038F0" w:rsidRDefault="00261D8A" w:rsidP="00261D8A">
      <w:pPr>
        <w:pStyle w:val="Answer"/>
        <w:numPr>
          <w:ilvl w:val="1"/>
          <w:numId w:val="4"/>
        </w:numPr>
        <w:spacing w:after="0"/>
        <w:rPr>
          <w:color w:val="00B0F0"/>
        </w:rPr>
      </w:pPr>
      <w:r w:rsidRPr="001038F0">
        <w:rPr>
          <w:color w:val="00B0F0"/>
        </w:rPr>
        <w:t>UPDATE</w:t>
      </w:r>
    </w:p>
    <w:p w14:paraId="51707A76" w14:textId="74823B06" w:rsidR="00261D8A" w:rsidRDefault="00261D8A" w:rsidP="00261D8A">
      <w:pPr>
        <w:pStyle w:val="Answer"/>
        <w:numPr>
          <w:ilvl w:val="1"/>
          <w:numId w:val="4"/>
        </w:numPr>
        <w:spacing w:after="0"/>
      </w:pPr>
      <w:r>
        <w:t>DESCRIBE</w:t>
      </w:r>
    </w:p>
    <w:p w14:paraId="2374DD6F" w14:textId="1A1D23B8" w:rsidR="0073777A" w:rsidRDefault="00261D8A" w:rsidP="004E4393">
      <w:pPr>
        <w:pStyle w:val="Answer"/>
        <w:numPr>
          <w:ilvl w:val="1"/>
          <w:numId w:val="4"/>
        </w:numPr>
        <w:spacing w:after="0"/>
      </w:pPr>
      <w:r>
        <w:t>USE</w:t>
      </w:r>
    </w:p>
    <w:p w14:paraId="6AEFF812" w14:textId="130CCD84" w:rsidR="001038F0" w:rsidRDefault="001038F0" w:rsidP="001038F0">
      <w:pPr>
        <w:pStyle w:val="Answer"/>
        <w:numPr>
          <w:ilvl w:val="0"/>
          <w:numId w:val="0"/>
        </w:numPr>
        <w:spacing w:after="0"/>
        <w:ind w:left="1440" w:hanging="360"/>
      </w:pPr>
    </w:p>
    <w:p w14:paraId="6D3507E8" w14:textId="267D5003" w:rsidR="001038F0" w:rsidRDefault="001038F0" w:rsidP="001038F0">
      <w:pPr>
        <w:pStyle w:val="Answer"/>
        <w:numPr>
          <w:ilvl w:val="0"/>
          <w:numId w:val="0"/>
        </w:numPr>
        <w:spacing w:after="0"/>
        <w:ind w:left="1440" w:hanging="360"/>
      </w:pPr>
    </w:p>
    <w:p w14:paraId="307338F7" w14:textId="4F5D2635" w:rsidR="001038F0" w:rsidRDefault="001038F0" w:rsidP="001038F0">
      <w:pPr>
        <w:pStyle w:val="Answer"/>
        <w:numPr>
          <w:ilvl w:val="0"/>
          <w:numId w:val="0"/>
        </w:numPr>
        <w:spacing w:after="0"/>
        <w:ind w:left="1440" w:hanging="360"/>
      </w:pPr>
    </w:p>
    <w:p w14:paraId="438FAE39" w14:textId="7A1B9AEB" w:rsidR="001038F0" w:rsidRDefault="001038F0" w:rsidP="001038F0">
      <w:pPr>
        <w:pStyle w:val="Answer"/>
        <w:numPr>
          <w:ilvl w:val="0"/>
          <w:numId w:val="0"/>
        </w:numPr>
        <w:spacing w:after="0"/>
        <w:ind w:left="1440" w:hanging="360"/>
      </w:pPr>
    </w:p>
    <w:p w14:paraId="10131DE3" w14:textId="486E5253" w:rsidR="001038F0" w:rsidRDefault="001038F0" w:rsidP="001038F0">
      <w:pPr>
        <w:pStyle w:val="Answer"/>
        <w:numPr>
          <w:ilvl w:val="0"/>
          <w:numId w:val="0"/>
        </w:numPr>
        <w:spacing w:after="0"/>
        <w:ind w:left="1440" w:hanging="360"/>
      </w:pPr>
    </w:p>
    <w:p w14:paraId="4B591138" w14:textId="77777777" w:rsidR="001038F0" w:rsidRDefault="001038F0" w:rsidP="001038F0">
      <w:pPr>
        <w:pStyle w:val="Answer"/>
        <w:numPr>
          <w:ilvl w:val="0"/>
          <w:numId w:val="0"/>
        </w:numPr>
        <w:spacing w:after="0"/>
        <w:ind w:left="1440" w:hanging="360"/>
      </w:pPr>
    </w:p>
    <w:p w14:paraId="033D4FBC" w14:textId="3E7737C2" w:rsidR="00961F8A" w:rsidRDefault="00961F8A" w:rsidP="00961F8A">
      <w:pPr>
        <w:pStyle w:val="Question"/>
        <w:numPr>
          <w:ilvl w:val="0"/>
          <w:numId w:val="4"/>
        </w:numPr>
      </w:pPr>
      <w:r>
        <w:lastRenderedPageBreak/>
        <w:t>The following SQL statement is used by a PHP program to send a SQL request to the database, where $</w:t>
      </w:r>
      <w:proofErr w:type="spellStart"/>
      <w:r>
        <w:t>eid</w:t>
      </w:r>
      <w:proofErr w:type="spellEnd"/>
      <w:r>
        <w:t xml:space="preserve"> and $passwd contain data provided by the user in a web form. An attacker wants to try to get Ted’s account information out of the database without knowing his password. What should the attacker put inside the form fields for </w:t>
      </w:r>
      <w:proofErr w:type="spellStart"/>
      <w:r>
        <w:t>eid</w:t>
      </w:r>
      <w:proofErr w:type="spellEnd"/>
      <w:r>
        <w:t xml:space="preserve"> and passwd to achieve that goal.  Assume the attacker knows </w:t>
      </w:r>
      <w:proofErr w:type="gramStart"/>
      <w:r>
        <w:t>the that</w:t>
      </w:r>
      <w:proofErr w:type="gramEnd"/>
      <w:r>
        <w:t xml:space="preserve"> Ted’s </w:t>
      </w:r>
      <w:proofErr w:type="spellStart"/>
      <w:r>
        <w:t>eid</w:t>
      </w:r>
      <w:proofErr w:type="spellEnd"/>
      <w:r>
        <w:t xml:space="preserve"> is Ted.</w:t>
      </w:r>
    </w:p>
    <w:p w14:paraId="6228A222" w14:textId="608E0285" w:rsidR="00961F8A" w:rsidRDefault="00961F8A" w:rsidP="00961F8A">
      <w:pPr>
        <w:pStyle w:val="Question"/>
        <w:numPr>
          <w:ilvl w:val="0"/>
          <w:numId w:val="0"/>
        </w:numPr>
        <w:tabs>
          <w:tab w:val="left" w:pos="720"/>
        </w:tabs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 xml:space="preserve"> = "SELECT * FROM employee WHERE </w:t>
      </w:r>
      <w:proofErr w:type="spellStart"/>
      <w:r>
        <w:rPr>
          <w:rFonts w:ascii="Courier New" w:hAnsi="Courier New" w:cs="Courier New"/>
        </w:rPr>
        <w:t>eid</w:t>
      </w:r>
      <w:proofErr w:type="spellEnd"/>
      <w:r>
        <w:rPr>
          <w:rFonts w:ascii="Courier New" w:hAnsi="Courier New" w:cs="Courier New"/>
        </w:rPr>
        <w:t>=’$</w:t>
      </w:r>
      <w:proofErr w:type="spellStart"/>
      <w:r>
        <w:rPr>
          <w:rFonts w:ascii="Courier New" w:hAnsi="Courier New" w:cs="Courier New"/>
        </w:rPr>
        <w:t>eid</w:t>
      </w:r>
      <w:proofErr w:type="spellEnd"/>
      <w:r>
        <w:rPr>
          <w:rFonts w:ascii="Courier New" w:hAnsi="Courier New" w:cs="Courier New"/>
        </w:rPr>
        <w:t>’ and password=’$passwd’"</w:t>
      </w:r>
    </w:p>
    <w:p w14:paraId="4BE0CD17" w14:textId="16A2B45C" w:rsidR="00961F8A" w:rsidRDefault="00961F8A" w:rsidP="00961F8A">
      <w:pPr>
        <w:pStyle w:val="Question"/>
        <w:numPr>
          <w:ilvl w:val="0"/>
          <w:numId w:val="0"/>
        </w:numPr>
        <w:tabs>
          <w:tab w:val="left" w:pos="720"/>
        </w:tabs>
        <w:spacing w:before="240"/>
        <w:ind w:left="360"/>
        <w:rPr>
          <w:rFonts w:eastAsia="Century Gothic"/>
          <w:szCs w:val="22"/>
        </w:rPr>
      </w:pPr>
      <w:r>
        <w:rPr>
          <w:rFonts w:eastAsia="Century Gothic"/>
          <w:szCs w:val="22"/>
        </w:rPr>
        <w:t>Your answer should be in the following format, where you follow the equals sign in each case with the string the attacker should type into the web form:</w:t>
      </w:r>
    </w:p>
    <w:p w14:paraId="237D0DD3" w14:textId="117ECABF" w:rsidR="004E4393" w:rsidRDefault="00261D8A" w:rsidP="004E4393">
      <w:pPr>
        <w:pStyle w:val="ListParagraph"/>
        <w:tabs>
          <w:tab w:val="left" w:pos="8205"/>
        </w:tabs>
        <w:ind w:left="360"/>
      </w:pPr>
      <w:r w:rsidRPr="001038F0">
        <w:rPr>
          <w:color w:val="00B0F0"/>
        </w:rPr>
        <w:t>$</w:t>
      </w:r>
      <w:proofErr w:type="spellStart"/>
      <w:r w:rsidRPr="001038F0">
        <w:rPr>
          <w:color w:val="00B0F0"/>
        </w:rPr>
        <w:t>eid</w:t>
      </w:r>
      <w:proofErr w:type="spellEnd"/>
      <w:r w:rsidRPr="001038F0">
        <w:rPr>
          <w:color w:val="00B0F0"/>
        </w:rPr>
        <w:t xml:space="preserve">       _____</w:t>
      </w:r>
      <w:r w:rsidR="001038F0" w:rsidRPr="001038F0">
        <w:rPr>
          <w:color w:val="00B0F0"/>
        </w:rPr>
        <w:t>Ted’ #</w:t>
      </w:r>
      <w:r w:rsidRPr="001038F0">
        <w:rPr>
          <w:color w:val="00B0F0"/>
        </w:rPr>
        <w:t>______     $passwd    _______</w:t>
      </w:r>
      <w:r w:rsidR="001038F0" w:rsidRPr="001038F0">
        <w:rPr>
          <w:color w:val="00B0F0"/>
        </w:rPr>
        <w:t>Anything</w:t>
      </w:r>
      <w:r w:rsidRPr="001038F0">
        <w:rPr>
          <w:color w:val="00B0F0"/>
        </w:rPr>
        <w:t>________</w:t>
      </w:r>
    </w:p>
    <w:p w14:paraId="68BBED7E" w14:textId="261CF8AE" w:rsidR="006777C3" w:rsidRDefault="006777C3" w:rsidP="004E4393">
      <w:pPr>
        <w:pStyle w:val="ListParagraph"/>
        <w:tabs>
          <w:tab w:val="left" w:pos="8205"/>
        </w:tabs>
        <w:ind w:left="360"/>
      </w:pPr>
    </w:p>
    <w:p w14:paraId="7B4076AF" w14:textId="03BFEAE0" w:rsidR="006777C3" w:rsidRPr="006777C3" w:rsidRDefault="006777C3" w:rsidP="006777C3">
      <w:pPr>
        <w:pStyle w:val="Question"/>
        <w:numPr>
          <w:ilvl w:val="0"/>
          <w:numId w:val="4"/>
        </w:numPr>
        <w:tabs>
          <w:tab w:val="left" w:pos="720"/>
        </w:tabs>
      </w:pPr>
      <w:r w:rsidRPr="006777C3">
        <w:t xml:space="preserve">For </w:t>
      </w:r>
      <w:r>
        <w:t xml:space="preserve">question 9, what could you do to run an </w:t>
      </w:r>
      <w:r w:rsidRPr="006777C3">
        <w:t>arbitrary</w:t>
      </w:r>
      <w:r>
        <w:t xml:space="preserve"> SQL statement.</w:t>
      </w:r>
    </w:p>
    <w:p w14:paraId="1E0164B2" w14:textId="21B93685" w:rsidR="006777C3" w:rsidRPr="004B7438" w:rsidRDefault="006777C3" w:rsidP="006777C3">
      <w:pPr>
        <w:pStyle w:val="Question"/>
        <w:numPr>
          <w:ilvl w:val="0"/>
          <w:numId w:val="0"/>
        </w:numPr>
        <w:ind w:left="360"/>
        <w:rPr>
          <w:color w:val="00B0F0"/>
        </w:rPr>
      </w:pPr>
      <w:r w:rsidRPr="004B7438">
        <w:rPr>
          <w:color w:val="00B0F0"/>
        </w:rPr>
        <w:t>$</w:t>
      </w:r>
      <w:proofErr w:type="spellStart"/>
      <w:r w:rsidRPr="004B7438">
        <w:rPr>
          <w:color w:val="00B0F0"/>
        </w:rPr>
        <w:t>eid</w:t>
      </w:r>
      <w:proofErr w:type="spellEnd"/>
      <w:r w:rsidRPr="004B7438">
        <w:rPr>
          <w:color w:val="00B0F0"/>
        </w:rPr>
        <w:t xml:space="preserve">       ______</w:t>
      </w:r>
      <w:r w:rsidR="001038F0" w:rsidRPr="004B7438">
        <w:rPr>
          <w:color w:val="00B0F0"/>
        </w:rPr>
        <w:t>Ted’</w:t>
      </w:r>
      <w:r w:rsidR="004B7438" w:rsidRPr="004B7438">
        <w:rPr>
          <w:color w:val="00B0F0"/>
        </w:rPr>
        <w:t xml:space="preserve"> or 1=1 #</w:t>
      </w:r>
      <w:r w:rsidRPr="004B7438">
        <w:rPr>
          <w:color w:val="00B0F0"/>
        </w:rPr>
        <w:t>_________     $passwd    ______________________________</w:t>
      </w:r>
    </w:p>
    <w:p w14:paraId="72DBB703" w14:textId="11F4DA51" w:rsidR="004B53C0" w:rsidRDefault="004B53C0" w:rsidP="00261D8A">
      <w:pPr>
        <w:pStyle w:val="Question"/>
        <w:numPr>
          <w:ilvl w:val="0"/>
          <w:numId w:val="4"/>
        </w:numPr>
      </w:pPr>
      <w:r>
        <w:t xml:space="preserve">The following SQL statement is sent to the database to add a new user to the database, where the content of the </w:t>
      </w:r>
      <w:r w:rsidRPr="00261D8A">
        <w:t>$name</w:t>
      </w:r>
      <w:r>
        <w:t xml:space="preserve"> and </w:t>
      </w:r>
      <w:r w:rsidRPr="00261D8A">
        <w:t>$passwd</w:t>
      </w:r>
      <w:r>
        <w:t xml:space="preserve"> variables are provided by the user, but the EID and Salary field are set by the system. How can a malicious </w:t>
      </w:r>
      <w:r w:rsidR="004E4393">
        <w:t>user</w:t>
      </w:r>
      <w:r>
        <w:t xml:space="preserve"> Bob </w:t>
      </w:r>
      <w:r w:rsidR="004E4393">
        <w:t xml:space="preserve">add himself into the database and </w:t>
      </w:r>
      <w:r>
        <w:t xml:space="preserve">set his salary to a value of 1 million? </w:t>
      </w:r>
    </w:p>
    <w:p w14:paraId="7208EAEB" w14:textId="77777777" w:rsidR="004B53C0" w:rsidRDefault="004B53C0" w:rsidP="004B53C0">
      <w:pPr>
        <w:pStyle w:val="ListParagraph"/>
        <w:tabs>
          <w:tab w:val="left" w:pos="8205"/>
        </w:tabs>
        <w:ind w:left="360"/>
      </w:pPr>
    </w:p>
    <w:p w14:paraId="5B292AE3" w14:textId="6475F4E3" w:rsidR="004B53C0" w:rsidRDefault="004B53C0" w:rsidP="004B53C0">
      <w:pPr>
        <w:tabs>
          <w:tab w:val="left" w:pos="8205"/>
        </w:tabs>
        <w:ind w:left="360"/>
      </w:pPr>
      <w:r>
        <w:t>$</w:t>
      </w:r>
      <w:proofErr w:type="spellStart"/>
      <w:r>
        <w:t>sql</w:t>
      </w:r>
      <w:proofErr w:type="spellEnd"/>
      <w:r>
        <w:t xml:space="preserve"> = “</w:t>
      </w:r>
      <w:r w:rsidRPr="00403AD2">
        <w:rPr>
          <w:b/>
          <w:bCs/>
        </w:rPr>
        <w:t>INSERT INTO</w:t>
      </w:r>
      <w:r>
        <w:t xml:space="preserve"> employee (Name, EID, Password, Salary) </w:t>
      </w:r>
      <w:r w:rsidRPr="00403AD2">
        <w:rPr>
          <w:b/>
          <w:bCs/>
        </w:rPr>
        <w:t>VALUES</w:t>
      </w:r>
      <w:r>
        <w:t xml:space="preserve"> (‘$name’, ‘EID6000’, ‘$passwd’, 80000)”</w:t>
      </w:r>
    </w:p>
    <w:p w14:paraId="555F277F" w14:textId="7E9F6BDC" w:rsidR="004B53C0" w:rsidRDefault="004B53C0" w:rsidP="004B53C0">
      <w:pPr>
        <w:tabs>
          <w:tab w:val="left" w:pos="8205"/>
        </w:tabs>
        <w:ind w:left="360"/>
      </w:pPr>
    </w:p>
    <w:p w14:paraId="3E7B1598" w14:textId="77777777" w:rsidR="004B53C0" w:rsidRDefault="004B53C0" w:rsidP="004B53C0">
      <w:pPr>
        <w:tabs>
          <w:tab w:val="left" w:pos="8205"/>
        </w:tabs>
        <w:ind w:left="360"/>
      </w:pPr>
      <w:r>
        <w:t>Specify what the user should type into the web form fields below to execute the attack.</w:t>
      </w:r>
    </w:p>
    <w:p w14:paraId="12F8359F" w14:textId="79502548" w:rsidR="004B53C0" w:rsidRDefault="004B53C0" w:rsidP="004B53C0">
      <w:pPr>
        <w:tabs>
          <w:tab w:val="left" w:pos="8205"/>
        </w:tabs>
        <w:ind w:left="360"/>
      </w:pPr>
    </w:p>
    <w:p w14:paraId="796F308C" w14:textId="731DBC10" w:rsidR="004E4393" w:rsidRDefault="004B53C0" w:rsidP="006777C3">
      <w:pPr>
        <w:tabs>
          <w:tab w:val="left" w:pos="8205"/>
        </w:tabs>
        <w:ind w:left="360"/>
      </w:pPr>
      <w:r>
        <w:t>$</w:t>
      </w:r>
      <w:r w:rsidRPr="004B7438">
        <w:rPr>
          <w:color w:val="00B0F0"/>
        </w:rPr>
        <w:t xml:space="preserve">name       </w:t>
      </w:r>
      <w:r w:rsidR="004B7438" w:rsidRPr="004B7438">
        <w:rPr>
          <w:color w:val="00B0F0"/>
        </w:rPr>
        <w:t>Bob’ , ‘EID0000’ , ‘random’ , 1000000</w:t>
      </w:r>
      <w:r w:rsidRPr="004B7438">
        <w:rPr>
          <w:color w:val="00B0F0"/>
        </w:rPr>
        <w:t xml:space="preserve">     $passwd    ____</w:t>
      </w:r>
      <w:proofErr w:type="spellStart"/>
      <w:r w:rsidR="004B7438" w:rsidRPr="004B7438">
        <w:rPr>
          <w:color w:val="00B0F0"/>
        </w:rPr>
        <w:t>Anthing</w:t>
      </w:r>
      <w:proofErr w:type="spellEnd"/>
      <w:r w:rsidRPr="004B7438">
        <w:rPr>
          <w:color w:val="00B0F0"/>
        </w:rPr>
        <w:t>_______</w:t>
      </w:r>
    </w:p>
    <w:p w14:paraId="6666B242" w14:textId="77777777" w:rsidR="004E4393" w:rsidRDefault="004E4393" w:rsidP="004E4393">
      <w:pPr>
        <w:pStyle w:val="Question"/>
        <w:numPr>
          <w:ilvl w:val="0"/>
          <w:numId w:val="0"/>
        </w:numPr>
        <w:spacing w:before="240"/>
        <w:ind w:left="360"/>
      </w:pPr>
    </w:p>
    <w:p w14:paraId="7E381A86" w14:textId="0DC5CC28" w:rsidR="004E4393" w:rsidRDefault="004E4393" w:rsidP="004E4393">
      <w:pPr>
        <w:pStyle w:val="Question"/>
        <w:numPr>
          <w:ilvl w:val="0"/>
          <w:numId w:val="4"/>
        </w:numPr>
        <w:spacing w:before="240"/>
      </w:pPr>
      <w:r>
        <w:t xml:space="preserve">Explain how a website can use </w:t>
      </w:r>
      <w:r w:rsidR="00786DAC" w:rsidRPr="004E4393">
        <w:t xml:space="preserve">same-site cookie </w:t>
      </w:r>
      <w:r w:rsidR="00786DAC">
        <w:t xml:space="preserve">or </w:t>
      </w:r>
      <w:r>
        <w:t>secret token to prevent CSRF attacks, and why does it</w:t>
      </w:r>
    </w:p>
    <w:p w14:paraId="190D1243" w14:textId="0CD169FE" w:rsidR="004E4393" w:rsidRDefault="004E4393" w:rsidP="004E4393">
      <w:pPr>
        <w:tabs>
          <w:tab w:val="left" w:pos="8205"/>
        </w:tabs>
        <w:ind w:left="360"/>
      </w:pPr>
      <w:r>
        <w:t>work?</w:t>
      </w:r>
    </w:p>
    <w:p w14:paraId="58DBEAD9" w14:textId="07CD5BCE" w:rsidR="004E4393" w:rsidRDefault="004E4393" w:rsidP="004E4393">
      <w:pPr>
        <w:tabs>
          <w:tab w:val="left" w:pos="8205"/>
        </w:tabs>
        <w:ind w:left="360"/>
      </w:pPr>
    </w:p>
    <w:p w14:paraId="6C47A08F" w14:textId="4021E635" w:rsidR="004E4393" w:rsidRDefault="004E4393" w:rsidP="004E4393">
      <w:pPr>
        <w:pStyle w:val="Question"/>
        <w:numPr>
          <w:ilvl w:val="0"/>
          <w:numId w:val="4"/>
        </w:numPr>
        <w:spacing w:before="240"/>
      </w:pPr>
      <w:r w:rsidRPr="004E4393">
        <w:t>Do browsers know whether an HTTP request is cross-site or not?</w:t>
      </w:r>
      <w:r>
        <w:t xml:space="preserve"> </w:t>
      </w:r>
      <w:r w:rsidRPr="004E4393">
        <w:t>Do servers know whether an HTTP request is cross-site or not?</w:t>
      </w:r>
      <w:r w:rsidR="00957EE7">
        <w:t xml:space="preserve"> </w:t>
      </w:r>
      <w:r w:rsidR="00957EE7" w:rsidRPr="00957EE7">
        <w:rPr>
          <w:color w:val="00B0F0"/>
        </w:rPr>
        <w:t xml:space="preserve">Yes, depending </w:t>
      </w:r>
      <w:r w:rsidR="00957EE7">
        <w:rPr>
          <w:color w:val="00B0F0"/>
        </w:rPr>
        <w:t>on if they get a cross site token or same site token.</w:t>
      </w:r>
    </w:p>
    <w:p w14:paraId="55DEA816" w14:textId="77777777" w:rsidR="004E4393" w:rsidRDefault="004E4393" w:rsidP="006777C3">
      <w:pPr>
        <w:pStyle w:val="Question"/>
        <w:numPr>
          <w:ilvl w:val="0"/>
          <w:numId w:val="0"/>
        </w:numPr>
        <w:spacing w:before="240"/>
      </w:pPr>
    </w:p>
    <w:p w14:paraId="48445296" w14:textId="46FE4B80" w:rsidR="004E4393" w:rsidRDefault="004E4393" w:rsidP="004E4393">
      <w:pPr>
        <w:pStyle w:val="Question"/>
        <w:numPr>
          <w:ilvl w:val="0"/>
          <w:numId w:val="4"/>
        </w:numPr>
        <w:spacing w:before="240"/>
      </w:pPr>
      <w:r w:rsidRPr="004E4393">
        <w:t>Why is it important for a server to know whether a request is cross-site or not?</w:t>
      </w:r>
      <w:r w:rsidR="00957EE7">
        <w:t xml:space="preserve"> </w:t>
      </w:r>
      <w:r w:rsidR="00957EE7">
        <w:rPr>
          <w:color w:val="00B0F0"/>
        </w:rPr>
        <w:t xml:space="preserve">If it is cross </w:t>
      </w:r>
      <w:proofErr w:type="gramStart"/>
      <w:r w:rsidR="00957EE7">
        <w:rPr>
          <w:color w:val="00B0F0"/>
        </w:rPr>
        <w:t>site</w:t>
      </w:r>
      <w:proofErr w:type="gramEnd"/>
      <w:r w:rsidR="00957EE7">
        <w:rPr>
          <w:color w:val="00B0F0"/>
        </w:rPr>
        <w:t xml:space="preserve"> it could be malicious.</w:t>
      </w:r>
    </w:p>
    <w:p w14:paraId="58935D37" w14:textId="77777777" w:rsidR="004E4393" w:rsidRDefault="004E4393" w:rsidP="004E4393">
      <w:pPr>
        <w:pStyle w:val="Question"/>
        <w:numPr>
          <w:ilvl w:val="0"/>
          <w:numId w:val="0"/>
        </w:numPr>
        <w:spacing w:before="240"/>
        <w:ind w:left="360"/>
      </w:pPr>
    </w:p>
    <w:p w14:paraId="65676AB4" w14:textId="286BDC53" w:rsidR="004E4393" w:rsidRDefault="004E4393" w:rsidP="004E4393">
      <w:pPr>
        <w:pStyle w:val="Question"/>
        <w:numPr>
          <w:ilvl w:val="0"/>
          <w:numId w:val="4"/>
        </w:numPr>
        <w:spacing w:before="240"/>
      </w:pPr>
      <w:r w:rsidRPr="004E4393">
        <w:t>What are the differences between XSS and CSRF attacks?</w:t>
      </w:r>
    </w:p>
    <w:p w14:paraId="35B04A51" w14:textId="77777777" w:rsidR="004E4393" w:rsidRDefault="004E4393" w:rsidP="004E4393">
      <w:pPr>
        <w:pStyle w:val="ListParagraph"/>
      </w:pPr>
    </w:p>
    <w:p w14:paraId="4CF031B8" w14:textId="660E383F" w:rsidR="004E4393" w:rsidRDefault="004E4393" w:rsidP="004E4393">
      <w:pPr>
        <w:pStyle w:val="Question"/>
        <w:numPr>
          <w:ilvl w:val="0"/>
          <w:numId w:val="4"/>
        </w:numPr>
        <w:spacing w:before="240"/>
      </w:pPr>
      <w:r w:rsidRPr="004E4393">
        <w:t>Can the secret token</w:t>
      </w:r>
      <w:r w:rsidR="00786DAC">
        <w:t xml:space="preserve">, same-site cookie </w:t>
      </w:r>
      <w:r w:rsidRPr="004E4393">
        <w:t>countermeasure be used to defeat XSS attacks?</w:t>
      </w:r>
    </w:p>
    <w:p w14:paraId="5523CE30" w14:textId="7FCC720F" w:rsidR="002E4F27" w:rsidRPr="00957EE7" w:rsidRDefault="00957EE7" w:rsidP="002E4F27">
      <w:pPr>
        <w:pStyle w:val="Question"/>
        <w:numPr>
          <w:ilvl w:val="0"/>
          <w:numId w:val="0"/>
        </w:numPr>
        <w:spacing w:before="240"/>
        <w:rPr>
          <w:color w:val="00B0F0"/>
        </w:rPr>
      </w:pPr>
      <w:r>
        <w:rPr>
          <w:color w:val="00B0F0"/>
        </w:rPr>
        <w:t xml:space="preserve">No, the </w:t>
      </w:r>
      <w:proofErr w:type="gramStart"/>
      <w:r>
        <w:rPr>
          <w:color w:val="00B0F0"/>
        </w:rPr>
        <w:t>cross site</w:t>
      </w:r>
      <w:proofErr w:type="gramEnd"/>
      <w:r>
        <w:rPr>
          <w:color w:val="00B0F0"/>
        </w:rPr>
        <w:t xml:space="preserve"> scripting attack is done using a same site token.</w:t>
      </w:r>
    </w:p>
    <w:p w14:paraId="3B255702" w14:textId="0FC99CD3" w:rsidR="004B53C0" w:rsidRPr="00CB6B09" w:rsidRDefault="004B53C0" w:rsidP="004B53C0">
      <w:pPr>
        <w:pStyle w:val="Question"/>
        <w:numPr>
          <w:ilvl w:val="0"/>
          <w:numId w:val="4"/>
        </w:numPr>
        <w:spacing w:before="240"/>
      </w:pPr>
      <w:r>
        <w:t>Cross Site Scripting (XSS) works by:</w:t>
      </w:r>
    </w:p>
    <w:p w14:paraId="2287C9A9" w14:textId="77777777" w:rsidR="004B53C0" w:rsidRPr="00CB6B09" w:rsidRDefault="004B53C0" w:rsidP="004B53C0">
      <w:pPr>
        <w:pStyle w:val="Answer"/>
        <w:numPr>
          <w:ilvl w:val="1"/>
          <w:numId w:val="4"/>
        </w:numPr>
        <w:spacing w:after="0"/>
      </w:pPr>
      <w:r>
        <w:t>Causing cross site buffer overflows</w:t>
      </w:r>
    </w:p>
    <w:p w14:paraId="4E501B61" w14:textId="77777777" w:rsidR="004B53C0" w:rsidRDefault="004B53C0" w:rsidP="004B53C0">
      <w:pPr>
        <w:pStyle w:val="Answer"/>
        <w:numPr>
          <w:ilvl w:val="1"/>
          <w:numId w:val="4"/>
        </w:numPr>
        <w:spacing w:after="0"/>
      </w:pPr>
      <w:r>
        <w:t xml:space="preserve">Allowing the attacker to insert </w:t>
      </w:r>
      <w:proofErr w:type="spellStart"/>
      <w:r>
        <w:t>Javascript</w:t>
      </w:r>
      <w:proofErr w:type="spellEnd"/>
      <w:r>
        <w:t xml:space="preserve"> code into areas normally meant for textual data.</w:t>
      </w:r>
    </w:p>
    <w:p w14:paraId="723740E9" w14:textId="77777777" w:rsidR="004B53C0" w:rsidRPr="00957EE7" w:rsidRDefault="004B53C0" w:rsidP="004B53C0">
      <w:pPr>
        <w:pStyle w:val="Answer"/>
        <w:numPr>
          <w:ilvl w:val="1"/>
          <w:numId w:val="4"/>
        </w:numPr>
        <w:spacing w:after="0"/>
        <w:rPr>
          <w:color w:val="00B0F0"/>
        </w:rPr>
      </w:pPr>
      <w:r w:rsidRPr="00957EE7">
        <w:rPr>
          <w:color w:val="00B0F0"/>
        </w:rPr>
        <w:t>Elevating the privilege of a cross site user.</w:t>
      </w:r>
    </w:p>
    <w:p w14:paraId="4CC22155" w14:textId="77777777" w:rsidR="004B53C0" w:rsidRDefault="004B53C0" w:rsidP="004B53C0">
      <w:pPr>
        <w:pStyle w:val="Answer"/>
        <w:numPr>
          <w:ilvl w:val="1"/>
          <w:numId w:val="4"/>
        </w:numPr>
        <w:spacing w:after="0"/>
      </w:pPr>
      <w:r>
        <w:t>None of the above</w:t>
      </w:r>
    </w:p>
    <w:p w14:paraId="7B519DB5" w14:textId="77777777" w:rsidR="004B53C0" w:rsidRDefault="004B53C0" w:rsidP="004B53C0">
      <w:pPr>
        <w:pStyle w:val="Question"/>
        <w:numPr>
          <w:ilvl w:val="0"/>
          <w:numId w:val="4"/>
        </w:numPr>
        <w:spacing w:before="240"/>
        <w:rPr>
          <w:rFonts w:eastAsia="Century Gothic"/>
          <w:szCs w:val="22"/>
        </w:rPr>
      </w:pPr>
      <w:r>
        <w:t>Which of the following is NOT one of the potential damages of Cross Site Scripting that were discussed?</w:t>
      </w:r>
    </w:p>
    <w:p w14:paraId="051C2F2E" w14:textId="77777777" w:rsidR="004B53C0" w:rsidRPr="00957EE7" w:rsidRDefault="004B53C0" w:rsidP="004B53C0">
      <w:pPr>
        <w:pStyle w:val="Answer"/>
        <w:numPr>
          <w:ilvl w:val="1"/>
          <w:numId w:val="4"/>
        </w:numPr>
        <w:spacing w:after="0"/>
        <w:rPr>
          <w:color w:val="00B0F0"/>
        </w:rPr>
      </w:pPr>
      <w:r w:rsidRPr="00957EE7">
        <w:rPr>
          <w:color w:val="00B0F0"/>
        </w:rPr>
        <w:t xml:space="preserve">Denial of Service, </w:t>
      </w:r>
    </w:p>
    <w:p w14:paraId="254AA618" w14:textId="77777777" w:rsidR="004B53C0" w:rsidRDefault="004B53C0" w:rsidP="004B53C0">
      <w:pPr>
        <w:pStyle w:val="Answer"/>
        <w:numPr>
          <w:ilvl w:val="1"/>
          <w:numId w:val="4"/>
        </w:numPr>
        <w:spacing w:after="0"/>
      </w:pPr>
      <w:r>
        <w:t>Stealing information</w:t>
      </w:r>
      <w:r w:rsidRPr="002A5B01">
        <w:t xml:space="preserve">, </w:t>
      </w:r>
    </w:p>
    <w:p w14:paraId="3BD2AAE7" w14:textId="77777777" w:rsidR="004B53C0" w:rsidRDefault="004B53C0" w:rsidP="004B53C0">
      <w:pPr>
        <w:pStyle w:val="Answer"/>
        <w:numPr>
          <w:ilvl w:val="1"/>
          <w:numId w:val="4"/>
        </w:numPr>
        <w:spacing w:after="0"/>
      </w:pPr>
      <w:r>
        <w:t>Spoofing requests.</w:t>
      </w:r>
    </w:p>
    <w:p w14:paraId="1BF34500" w14:textId="77777777" w:rsidR="004B53C0" w:rsidRDefault="004B53C0" w:rsidP="004B53C0">
      <w:pPr>
        <w:pStyle w:val="Answer"/>
        <w:numPr>
          <w:ilvl w:val="1"/>
          <w:numId w:val="4"/>
        </w:numPr>
        <w:spacing w:after="0"/>
      </w:pPr>
      <w:r>
        <w:t>Web defacing (changing the website’s appearance)</w:t>
      </w:r>
      <w:r>
        <w:rPr>
          <w:bCs/>
          <w:iCs/>
        </w:rPr>
        <w:t>.</w:t>
      </w:r>
    </w:p>
    <w:p w14:paraId="5EAAC5BF" w14:textId="77777777" w:rsidR="004B53C0" w:rsidRDefault="004B53C0" w:rsidP="004B53C0">
      <w:pPr>
        <w:pStyle w:val="Question"/>
        <w:numPr>
          <w:ilvl w:val="0"/>
          <w:numId w:val="4"/>
        </w:numPr>
        <w:spacing w:before="240"/>
        <w:rPr>
          <w:rFonts w:eastAsia="Century Gothic"/>
          <w:szCs w:val="22"/>
        </w:rPr>
      </w:pPr>
      <w:r>
        <w:t>What are the countermeasures for Cross Site Scripting?</w:t>
      </w:r>
    </w:p>
    <w:p w14:paraId="58712BCB" w14:textId="77777777" w:rsidR="004B53C0" w:rsidRPr="00957EE7" w:rsidRDefault="004B53C0" w:rsidP="004B53C0">
      <w:pPr>
        <w:pStyle w:val="Answer"/>
        <w:numPr>
          <w:ilvl w:val="1"/>
          <w:numId w:val="4"/>
        </w:numPr>
        <w:spacing w:after="0"/>
        <w:rPr>
          <w:color w:val="00B0F0"/>
        </w:rPr>
      </w:pPr>
      <w:r w:rsidRPr="00957EE7">
        <w:rPr>
          <w:color w:val="00B0F0"/>
        </w:rPr>
        <w:t>Filtering or Encoding of the user’s HTML inputs.</w:t>
      </w:r>
    </w:p>
    <w:p w14:paraId="08A9EACF" w14:textId="77777777" w:rsidR="004B53C0" w:rsidRPr="00CB6B09" w:rsidRDefault="004B53C0" w:rsidP="004B53C0">
      <w:pPr>
        <w:pStyle w:val="Answer"/>
        <w:numPr>
          <w:ilvl w:val="1"/>
          <w:numId w:val="4"/>
        </w:numPr>
        <w:spacing w:after="0"/>
      </w:pPr>
      <w:r>
        <w:t>Encryption.</w:t>
      </w:r>
    </w:p>
    <w:p w14:paraId="79A1B56D" w14:textId="77777777" w:rsidR="004B53C0" w:rsidRPr="00CB6B09" w:rsidRDefault="004B53C0" w:rsidP="004B53C0">
      <w:pPr>
        <w:pStyle w:val="Answer"/>
        <w:numPr>
          <w:ilvl w:val="1"/>
          <w:numId w:val="4"/>
        </w:numPr>
        <w:spacing w:after="0"/>
      </w:pPr>
      <w:r>
        <w:t>Prepared Statement.</w:t>
      </w:r>
    </w:p>
    <w:p w14:paraId="4BBA1992" w14:textId="77777777" w:rsidR="004B53C0" w:rsidRPr="00CB6B09" w:rsidRDefault="004B53C0" w:rsidP="004B53C0">
      <w:pPr>
        <w:pStyle w:val="Answer"/>
        <w:numPr>
          <w:ilvl w:val="1"/>
          <w:numId w:val="4"/>
        </w:numPr>
        <w:spacing w:after="0"/>
      </w:pPr>
      <w:r>
        <w:t>User Authentication.</w:t>
      </w:r>
    </w:p>
    <w:p w14:paraId="5CBCD628" w14:textId="77777777" w:rsidR="00007710" w:rsidRDefault="00007710" w:rsidP="00007710">
      <w:pPr>
        <w:tabs>
          <w:tab w:val="left" w:pos="8205"/>
        </w:tabs>
        <w:ind w:left="360" w:hanging="360"/>
      </w:pPr>
    </w:p>
    <w:p w14:paraId="264CA976" w14:textId="77777777" w:rsidR="004B53C0" w:rsidRPr="00261D8A" w:rsidRDefault="004B53C0" w:rsidP="00261D8A">
      <w:pPr>
        <w:pStyle w:val="Question"/>
        <w:numPr>
          <w:ilvl w:val="0"/>
          <w:numId w:val="4"/>
        </w:numPr>
        <w:spacing w:before="240"/>
      </w:pPr>
      <w:r w:rsidRPr="00261D8A">
        <w:t xml:space="preserve">There is a secret value (int type) stored in the stack. Can you steal this secret value using the Format String Vulnerability? In other words, can you create a format string for the </w:t>
      </w:r>
      <w:proofErr w:type="spellStart"/>
      <w:r w:rsidRPr="00261D8A">
        <w:rPr>
          <w:i/>
          <w:iCs/>
        </w:rPr>
        <w:t>printf</w:t>
      </w:r>
      <w:proofErr w:type="spellEnd"/>
      <w:r w:rsidRPr="00261D8A">
        <w:t xml:space="preserve"> function to print out this secret value. Assume that the distance between the address of format string and the secret value is 24 Bytes.</w:t>
      </w:r>
    </w:p>
    <w:p w14:paraId="65A71DF5" w14:textId="63D962D4" w:rsidR="00954D2E" w:rsidRDefault="00261D8A">
      <w:pPr>
        <w:rPr>
          <w:rFonts w:cs="Courier New"/>
          <w:noProof/>
        </w:rPr>
      </w:pPr>
      <w:r>
        <w:rPr>
          <w:rFonts w:cs="Courier New"/>
          <w:noProof/>
        </w:rPr>
        <w:t xml:space="preserve">                                                                                                                                 </w:t>
      </w:r>
      <w:r w:rsidR="004B53C0" w:rsidRPr="001C075B">
        <w:rPr>
          <w:rFonts w:cs="Courier New"/>
          <w:noProof/>
        </w:rPr>
        <w:drawing>
          <wp:inline distT="0" distB="0" distL="0" distR="0" wp14:anchorId="55E084FD" wp14:editId="215AB4AE">
            <wp:extent cx="1948786" cy="1938337"/>
            <wp:effectExtent l="0" t="0" r="0" b="0"/>
            <wp:docPr id="5" name="Picture 4" descr="A picture containing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B298E3-D763-43A1-B946-F072601B90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chart&#10;&#10;Description automatically generated">
                      <a:extLst>
                        <a:ext uri="{FF2B5EF4-FFF2-40B4-BE49-F238E27FC236}">
                          <a16:creationId xmlns:a16="http://schemas.microsoft.com/office/drawing/2014/main" id="{DBB298E3-D763-43A1-B946-F072601B90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07" cy="19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44B2" w14:textId="2AD48DBF" w:rsidR="00261D8A" w:rsidRPr="00957EE7" w:rsidRDefault="00957EE7">
      <w:pPr>
        <w:rPr>
          <w:color w:val="00B0F0"/>
        </w:rPr>
      </w:pPr>
      <w:proofErr w:type="spellStart"/>
      <w:r>
        <w:rPr>
          <w:color w:val="00B0F0"/>
        </w:rPr>
        <w:lastRenderedPageBreak/>
        <w:t>Printf</w:t>
      </w:r>
      <w:proofErr w:type="spellEnd"/>
      <w:r>
        <w:rPr>
          <w:color w:val="00B0F0"/>
        </w:rPr>
        <w:t>(“”)</w:t>
      </w:r>
    </w:p>
    <w:p w14:paraId="0C869247" w14:textId="77777777" w:rsidR="0073777A" w:rsidRDefault="0073777A"/>
    <w:p w14:paraId="1E233473" w14:textId="77777777" w:rsidR="001038F0" w:rsidRDefault="001038F0" w:rsidP="00261D8A">
      <w:pPr>
        <w:pStyle w:val="Question"/>
        <w:numPr>
          <w:ilvl w:val="0"/>
          <w:numId w:val="4"/>
        </w:numPr>
        <w:tabs>
          <w:tab w:val="num" w:pos="360"/>
        </w:tabs>
        <w:spacing w:before="240"/>
      </w:pPr>
    </w:p>
    <w:p w14:paraId="5DB105A8" w14:textId="77777777" w:rsidR="001038F0" w:rsidRDefault="001038F0" w:rsidP="00261D8A">
      <w:pPr>
        <w:pStyle w:val="Question"/>
        <w:numPr>
          <w:ilvl w:val="0"/>
          <w:numId w:val="4"/>
        </w:numPr>
        <w:tabs>
          <w:tab w:val="num" w:pos="360"/>
        </w:tabs>
        <w:spacing w:before="240"/>
      </w:pPr>
    </w:p>
    <w:p w14:paraId="1BFFF01D" w14:textId="77777777" w:rsidR="001038F0" w:rsidRDefault="001038F0" w:rsidP="00261D8A">
      <w:pPr>
        <w:pStyle w:val="Question"/>
        <w:numPr>
          <w:ilvl w:val="0"/>
          <w:numId w:val="4"/>
        </w:numPr>
        <w:tabs>
          <w:tab w:val="num" w:pos="360"/>
        </w:tabs>
        <w:spacing w:before="240"/>
      </w:pPr>
    </w:p>
    <w:p w14:paraId="78D68900" w14:textId="77777777" w:rsidR="001038F0" w:rsidRDefault="001038F0" w:rsidP="00261D8A">
      <w:pPr>
        <w:pStyle w:val="Question"/>
        <w:numPr>
          <w:ilvl w:val="0"/>
          <w:numId w:val="4"/>
        </w:numPr>
        <w:tabs>
          <w:tab w:val="num" w:pos="360"/>
        </w:tabs>
        <w:spacing w:before="240"/>
      </w:pPr>
    </w:p>
    <w:p w14:paraId="28234628" w14:textId="5952B3AB" w:rsidR="0042396E" w:rsidRPr="00261D8A" w:rsidRDefault="0042396E" w:rsidP="001038F0">
      <w:pPr>
        <w:pStyle w:val="Question"/>
        <w:numPr>
          <w:ilvl w:val="0"/>
          <w:numId w:val="4"/>
        </w:numPr>
        <w:tabs>
          <w:tab w:val="num" w:pos="360"/>
        </w:tabs>
        <w:spacing w:before="240"/>
      </w:pPr>
      <w:r>
        <w:t>Which of the following code segments are vulnerable to a Format String Vulnerability (circle all that apply?</w:t>
      </w:r>
    </w:p>
    <w:p w14:paraId="6C473EBA" w14:textId="77777777" w:rsidR="0042396E" w:rsidRPr="00E27D69" w:rsidRDefault="0042396E" w:rsidP="0042396E">
      <w:pPr>
        <w:pStyle w:val="Answer"/>
        <w:numPr>
          <w:ilvl w:val="1"/>
          <w:numId w:val="9"/>
        </w:numPr>
        <w:tabs>
          <w:tab w:val="clear" w:pos="1440"/>
        </w:tabs>
        <w:spacing w:after="0"/>
        <w:ind w:left="1080"/>
        <w:rPr>
          <w:color w:val="00B0F0"/>
        </w:rPr>
      </w:pPr>
      <w:proofErr w:type="spellStart"/>
      <w:r w:rsidRPr="00E27D69">
        <w:rPr>
          <w:rFonts w:ascii="Courier New" w:hAnsi="Courier New" w:cs="Courier New"/>
          <w:color w:val="00B0F0"/>
        </w:rPr>
        <w:t>scanf</w:t>
      </w:r>
      <w:proofErr w:type="spellEnd"/>
      <w:r w:rsidRPr="00E27D69">
        <w:rPr>
          <w:rFonts w:ascii="Courier New" w:hAnsi="Courier New" w:cs="Courier New"/>
          <w:color w:val="00B0F0"/>
        </w:rPr>
        <w:t xml:space="preserve">(“%s”, </w:t>
      </w:r>
      <w:proofErr w:type="spellStart"/>
      <w:r w:rsidRPr="00E27D69">
        <w:rPr>
          <w:rFonts w:ascii="Courier New" w:hAnsi="Courier New" w:cs="Courier New"/>
          <w:color w:val="00B0F0"/>
        </w:rPr>
        <w:t>user_input</w:t>
      </w:r>
      <w:proofErr w:type="spellEnd"/>
      <w:r w:rsidRPr="00E27D69">
        <w:rPr>
          <w:rFonts w:ascii="Courier New" w:hAnsi="Courier New" w:cs="Courier New"/>
          <w:color w:val="00B0F0"/>
        </w:rPr>
        <w:t>);</w:t>
      </w:r>
      <w:r w:rsidRPr="00E27D69">
        <w:rPr>
          <w:rFonts w:ascii="Courier New" w:hAnsi="Courier New" w:cs="Courier New"/>
          <w:color w:val="00B0F0"/>
        </w:rPr>
        <w:br/>
      </w:r>
      <w:proofErr w:type="spellStart"/>
      <w:r w:rsidRPr="00E27D69">
        <w:rPr>
          <w:rFonts w:ascii="Courier New" w:hAnsi="Courier New" w:cs="Courier New"/>
          <w:color w:val="00B0F0"/>
        </w:rPr>
        <w:t>printf</w:t>
      </w:r>
      <w:proofErr w:type="spellEnd"/>
      <w:r w:rsidRPr="00E27D69">
        <w:rPr>
          <w:rFonts w:ascii="Courier New" w:hAnsi="Courier New" w:cs="Courier New"/>
          <w:color w:val="00B0F0"/>
        </w:rPr>
        <w:t>(</w:t>
      </w:r>
      <w:proofErr w:type="spellStart"/>
      <w:r w:rsidRPr="00E27D69">
        <w:rPr>
          <w:rFonts w:ascii="Courier New" w:hAnsi="Courier New" w:cs="Courier New"/>
          <w:color w:val="00B0F0"/>
        </w:rPr>
        <w:t>user_input</w:t>
      </w:r>
      <w:proofErr w:type="spellEnd"/>
      <w:proofErr w:type="gramStart"/>
      <w:r w:rsidRPr="00E27D69">
        <w:rPr>
          <w:rFonts w:ascii="Courier New" w:hAnsi="Courier New" w:cs="Courier New"/>
          <w:color w:val="00B0F0"/>
        </w:rPr>
        <w:t>)</w:t>
      </w:r>
      <w:r w:rsidRPr="00E27D69">
        <w:rPr>
          <w:color w:val="00B0F0"/>
        </w:rPr>
        <w:t>;</w:t>
      </w:r>
      <w:proofErr w:type="gramEnd"/>
    </w:p>
    <w:p w14:paraId="043E4961" w14:textId="77777777" w:rsidR="0042396E" w:rsidRDefault="0042396E" w:rsidP="0042396E">
      <w:pPr>
        <w:pStyle w:val="Answer"/>
        <w:numPr>
          <w:ilvl w:val="1"/>
          <w:numId w:val="9"/>
        </w:numPr>
        <w:tabs>
          <w:tab w:val="clear" w:pos="1440"/>
        </w:tabs>
        <w:spacing w:after="0"/>
        <w:ind w:left="1080"/>
      </w:pP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 xml:space="preserve">(“%s”, </w:t>
      </w:r>
      <w:proofErr w:type="spellStart"/>
      <w:r>
        <w:rPr>
          <w:rFonts w:ascii="Courier New" w:hAnsi="Courier New" w:cs="Courier New"/>
        </w:rPr>
        <w:t>user_input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(“Numbers %d %d\n”, a, b</w:t>
      </w:r>
      <w:proofErr w:type="gramStart"/>
      <w:r>
        <w:rPr>
          <w:rFonts w:ascii="Courier New" w:hAnsi="Courier New" w:cs="Courier New"/>
        </w:rPr>
        <w:t>)</w:t>
      </w:r>
      <w:r>
        <w:t>;</w:t>
      </w:r>
      <w:proofErr w:type="gramEnd"/>
    </w:p>
    <w:p w14:paraId="6491BF9D" w14:textId="77777777" w:rsidR="0042396E" w:rsidRPr="00E27D69" w:rsidRDefault="0042396E" w:rsidP="0042396E">
      <w:pPr>
        <w:pStyle w:val="Answer"/>
        <w:numPr>
          <w:ilvl w:val="1"/>
          <w:numId w:val="9"/>
        </w:numPr>
        <w:tabs>
          <w:tab w:val="clear" w:pos="1440"/>
        </w:tabs>
        <w:spacing w:after="0"/>
        <w:ind w:left="1080"/>
        <w:rPr>
          <w:color w:val="00B0F0"/>
        </w:rPr>
      </w:pPr>
      <w:proofErr w:type="spellStart"/>
      <w:r w:rsidRPr="00E27D69">
        <w:rPr>
          <w:rFonts w:ascii="Courier New" w:hAnsi="Courier New" w:cs="Courier New"/>
          <w:color w:val="00B0F0"/>
        </w:rPr>
        <w:t>scanf</w:t>
      </w:r>
      <w:proofErr w:type="spellEnd"/>
      <w:r w:rsidRPr="00E27D69">
        <w:rPr>
          <w:rFonts w:ascii="Courier New" w:hAnsi="Courier New" w:cs="Courier New"/>
          <w:color w:val="00B0F0"/>
        </w:rPr>
        <w:t xml:space="preserve">(“%s”, </w:t>
      </w:r>
      <w:proofErr w:type="spellStart"/>
      <w:r w:rsidRPr="00E27D69">
        <w:rPr>
          <w:rFonts w:ascii="Courier New" w:hAnsi="Courier New" w:cs="Courier New"/>
          <w:color w:val="00B0F0"/>
        </w:rPr>
        <w:t>user_input</w:t>
      </w:r>
      <w:proofErr w:type="spellEnd"/>
      <w:r w:rsidRPr="00E27D69">
        <w:rPr>
          <w:rFonts w:ascii="Courier New" w:hAnsi="Courier New" w:cs="Courier New"/>
          <w:color w:val="00B0F0"/>
        </w:rPr>
        <w:t>);</w:t>
      </w:r>
      <w:r w:rsidRPr="00E27D69">
        <w:rPr>
          <w:rFonts w:ascii="Courier New" w:hAnsi="Courier New" w:cs="Courier New"/>
          <w:color w:val="00B0F0"/>
        </w:rPr>
        <w:br/>
      </w:r>
      <w:proofErr w:type="spellStart"/>
      <w:r w:rsidRPr="00E27D69">
        <w:rPr>
          <w:rFonts w:ascii="Courier New" w:hAnsi="Courier New" w:cs="Courier New"/>
          <w:color w:val="00B0F0"/>
        </w:rPr>
        <w:t>printf</w:t>
      </w:r>
      <w:proofErr w:type="spellEnd"/>
      <w:r w:rsidRPr="00E27D69">
        <w:rPr>
          <w:rFonts w:ascii="Courier New" w:hAnsi="Courier New" w:cs="Courier New"/>
          <w:color w:val="00B0F0"/>
        </w:rPr>
        <w:t>(</w:t>
      </w:r>
      <w:proofErr w:type="spellStart"/>
      <w:r w:rsidRPr="00E27D69">
        <w:rPr>
          <w:rFonts w:ascii="Courier New" w:hAnsi="Courier New" w:cs="Courier New"/>
          <w:color w:val="00B0F0"/>
        </w:rPr>
        <w:t>user_input</w:t>
      </w:r>
      <w:proofErr w:type="spellEnd"/>
      <w:r w:rsidRPr="00E27D69">
        <w:rPr>
          <w:rFonts w:ascii="Courier New" w:hAnsi="Courier New" w:cs="Courier New"/>
          <w:color w:val="00B0F0"/>
        </w:rPr>
        <w:t>, a, b</w:t>
      </w:r>
      <w:proofErr w:type="gramStart"/>
      <w:r w:rsidRPr="00E27D69">
        <w:rPr>
          <w:rFonts w:ascii="Courier New" w:hAnsi="Courier New" w:cs="Courier New"/>
          <w:color w:val="00B0F0"/>
        </w:rPr>
        <w:t>)</w:t>
      </w:r>
      <w:r w:rsidRPr="00E27D69">
        <w:rPr>
          <w:color w:val="00B0F0"/>
        </w:rPr>
        <w:t>;</w:t>
      </w:r>
      <w:proofErr w:type="gramEnd"/>
    </w:p>
    <w:p w14:paraId="0A2A6E3B" w14:textId="42F582D0" w:rsidR="00261D8A" w:rsidRDefault="0042396E" w:rsidP="00494EAD">
      <w:pPr>
        <w:pStyle w:val="Answer"/>
        <w:numPr>
          <w:ilvl w:val="1"/>
          <w:numId w:val="9"/>
        </w:numPr>
        <w:tabs>
          <w:tab w:val="clear" w:pos="1440"/>
        </w:tabs>
        <w:spacing w:after="0"/>
        <w:ind w:left="1080"/>
      </w:pPr>
      <w:r w:rsidRPr="001C7FD1">
        <w:rPr>
          <w:rFonts w:cs="Courier New"/>
        </w:rPr>
        <w:t>None of the above.</w:t>
      </w:r>
    </w:p>
    <w:p w14:paraId="61DAF842" w14:textId="77777777" w:rsidR="00D20BE8" w:rsidRPr="00261D8A" w:rsidRDefault="00D20BE8" w:rsidP="002E4F27">
      <w:pPr>
        <w:pStyle w:val="Question"/>
        <w:numPr>
          <w:ilvl w:val="0"/>
          <w:numId w:val="0"/>
        </w:numPr>
        <w:spacing w:before="240"/>
      </w:pPr>
    </w:p>
    <w:p w14:paraId="4C1FAA53" w14:textId="77777777" w:rsidR="004429A5" w:rsidRDefault="004429A5" w:rsidP="004429A5">
      <w:pPr>
        <w:pStyle w:val="ListParagraph"/>
      </w:pPr>
    </w:p>
    <w:p w14:paraId="4E4E2D0E" w14:textId="77777777" w:rsidR="0042396E" w:rsidRDefault="0042396E"/>
    <w:sectPr w:rsidR="0042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589D"/>
    <w:multiLevelType w:val="hybridMultilevel"/>
    <w:tmpl w:val="BA3E53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9383A"/>
    <w:multiLevelType w:val="hybridMultilevel"/>
    <w:tmpl w:val="E0B06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06020F"/>
    <w:multiLevelType w:val="hybridMultilevel"/>
    <w:tmpl w:val="8A64BB40"/>
    <w:lvl w:ilvl="0" w:tplc="84008D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F4874"/>
    <w:multiLevelType w:val="hybridMultilevel"/>
    <w:tmpl w:val="B6D45D24"/>
    <w:lvl w:ilvl="0" w:tplc="F4A04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04DBC"/>
    <w:multiLevelType w:val="hybridMultilevel"/>
    <w:tmpl w:val="E16A409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06916"/>
    <w:multiLevelType w:val="hybridMultilevel"/>
    <w:tmpl w:val="894234F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164B4"/>
    <w:multiLevelType w:val="hybridMultilevel"/>
    <w:tmpl w:val="F6A0FF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775FD"/>
    <w:multiLevelType w:val="hybridMultilevel"/>
    <w:tmpl w:val="FDAC50EC"/>
    <w:lvl w:ilvl="0" w:tplc="B5A04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9D61EF"/>
    <w:multiLevelType w:val="hybridMultilevel"/>
    <w:tmpl w:val="E16A409E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7D23048B"/>
    <w:multiLevelType w:val="hybridMultilevel"/>
    <w:tmpl w:val="FB80E0F6"/>
    <w:lvl w:ilvl="0" w:tplc="D18EC60C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asciiTheme="minorHAnsi" w:hAnsiTheme="minorHAnsi" w:cs="Times New Roman"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90219046">
    <w:abstractNumId w:val="1"/>
  </w:num>
  <w:num w:numId="2" w16cid:durableId="10676070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8524847">
    <w:abstractNumId w:val="4"/>
  </w:num>
  <w:num w:numId="4" w16cid:durableId="1666006882">
    <w:abstractNumId w:val="7"/>
  </w:num>
  <w:num w:numId="5" w16cid:durableId="1781945613">
    <w:abstractNumId w:val="8"/>
  </w:num>
  <w:num w:numId="6" w16cid:durableId="1348291770">
    <w:abstractNumId w:val="3"/>
  </w:num>
  <w:num w:numId="7" w16cid:durableId="763115848">
    <w:abstractNumId w:val="2"/>
  </w:num>
  <w:num w:numId="8" w16cid:durableId="625625128">
    <w:abstractNumId w:val="5"/>
  </w:num>
  <w:num w:numId="9" w16cid:durableId="2085956611">
    <w:abstractNumId w:val="9"/>
  </w:num>
  <w:num w:numId="10" w16cid:durableId="1189176252">
    <w:abstractNumId w:val="0"/>
  </w:num>
  <w:num w:numId="11" w16cid:durableId="191889457">
    <w:abstractNumId w:val="6"/>
  </w:num>
  <w:num w:numId="12" w16cid:durableId="11932980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914411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05872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2068875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429113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760523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546141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879544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27509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034031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7011065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070051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254650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935473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066318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F5"/>
    <w:rsid w:val="00007710"/>
    <w:rsid w:val="0005246F"/>
    <w:rsid w:val="000B45DE"/>
    <w:rsid w:val="001038F0"/>
    <w:rsid w:val="001058B2"/>
    <w:rsid w:val="00122356"/>
    <w:rsid w:val="001338C5"/>
    <w:rsid w:val="00171939"/>
    <w:rsid w:val="00172794"/>
    <w:rsid w:val="00261D8A"/>
    <w:rsid w:val="002E4F27"/>
    <w:rsid w:val="00300CDB"/>
    <w:rsid w:val="00323639"/>
    <w:rsid w:val="0042396E"/>
    <w:rsid w:val="004429A5"/>
    <w:rsid w:val="00494EAD"/>
    <w:rsid w:val="00497B48"/>
    <w:rsid w:val="004A5F5F"/>
    <w:rsid w:val="004B4D30"/>
    <w:rsid w:val="004B53C0"/>
    <w:rsid w:val="004B7438"/>
    <w:rsid w:val="004E4393"/>
    <w:rsid w:val="006777C3"/>
    <w:rsid w:val="007010BD"/>
    <w:rsid w:val="00710749"/>
    <w:rsid w:val="0073777A"/>
    <w:rsid w:val="00786DAC"/>
    <w:rsid w:val="007E4151"/>
    <w:rsid w:val="00882FE4"/>
    <w:rsid w:val="009219D9"/>
    <w:rsid w:val="00954D2E"/>
    <w:rsid w:val="00957EE7"/>
    <w:rsid w:val="00961F8A"/>
    <w:rsid w:val="00A23B49"/>
    <w:rsid w:val="00A86123"/>
    <w:rsid w:val="00BD6153"/>
    <w:rsid w:val="00C60FF5"/>
    <w:rsid w:val="00C85576"/>
    <w:rsid w:val="00CB22D3"/>
    <w:rsid w:val="00D20BE8"/>
    <w:rsid w:val="00D2445E"/>
    <w:rsid w:val="00D745A3"/>
    <w:rsid w:val="00DB0030"/>
    <w:rsid w:val="00E02E9C"/>
    <w:rsid w:val="00E27D69"/>
    <w:rsid w:val="00FC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3BD7"/>
  <w15:chartTrackingRefBased/>
  <w15:docId w15:val="{4B6978AA-D166-410A-B8D9-0BDB05FA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710"/>
    <w:pPr>
      <w:spacing w:after="0" w:line="312" w:lineRule="auto"/>
    </w:pPr>
    <w:rPr>
      <w:rFonts w:eastAsia="Century Gothic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qFormat/>
    <w:rsid w:val="00497B48"/>
    <w:pPr>
      <w:keepLines/>
      <w:numPr>
        <w:numId w:val="2"/>
      </w:numPr>
      <w:spacing w:before="480" w:after="12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497B48"/>
    <w:pPr>
      <w:keepLines/>
      <w:numPr>
        <w:ilvl w:val="1"/>
        <w:numId w:val="2"/>
      </w:numPr>
      <w:spacing w:after="120"/>
    </w:pPr>
  </w:style>
  <w:style w:type="paragraph" w:styleId="ListParagraph">
    <w:name w:val="List Paragraph"/>
    <w:basedOn w:val="Normal"/>
    <w:uiPriority w:val="34"/>
    <w:qFormat/>
    <w:rsid w:val="0049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ECFA0-C2FD-4753-AE6C-0FEC0D425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琳瑞</dc:creator>
  <cp:keywords/>
  <dc:description/>
  <cp:lastModifiedBy>Andrew Koenig</cp:lastModifiedBy>
  <cp:revision>28</cp:revision>
  <dcterms:created xsi:type="dcterms:W3CDTF">2022-09-18T19:54:00Z</dcterms:created>
  <dcterms:modified xsi:type="dcterms:W3CDTF">2022-11-17T03:16:00Z</dcterms:modified>
</cp:coreProperties>
</file>