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3AD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Fair Work Commission Rules 2024 — HR Cheat Sheet (Australia)</w:t>
      </w:r>
    </w:p>
    <w:p w14:paraId="53184C9A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6CC60C21">
          <v:rect id="_x0000_i2681" style="width:0;height:1.5pt" o:hralign="center" o:hrstd="t" o:hr="t" fillcolor="#a0a0a0" stroked="f"/>
        </w:pict>
      </w:r>
    </w:p>
    <w:p w14:paraId="663F8044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🎯</w:t>
      </w:r>
      <w:r w:rsidRPr="004955B5">
        <w:rPr>
          <w:b/>
          <w:bCs/>
          <w:lang w:val="en-GB"/>
        </w:rPr>
        <w:t xml:space="preserve"> What This Covers</w:t>
      </w:r>
    </w:p>
    <w:p w14:paraId="2D28A61E" w14:textId="77777777" w:rsidR="004955B5" w:rsidRPr="004955B5" w:rsidRDefault="004955B5" w:rsidP="004955B5">
      <w:pPr>
        <w:numPr>
          <w:ilvl w:val="0"/>
          <w:numId w:val="116"/>
        </w:numPr>
        <w:rPr>
          <w:lang w:val="en-GB"/>
        </w:rPr>
      </w:pPr>
      <w:r w:rsidRPr="004955B5">
        <w:rPr>
          <w:lang w:val="en-GB"/>
        </w:rPr>
        <w:t xml:space="preserve">How applications are made to the </w:t>
      </w:r>
      <w:r w:rsidRPr="004955B5">
        <w:rPr>
          <w:b/>
          <w:bCs/>
          <w:lang w:val="en-GB"/>
        </w:rPr>
        <w:t>Fair Work Commission (FWC)</w:t>
      </w:r>
    </w:p>
    <w:p w14:paraId="0B799894" w14:textId="77777777" w:rsidR="004955B5" w:rsidRPr="004955B5" w:rsidRDefault="004955B5" w:rsidP="004955B5">
      <w:pPr>
        <w:numPr>
          <w:ilvl w:val="0"/>
          <w:numId w:val="116"/>
        </w:numPr>
        <w:rPr>
          <w:lang w:val="en-GB"/>
        </w:rPr>
      </w:pPr>
      <w:r w:rsidRPr="004955B5">
        <w:rPr>
          <w:lang w:val="en-GB"/>
        </w:rPr>
        <w:t>How cases are handled:</w:t>
      </w:r>
    </w:p>
    <w:p w14:paraId="52DF2AC6" w14:textId="77777777" w:rsidR="004955B5" w:rsidRPr="004955B5" w:rsidRDefault="004955B5" w:rsidP="004955B5">
      <w:pPr>
        <w:numPr>
          <w:ilvl w:val="1"/>
          <w:numId w:val="116"/>
        </w:numPr>
        <w:rPr>
          <w:lang w:val="en-GB"/>
        </w:rPr>
      </w:pPr>
      <w:r w:rsidRPr="004955B5">
        <w:rPr>
          <w:lang w:val="en-GB"/>
        </w:rPr>
        <w:t>Unfair dismissal</w:t>
      </w:r>
    </w:p>
    <w:p w14:paraId="5678D2EF" w14:textId="77777777" w:rsidR="004955B5" w:rsidRPr="004955B5" w:rsidRDefault="004955B5" w:rsidP="004955B5">
      <w:pPr>
        <w:numPr>
          <w:ilvl w:val="1"/>
          <w:numId w:val="116"/>
        </w:numPr>
        <w:rPr>
          <w:lang w:val="en-GB"/>
        </w:rPr>
      </w:pPr>
      <w:r w:rsidRPr="004955B5">
        <w:rPr>
          <w:lang w:val="en-GB"/>
        </w:rPr>
        <w:t>General protections</w:t>
      </w:r>
    </w:p>
    <w:p w14:paraId="7440EEF7" w14:textId="77777777" w:rsidR="004955B5" w:rsidRPr="004955B5" w:rsidRDefault="004955B5" w:rsidP="004955B5">
      <w:pPr>
        <w:numPr>
          <w:ilvl w:val="1"/>
          <w:numId w:val="116"/>
        </w:numPr>
        <w:rPr>
          <w:lang w:val="en-GB"/>
        </w:rPr>
      </w:pPr>
      <w:r w:rsidRPr="004955B5">
        <w:rPr>
          <w:lang w:val="en-GB"/>
        </w:rPr>
        <w:t>Disputes</w:t>
      </w:r>
    </w:p>
    <w:p w14:paraId="7A1C7941" w14:textId="77777777" w:rsidR="004955B5" w:rsidRPr="004955B5" w:rsidRDefault="004955B5" w:rsidP="004955B5">
      <w:pPr>
        <w:numPr>
          <w:ilvl w:val="0"/>
          <w:numId w:val="116"/>
        </w:numPr>
        <w:rPr>
          <w:lang w:val="en-GB"/>
        </w:rPr>
      </w:pPr>
      <w:r w:rsidRPr="004955B5">
        <w:rPr>
          <w:lang w:val="en-GB"/>
        </w:rPr>
        <w:t>Deadlines, evidence, hearings, and conduct</w:t>
      </w:r>
    </w:p>
    <w:p w14:paraId="3164B8D0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Translation:</w:t>
      </w:r>
    </w:p>
    <w:p w14:paraId="0012C355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 xml:space="preserve">This is </w:t>
      </w:r>
      <w:r w:rsidRPr="004955B5">
        <w:rPr>
          <w:b/>
          <w:bCs/>
          <w:lang w:val="en-GB"/>
        </w:rPr>
        <w:t>how the legal fight actually runs</w:t>
      </w:r>
    </w:p>
    <w:p w14:paraId="6ADC3718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04CC479A">
          <v:rect id="_x0000_i2682" style="width:0;height:1.5pt" o:hralign="center" o:hrstd="t" o:hr="t" fillcolor="#a0a0a0" stroked="f"/>
        </w:pict>
      </w:r>
    </w:p>
    <w:p w14:paraId="1D3A7BCC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⏱️</w:t>
      </w:r>
      <w:r w:rsidRPr="004955B5">
        <w:rPr>
          <w:b/>
          <w:bCs/>
          <w:lang w:val="en-GB"/>
        </w:rPr>
        <w:t xml:space="preserve"> 1. Deadlines Will Kill You</w:t>
      </w:r>
    </w:p>
    <w:p w14:paraId="67AC0DC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🚨</w:t>
      </w:r>
      <w:r w:rsidRPr="004955B5">
        <w:rPr>
          <w:b/>
          <w:bCs/>
          <w:lang w:val="en-GB"/>
        </w:rPr>
        <w:t xml:space="preserve"> CRITICAL:</w:t>
      </w:r>
    </w:p>
    <w:p w14:paraId="4E98C4B6" w14:textId="77777777" w:rsidR="004955B5" w:rsidRPr="004955B5" w:rsidRDefault="004955B5" w:rsidP="004955B5">
      <w:pPr>
        <w:numPr>
          <w:ilvl w:val="0"/>
          <w:numId w:val="117"/>
        </w:numPr>
        <w:rPr>
          <w:lang w:val="en-GB"/>
        </w:rPr>
      </w:pPr>
      <w:r w:rsidRPr="004955B5">
        <w:rPr>
          <w:b/>
          <w:bCs/>
          <w:lang w:val="en-GB"/>
        </w:rPr>
        <w:t>Unfair dismissal claims → 21 days</w:t>
      </w:r>
    </w:p>
    <w:p w14:paraId="55BF4FE9" w14:textId="77777777" w:rsidR="004955B5" w:rsidRPr="004955B5" w:rsidRDefault="004955B5" w:rsidP="004955B5">
      <w:pPr>
        <w:numPr>
          <w:ilvl w:val="0"/>
          <w:numId w:val="117"/>
        </w:numPr>
        <w:rPr>
          <w:lang w:val="en-GB"/>
        </w:rPr>
      </w:pPr>
      <w:r w:rsidRPr="004955B5">
        <w:rPr>
          <w:lang w:val="en-GB"/>
        </w:rPr>
        <w:t>General protections → also tight timeframes</w:t>
      </w:r>
    </w:p>
    <w:p w14:paraId="276976A9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If an employee files:</w:t>
      </w:r>
    </w:p>
    <w:p w14:paraId="13FA0325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have VERY limited time to respond</w:t>
      </w:r>
    </w:p>
    <w:p w14:paraId="79575C6F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2BE38AEE">
          <v:rect id="_x0000_i2683" style="width:0;height:1.5pt" o:hralign="center" o:hrstd="t" o:hr="t" fillcolor="#a0a0a0" stroked="f"/>
        </w:pict>
      </w:r>
    </w:p>
    <w:p w14:paraId="2781FECB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HR Reality:</w:t>
      </w:r>
    </w:p>
    <w:p w14:paraId="41187DF3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Miss a deadline =</w:t>
      </w:r>
      <w:r w:rsidRPr="004955B5">
        <w:rPr>
          <w:lang w:val="en-GB"/>
        </w:rPr>
        <w:br/>
        <w:t>You’re already losing before it starts.</w:t>
      </w:r>
    </w:p>
    <w:p w14:paraId="63A4A2B3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535597D7">
          <v:rect id="_x0000_i2684" style="width:0;height:1.5pt" o:hralign="center" o:hrstd="t" o:hr="t" fillcolor="#a0a0a0" stroked="f"/>
        </w:pict>
      </w:r>
    </w:p>
    <w:p w14:paraId="3E029B8C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📄</w:t>
      </w:r>
      <w:r w:rsidRPr="004955B5">
        <w:rPr>
          <w:b/>
          <w:bCs/>
          <w:lang w:val="en-GB"/>
        </w:rPr>
        <w:t xml:space="preserve"> 2. Applications &amp; Responses</w:t>
      </w:r>
    </w:p>
    <w:p w14:paraId="051620A1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Employee files:</w:t>
      </w:r>
    </w:p>
    <w:p w14:paraId="3CEE8101" w14:textId="77777777" w:rsidR="004955B5" w:rsidRPr="004955B5" w:rsidRDefault="004955B5" w:rsidP="004955B5">
      <w:pPr>
        <w:numPr>
          <w:ilvl w:val="0"/>
          <w:numId w:val="118"/>
        </w:numPr>
        <w:rPr>
          <w:lang w:val="en-GB"/>
        </w:rPr>
      </w:pPr>
      <w:r w:rsidRPr="004955B5">
        <w:rPr>
          <w:lang w:val="en-GB"/>
        </w:rPr>
        <w:t>Formal application to FWC</w:t>
      </w:r>
    </w:p>
    <w:p w14:paraId="24D7C5E7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15AEE29B">
          <v:rect id="_x0000_i2685" style="width:0;height:1.5pt" o:hralign="center" o:hrstd="t" o:hr="t" fillcolor="#a0a0a0" stroked="f"/>
        </w:pict>
      </w:r>
    </w:p>
    <w:p w14:paraId="04CFEDC9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You MUST:</w:t>
      </w:r>
    </w:p>
    <w:p w14:paraId="37E1FAB5" w14:textId="77777777" w:rsidR="004955B5" w:rsidRPr="004955B5" w:rsidRDefault="004955B5" w:rsidP="004955B5">
      <w:pPr>
        <w:numPr>
          <w:ilvl w:val="0"/>
          <w:numId w:val="119"/>
        </w:numPr>
        <w:rPr>
          <w:lang w:val="en-GB"/>
        </w:rPr>
      </w:pPr>
      <w:r w:rsidRPr="004955B5">
        <w:rPr>
          <w:lang w:val="en-GB"/>
        </w:rPr>
        <w:lastRenderedPageBreak/>
        <w:t>Submit a response (on time)</w:t>
      </w:r>
    </w:p>
    <w:p w14:paraId="735BBE8D" w14:textId="77777777" w:rsidR="004955B5" w:rsidRPr="004955B5" w:rsidRDefault="004955B5" w:rsidP="004955B5">
      <w:pPr>
        <w:numPr>
          <w:ilvl w:val="0"/>
          <w:numId w:val="119"/>
        </w:numPr>
        <w:rPr>
          <w:lang w:val="en-GB"/>
        </w:rPr>
      </w:pPr>
      <w:r w:rsidRPr="004955B5">
        <w:rPr>
          <w:lang w:val="en-GB"/>
        </w:rPr>
        <w:t>Provide:</w:t>
      </w:r>
    </w:p>
    <w:p w14:paraId="21AA2E65" w14:textId="77777777" w:rsidR="004955B5" w:rsidRPr="004955B5" w:rsidRDefault="004955B5" w:rsidP="004955B5">
      <w:pPr>
        <w:numPr>
          <w:ilvl w:val="1"/>
          <w:numId w:val="119"/>
        </w:numPr>
        <w:rPr>
          <w:lang w:val="en-GB"/>
        </w:rPr>
      </w:pPr>
      <w:r w:rsidRPr="004955B5">
        <w:rPr>
          <w:lang w:val="en-GB"/>
        </w:rPr>
        <w:t>Your version of events</w:t>
      </w:r>
    </w:p>
    <w:p w14:paraId="18C2A63F" w14:textId="77777777" w:rsidR="004955B5" w:rsidRPr="004955B5" w:rsidRDefault="004955B5" w:rsidP="004955B5">
      <w:pPr>
        <w:numPr>
          <w:ilvl w:val="1"/>
          <w:numId w:val="119"/>
        </w:numPr>
        <w:rPr>
          <w:lang w:val="en-GB"/>
        </w:rPr>
      </w:pPr>
      <w:r w:rsidRPr="004955B5">
        <w:rPr>
          <w:lang w:val="en-GB"/>
        </w:rPr>
        <w:t>Supporting evidence</w:t>
      </w:r>
    </w:p>
    <w:p w14:paraId="7E707249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7138236E">
          <v:rect id="_x0000_i2686" style="width:0;height:1.5pt" o:hralign="center" o:hrstd="t" o:hr="t" fillcolor="#a0a0a0" stroked="f"/>
        </w:pict>
      </w:r>
    </w:p>
    <w:p w14:paraId="3ADD4B96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No response or weak response =</w:t>
      </w:r>
    </w:p>
    <w:p w14:paraId="56A9971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look guilty immediately</w:t>
      </w:r>
    </w:p>
    <w:p w14:paraId="4315AF16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11B42BF9">
          <v:rect id="_x0000_i2687" style="width:0;height:1.5pt" o:hralign="center" o:hrstd="t" o:hr="t" fillcolor="#a0a0a0" stroked="f"/>
        </w:pict>
      </w:r>
    </w:p>
    <w:p w14:paraId="31EAAA25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🧾</w:t>
      </w:r>
      <w:r w:rsidRPr="004955B5">
        <w:rPr>
          <w:b/>
          <w:bCs/>
          <w:lang w:val="en-GB"/>
        </w:rPr>
        <w:t xml:space="preserve"> 3. Evidence Rules (this is where cases are won/lost)</w:t>
      </w:r>
    </w:p>
    <w:p w14:paraId="128E2E67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FWC isn’t hyper-formal like a court, but:</w:t>
      </w:r>
    </w:p>
    <w:p w14:paraId="7396DA8A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You need:</w:t>
      </w:r>
    </w:p>
    <w:p w14:paraId="7D4AD804" w14:textId="77777777" w:rsidR="004955B5" w:rsidRPr="004955B5" w:rsidRDefault="004955B5" w:rsidP="004955B5">
      <w:pPr>
        <w:numPr>
          <w:ilvl w:val="0"/>
          <w:numId w:val="120"/>
        </w:numPr>
        <w:rPr>
          <w:lang w:val="en-GB"/>
        </w:rPr>
      </w:pPr>
      <w:r w:rsidRPr="004955B5">
        <w:rPr>
          <w:lang w:val="en-GB"/>
        </w:rPr>
        <w:t>Written records</w:t>
      </w:r>
    </w:p>
    <w:p w14:paraId="3B4E0345" w14:textId="77777777" w:rsidR="004955B5" w:rsidRPr="004955B5" w:rsidRDefault="004955B5" w:rsidP="004955B5">
      <w:pPr>
        <w:numPr>
          <w:ilvl w:val="0"/>
          <w:numId w:val="120"/>
        </w:numPr>
        <w:rPr>
          <w:lang w:val="en-GB"/>
        </w:rPr>
      </w:pPr>
      <w:r w:rsidRPr="004955B5">
        <w:rPr>
          <w:lang w:val="en-GB"/>
        </w:rPr>
        <w:t>Emails</w:t>
      </w:r>
    </w:p>
    <w:p w14:paraId="3AE0449C" w14:textId="77777777" w:rsidR="004955B5" w:rsidRPr="004955B5" w:rsidRDefault="004955B5" w:rsidP="004955B5">
      <w:pPr>
        <w:numPr>
          <w:ilvl w:val="0"/>
          <w:numId w:val="120"/>
        </w:numPr>
        <w:rPr>
          <w:lang w:val="en-GB"/>
        </w:rPr>
      </w:pPr>
      <w:r w:rsidRPr="004955B5">
        <w:rPr>
          <w:lang w:val="en-GB"/>
        </w:rPr>
        <w:t>Warnings</w:t>
      </w:r>
    </w:p>
    <w:p w14:paraId="48B4E6A5" w14:textId="77777777" w:rsidR="004955B5" w:rsidRPr="004955B5" w:rsidRDefault="004955B5" w:rsidP="004955B5">
      <w:pPr>
        <w:numPr>
          <w:ilvl w:val="0"/>
          <w:numId w:val="120"/>
        </w:numPr>
        <w:rPr>
          <w:lang w:val="en-GB"/>
        </w:rPr>
      </w:pPr>
      <w:r w:rsidRPr="004955B5">
        <w:rPr>
          <w:lang w:val="en-GB"/>
        </w:rPr>
        <w:t>Policies</w:t>
      </w:r>
    </w:p>
    <w:p w14:paraId="5F0116D7" w14:textId="77777777" w:rsidR="004955B5" w:rsidRPr="004955B5" w:rsidRDefault="004955B5" w:rsidP="004955B5">
      <w:pPr>
        <w:numPr>
          <w:ilvl w:val="0"/>
          <w:numId w:val="120"/>
        </w:numPr>
        <w:rPr>
          <w:lang w:val="en-GB"/>
        </w:rPr>
      </w:pPr>
      <w:r w:rsidRPr="004955B5">
        <w:rPr>
          <w:lang w:val="en-GB"/>
        </w:rPr>
        <w:t>Notes from meetings</w:t>
      </w:r>
    </w:p>
    <w:p w14:paraId="47D61A36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4807B06B">
          <v:rect id="_x0000_i2688" style="width:0;height:1.5pt" o:hralign="center" o:hrstd="t" o:hr="t" fillcolor="#a0a0a0" stroked="f"/>
        </w:pict>
      </w:r>
    </w:p>
    <w:p w14:paraId="7BB856DD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If it’s not documented:</w:t>
      </w:r>
    </w:p>
    <w:p w14:paraId="69E966E6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It basically didn’t happen</w:t>
      </w:r>
    </w:p>
    <w:p w14:paraId="3A1D8742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6A07E537">
          <v:rect id="_x0000_i2689" style="width:0;height:1.5pt" o:hralign="center" o:hrstd="t" o:hr="t" fillcolor="#a0a0a0" stroked="f"/>
        </w:pict>
      </w:r>
    </w:p>
    <w:p w14:paraId="19DAB291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🤝</w:t>
      </w:r>
      <w:r w:rsidRPr="004955B5">
        <w:rPr>
          <w:b/>
          <w:bCs/>
          <w:lang w:val="en-GB"/>
        </w:rPr>
        <w:t xml:space="preserve"> 4. Conciliation (First Stop)</w:t>
      </w:r>
    </w:p>
    <w:p w14:paraId="76011201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Most cases go here first.</w:t>
      </w:r>
    </w:p>
    <w:p w14:paraId="221CAC7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What it is:</w:t>
      </w:r>
    </w:p>
    <w:p w14:paraId="41106376" w14:textId="77777777" w:rsidR="004955B5" w:rsidRPr="004955B5" w:rsidRDefault="004955B5" w:rsidP="004955B5">
      <w:pPr>
        <w:numPr>
          <w:ilvl w:val="0"/>
          <w:numId w:val="121"/>
        </w:numPr>
        <w:rPr>
          <w:lang w:val="en-GB"/>
        </w:rPr>
      </w:pPr>
      <w:r w:rsidRPr="004955B5">
        <w:rPr>
          <w:lang w:val="en-GB"/>
        </w:rPr>
        <w:t>Informal mediation</w:t>
      </w:r>
    </w:p>
    <w:p w14:paraId="2CC47BBD" w14:textId="77777777" w:rsidR="004955B5" w:rsidRPr="004955B5" w:rsidRDefault="004955B5" w:rsidP="004955B5">
      <w:pPr>
        <w:numPr>
          <w:ilvl w:val="0"/>
          <w:numId w:val="121"/>
        </w:numPr>
        <w:rPr>
          <w:lang w:val="en-GB"/>
        </w:rPr>
      </w:pPr>
      <w:r w:rsidRPr="004955B5">
        <w:rPr>
          <w:lang w:val="en-GB"/>
        </w:rPr>
        <w:t>Usually via phone/video</w:t>
      </w:r>
    </w:p>
    <w:p w14:paraId="08CBBB49" w14:textId="77777777" w:rsidR="004955B5" w:rsidRPr="004955B5" w:rsidRDefault="004955B5" w:rsidP="004955B5">
      <w:pPr>
        <w:numPr>
          <w:ilvl w:val="0"/>
          <w:numId w:val="121"/>
        </w:numPr>
        <w:rPr>
          <w:lang w:val="en-GB"/>
        </w:rPr>
      </w:pPr>
      <w:r w:rsidRPr="004955B5">
        <w:rPr>
          <w:lang w:val="en-GB"/>
        </w:rPr>
        <w:t>Run by a conciliator</w:t>
      </w:r>
    </w:p>
    <w:p w14:paraId="0ADC86C9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4BF161D8">
          <v:rect id="_x0000_i2690" style="width:0;height:1.5pt" o:hralign="center" o:hrstd="t" o:hr="t" fillcolor="#a0a0a0" stroked="f"/>
        </w:pict>
      </w:r>
    </w:p>
    <w:p w14:paraId="492B8763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Goal:</w:t>
      </w:r>
    </w:p>
    <w:p w14:paraId="25F5CDEA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lastRenderedPageBreak/>
        <w:t>Settle before a hearing</w:t>
      </w:r>
    </w:p>
    <w:p w14:paraId="61E94187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064386C5">
          <v:rect id="_x0000_i2691" style="width:0;height:1.5pt" o:hralign="center" o:hrstd="t" o:hr="t" fillcolor="#a0a0a0" stroked="f"/>
        </w:pict>
      </w:r>
    </w:p>
    <w:p w14:paraId="4C83C8BC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Outcomes:</w:t>
      </w:r>
    </w:p>
    <w:p w14:paraId="76B8B553" w14:textId="77777777" w:rsidR="004955B5" w:rsidRPr="004955B5" w:rsidRDefault="004955B5" w:rsidP="004955B5">
      <w:pPr>
        <w:numPr>
          <w:ilvl w:val="0"/>
          <w:numId w:val="122"/>
        </w:numPr>
        <w:rPr>
          <w:lang w:val="en-GB"/>
        </w:rPr>
      </w:pPr>
      <w:r w:rsidRPr="004955B5">
        <w:rPr>
          <w:lang w:val="en-GB"/>
        </w:rPr>
        <w:t>Settlement (most common)</w:t>
      </w:r>
    </w:p>
    <w:p w14:paraId="271139F9" w14:textId="77777777" w:rsidR="004955B5" w:rsidRPr="004955B5" w:rsidRDefault="004955B5" w:rsidP="004955B5">
      <w:pPr>
        <w:numPr>
          <w:ilvl w:val="0"/>
          <w:numId w:val="122"/>
        </w:numPr>
        <w:rPr>
          <w:lang w:val="en-GB"/>
        </w:rPr>
      </w:pPr>
      <w:r w:rsidRPr="004955B5">
        <w:rPr>
          <w:lang w:val="en-GB"/>
        </w:rPr>
        <w:t>Or proceed to hearing</w:t>
      </w:r>
    </w:p>
    <w:p w14:paraId="5AE9D302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6795EB3C">
          <v:rect id="_x0000_i2692" style="width:0;height:1.5pt" o:hralign="center" o:hrstd="t" o:hr="t" fillcolor="#a0a0a0" stroked="f"/>
        </w:pict>
      </w:r>
    </w:p>
    <w:p w14:paraId="5750CD7D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HR truth:</w:t>
      </w:r>
    </w:p>
    <w:p w14:paraId="51E8257A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If you’re unprepared here, you’ll overpay to settle</w:t>
      </w:r>
    </w:p>
    <w:p w14:paraId="51F296D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7D6E5B6C">
          <v:rect id="_x0000_i2693" style="width:0;height:1.5pt" o:hralign="center" o:hrstd="t" o:hr="t" fillcolor="#a0a0a0" stroked="f"/>
        </w:pict>
      </w:r>
    </w:p>
    <w:p w14:paraId="6291373A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⚖️</w:t>
      </w:r>
      <w:r w:rsidRPr="004955B5">
        <w:rPr>
          <w:b/>
          <w:bCs/>
          <w:lang w:val="en-GB"/>
        </w:rPr>
        <w:t xml:space="preserve"> 5. Conferences &amp; Hearings</w:t>
      </w:r>
    </w:p>
    <w:p w14:paraId="7800A1B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If it escalates:</w:t>
      </w:r>
    </w:p>
    <w:p w14:paraId="4B487D56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Types:</w:t>
      </w:r>
    </w:p>
    <w:p w14:paraId="36FD2B54" w14:textId="77777777" w:rsidR="004955B5" w:rsidRPr="004955B5" w:rsidRDefault="004955B5" w:rsidP="004955B5">
      <w:pPr>
        <w:numPr>
          <w:ilvl w:val="0"/>
          <w:numId w:val="123"/>
        </w:numPr>
        <w:rPr>
          <w:lang w:val="en-GB"/>
        </w:rPr>
      </w:pPr>
      <w:r w:rsidRPr="004955B5">
        <w:rPr>
          <w:lang w:val="en-GB"/>
        </w:rPr>
        <w:t>Conference (less formal)</w:t>
      </w:r>
    </w:p>
    <w:p w14:paraId="2973FC40" w14:textId="77777777" w:rsidR="004955B5" w:rsidRPr="004955B5" w:rsidRDefault="004955B5" w:rsidP="004955B5">
      <w:pPr>
        <w:numPr>
          <w:ilvl w:val="0"/>
          <w:numId w:val="123"/>
        </w:numPr>
        <w:rPr>
          <w:lang w:val="en-GB"/>
        </w:rPr>
      </w:pPr>
      <w:r w:rsidRPr="004955B5">
        <w:rPr>
          <w:lang w:val="en-GB"/>
        </w:rPr>
        <w:t>Hearing (more formal)</w:t>
      </w:r>
    </w:p>
    <w:p w14:paraId="61A0E8B5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0DB63D64">
          <v:rect id="_x0000_i2694" style="width:0;height:1.5pt" o:hralign="center" o:hrstd="t" o:hr="t" fillcolor="#a0a0a0" stroked="f"/>
        </w:pict>
      </w:r>
    </w:p>
    <w:p w14:paraId="750C5033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b/>
          <w:bCs/>
          <w:lang w:val="en-GB"/>
        </w:rPr>
        <w:t>What happens:</w:t>
      </w:r>
    </w:p>
    <w:p w14:paraId="746DBCAB" w14:textId="77777777" w:rsidR="004955B5" w:rsidRPr="004955B5" w:rsidRDefault="004955B5" w:rsidP="004955B5">
      <w:pPr>
        <w:numPr>
          <w:ilvl w:val="0"/>
          <w:numId w:val="124"/>
        </w:numPr>
        <w:rPr>
          <w:lang w:val="en-GB"/>
        </w:rPr>
      </w:pPr>
      <w:r w:rsidRPr="004955B5">
        <w:rPr>
          <w:lang w:val="en-GB"/>
        </w:rPr>
        <w:t>Evidence presented</w:t>
      </w:r>
    </w:p>
    <w:p w14:paraId="30EBEDF9" w14:textId="77777777" w:rsidR="004955B5" w:rsidRPr="004955B5" w:rsidRDefault="004955B5" w:rsidP="004955B5">
      <w:pPr>
        <w:numPr>
          <w:ilvl w:val="0"/>
          <w:numId w:val="124"/>
        </w:numPr>
        <w:rPr>
          <w:lang w:val="en-GB"/>
        </w:rPr>
      </w:pPr>
      <w:r w:rsidRPr="004955B5">
        <w:rPr>
          <w:lang w:val="en-GB"/>
        </w:rPr>
        <w:t>Witnesses may be called</w:t>
      </w:r>
    </w:p>
    <w:p w14:paraId="66153B0D" w14:textId="77777777" w:rsidR="004955B5" w:rsidRPr="004955B5" w:rsidRDefault="004955B5" w:rsidP="004955B5">
      <w:pPr>
        <w:numPr>
          <w:ilvl w:val="0"/>
          <w:numId w:val="124"/>
        </w:numPr>
        <w:rPr>
          <w:lang w:val="en-GB"/>
        </w:rPr>
      </w:pPr>
      <w:r w:rsidRPr="004955B5">
        <w:rPr>
          <w:lang w:val="en-GB"/>
        </w:rPr>
        <w:t>Commissioner decides outcome</w:t>
      </w:r>
    </w:p>
    <w:p w14:paraId="57875A82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235DE23F">
          <v:rect id="_x0000_i2695" style="width:0;height:1.5pt" o:hralign="center" o:hrstd="t" o:hr="t" fillcolor="#a0a0a0" stroked="f"/>
        </w:pict>
      </w:r>
    </w:p>
    <w:p w14:paraId="7EA7FF92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This is where bad HR gets exposed publicly</w:t>
      </w:r>
    </w:p>
    <w:p w14:paraId="0E0475C9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63BD5836">
          <v:rect id="_x0000_i2696" style="width:0;height:1.5pt" o:hralign="center" o:hrstd="t" o:hr="t" fillcolor="#a0a0a0" stroked="f"/>
        </w:pict>
      </w:r>
    </w:p>
    <w:p w14:paraId="5C27494E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🧠</w:t>
      </w:r>
      <w:r w:rsidRPr="004955B5">
        <w:rPr>
          <w:b/>
          <w:bCs/>
          <w:lang w:val="en-GB"/>
        </w:rPr>
        <w:t xml:space="preserve"> 6. Representation</w:t>
      </w:r>
    </w:p>
    <w:p w14:paraId="6A341265" w14:textId="77777777" w:rsidR="004955B5" w:rsidRPr="004955B5" w:rsidRDefault="004955B5" w:rsidP="004955B5">
      <w:pPr>
        <w:numPr>
          <w:ilvl w:val="0"/>
          <w:numId w:val="125"/>
        </w:numPr>
        <w:rPr>
          <w:lang w:val="en-GB"/>
        </w:rPr>
      </w:pPr>
      <w:r w:rsidRPr="004955B5">
        <w:rPr>
          <w:lang w:val="en-GB"/>
        </w:rPr>
        <w:t>Lawyers allowed (sometimes needs permission)</w:t>
      </w:r>
    </w:p>
    <w:p w14:paraId="6AB29D75" w14:textId="77777777" w:rsidR="004955B5" w:rsidRPr="004955B5" w:rsidRDefault="004955B5" w:rsidP="004955B5">
      <w:pPr>
        <w:numPr>
          <w:ilvl w:val="0"/>
          <w:numId w:val="125"/>
        </w:numPr>
        <w:rPr>
          <w:lang w:val="en-GB"/>
        </w:rPr>
      </w:pPr>
      <w:r w:rsidRPr="004955B5">
        <w:rPr>
          <w:lang w:val="en-GB"/>
        </w:rPr>
        <w:t>HR often represents the business internally</w:t>
      </w:r>
    </w:p>
    <w:p w14:paraId="614F7981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71EDFAD6">
          <v:rect id="_x0000_i2697" style="width:0;height:1.5pt" o:hralign="center" o:hrstd="t" o:hr="t" fillcolor="#a0a0a0" stroked="f"/>
        </w:pict>
      </w:r>
    </w:p>
    <w:p w14:paraId="40F52833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If you go in unprepared:</w:t>
      </w:r>
    </w:p>
    <w:p w14:paraId="1813FA4E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lastRenderedPageBreak/>
        <w:t>You will get eaten alive by someone who isn’t</w:t>
      </w:r>
    </w:p>
    <w:p w14:paraId="51764AA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51BCE12C">
          <v:rect id="_x0000_i2698" style="width:0;height:1.5pt" o:hralign="center" o:hrstd="t" o:hr="t" fillcolor="#a0a0a0" stroked="f"/>
        </w:pict>
      </w:r>
    </w:p>
    <w:p w14:paraId="421A5A48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🧨</w:t>
      </w:r>
      <w:r w:rsidRPr="004955B5">
        <w:rPr>
          <w:b/>
          <w:bCs/>
          <w:lang w:val="en-GB"/>
        </w:rPr>
        <w:t xml:space="preserve"> 7. Conduct Expectations</w:t>
      </w:r>
    </w:p>
    <w:p w14:paraId="08065ACB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must:</w:t>
      </w:r>
    </w:p>
    <w:p w14:paraId="76D5E107" w14:textId="77777777" w:rsidR="004955B5" w:rsidRPr="004955B5" w:rsidRDefault="004955B5" w:rsidP="004955B5">
      <w:pPr>
        <w:numPr>
          <w:ilvl w:val="0"/>
          <w:numId w:val="126"/>
        </w:numPr>
        <w:rPr>
          <w:lang w:val="en-GB"/>
        </w:rPr>
      </w:pPr>
      <w:r w:rsidRPr="004955B5">
        <w:rPr>
          <w:lang w:val="en-GB"/>
        </w:rPr>
        <w:t xml:space="preserve">Act in </w:t>
      </w:r>
      <w:r w:rsidRPr="004955B5">
        <w:rPr>
          <w:b/>
          <w:bCs/>
          <w:lang w:val="en-GB"/>
        </w:rPr>
        <w:t>good faith</w:t>
      </w:r>
    </w:p>
    <w:p w14:paraId="0626CE18" w14:textId="77777777" w:rsidR="004955B5" w:rsidRPr="004955B5" w:rsidRDefault="004955B5" w:rsidP="004955B5">
      <w:pPr>
        <w:numPr>
          <w:ilvl w:val="0"/>
          <w:numId w:val="126"/>
        </w:numPr>
        <w:rPr>
          <w:lang w:val="en-GB"/>
        </w:rPr>
      </w:pPr>
      <w:r w:rsidRPr="004955B5">
        <w:rPr>
          <w:lang w:val="en-GB"/>
        </w:rPr>
        <w:t>Comply with directions</w:t>
      </w:r>
    </w:p>
    <w:p w14:paraId="19BD2EA3" w14:textId="77777777" w:rsidR="004955B5" w:rsidRPr="004955B5" w:rsidRDefault="004955B5" w:rsidP="004955B5">
      <w:pPr>
        <w:numPr>
          <w:ilvl w:val="0"/>
          <w:numId w:val="126"/>
        </w:numPr>
        <w:rPr>
          <w:lang w:val="en-GB"/>
        </w:rPr>
      </w:pPr>
      <w:r w:rsidRPr="004955B5">
        <w:rPr>
          <w:lang w:val="en-GB"/>
        </w:rPr>
        <w:t>Provide documents when required</w:t>
      </w:r>
    </w:p>
    <w:p w14:paraId="09B2D45F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56173185">
          <v:rect id="_x0000_i2699" style="width:0;height:1.5pt" o:hralign="center" o:hrstd="t" o:hr="t" fillcolor="#a0a0a0" stroked="f"/>
        </w:pict>
      </w:r>
    </w:p>
    <w:p w14:paraId="2C89F9FC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Being evasive or sloppy:</w:t>
      </w:r>
    </w:p>
    <w:p w14:paraId="4447F83C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Makes you look worse AND hurts your case</w:t>
      </w:r>
    </w:p>
    <w:p w14:paraId="180AFEC6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52D3A1AB">
          <v:rect id="_x0000_i2700" style="width:0;height:1.5pt" o:hralign="center" o:hrstd="t" o:hr="t" fillcolor="#a0a0a0" stroked="f"/>
        </w:pict>
      </w:r>
    </w:p>
    <w:p w14:paraId="78DCB7C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📂</w:t>
      </w:r>
      <w:r w:rsidRPr="004955B5">
        <w:rPr>
          <w:b/>
          <w:bCs/>
          <w:lang w:val="en-GB"/>
        </w:rPr>
        <w:t xml:space="preserve"> 8. Documents &amp; Filing</w:t>
      </w:r>
    </w:p>
    <w:p w14:paraId="468298C5" w14:textId="77777777" w:rsidR="004955B5" w:rsidRPr="004955B5" w:rsidRDefault="004955B5" w:rsidP="004955B5">
      <w:pPr>
        <w:numPr>
          <w:ilvl w:val="0"/>
          <w:numId w:val="127"/>
        </w:numPr>
        <w:rPr>
          <w:lang w:val="en-GB"/>
        </w:rPr>
      </w:pPr>
      <w:r w:rsidRPr="004955B5">
        <w:rPr>
          <w:lang w:val="en-GB"/>
        </w:rPr>
        <w:t>Must be:</w:t>
      </w:r>
    </w:p>
    <w:p w14:paraId="1B2B8AD2" w14:textId="77777777" w:rsidR="004955B5" w:rsidRPr="004955B5" w:rsidRDefault="004955B5" w:rsidP="004955B5">
      <w:pPr>
        <w:numPr>
          <w:ilvl w:val="1"/>
          <w:numId w:val="127"/>
        </w:numPr>
        <w:rPr>
          <w:lang w:val="en-GB"/>
        </w:rPr>
      </w:pPr>
      <w:r w:rsidRPr="004955B5">
        <w:rPr>
          <w:lang w:val="en-GB"/>
        </w:rPr>
        <w:t>Submitted correctly</w:t>
      </w:r>
    </w:p>
    <w:p w14:paraId="7079582D" w14:textId="77777777" w:rsidR="004955B5" w:rsidRPr="004955B5" w:rsidRDefault="004955B5" w:rsidP="004955B5">
      <w:pPr>
        <w:numPr>
          <w:ilvl w:val="1"/>
          <w:numId w:val="127"/>
        </w:numPr>
        <w:rPr>
          <w:lang w:val="en-GB"/>
        </w:rPr>
      </w:pPr>
      <w:r w:rsidRPr="004955B5">
        <w:rPr>
          <w:lang w:val="en-GB"/>
        </w:rPr>
        <w:t>On time</w:t>
      </w:r>
    </w:p>
    <w:p w14:paraId="7A38B7E5" w14:textId="77777777" w:rsidR="004955B5" w:rsidRPr="004955B5" w:rsidRDefault="004955B5" w:rsidP="004955B5">
      <w:pPr>
        <w:numPr>
          <w:ilvl w:val="1"/>
          <w:numId w:val="127"/>
        </w:numPr>
        <w:rPr>
          <w:lang w:val="en-GB"/>
        </w:rPr>
      </w:pPr>
      <w:r w:rsidRPr="004955B5">
        <w:rPr>
          <w:lang w:val="en-GB"/>
        </w:rPr>
        <w:t>In required format</w:t>
      </w:r>
    </w:p>
    <w:p w14:paraId="6CF3CEA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1BEDFB9C">
          <v:rect id="_x0000_i2701" style="width:0;height:1.5pt" o:hralign="center" o:hrstd="t" o:hr="t" fillcolor="#a0a0a0" stroked="f"/>
        </w:pict>
      </w:r>
    </w:p>
    <w:p w14:paraId="604B4C8F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Late or messy submissions =</w:t>
      </w:r>
    </w:p>
    <w:p w14:paraId="43C4E1D7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look disorganised and unreliable</w:t>
      </w:r>
    </w:p>
    <w:p w14:paraId="7318D16A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13DA4506">
          <v:rect id="_x0000_i2702" style="width:0;height:1.5pt" o:hralign="center" o:hrstd="t" o:hr="t" fillcolor="#a0a0a0" stroked="f"/>
        </w:pict>
      </w:r>
    </w:p>
    <w:p w14:paraId="1A26C75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🧪</w:t>
      </w:r>
      <w:r w:rsidRPr="004955B5">
        <w:rPr>
          <w:b/>
          <w:bCs/>
          <w:lang w:val="en-GB"/>
        </w:rPr>
        <w:t xml:space="preserve"> 9. Case Management (how it flows)</w:t>
      </w:r>
    </w:p>
    <w:p w14:paraId="5CB95959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Typical flow:</w:t>
      </w:r>
    </w:p>
    <w:p w14:paraId="4DA58CE3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t>Application lodged</w:t>
      </w:r>
    </w:p>
    <w:p w14:paraId="631ACD55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t>FWC notifies employer</w:t>
      </w:r>
    </w:p>
    <w:p w14:paraId="16443329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t>You respond</w:t>
      </w:r>
    </w:p>
    <w:p w14:paraId="516B7A58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t>Conciliation</w:t>
      </w:r>
    </w:p>
    <w:p w14:paraId="234162A1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t>If unresolved → hearing</w:t>
      </w:r>
    </w:p>
    <w:p w14:paraId="1E717A1B" w14:textId="77777777" w:rsidR="004955B5" w:rsidRPr="004955B5" w:rsidRDefault="004955B5" w:rsidP="004955B5">
      <w:pPr>
        <w:numPr>
          <w:ilvl w:val="0"/>
          <w:numId w:val="128"/>
        </w:numPr>
        <w:rPr>
          <w:lang w:val="en-GB"/>
        </w:rPr>
      </w:pPr>
      <w:r w:rsidRPr="004955B5">
        <w:rPr>
          <w:lang w:val="en-GB"/>
        </w:rPr>
        <w:lastRenderedPageBreak/>
        <w:t>Decision</w:t>
      </w:r>
    </w:p>
    <w:p w14:paraId="02661975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3796B73F">
          <v:rect id="_x0000_i2703" style="width:0;height:1.5pt" o:hralign="center" o:hrstd="t" o:hr="t" fillcolor="#a0a0a0" stroked="f"/>
        </w:pict>
      </w:r>
    </w:p>
    <w:p w14:paraId="21EB4119" w14:textId="77777777" w:rsidR="004955B5" w:rsidRPr="004955B5" w:rsidRDefault="004955B5" w:rsidP="004955B5">
      <w:pPr>
        <w:rPr>
          <w:lang w:val="en-GB"/>
        </w:rPr>
      </w:pPr>
      <w:r w:rsidRPr="004955B5">
        <w:rPr>
          <w:rFonts w:ascii="Segoe UI Emoji" w:hAnsi="Segoe UI Emoji" w:cs="Segoe UI Emoji"/>
          <w:lang w:val="en-GB"/>
        </w:rPr>
        <w:t>👉</w:t>
      </w:r>
      <w:r w:rsidRPr="004955B5">
        <w:rPr>
          <w:lang w:val="en-GB"/>
        </w:rPr>
        <w:t xml:space="preserve"> 90%+ end at conciliation</w:t>
      </w:r>
    </w:p>
    <w:p w14:paraId="592D1A46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2C00AAFA">
          <v:rect id="_x0000_i2704" style="width:0;height:1.5pt" o:hralign="center" o:hrstd="t" o:hr="t" fillcolor="#a0a0a0" stroked="f"/>
        </w:pict>
      </w:r>
    </w:p>
    <w:p w14:paraId="3255D722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🛠️</w:t>
      </w:r>
      <w:r w:rsidRPr="004955B5">
        <w:rPr>
          <w:b/>
          <w:bCs/>
          <w:lang w:val="en-GB"/>
        </w:rPr>
        <w:t xml:space="preserve"> Practical HR Playbook</w:t>
      </w:r>
    </w:p>
    <w:p w14:paraId="222AF5D1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✅</w:t>
      </w:r>
      <w:r w:rsidRPr="004955B5">
        <w:rPr>
          <w:b/>
          <w:bCs/>
          <w:lang w:val="en-GB"/>
        </w:rPr>
        <w:t xml:space="preserve"> DO:</w:t>
      </w:r>
    </w:p>
    <w:p w14:paraId="65250AD2" w14:textId="77777777" w:rsidR="004955B5" w:rsidRPr="004955B5" w:rsidRDefault="004955B5" w:rsidP="004955B5">
      <w:pPr>
        <w:numPr>
          <w:ilvl w:val="0"/>
          <w:numId w:val="129"/>
        </w:numPr>
        <w:rPr>
          <w:lang w:val="en-GB"/>
        </w:rPr>
      </w:pPr>
      <w:r w:rsidRPr="004955B5">
        <w:rPr>
          <w:lang w:val="en-GB"/>
        </w:rPr>
        <w:t>Respond immediately to FWC notices</w:t>
      </w:r>
    </w:p>
    <w:p w14:paraId="591D0775" w14:textId="77777777" w:rsidR="004955B5" w:rsidRPr="004955B5" w:rsidRDefault="004955B5" w:rsidP="004955B5">
      <w:pPr>
        <w:numPr>
          <w:ilvl w:val="0"/>
          <w:numId w:val="129"/>
        </w:numPr>
        <w:rPr>
          <w:lang w:val="en-GB"/>
        </w:rPr>
      </w:pPr>
      <w:r w:rsidRPr="004955B5">
        <w:rPr>
          <w:lang w:val="en-GB"/>
        </w:rPr>
        <w:t>Gather ALL documentation early</w:t>
      </w:r>
    </w:p>
    <w:p w14:paraId="49B4064B" w14:textId="77777777" w:rsidR="004955B5" w:rsidRPr="004955B5" w:rsidRDefault="004955B5" w:rsidP="004955B5">
      <w:pPr>
        <w:numPr>
          <w:ilvl w:val="0"/>
          <w:numId w:val="129"/>
        </w:numPr>
        <w:rPr>
          <w:lang w:val="en-GB"/>
        </w:rPr>
      </w:pPr>
      <w:r w:rsidRPr="004955B5">
        <w:rPr>
          <w:lang w:val="en-GB"/>
        </w:rPr>
        <w:t>Prepare a clear timeline of events</w:t>
      </w:r>
    </w:p>
    <w:p w14:paraId="1A624F94" w14:textId="77777777" w:rsidR="004955B5" w:rsidRPr="004955B5" w:rsidRDefault="004955B5" w:rsidP="004955B5">
      <w:pPr>
        <w:numPr>
          <w:ilvl w:val="0"/>
          <w:numId w:val="129"/>
        </w:numPr>
        <w:rPr>
          <w:lang w:val="en-GB"/>
        </w:rPr>
      </w:pPr>
      <w:r w:rsidRPr="004955B5">
        <w:rPr>
          <w:lang w:val="en-GB"/>
        </w:rPr>
        <w:t>Be professional and cooperative</w:t>
      </w:r>
    </w:p>
    <w:p w14:paraId="48939C8F" w14:textId="77777777" w:rsidR="004955B5" w:rsidRPr="004955B5" w:rsidRDefault="004955B5" w:rsidP="004955B5">
      <w:pPr>
        <w:numPr>
          <w:ilvl w:val="0"/>
          <w:numId w:val="129"/>
        </w:numPr>
        <w:rPr>
          <w:lang w:val="en-GB"/>
        </w:rPr>
      </w:pPr>
      <w:r w:rsidRPr="004955B5">
        <w:rPr>
          <w:lang w:val="en-GB"/>
        </w:rPr>
        <w:t>Consider settlement realistically</w:t>
      </w:r>
    </w:p>
    <w:p w14:paraId="61E9F1D7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30AC106A">
          <v:rect id="_x0000_i2705" style="width:0;height:1.5pt" o:hralign="center" o:hrstd="t" o:hr="t" fillcolor="#a0a0a0" stroked="f"/>
        </w:pict>
      </w:r>
    </w:p>
    <w:p w14:paraId="66EFA16A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❌</w:t>
      </w:r>
      <w:r w:rsidRPr="004955B5">
        <w:rPr>
          <w:b/>
          <w:bCs/>
          <w:lang w:val="en-GB"/>
        </w:rPr>
        <w:t xml:space="preserve"> DON’T:</w:t>
      </w:r>
    </w:p>
    <w:p w14:paraId="12105752" w14:textId="77777777" w:rsidR="004955B5" w:rsidRPr="004955B5" w:rsidRDefault="004955B5" w:rsidP="004955B5">
      <w:pPr>
        <w:numPr>
          <w:ilvl w:val="0"/>
          <w:numId w:val="130"/>
        </w:numPr>
        <w:rPr>
          <w:lang w:val="en-GB"/>
        </w:rPr>
      </w:pPr>
      <w:r w:rsidRPr="004955B5">
        <w:rPr>
          <w:lang w:val="en-GB"/>
        </w:rPr>
        <w:t>Ignore deadlines</w:t>
      </w:r>
    </w:p>
    <w:p w14:paraId="17F2A947" w14:textId="77777777" w:rsidR="004955B5" w:rsidRPr="004955B5" w:rsidRDefault="004955B5" w:rsidP="004955B5">
      <w:pPr>
        <w:numPr>
          <w:ilvl w:val="0"/>
          <w:numId w:val="130"/>
        </w:numPr>
        <w:rPr>
          <w:lang w:val="en-GB"/>
        </w:rPr>
      </w:pPr>
      <w:r w:rsidRPr="004955B5">
        <w:rPr>
          <w:lang w:val="en-GB"/>
        </w:rPr>
        <w:t>Wing your response</w:t>
      </w:r>
    </w:p>
    <w:p w14:paraId="5354BD04" w14:textId="77777777" w:rsidR="004955B5" w:rsidRPr="004955B5" w:rsidRDefault="004955B5" w:rsidP="004955B5">
      <w:pPr>
        <w:numPr>
          <w:ilvl w:val="0"/>
          <w:numId w:val="130"/>
        </w:numPr>
        <w:rPr>
          <w:lang w:val="en-GB"/>
        </w:rPr>
      </w:pPr>
      <w:r w:rsidRPr="004955B5">
        <w:rPr>
          <w:lang w:val="en-GB"/>
        </w:rPr>
        <w:t>Show up unprepared to conciliation</w:t>
      </w:r>
    </w:p>
    <w:p w14:paraId="74E43371" w14:textId="77777777" w:rsidR="004955B5" w:rsidRPr="004955B5" w:rsidRDefault="004955B5" w:rsidP="004955B5">
      <w:pPr>
        <w:numPr>
          <w:ilvl w:val="0"/>
          <w:numId w:val="130"/>
        </w:numPr>
        <w:rPr>
          <w:lang w:val="en-GB"/>
        </w:rPr>
      </w:pPr>
      <w:r w:rsidRPr="004955B5">
        <w:rPr>
          <w:lang w:val="en-GB"/>
        </w:rPr>
        <w:t>Assume it won’t escalate</w:t>
      </w:r>
    </w:p>
    <w:p w14:paraId="719672F4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53FE72F2">
          <v:rect id="_x0000_i2706" style="width:0;height:1.5pt" o:hralign="center" o:hrstd="t" o:hr="t" fillcolor="#a0a0a0" stroked="f"/>
        </w:pict>
      </w:r>
    </w:p>
    <w:p w14:paraId="33C4F30D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🧠</w:t>
      </w:r>
      <w:r w:rsidRPr="004955B5">
        <w:rPr>
          <w:b/>
          <w:bCs/>
          <w:lang w:val="en-GB"/>
        </w:rPr>
        <w:t xml:space="preserve"> The Brutal Truth</w:t>
      </w:r>
    </w:p>
    <w:p w14:paraId="25AD0FAB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don’t win FWC cases because:</w:t>
      </w:r>
    </w:p>
    <w:p w14:paraId="7B3ED3B5" w14:textId="77777777" w:rsidR="004955B5" w:rsidRPr="004955B5" w:rsidRDefault="004955B5" w:rsidP="004955B5">
      <w:pPr>
        <w:numPr>
          <w:ilvl w:val="0"/>
          <w:numId w:val="131"/>
        </w:numPr>
        <w:rPr>
          <w:lang w:val="en-GB"/>
        </w:rPr>
      </w:pPr>
      <w:r w:rsidRPr="004955B5">
        <w:rPr>
          <w:lang w:val="en-GB"/>
        </w:rPr>
        <w:t>You were right</w:t>
      </w:r>
    </w:p>
    <w:p w14:paraId="344CB69F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t>You win because:</w:t>
      </w:r>
    </w:p>
    <w:p w14:paraId="7E06D2F1" w14:textId="77777777" w:rsidR="004955B5" w:rsidRPr="004955B5" w:rsidRDefault="004955B5" w:rsidP="004955B5">
      <w:pPr>
        <w:numPr>
          <w:ilvl w:val="0"/>
          <w:numId w:val="132"/>
        </w:numPr>
        <w:rPr>
          <w:lang w:val="en-GB"/>
        </w:rPr>
      </w:pPr>
      <w:r w:rsidRPr="004955B5">
        <w:rPr>
          <w:lang w:val="en-GB"/>
        </w:rPr>
        <w:t xml:space="preserve">You can </w:t>
      </w:r>
      <w:r w:rsidRPr="004955B5">
        <w:rPr>
          <w:b/>
          <w:bCs/>
          <w:lang w:val="en-GB"/>
        </w:rPr>
        <w:t>prove</w:t>
      </w:r>
      <w:r w:rsidRPr="004955B5">
        <w:rPr>
          <w:lang w:val="en-GB"/>
        </w:rPr>
        <w:t xml:space="preserve"> you were right</w:t>
      </w:r>
    </w:p>
    <w:p w14:paraId="66D757F1" w14:textId="77777777" w:rsidR="004955B5" w:rsidRPr="004955B5" w:rsidRDefault="004955B5" w:rsidP="004955B5">
      <w:pPr>
        <w:numPr>
          <w:ilvl w:val="0"/>
          <w:numId w:val="132"/>
        </w:numPr>
        <w:rPr>
          <w:lang w:val="en-GB"/>
        </w:rPr>
      </w:pPr>
      <w:r w:rsidRPr="004955B5">
        <w:rPr>
          <w:lang w:val="en-GB"/>
        </w:rPr>
        <w:t>You followed process</w:t>
      </w:r>
    </w:p>
    <w:p w14:paraId="6E55A412" w14:textId="77777777" w:rsidR="004955B5" w:rsidRPr="004955B5" w:rsidRDefault="004955B5" w:rsidP="004955B5">
      <w:pPr>
        <w:numPr>
          <w:ilvl w:val="0"/>
          <w:numId w:val="132"/>
        </w:numPr>
        <w:rPr>
          <w:lang w:val="en-GB"/>
        </w:rPr>
      </w:pPr>
      <w:r w:rsidRPr="004955B5">
        <w:rPr>
          <w:lang w:val="en-GB"/>
        </w:rPr>
        <w:t>You documented everything</w:t>
      </w:r>
    </w:p>
    <w:p w14:paraId="6684397A" w14:textId="77777777" w:rsidR="004955B5" w:rsidRPr="004955B5" w:rsidRDefault="004955B5" w:rsidP="004955B5">
      <w:pPr>
        <w:rPr>
          <w:lang w:val="en-GB"/>
        </w:rPr>
      </w:pPr>
      <w:r w:rsidRPr="004955B5">
        <w:rPr>
          <w:lang w:val="en-GB"/>
        </w:rPr>
        <w:pict w14:anchorId="638C8FD8">
          <v:rect id="_x0000_i2707" style="width:0;height:1.5pt" o:hralign="center" o:hrstd="t" o:hr="t" fillcolor="#a0a0a0" stroked="f"/>
        </w:pict>
      </w:r>
    </w:p>
    <w:p w14:paraId="799DEFBC" w14:textId="77777777" w:rsidR="004955B5" w:rsidRPr="004955B5" w:rsidRDefault="004955B5" w:rsidP="004955B5">
      <w:pPr>
        <w:rPr>
          <w:b/>
          <w:bCs/>
          <w:lang w:val="en-GB"/>
        </w:rPr>
      </w:pPr>
      <w:r w:rsidRPr="004955B5">
        <w:rPr>
          <w:rFonts w:ascii="Segoe UI Emoji" w:hAnsi="Segoe UI Emoji" w:cs="Segoe UI Emoji"/>
          <w:b/>
          <w:bCs/>
          <w:lang w:val="en-GB"/>
        </w:rPr>
        <w:t>🔥</w:t>
      </w:r>
      <w:r w:rsidRPr="004955B5">
        <w:rPr>
          <w:b/>
          <w:bCs/>
          <w:lang w:val="en-GB"/>
        </w:rPr>
        <w:t xml:space="preserve"> One-Line Summary</w:t>
      </w:r>
    </w:p>
    <w:p w14:paraId="3B02E726" w14:textId="77777777" w:rsidR="004955B5" w:rsidRPr="004955B5" w:rsidRDefault="004955B5" w:rsidP="004955B5">
      <w:pPr>
        <w:rPr>
          <w:lang w:val="en-GB"/>
        </w:rPr>
      </w:pPr>
      <w:r w:rsidRPr="004955B5">
        <w:rPr>
          <w:b/>
          <w:bCs/>
          <w:lang w:val="en-GB"/>
        </w:rPr>
        <w:lastRenderedPageBreak/>
        <w:t>FWC Rules don’t care what happened—they care what you can prove and how you handle the process.</w:t>
      </w:r>
    </w:p>
    <w:p w14:paraId="6FA56F13" w14:textId="16B4CE6A" w:rsidR="00E974C3" w:rsidRPr="004955B5" w:rsidRDefault="00E974C3" w:rsidP="004955B5"/>
    <w:sectPr w:rsidR="00E974C3" w:rsidRPr="0049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1188F"/>
    <w:multiLevelType w:val="multilevel"/>
    <w:tmpl w:val="B28A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C7FBD"/>
    <w:multiLevelType w:val="multilevel"/>
    <w:tmpl w:val="A35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F3D09"/>
    <w:multiLevelType w:val="multilevel"/>
    <w:tmpl w:val="8B3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86C3A"/>
    <w:multiLevelType w:val="multilevel"/>
    <w:tmpl w:val="643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17F22"/>
    <w:multiLevelType w:val="multilevel"/>
    <w:tmpl w:val="0FF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33201"/>
    <w:multiLevelType w:val="multilevel"/>
    <w:tmpl w:val="FA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5A2781"/>
    <w:multiLevelType w:val="multilevel"/>
    <w:tmpl w:val="9326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A34F3"/>
    <w:multiLevelType w:val="multilevel"/>
    <w:tmpl w:val="1F6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06699"/>
    <w:multiLevelType w:val="multilevel"/>
    <w:tmpl w:val="9E6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44A46"/>
    <w:multiLevelType w:val="multilevel"/>
    <w:tmpl w:val="2E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201F8"/>
    <w:multiLevelType w:val="multilevel"/>
    <w:tmpl w:val="800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C41E6E"/>
    <w:multiLevelType w:val="multilevel"/>
    <w:tmpl w:val="41D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63948"/>
    <w:multiLevelType w:val="multilevel"/>
    <w:tmpl w:val="77D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E71E3"/>
    <w:multiLevelType w:val="multilevel"/>
    <w:tmpl w:val="B8E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03828"/>
    <w:multiLevelType w:val="multilevel"/>
    <w:tmpl w:val="23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476A37"/>
    <w:multiLevelType w:val="multilevel"/>
    <w:tmpl w:val="25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E852B8"/>
    <w:multiLevelType w:val="multilevel"/>
    <w:tmpl w:val="27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34448E"/>
    <w:multiLevelType w:val="multilevel"/>
    <w:tmpl w:val="6F9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27327"/>
    <w:multiLevelType w:val="multilevel"/>
    <w:tmpl w:val="F30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BB027C"/>
    <w:multiLevelType w:val="multilevel"/>
    <w:tmpl w:val="E5B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AB3784"/>
    <w:multiLevelType w:val="multilevel"/>
    <w:tmpl w:val="21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03CEB"/>
    <w:multiLevelType w:val="multilevel"/>
    <w:tmpl w:val="ABF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D22A13"/>
    <w:multiLevelType w:val="multilevel"/>
    <w:tmpl w:val="94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F90991"/>
    <w:multiLevelType w:val="multilevel"/>
    <w:tmpl w:val="536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C5793B"/>
    <w:multiLevelType w:val="multilevel"/>
    <w:tmpl w:val="1FC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5623A6"/>
    <w:multiLevelType w:val="multilevel"/>
    <w:tmpl w:val="A0C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505593"/>
    <w:multiLevelType w:val="multilevel"/>
    <w:tmpl w:val="4EF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142000"/>
    <w:multiLevelType w:val="multilevel"/>
    <w:tmpl w:val="A8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223E7C"/>
    <w:multiLevelType w:val="multilevel"/>
    <w:tmpl w:val="98D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7D6563"/>
    <w:multiLevelType w:val="multilevel"/>
    <w:tmpl w:val="8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4375F8"/>
    <w:multiLevelType w:val="multilevel"/>
    <w:tmpl w:val="071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C0061F"/>
    <w:multiLevelType w:val="multilevel"/>
    <w:tmpl w:val="F1F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317F98"/>
    <w:multiLevelType w:val="multilevel"/>
    <w:tmpl w:val="8CB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DF14B8"/>
    <w:multiLevelType w:val="multilevel"/>
    <w:tmpl w:val="2E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8C2AD9"/>
    <w:multiLevelType w:val="multilevel"/>
    <w:tmpl w:val="082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AE43F0"/>
    <w:multiLevelType w:val="multilevel"/>
    <w:tmpl w:val="05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290E35"/>
    <w:multiLevelType w:val="multilevel"/>
    <w:tmpl w:val="90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642F9F"/>
    <w:multiLevelType w:val="multilevel"/>
    <w:tmpl w:val="68D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D61018"/>
    <w:multiLevelType w:val="multilevel"/>
    <w:tmpl w:val="33D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D208D0"/>
    <w:multiLevelType w:val="multilevel"/>
    <w:tmpl w:val="936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E54A46"/>
    <w:multiLevelType w:val="multilevel"/>
    <w:tmpl w:val="362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700ABE"/>
    <w:multiLevelType w:val="multilevel"/>
    <w:tmpl w:val="954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8A4B2D"/>
    <w:multiLevelType w:val="multilevel"/>
    <w:tmpl w:val="63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4A5E94"/>
    <w:multiLevelType w:val="multilevel"/>
    <w:tmpl w:val="4A0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64"/>
  </w:num>
  <w:num w:numId="2" w16cid:durableId="662121105">
    <w:abstractNumId w:val="11"/>
  </w:num>
  <w:num w:numId="3" w16cid:durableId="500433626">
    <w:abstractNumId w:val="65"/>
  </w:num>
  <w:num w:numId="4" w16cid:durableId="818234489">
    <w:abstractNumId w:val="23"/>
  </w:num>
  <w:num w:numId="5" w16cid:durableId="1029599447">
    <w:abstractNumId w:val="35"/>
  </w:num>
  <w:num w:numId="6" w16cid:durableId="861623698">
    <w:abstractNumId w:val="45"/>
  </w:num>
  <w:num w:numId="7" w16cid:durableId="261306527">
    <w:abstractNumId w:val="1"/>
  </w:num>
  <w:num w:numId="8" w16cid:durableId="195973347">
    <w:abstractNumId w:val="98"/>
  </w:num>
  <w:num w:numId="9" w16cid:durableId="1561554083">
    <w:abstractNumId w:val="111"/>
  </w:num>
  <w:num w:numId="10" w16cid:durableId="1244409356">
    <w:abstractNumId w:val="121"/>
  </w:num>
  <w:num w:numId="11" w16cid:durableId="1959558999">
    <w:abstractNumId w:val="74"/>
  </w:num>
  <w:num w:numId="12" w16cid:durableId="1093747161">
    <w:abstractNumId w:val="6"/>
  </w:num>
  <w:num w:numId="13" w16cid:durableId="1874492247">
    <w:abstractNumId w:val="106"/>
  </w:num>
  <w:num w:numId="14" w16cid:durableId="340551921">
    <w:abstractNumId w:val="9"/>
  </w:num>
  <w:num w:numId="15" w16cid:durableId="1111971297">
    <w:abstractNumId w:val="50"/>
  </w:num>
  <w:num w:numId="16" w16cid:durableId="463960443">
    <w:abstractNumId w:val="120"/>
  </w:num>
  <w:num w:numId="17" w16cid:durableId="387068874">
    <w:abstractNumId w:val="52"/>
  </w:num>
  <w:num w:numId="18" w16cid:durableId="367410446">
    <w:abstractNumId w:val="28"/>
  </w:num>
  <w:num w:numId="19" w16cid:durableId="1035279277">
    <w:abstractNumId w:val="18"/>
  </w:num>
  <w:num w:numId="20" w16cid:durableId="1752001954">
    <w:abstractNumId w:val="108"/>
  </w:num>
  <w:num w:numId="21" w16cid:durableId="481191290">
    <w:abstractNumId w:val="67"/>
  </w:num>
  <w:num w:numId="22" w16cid:durableId="2097555072">
    <w:abstractNumId w:val="62"/>
  </w:num>
  <w:num w:numId="23" w16cid:durableId="170682042">
    <w:abstractNumId w:val="46"/>
  </w:num>
  <w:num w:numId="24" w16cid:durableId="1236820799">
    <w:abstractNumId w:val="79"/>
  </w:num>
  <w:num w:numId="25" w16cid:durableId="1220050383">
    <w:abstractNumId w:val="56"/>
  </w:num>
  <w:num w:numId="26" w16cid:durableId="1200046188">
    <w:abstractNumId w:val="60"/>
  </w:num>
  <w:num w:numId="27" w16cid:durableId="1508638910">
    <w:abstractNumId w:val="38"/>
  </w:num>
  <w:num w:numId="28" w16cid:durableId="1930695622">
    <w:abstractNumId w:val="30"/>
  </w:num>
  <w:num w:numId="29" w16cid:durableId="718289456">
    <w:abstractNumId w:val="70"/>
  </w:num>
  <w:num w:numId="30" w16cid:durableId="2053384664">
    <w:abstractNumId w:val="116"/>
  </w:num>
  <w:num w:numId="31" w16cid:durableId="224951659">
    <w:abstractNumId w:val="130"/>
  </w:num>
  <w:num w:numId="32" w16cid:durableId="1928418726">
    <w:abstractNumId w:val="82"/>
  </w:num>
  <w:num w:numId="33" w16cid:durableId="1808817883">
    <w:abstractNumId w:val="129"/>
  </w:num>
  <w:num w:numId="34" w16cid:durableId="1277953954">
    <w:abstractNumId w:val="72"/>
  </w:num>
  <w:num w:numId="35" w16cid:durableId="1628200031">
    <w:abstractNumId w:val="124"/>
  </w:num>
  <w:num w:numId="36" w16cid:durableId="9651190">
    <w:abstractNumId w:val="13"/>
  </w:num>
  <w:num w:numId="37" w16cid:durableId="508984482">
    <w:abstractNumId w:val="114"/>
  </w:num>
  <w:num w:numId="38" w16cid:durableId="1656835428">
    <w:abstractNumId w:val="55"/>
  </w:num>
  <w:num w:numId="39" w16cid:durableId="269552048">
    <w:abstractNumId w:val="57"/>
  </w:num>
  <w:num w:numId="40" w16cid:durableId="706562176">
    <w:abstractNumId w:val="101"/>
  </w:num>
  <w:num w:numId="41" w16cid:durableId="1224416375">
    <w:abstractNumId w:val="17"/>
  </w:num>
  <w:num w:numId="42" w16cid:durableId="1137449801">
    <w:abstractNumId w:val="63"/>
  </w:num>
  <w:num w:numId="43" w16cid:durableId="162670287">
    <w:abstractNumId w:val="4"/>
  </w:num>
  <w:num w:numId="44" w16cid:durableId="2074085423">
    <w:abstractNumId w:val="21"/>
  </w:num>
  <w:num w:numId="45" w16cid:durableId="1458721279">
    <w:abstractNumId w:val="31"/>
  </w:num>
  <w:num w:numId="46" w16cid:durableId="1179082105">
    <w:abstractNumId w:val="107"/>
  </w:num>
  <w:num w:numId="47" w16cid:durableId="862548954">
    <w:abstractNumId w:val="58"/>
  </w:num>
  <w:num w:numId="48" w16cid:durableId="1869374260">
    <w:abstractNumId w:val="75"/>
  </w:num>
  <w:num w:numId="49" w16cid:durableId="1752846219">
    <w:abstractNumId w:val="8"/>
  </w:num>
  <w:num w:numId="50" w16cid:durableId="1367831679">
    <w:abstractNumId w:val="66"/>
  </w:num>
  <w:num w:numId="51" w16cid:durableId="1437408875">
    <w:abstractNumId w:val="119"/>
  </w:num>
  <w:num w:numId="52" w16cid:durableId="1311708231">
    <w:abstractNumId w:val="43"/>
  </w:num>
  <w:num w:numId="53" w16cid:durableId="170147292">
    <w:abstractNumId w:val="19"/>
  </w:num>
  <w:num w:numId="54" w16cid:durableId="302124089">
    <w:abstractNumId w:val="22"/>
  </w:num>
  <w:num w:numId="55" w16cid:durableId="1174997692">
    <w:abstractNumId w:val="40"/>
  </w:num>
  <w:num w:numId="56" w16cid:durableId="1453549798">
    <w:abstractNumId w:val="126"/>
  </w:num>
  <w:num w:numId="57" w16cid:durableId="1062215533">
    <w:abstractNumId w:val="0"/>
  </w:num>
  <w:num w:numId="58" w16cid:durableId="1778790611">
    <w:abstractNumId w:val="104"/>
  </w:num>
  <w:num w:numId="59" w16cid:durableId="1872643462">
    <w:abstractNumId w:val="88"/>
  </w:num>
  <w:num w:numId="60" w16cid:durableId="326521140">
    <w:abstractNumId w:val="122"/>
  </w:num>
  <w:num w:numId="61" w16cid:durableId="1805006286">
    <w:abstractNumId w:val="118"/>
  </w:num>
  <w:num w:numId="62" w16cid:durableId="1970742776">
    <w:abstractNumId w:val="91"/>
  </w:num>
  <w:num w:numId="63" w16cid:durableId="1248539827">
    <w:abstractNumId w:val="87"/>
  </w:num>
  <w:num w:numId="64" w16cid:durableId="2001734630">
    <w:abstractNumId w:val="131"/>
  </w:num>
  <w:num w:numId="65" w16cid:durableId="421613514">
    <w:abstractNumId w:val="33"/>
  </w:num>
  <w:num w:numId="66" w16cid:durableId="1065910105">
    <w:abstractNumId w:val="68"/>
  </w:num>
  <w:num w:numId="67" w16cid:durableId="2083872213">
    <w:abstractNumId w:val="99"/>
  </w:num>
  <w:num w:numId="68" w16cid:durableId="1578126505">
    <w:abstractNumId w:val="117"/>
  </w:num>
  <w:num w:numId="69" w16cid:durableId="1976521176">
    <w:abstractNumId w:val="69"/>
  </w:num>
  <w:num w:numId="70" w16cid:durableId="1138651192">
    <w:abstractNumId w:val="10"/>
  </w:num>
  <w:num w:numId="71" w16cid:durableId="700132716">
    <w:abstractNumId w:val="24"/>
  </w:num>
  <w:num w:numId="72" w16cid:durableId="977809057">
    <w:abstractNumId w:val="97"/>
  </w:num>
  <w:num w:numId="73" w16cid:durableId="1245800863">
    <w:abstractNumId w:val="41"/>
  </w:num>
  <w:num w:numId="74" w16cid:durableId="216282806">
    <w:abstractNumId w:val="61"/>
  </w:num>
  <w:num w:numId="75" w16cid:durableId="1145780421">
    <w:abstractNumId w:val="54"/>
  </w:num>
  <w:num w:numId="76" w16cid:durableId="165631910">
    <w:abstractNumId w:val="49"/>
  </w:num>
  <w:num w:numId="77" w16cid:durableId="2026324896">
    <w:abstractNumId w:val="84"/>
  </w:num>
  <w:num w:numId="78" w16cid:durableId="682317395">
    <w:abstractNumId w:val="29"/>
  </w:num>
  <w:num w:numId="79" w16cid:durableId="1746339261">
    <w:abstractNumId w:val="3"/>
  </w:num>
  <w:num w:numId="80" w16cid:durableId="1234779141">
    <w:abstractNumId w:val="86"/>
  </w:num>
  <w:num w:numId="81" w16cid:durableId="1192650433">
    <w:abstractNumId w:val="76"/>
  </w:num>
  <w:num w:numId="82" w16cid:durableId="1966155023">
    <w:abstractNumId w:val="95"/>
  </w:num>
  <w:num w:numId="83" w16cid:durableId="802307606">
    <w:abstractNumId w:val="103"/>
  </w:num>
  <w:num w:numId="84" w16cid:durableId="1512799241">
    <w:abstractNumId w:val="39"/>
  </w:num>
  <w:num w:numId="85" w16cid:durableId="1507525129">
    <w:abstractNumId w:val="81"/>
  </w:num>
  <w:num w:numId="86" w16cid:durableId="758522570">
    <w:abstractNumId w:val="51"/>
  </w:num>
  <w:num w:numId="87" w16cid:durableId="1031103761">
    <w:abstractNumId w:val="85"/>
  </w:num>
  <w:num w:numId="88" w16cid:durableId="243729045">
    <w:abstractNumId w:val="5"/>
  </w:num>
  <w:num w:numId="89" w16cid:durableId="892304514">
    <w:abstractNumId w:val="127"/>
  </w:num>
  <w:num w:numId="90" w16cid:durableId="377363429">
    <w:abstractNumId w:val="96"/>
  </w:num>
  <w:num w:numId="91" w16cid:durableId="195696965">
    <w:abstractNumId w:val="105"/>
  </w:num>
  <w:num w:numId="92" w16cid:durableId="133258182">
    <w:abstractNumId w:val="42"/>
  </w:num>
  <w:num w:numId="93" w16cid:durableId="848563998">
    <w:abstractNumId w:val="123"/>
  </w:num>
  <w:num w:numId="94" w16cid:durableId="1297372253">
    <w:abstractNumId w:val="44"/>
  </w:num>
  <w:num w:numId="95" w16cid:durableId="1539859497">
    <w:abstractNumId w:val="77"/>
  </w:num>
  <w:num w:numId="96" w16cid:durableId="1261907958">
    <w:abstractNumId w:val="83"/>
  </w:num>
  <w:num w:numId="97" w16cid:durableId="1183279533">
    <w:abstractNumId w:val="37"/>
  </w:num>
  <w:num w:numId="98" w16cid:durableId="1257135268">
    <w:abstractNumId w:val="102"/>
  </w:num>
  <w:num w:numId="99" w16cid:durableId="1085685070">
    <w:abstractNumId w:val="80"/>
  </w:num>
  <w:num w:numId="100" w16cid:durableId="1021319770">
    <w:abstractNumId w:val="16"/>
  </w:num>
  <w:num w:numId="101" w16cid:durableId="1888909698">
    <w:abstractNumId w:val="27"/>
  </w:num>
  <w:num w:numId="102" w16cid:durableId="689069190">
    <w:abstractNumId w:val="94"/>
  </w:num>
  <w:num w:numId="103" w16cid:durableId="538398576">
    <w:abstractNumId w:val="93"/>
  </w:num>
  <w:num w:numId="104" w16cid:durableId="201678410">
    <w:abstractNumId w:val="59"/>
  </w:num>
  <w:num w:numId="105" w16cid:durableId="1277374906">
    <w:abstractNumId w:val="15"/>
  </w:num>
  <w:num w:numId="106" w16cid:durableId="640310986">
    <w:abstractNumId w:val="110"/>
  </w:num>
  <w:num w:numId="107" w16cid:durableId="658509541">
    <w:abstractNumId w:val="78"/>
  </w:num>
  <w:num w:numId="108" w16cid:durableId="1663196229">
    <w:abstractNumId w:val="36"/>
  </w:num>
  <w:num w:numId="109" w16cid:durableId="1649162312">
    <w:abstractNumId w:val="26"/>
  </w:num>
  <w:num w:numId="110" w16cid:durableId="238637213">
    <w:abstractNumId w:val="92"/>
  </w:num>
  <w:num w:numId="111" w16cid:durableId="1168061383">
    <w:abstractNumId w:val="109"/>
  </w:num>
  <w:num w:numId="112" w16cid:durableId="1728870054">
    <w:abstractNumId w:val="34"/>
  </w:num>
  <w:num w:numId="113" w16cid:durableId="1837726926">
    <w:abstractNumId w:val="2"/>
  </w:num>
  <w:num w:numId="114" w16cid:durableId="575166625">
    <w:abstractNumId w:val="53"/>
  </w:num>
  <w:num w:numId="115" w16cid:durableId="1573075521">
    <w:abstractNumId w:val="112"/>
  </w:num>
  <w:num w:numId="116" w16cid:durableId="57287932">
    <w:abstractNumId w:val="47"/>
  </w:num>
  <w:num w:numId="117" w16cid:durableId="1838954085">
    <w:abstractNumId w:val="12"/>
  </w:num>
  <w:num w:numId="118" w16cid:durableId="182598117">
    <w:abstractNumId w:val="14"/>
  </w:num>
  <w:num w:numId="119" w16cid:durableId="347368274">
    <w:abstractNumId w:val="71"/>
  </w:num>
  <w:num w:numId="120" w16cid:durableId="517894302">
    <w:abstractNumId w:val="115"/>
  </w:num>
  <w:num w:numId="121" w16cid:durableId="1396080009">
    <w:abstractNumId w:val="48"/>
  </w:num>
  <w:num w:numId="122" w16cid:durableId="1830635603">
    <w:abstractNumId w:val="73"/>
  </w:num>
  <w:num w:numId="123" w16cid:durableId="1839270310">
    <w:abstractNumId w:val="89"/>
  </w:num>
  <w:num w:numId="124" w16cid:durableId="345639705">
    <w:abstractNumId w:val="100"/>
  </w:num>
  <w:num w:numId="125" w16cid:durableId="1068117366">
    <w:abstractNumId w:val="125"/>
  </w:num>
  <w:num w:numId="126" w16cid:durableId="1457259035">
    <w:abstractNumId w:val="90"/>
  </w:num>
  <w:num w:numId="127" w16cid:durableId="1771703396">
    <w:abstractNumId w:val="7"/>
  </w:num>
  <w:num w:numId="128" w16cid:durableId="512498485">
    <w:abstractNumId w:val="20"/>
  </w:num>
  <w:num w:numId="129" w16cid:durableId="1112700979">
    <w:abstractNumId w:val="113"/>
  </w:num>
  <w:num w:numId="130" w16cid:durableId="677469086">
    <w:abstractNumId w:val="25"/>
  </w:num>
  <w:num w:numId="131" w16cid:durableId="1910572471">
    <w:abstractNumId w:val="32"/>
  </w:num>
  <w:num w:numId="132" w16cid:durableId="1647473377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465FC0"/>
    <w:rsid w:val="004955B5"/>
    <w:rsid w:val="004B5EEA"/>
    <w:rsid w:val="005E384B"/>
    <w:rsid w:val="00865ACC"/>
    <w:rsid w:val="00A27B00"/>
    <w:rsid w:val="00C417FD"/>
    <w:rsid w:val="00CA4F08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2026-03-19T14:35:00Z</dcterms:created>
  <dcterms:modified xsi:type="dcterms:W3CDTF">2026-03-19T14:35:00Z</dcterms:modified>
</cp:coreProperties>
</file>